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7EA7" w14:textId="3214AEDE" w:rsidR="00525A0E" w:rsidRDefault="002F6B80" w:rsidP="00E15FEA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</w:rPr>
        <w:t>Załącznik nr 1 do zapytania ofertowego – szczegółowy opis przedmiotu zamówienia</w:t>
      </w:r>
    </w:p>
    <w:p w14:paraId="3769A63C" w14:textId="77777777" w:rsidR="00E15FEA" w:rsidRPr="00E15FEA" w:rsidRDefault="00E15FEA" w:rsidP="00E15FEA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14:paraId="730B39A6" w14:textId="61632E1A" w:rsidR="00AD5169" w:rsidRPr="002F6B80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  <w:b/>
          <w:bCs/>
        </w:rPr>
        <w:t xml:space="preserve">1.1. OPIS OGÓLNY PRZEDMIOTU ZAMÓWIENIA </w:t>
      </w:r>
    </w:p>
    <w:p w14:paraId="3F6424ED" w14:textId="7F6C9CC9" w:rsidR="00385202" w:rsidRPr="002F6B80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</w:rPr>
        <w:t xml:space="preserve">Przedmiotem zamówienia jest </w:t>
      </w:r>
      <w:r w:rsidR="00A74807">
        <w:rPr>
          <w:rFonts w:asciiTheme="minorHAnsi" w:hAnsiTheme="minorHAnsi" w:cstheme="minorHAnsi"/>
        </w:rPr>
        <w:t>usługa polegająca na usuwaniu i unieszkodliwianiu wyrobów zawierających azbest z obiektów osób fizycznych położonych na terenie Gminy i Miasta Żuromin.</w:t>
      </w:r>
    </w:p>
    <w:p w14:paraId="3BC80562" w14:textId="191ADBD5" w:rsidR="00AD5169" w:rsidRPr="002F6B80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  <w:b/>
          <w:bCs/>
        </w:rPr>
        <w:t xml:space="preserve">1.2. </w:t>
      </w:r>
      <w:r w:rsidR="00E15FEA">
        <w:rPr>
          <w:rFonts w:asciiTheme="minorHAnsi" w:hAnsiTheme="minorHAnsi" w:cstheme="minorHAnsi"/>
          <w:b/>
          <w:bCs/>
        </w:rPr>
        <w:t>SZCZEGÓŁY DOTYCZĄCE ZAKRESU PRAC DLA PRZEDMIOTU ZAMÓWIENIA</w:t>
      </w:r>
      <w:r w:rsidRPr="002F6B80">
        <w:rPr>
          <w:rFonts w:asciiTheme="minorHAnsi" w:hAnsiTheme="minorHAnsi" w:cstheme="minorHAnsi"/>
          <w:b/>
          <w:bCs/>
        </w:rPr>
        <w:t xml:space="preserve"> </w:t>
      </w:r>
    </w:p>
    <w:p w14:paraId="0383605D" w14:textId="56DAD535" w:rsidR="00AD5169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</w:rPr>
        <w:t xml:space="preserve">1.2.1. </w:t>
      </w:r>
      <w:r w:rsidR="00A74807">
        <w:rPr>
          <w:rFonts w:asciiTheme="minorHAnsi" w:hAnsiTheme="minorHAnsi" w:cstheme="minorHAnsi"/>
        </w:rPr>
        <w:t>Zakres zadania obejmuje:</w:t>
      </w:r>
    </w:p>
    <w:p w14:paraId="3384C9E2" w14:textId="560E431E" w:rsidR="00A74807" w:rsidRDefault="00A74807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odebranie zalegających na posesji płyt azbestowych</w:t>
      </w:r>
    </w:p>
    <w:p w14:paraId="191E781C" w14:textId="767EA2F2" w:rsidR="00A74807" w:rsidRDefault="00A74807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załadunek na środek transportu</w:t>
      </w:r>
    </w:p>
    <w:p w14:paraId="2E83F456" w14:textId="602B47A6" w:rsidR="00A74807" w:rsidRPr="002F6B80" w:rsidRDefault="00A74807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transport i przekazanie odpadów zawierających azbest na składowisko odpadów niebezpiecznych do utylizacji oraz wystawienie karty odpadu</w:t>
      </w:r>
    </w:p>
    <w:p w14:paraId="3C3039F0" w14:textId="410343CE" w:rsidR="00E87A4F" w:rsidRDefault="00AD5169" w:rsidP="00A7480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</w:rPr>
        <w:t xml:space="preserve">1.2.2. </w:t>
      </w:r>
      <w:r w:rsidR="00A74807">
        <w:rPr>
          <w:rFonts w:asciiTheme="minorHAnsi" w:hAnsiTheme="minorHAnsi" w:cstheme="minorHAnsi"/>
        </w:rPr>
        <w:t>Wykonawca otrzyma od Zamawiającego wykaz nieruchomości, z których mają zostać odebrane wyroby zawierające azbest. Wykonawca skontaktuje się z każdym właścicielem nieruchomości w celu uzgodnienia terminu wykonania usługi.</w:t>
      </w:r>
    </w:p>
    <w:p w14:paraId="66232B41" w14:textId="5FBD77A2" w:rsidR="00A74807" w:rsidRDefault="00A74807" w:rsidP="00A7480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1.2.3. Przewidywana ilość płyt azbestowych (płaskich i falistych) wynosi ok. 169,69 Mg (z 50 posesji) – ilość ta może ulec zmianie.</w:t>
      </w:r>
    </w:p>
    <w:p w14:paraId="36CD25F5" w14:textId="28AE7C3F" w:rsidR="004F128F" w:rsidRDefault="00A74807" w:rsidP="00A7480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1.2.4. Przedmiot zamówienia należy wykonać zgodnie z prawem obowiązującym w tym zakresie. Dodatkowo do obowiązków </w:t>
      </w:r>
      <w:r w:rsidR="004F128F">
        <w:rPr>
          <w:rFonts w:asciiTheme="minorHAnsi" w:hAnsiTheme="minorHAnsi" w:cstheme="minorHAnsi"/>
        </w:rPr>
        <w:t>wykonawcy należy opracowanie szczegółowego planu prac usuwania wyrobów zawierających azbest zgodnie z Rozporządzeniem Ministra Gospodarki, Pracy i Polityki Społecznej z dnia 2 kwietnia 2004 r. w sprawie sposobów i warunków bezpiecznego użytkowania i usuwania wyrobów zawierających azbest (Dz. U. z 2004 r. poz. 649 z późn. zm.). Plan powinien zawierać:</w:t>
      </w:r>
    </w:p>
    <w:p w14:paraId="05702A46" w14:textId="46D36E4C" w:rsidR="004F128F" w:rsidRDefault="004F128F" w:rsidP="00A7480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identyfikację azbestu w przewidzianych do usunięcia materiałach, na podstawie udokumentowanej informacji od właściciela lub zarządcy obiektu albo też na podstawie badań przeprowadzonych przez laboratorium wyposażone w sprzęt umożliwiający ich prawidłową analizę i zdolne do stosowania odpowiedniej techniki identyfikacyjnej,</w:t>
      </w:r>
    </w:p>
    <w:p w14:paraId="5142FF2F" w14:textId="53A063C3" w:rsidR="004F128F" w:rsidRDefault="004F128F" w:rsidP="00A7480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 informację o metodach wykonywania planowanych prac,</w:t>
      </w:r>
    </w:p>
    <w:p w14:paraId="285C5BA9" w14:textId="017137CD" w:rsidR="004F128F" w:rsidRDefault="004F128F" w:rsidP="00A7480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zakres niezbędnych zabezpieczeń pracowników oraz środowiska przed narażeniem na szkodliwość emisji azbestu, w tym problematykę określoną przepisami dotyczącymi planu bezpieczeństwa i ochrony środowiska,</w:t>
      </w:r>
    </w:p>
    <w:p w14:paraId="2D975B99" w14:textId="170F7167" w:rsidR="004F128F" w:rsidRDefault="004F128F" w:rsidP="00A7480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ustalenie niezbędnego dla rodzaju wykonywanych prac monitoringu powietrza.</w:t>
      </w:r>
    </w:p>
    <w:p w14:paraId="6A35334D" w14:textId="7FA8A662" w:rsidR="00EF3BD8" w:rsidRPr="00B812AB" w:rsidRDefault="004F128F" w:rsidP="00B812A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1.2.5. Wykonanie powyższych zadań powinno być zrealizowane </w:t>
      </w:r>
      <w:r w:rsidR="00B812AB">
        <w:rPr>
          <w:rFonts w:asciiTheme="minorHAnsi" w:hAnsiTheme="minorHAnsi" w:cstheme="minorHAnsi"/>
        </w:rPr>
        <w:t>według zasad określonych w „Programie usuwania azbestu i wyrobów zawierających azbest dla Gminy i Miasta Żuromin na lata 2016 – 2032” zatwierdzonego Uchwałą Nr 167/XXV/16 Rady Miejskiej w Żurominie z dnia 29 listopada 2016 r.</w:t>
      </w:r>
    </w:p>
    <w:p w14:paraId="30D790FE" w14:textId="6EC3F454" w:rsidR="0051503C" w:rsidRDefault="0051503C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1.3. DODATKOWE WYMAGANIA DOTYCZĄCE REALIZACJI PRZEDMIOTU ZAMÓWIENIA</w:t>
      </w:r>
    </w:p>
    <w:p w14:paraId="6D690597" w14:textId="04653CD3" w:rsidR="0051503C" w:rsidRDefault="0051503C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1.3.1. </w:t>
      </w:r>
      <w:r w:rsidR="00B812AB">
        <w:rPr>
          <w:rFonts w:cstheme="minorHAnsi"/>
          <w:sz w:val="24"/>
          <w:szCs w:val="24"/>
        </w:rPr>
        <w:t>Wykonawca jest odpowiedzialny za zgodność z warunkami technicznymi i jakościowymi opisanymi dla przedmiotu zamówienia.</w:t>
      </w:r>
    </w:p>
    <w:p w14:paraId="6EBF0EE0" w14:textId="7F1F797A" w:rsidR="00B812AB" w:rsidRDefault="0051503C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1.3.2. </w:t>
      </w:r>
      <w:r w:rsidR="00B812AB">
        <w:rPr>
          <w:rFonts w:cstheme="minorHAnsi"/>
          <w:sz w:val="24"/>
          <w:szCs w:val="24"/>
        </w:rPr>
        <w:t>Wymagana jest należyta staranność przy realizacji zobowiązań umowy.</w:t>
      </w:r>
    </w:p>
    <w:p w14:paraId="645E32B8" w14:textId="2127F71D" w:rsidR="00915854" w:rsidRDefault="00915854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1.3.3. </w:t>
      </w:r>
      <w:r w:rsidR="00285D66">
        <w:rPr>
          <w:rFonts w:cstheme="minorHAnsi"/>
          <w:sz w:val="24"/>
          <w:szCs w:val="24"/>
        </w:rPr>
        <w:t>Ustalenia i decyzje dotyczące wykonania zamówienia uzgadniane będzie przez Zamawiającego z ustanowionym przedstawicielem Wykonawcy.</w:t>
      </w:r>
    </w:p>
    <w:p w14:paraId="31A36823" w14:textId="216002B8" w:rsidR="00915854" w:rsidRDefault="00915854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1.3.4. </w:t>
      </w:r>
      <w:r w:rsidR="00285D66">
        <w:rPr>
          <w:rFonts w:cstheme="minorHAnsi"/>
          <w:sz w:val="24"/>
          <w:szCs w:val="24"/>
        </w:rPr>
        <w:t>Zamawiający nie ponosi odpowiedzialności za szkody wyrządzone przez Wykonawcę podczas wykonywania przedmiotu zamówienia.</w:t>
      </w:r>
    </w:p>
    <w:p w14:paraId="46473D88" w14:textId="011F42A4" w:rsidR="00915854" w:rsidRDefault="00915854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1.3.5. </w:t>
      </w:r>
      <w:r w:rsidR="00285D66">
        <w:rPr>
          <w:rFonts w:cstheme="minorHAnsi"/>
          <w:sz w:val="24"/>
          <w:szCs w:val="24"/>
        </w:rPr>
        <w:t>Wykonawca otrzyma od Zamawiającego wykaz nieruchomości do odbioru płyt azbestowo-cementowych w dniu podpisania umowy, w celu kontaktu i umówienia z właścicielami posesji terminu odbioru.</w:t>
      </w:r>
    </w:p>
    <w:p w14:paraId="3126C1C1" w14:textId="303BB839" w:rsidR="00285D66" w:rsidRDefault="00285D66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1.3.6. Ważenie płyt azbestowo-cementowych powinno odbyć się w obecności przedstawiciela Zamawiającego, po uprzednim zawiadomieniu Zamawiającego o terminie odbioru.</w:t>
      </w:r>
    </w:p>
    <w:p w14:paraId="59783B30" w14:textId="7106798F" w:rsidR="00285D66" w:rsidRDefault="00285D66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1.3.7. Wykonawca dokona ważenia przy użyciu własnych urządzeń – legalizowanej wagi. Z przeprowadzonej czynności </w:t>
      </w:r>
      <w:r w:rsidR="00E01FA7">
        <w:rPr>
          <w:rFonts w:cstheme="minorHAnsi"/>
          <w:sz w:val="24"/>
          <w:szCs w:val="24"/>
        </w:rPr>
        <w:t>ważenia zostanie sporządzony protokół, który będzie zawierał następujące informacje:</w:t>
      </w:r>
    </w:p>
    <w:p w14:paraId="5F9A7D9B" w14:textId="558EAC24" w:rsidR="00E01FA7" w:rsidRDefault="00E01FA7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imię i nazwisko osoby, od której będą odbierane odpady,</w:t>
      </w:r>
    </w:p>
    <w:p w14:paraId="7CA973AB" w14:textId="52F31E55" w:rsidR="00E01FA7" w:rsidRDefault="00E01FA7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wskazanie miejsca odbioru, datę odbioru, ilość odebranych odpadów, rodzaj odpadu, podpis właściciela.</w:t>
      </w:r>
    </w:p>
    <w:p w14:paraId="3F6D1444" w14:textId="509E6A54" w:rsidR="00E01FA7" w:rsidRDefault="00E01FA7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1.3.8. Wykonawca dostarczy Zamawiającemu dowód unieszkodliwienia odpadów tj. kartę przekazania odpadów oraz kwitu wagowego ze składowiska, potwierdzającego wagę odebranych wyrobów zawierających azbest.</w:t>
      </w:r>
    </w:p>
    <w:p w14:paraId="117E7484" w14:textId="7205F5DE" w:rsidR="00E01FA7" w:rsidRDefault="00E01FA7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1.3.9. Wykonawca złoży w formie pisemnej oświadczenie dla właściciela posesji, że prace związane z usunięciem wyrobów azbestowych zostały wykonane z zachowaniem właściwych przepisów technicznych i sanitarnych, a teren został prawidłowo oczyszczony z odpadów azbestowych.</w:t>
      </w:r>
    </w:p>
    <w:p w14:paraId="1140A6E8" w14:textId="4F98C477" w:rsidR="00E01FA7" w:rsidRDefault="00E01FA7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1.3.10. Po zrealizowanym przedmiocie zamówienia należy sporządzić dokumentację fotograficzną, w wersji elektronicznej z realizacji prac (minimum 20 zdjęć).</w:t>
      </w:r>
    </w:p>
    <w:p w14:paraId="070E78A1" w14:textId="37038519" w:rsidR="00E01FA7" w:rsidRDefault="00E01FA7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1.3.11. Wykonawca zobowiązany jest do każdorazowego informowania Zamawia</w:t>
      </w:r>
      <w:r w:rsidR="00402725">
        <w:rPr>
          <w:rFonts w:cstheme="minorHAnsi"/>
          <w:sz w:val="24"/>
          <w:szCs w:val="24"/>
        </w:rPr>
        <w:t>jącego o przystąpieniu do prac na terenie Gminy (telefonicznie bądź mailowo).</w:t>
      </w:r>
    </w:p>
    <w:p w14:paraId="48BA0D41" w14:textId="634EFB97" w:rsidR="00402725" w:rsidRPr="00402725" w:rsidRDefault="00402725" w:rsidP="0040272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1.3.12. </w:t>
      </w:r>
      <w:r w:rsidRPr="00402725">
        <w:rPr>
          <w:rFonts w:cstheme="minorHAnsi"/>
          <w:sz w:val="24"/>
          <w:szCs w:val="24"/>
        </w:rPr>
        <w:t>Wszystkie prace muszą być wykonane zgodnie z obowiązującymi przepisami między innymi z:</w:t>
      </w:r>
    </w:p>
    <w:p w14:paraId="249B53C0" w14:textId="77777777" w:rsidR="00402725" w:rsidRPr="00402725" w:rsidRDefault="00402725" w:rsidP="0040272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402725">
        <w:rPr>
          <w:rFonts w:cstheme="minorHAnsi"/>
          <w:sz w:val="24"/>
          <w:szCs w:val="24"/>
        </w:rPr>
        <w:t>- ustawą z dnia 14 grudnia 2012 r. o odpadach (Dz.U. z 2022 r. poz. 699),</w:t>
      </w:r>
    </w:p>
    <w:p w14:paraId="75E8BE1F" w14:textId="77777777" w:rsidR="00402725" w:rsidRPr="00402725" w:rsidRDefault="00402725" w:rsidP="0040272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402725">
        <w:rPr>
          <w:rFonts w:cstheme="minorHAnsi"/>
          <w:sz w:val="24"/>
          <w:szCs w:val="24"/>
        </w:rPr>
        <w:t>- ustawą z dnia 19 sierpnia 2011 r. o przewozie towarów niebezpiecznych (Dz.U. z 2021 r. poz. 756 z późn. zm.),</w:t>
      </w:r>
    </w:p>
    <w:p w14:paraId="7CD28F23" w14:textId="77777777" w:rsidR="00402725" w:rsidRPr="00402725" w:rsidRDefault="00402725" w:rsidP="0040272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402725">
        <w:rPr>
          <w:rFonts w:cstheme="minorHAnsi"/>
          <w:sz w:val="24"/>
          <w:szCs w:val="24"/>
        </w:rPr>
        <w:t>- rozporządzeniem Ministra Gospodarki, Pracy i Polityki Społecznej z dnia 2 kwietnia z 2004 roku w sprawie sposobów i warunków bezpiecznego użytkowania i usuwania wyrobów zawierających azbest (Dz. U. z 2004 r. poz. 649 z późn. zm.),</w:t>
      </w:r>
    </w:p>
    <w:p w14:paraId="4CA78D95" w14:textId="5D896F8F" w:rsidR="00402725" w:rsidRPr="00402725" w:rsidRDefault="00402725" w:rsidP="0040272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402725">
        <w:rPr>
          <w:rFonts w:cstheme="minorHAnsi"/>
          <w:sz w:val="24"/>
          <w:szCs w:val="24"/>
        </w:rPr>
        <w:t>- rozporządzeniem Ministra Gospodarki i Pracy z dnia 14 października 2005 roku w sprawie zasad bezpieczeństwa i higieny pracy przy zabezpieczaniu i usuwaniu wyrobów zawierających azbest oraz programu szkolenia w zakresie bezpiecznego użytkowania takich wyrobów (Dz.U. z 2005 r. nr 216 poz. 1824),</w:t>
      </w:r>
    </w:p>
    <w:p w14:paraId="6C7F771F" w14:textId="52EF6A0A" w:rsidR="00402725" w:rsidRPr="0051503C" w:rsidRDefault="00402725" w:rsidP="0040272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402725">
        <w:rPr>
          <w:rFonts w:cstheme="minorHAnsi"/>
          <w:sz w:val="24"/>
          <w:szCs w:val="24"/>
        </w:rPr>
        <w:t>- rozporządzeniem Ministra Środowiska z dnia 25 kwietnia 2019 r. w sprawie wzorów dokumentów stosowanych na potrzeby ewidencji odpadów (Dz. U. z 2019 r. poz. 819).</w:t>
      </w:r>
    </w:p>
    <w:sectPr w:rsidR="00402725" w:rsidRPr="005150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A258" w14:textId="77777777" w:rsidR="00F04E7C" w:rsidRDefault="00F04E7C" w:rsidP="002F6B80">
      <w:pPr>
        <w:spacing w:after="0" w:line="240" w:lineRule="auto"/>
      </w:pPr>
      <w:r>
        <w:separator/>
      </w:r>
    </w:p>
  </w:endnote>
  <w:endnote w:type="continuationSeparator" w:id="0">
    <w:p w14:paraId="1CCD46B0" w14:textId="77777777" w:rsidR="00F04E7C" w:rsidRDefault="00F04E7C" w:rsidP="002F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398525"/>
      <w:docPartObj>
        <w:docPartGallery w:val="Page Numbers (Bottom of Page)"/>
        <w:docPartUnique/>
      </w:docPartObj>
    </w:sdtPr>
    <w:sdtEndPr/>
    <w:sdtContent>
      <w:p w14:paraId="12B728E7" w14:textId="78AB918B" w:rsidR="00EF3BD8" w:rsidRDefault="00EF3B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49022" w14:textId="77777777" w:rsidR="00EF3BD8" w:rsidRDefault="00EF3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60F8" w14:textId="77777777" w:rsidR="00F04E7C" w:rsidRDefault="00F04E7C" w:rsidP="002F6B80">
      <w:pPr>
        <w:spacing w:after="0" w:line="240" w:lineRule="auto"/>
      </w:pPr>
      <w:r>
        <w:separator/>
      </w:r>
    </w:p>
  </w:footnote>
  <w:footnote w:type="continuationSeparator" w:id="0">
    <w:p w14:paraId="4361DB40" w14:textId="77777777" w:rsidR="00F04E7C" w:rsidRDefault="00F04E7C" w:rsidP="002F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E1F3" w14:textId="29E64E01" w:rsidR="002F6B80" w:rsidRDefault="00E15FEA" w:rsidP="00E15FEA">
    <w:pPr>
      <w:pStyle w:val="Nagwek"/>
    </w:pPr>
    <w:r w:rsidRPr="00E15FEA">
      <w:rPr>
        <w:noProof/>
      </w:rPr>
      <w:drawing>
        <wp:inline distT="0" distB="0" distL="0" distR="0" wp14:anchorId="6AF0EF26" wp14:editId="4E6CB83C">
          <wp:extent cx="5760720" cy="1487170"/>
          <wp:effectExtent l="0" t="0" r="0" b="0"/>
          <wp:docPr id="6665357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8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FF9C8" w14:textId="77777777" w:rsidR="002F6B80" w:rsidRDefault="002F6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88A"/>
    <w:multiLevelType w:val="hybridMultilevel"/>
    <w:tmpl w:val="E92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27EA"/>
    <w:multiLevelType w:val="hybridMultilevel"/>
    <w:tmpl w:val="E8B28A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9093208">
    <w:abstractNumId w:val="0"/>
  </w:num>
  <w:num w:numId="2" w16cid:durableId="493181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69"/>
    <w:rsid w:val="000D6B53"/>
    <w:rsid w:val="00116597"/>
    <w:rsid w:val="001A1804"/>
    <w:rsid w:val="00245BD0"/>
    <w:rsid w:val="00246433"/>
    <w:rsid w:val="00261273"/>
    <w:rsid w:val="00285D66"/>
    <w:rsid w:val="002F67BD"/>
    <w:rsid w:val="002F6B80"/>
    <w:rsid w:val="003756C4"/>
    <w:rsid w:val="00385202"/>
    <w:rsid w:val="00402725"/>
    <w:rsid w:val="004325F3"/>
    <w:rsid w:val="004571EC"/>
    <w:rsid w:val="004F128F"/>
    <w:rsid w:val="00504612"/>
    <w:rsid w:val="0051503C"/>
    <w:rsid w:val="00525A0E"/>
    <w:rsid w:val="00570EF9"/>
    <w:rsid w:val="005D7A6A"/>
    <w:rsid w:val="00694C5E"/>
    <w:rsid w:val="006A2B0E"/>
    <w:rsid w:val="006B41A3"/>
    <w:rsid w:val="007318ED"/>
    <w:rsid w:val="0076050F"/>
    <w:rsid w:val="007A0226"/>
    <w:rsid w:val="00822552"/>
    <w:rsid w:val="00831350"/>
    <w:rsid w:val="008B3FF3"/>
    <w:rsid w:val="008C59C9"/>
    <w:rsid w:val="00915854"/>
    <w:rsid w:val="0092024C"/>
    <w:rsid w:val="0094632C"/>
    <w:rsid w:val="009650B8"/>
    <w:rsid w:val="00980474"/>
    <w:rsid w:val="00996C3B"/>
    <w:rsid w:val="00A052FF"/>
    <w:rsid w:val="00A13F1A"/>
    <w:rsid w:val="00A151AD"/>
    <w:rsid w:val="00A32A7D"/>
    <w:rsid w:val="00A44124"/>
    <w:rsid w:val="00A73450"/>
    <w:rsid w:val="00A74807"/>
    <w:rsid w:val="00AB36D6"/>
    <w:rsid w:val="00AD5169"/>
    <w:rsid w:val="00B0631C"/>
    <w:rsid w:val="00B12F15"/>
    <w:rsid w:val="00B812AB"/>
    <w:rsid w:val="00B8137B"/>
    <w:rsid w:val="00C159DF"/>
    <w:rsid w:val="00D03BA9"/>
    <w:rsid w:val="00D27CBD"/>
    <w:rsid w:val="00D63B17"/>
    <w:rsid w:val="00E01FA7"/>
    <w:rsid w:val="00E13F22"/>
    <w:rsid w:val="00E15FEA"/>
    <w:rsid w:val="00E25C99"/>
    <w:rsid w:val="00E47486"/>
    <w:rsid w:val="00E77770"/>
    <w:rsid w:val="00E87A4F"/>
    <w:rsid w:val="00EB6E66"/>
    <w:rsid w:val="00EF3BD8"/>
    <w:rsid w:val="00F04C9C"/>
    <w:rsid w:val="00F04E7C"/>
    <w:rsid w:val="00F16CB1"/>
    <w:rsid w:val="00F558FD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F0A48"/>
  <w15:chartTrackingRefBased/>
  <w15:docId w15:val="{7A1905A5-12F3-47BC-8B94-086E7775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5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1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B80"/>
  </w:style>
  <w:style w:type="paragraph" w:styleId="Stopka">
    <w:name w:val="footer"/>
    <w:basedOn w:val="Normalny"/>
    <w:link w:val="StopkaZnak"/>
    <w:uiPriority w:val="99"/>
    <w:unhideWhenUsed/>
    <w:rsid w:val="002F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B80"/>
  </w:style>
  <w:style w:type="paragraph" w:styleId="Akapitzlist">
    <w:name w:val="List Paragraph"/>
    <w:basedOn w:val="Normalny"/>
    <w:uiPriority w:val="34"/>
    <w:qFormat/>
    <w:rsid w:val="00D2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FF66-141C-4D65-BAF2-DB737A9E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P14-BL</cp:lastModifiedBy>
  <cp:revision>2</cp:revision>
  <dcterms:created xsi:type="dcterms:W3CDTF">2023-06-30T09:55:00Z</dcterms:created>
  <dcterms:modified xsi:type="dcterms:W3CDTF">2023-06-30T09:55:00Z</dcterms:modified>
</cp:coreProperties>
</file>