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A" w:rsidRPr="00D14EE0" w:rsidRDefault="00207C1A" w:rsidP="00207C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b/>
          <w:sz w:val="20"/>
          <w:szCs w:val="20"/>
        </w:rPr>
        <w:t>Załącznik Nr 5 do zapytania ofertowego</w:t>
      </w:r>
    </w:p>
    <w:p w:rsidR="00207C1A" w:rsidRPr="00D14EE0" w:rsidRDefault="00207C1A" w:rsidP="00207C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="00510F64" w:rsidRPr="00D14EE0" w:rsidRDefault="00510F64" w:rsidP="00207C1A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D14EE0">
        <w:rPr>
          <w:rFonts w:ascii="Arial" w:hAnsi="Arial" w:cs="Arial"/>
          <w:b/>
          <w:bCs/>
          <w:szCs w:val="20"/>
        </w:rPr>
        <w:t>PROJEKT UMOWY</w:t>
      </w:r>
    </w:p>
    <w:p w:rsidR="00207C1A" w:rsidRPr="00D14EE0" w:rsidRDefault="00207C1A" w:rsidP="00207C1A">
      <w:pPr>
        <w:pStyle w:val="Standard"/>
        <w:spacing w:line="360" w:lineRule="auto"/>
        <w:ind w:firstLine="708"/>
        <w:jc w:val="both"/>
        <w:rPr>
          <w:rFonts w:ascii="Arial" w:hAnsi="Arial" w:cs="Arial"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Dnia …………..2023 roku pomiędzy Gminą i Miastem Żuromin - Urzędem Gminy i Miasta, Plac Józefa Piłsudskiego 3, 09-300 Żuromin, NIP 511-02-70-269, REGON 130377936 zwaną dalej „Zamawiającym” w imieniu, której działa:</w:t>
      </w:r>
    </w:p>
    <w:p w:rsidR="00207C1A" w:rsidRPr="00D14EE0" w:rsidRDefault="00207C1A" w:rsidP="00207C1A">
      <w:pPr>
        <w:pStyle w:val="Bezodstpw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b/>
          <w:sz w:val="20"/>
          <w:szCs w:val="20"/>
        </w:rPr>
        <w:t>Burmistrz Gminy i Miasta - mgr Aneta Goliat</w:t>
      </w:r>
    </w:p>
    <w:p w:rsidR="00207C1A" w:rsidRPr="00D14EE0" w:rsidRDefault="00207C1A" w:rsidP="00207C1A">
      <w:pPr>
        <w:pStyle w:val="Bezodstpw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b/>
          <w:sz w:val="20"/>
          <w:szCs w:val="20"/>
        </w:rPr>
        <w:t xml:space="preserve">przy kontrasygnacie Skarbnika Gminy i Miasta - mgr Grażyny Sikut </w:t>
      </w:r>
    </w:p>
    <w:p w:rsidR="00207C1A" w:rsidRPr="00D14EE0" w:rsidRDefault="00207C1A" w:rsidP="00207C1A">
      <w:pPr>
        <w:pStyle w:val="Bezodstpw1"/>
        <w:spacing w:line="360" w:lineRule="auto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b/>
          <w:sz w:val="20"/>
          <w:szCs w:val="20"/>
        </w:rPr>
        <w:t xml:space="preserve">a </w:t>
      </w:r>
    </w:p>
    <w:p w:rsidR="00207C1A" w:rsidRPr="00D14EE0" w:rsidRDefault="00207C1A" w:rsidP="00207C1A">
      <w:pPr>
        <w:pStyle w:val="Bezodstpw1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4EE0"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:rsidR="00207C1A" w:rsidRPr="00D14EE0" w:rsidRDefault="00207C1A" w:rsidP="00207C1A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EE0">
        <w:rPr>
          <w:rFonts w:ascii="Arial" w:hAnsi="Arial" w:cs="Arial"/>
          <w:sz w:val="20"/>
          <w:szCs w:val="20"/>
        </w:rPr>
        <w:t>zwaną dalej „Przyjmującym zamówienie”,</w:t>
      </w:r>
    </w:p>
    <w:p w:rsidR="00207C1A" w:rsidRPr="00D14EE0" w:rsidRDefault="00207C1A" w:rsidP="00207C1A">
      <w:pPr>
        <w:pStyle w:val="Bezodstpw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sz w:val="20"/>
          <w:szCs w:val="20"/>
        </w:rPr>
        <w:t xml:space="preserve">została zawarta umowa treści następującej: </w:t>
      </w:r>
    </w:p>
    <w:p w:rsidR="00207C1A" w:rsidRPr="00D14EE0" w:rsidRDefault="00207C1A" w:rsidP="00207C1A">
      <w:pPr>
        <w:pStyle w:val="Standard"/>
        <w:spacing w:line="360" w:lineRule="auto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 </w:t>
      </w:r>
    </w:p>
    <w:p w:rsidR="00207C1A" w:rsidRPr="00D14EE0" w:rsidRDefault="00207C1A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§ 1</w:t>
      </w:r>
    </w:p>
    <w:p w:rsidR="00207C1A" w:rsidRPr="00D14EE0" w:rsidRDefault="00207C1A" w:rsidP="00D94503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14EE0">
        <w:rPr>
          <w:rFonts w:ascii="Arial" w:hAnsi="Arial" w:cs="Arial"/>
          <w:sz w:val="20"/>
          <w:szCs w:val="20"/>
        </w:rPr>
        <w:t xml:space="preserve">1. „Zamawiający” na podstawie art. 2 ust. 1, </w:t>
      </w:r>
      <w:proofErr w:type="spellStart"/>
      <w:r w:rsidRPr="00D14EE0">
        <w:rPr>
          <w:rFonts w:ascii="Arial" w:hAnsi="Arial" w:cs="Arial"/>
          <w:sz w:val="20"/>
          <w:szCs w:val="20"/>
        </w:rPr>
        <w:t>pkt</w:t>
      </w:r>
      <w:proofErr w:type="spellEnd"/>
      <w:r w:rsidRPr="00D14EE0">
        <w:rPr>
          <w:rFonts w:ascii="Arial" w:hAnsi="Arial" w:cs="Arial"/>
          <w:sz w:val="20"/>
          <w:szCs w:val="20"/>
        </w:rPr>
        <w:t xml:space="preserve"> 1 ustawy z dnia 11 września 2019 r. Prawo zamówień publicznych (Dz. U. z 2022 r. poz. 1710 z </w:t>
      </w:r>
      <w:proofErr w:type="spellStart"/>
      <w:r w:rsidRPr="00D14EE0">
        <w:rPr>
          <w:rFonts w:ascii="Arial" w:hAnsi="Arial" w:cs="Arial"/>
          <w:sz w:val="20"/>
          <w:szCs w:val="20"/>
        </w:rPr>
        <w:t>późn</w:t>
      </w:r>
      <w:proofErr w:type="spellEnd"/>
      <w:r w:rsidRPr="00D14EE0">
        <w:rPr>
          <w:rFonts w:ascii="Arial" w:hAnsi="Arial" w:cs="Arial"/>
          <w:sz w:val="20"/>
          <w:szCs w:val="20"/>
        </w:rPr>
        <w:t xml:space="preserve">. zm.) oraz przeprowadzonego zapytania </w:t>
      </w:r>
      <w:r w:rsidRPr="00D14EE0">
        <w:rPr>
          <w:rFonts w:ascii="Arial" w:hAnsi="Arial" w:cs="Arial"/>
          <w:b/>
          <w:sz w:val="20"/>
          <w:szCs w:val="20"/>
        </w:rPr>
        <w:t>ofertowego nr ZP.271.1.3.2023 powierza a „Przyjmujący zamówienie” zobowiązuje się wykonać opinię dotyczącą wartości rynkowej elektrowni wiatrowych na potrzeby określenia podatku od nieruchomości</w:t>
      </w:r>
      <w:r w:rsidR="00D94503" w:rsidRPr="00D14EE0">
        <w:rPr>
          <w:rFonts w:ascii="Arial" w:hAnsi="Arial" w:cs="Arial"/>
          <w:b/>
          <w:sz w:val="20"/>
          <w:szCs w:val="20"/>
        </w:rPr>
        <w:t xml:space="preserve">; </w:t>
      </w:r>
      <w:r w:rsidRPr="00D14EE0">
        <w:rPr>
          <w:rFonts w:ascii="Arial" w:hAnsi="Arial" w:cs="Arial"/>
          <w:b/>
          <w:sz w:val="20"/>
          <w:szCs w:val="20"/>
        </w:rPr>
        <w:t>w związku z prowadzonym postępowaniem w sprawie określenia zobowiązania podatkowego w podatk</w:t>
      </w:r>
      <w:r w:rsidR="00D94503" w:rsidRPr="00D14EE0">
        <w:rPr>
          <w:rFonts w:ascii="Arial" w:hAnsi="Arial" w:cs="Arial"/>
          <w:b/>
          <w:sz w:val="20"/>
          <w:szCs w:val="20"/>
        </w:rPr>
        <w:t xml:space="preserve">u od </w:t>
      </w:r>
      <w:r w:rsidR="00D94503" w:rsidRPr="00E00836">
        <w:rPr>
          <w:rFonts w:ascii="Arial" w:hAnsi="Arial" w:cs="Arial"/>
          <w:b/>
          <w:sz w:val="20"/>
          <w:szCs w:val="20"/>
        </w:rPr>
        <w:t>nieruchomości za rok 2017</w:t>
      </w:r>
      <w:r w:rsidRPr="00E00836">
        <w:rPr>
          <w:rFonts w:ascii="Arial" w:hAnsi="Arial" w:cs="Arial"/>
          <w:b/>
          <w:sz w:val="20"/>
          <w:szCs w:val="20"/>
        </w:rPr>
        <w:t>.</w:t>
      </w:r>
    </w:p>
    <w:p w:rsidR="00207C1A" w:rsidRPr="00D14EE0" w:rsidRDefault="00207C1A" w:rsidP="00D94503">
      <w:pPr>
        <w:spacing w:after="0" w:line="240" w:lineRule="auto"/>
        <w:ind w:left="284" w:right="1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z w:val="20"/>
          <w:szCs w:val="20"/>
        </w:rPr>
        <w:t xml:space="preserve">2. </w:t>
      </w:r>
      <w:r w:rsidR="00D94503" w:rsidRPr="00D14EE0">
        <w:rPr>
          <w:rFonts w:ascii="Arial" w:hAnsi="Arial" w:cs="Arial"/>
          <w:b/>
          <w:sz w:val="20"/>
          <w:szCs w:val="20"/>
        </w:rPr>
        <w:t>Przedmiot umowy obejmuje w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ykonanie opinii dotyczącej wartości rynkowej budowli (elektrowni wiatrowych) na dzień 1 stycznia 2017 roku: elementów elektrowni, które stanowią podstawę opodatkowania i zostały wymienione w ustawie tj. fundamentu, wieży oraz elementów technicznych tj. wirnika z zespołem łopat, zespołem przeniesienia napędu, generatora prądotwórczego, układów sterowania i zesp</w:t>
      </w:r>
      <w:r w:rsidR="00E00836">
        <w:rPr>
          <w:rFonts w:ascii="Arial" w:hAnsi="Arial" w:cs="Arial"/>
          <w:b/>
          <w:snapToGrid w:val="0"/>
          <w:color w:val="000000"/>
          <w:sz w:val="20"/>
          <w:szCs w:val="20"/>
        </w:rPr>
        <w:t>ołu gondoli wraz z mocowaniem i 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mechanizmem obrotu</w:t>
      </w:r>
      <w:r w:rsidR="00D94503"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 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(art. 2 ust. 2 ustawy z dnia 20 maja 2016 </w:t>
      </w:r>
      <w:proofErr w:type="spellStart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r</w:t>
      </w:r>
      <w:proofErr w:type="spellEnd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 inwestycjach w zakresie elektrowni wiatrowych (</w:t>
      </w:r>
      <w:proofErr w:type="spellStart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t.j</w:t>
      </w:r>
      <w:proofErr w:type="spellEnd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Dz. U. 2021, poz. 724)</w:t>
      </w:r>
      <w:r w:rsidR="00E00836">
        <w:rPr>
          <w:rFonts w:ascii="Arial" w:hAnsi="Arial" w:cs="Arial"/>
          <w:b/>
          <w:snapToGrid w:val="0"/>
          <w:color w:val="000000"/>
          <w:sz w:val="20"/>
          <w:szCs w:val="20"/>
        </w:rPr>
        <w:t>)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związanych z prowadzeniem działalności gospodarczej. </w:t>
      </w:r>
    </w:p>
    <w:p w:rsidR="00207C1A" w:rsidRPr="00E00836" w:rsidRDefault="00207C1A" w:rsidP="008654F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E0083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Wycena dotyczy 5 wiatraków – lokalizacja Gminy Żuromin; rok budowy 2012 rok. </w:t>
      </w:r>
    </w:p>
    <w:p w:rsidR="00207C1A" w:rsidRPr="00E00836" w:rsidRDefault="00207C1A" w:rsidP="008654F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E00836">
        <w:rPr>
          <w:rFonts w:ascii="Arial" w:hAnsi="Arial" w:cs="Arial"/>
          <w:b/>
          <w:snapToGrid w:val="0"/>
          <w:color w:val="000000"/>
          <w:sz w:val="20"/>
          <w:szCs w:val="20"/>
        </w:rPr>
        <w:tab/>
        <w:t>Łączna moc zainstalowanych wiatraków wynosi 10 MW i składa się z 6 turbin.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0083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3.  Przedmiot umowy należy wykonać zgodnie z przepisami prawa zawartymi m. </w:t>
      </w:r>
      <w:proofErr w:type="spellStart"/>
      <w:r w:rsidRPr="00E00836">
        <w:rPr>
          <w:rFonts w:ascii="Arial" w:hAnsi="Arial" w:cs="Arial"/>
          <w:b/>
          <w:snapToGrid w:val="0"/>
          <w:color w:val="000000"/>
          <w:sz w:val="20"/>
          <w:szCs w:val="20"/>
        </w:rPr>
        <w:t>in.w</w:t>
      </w:r>
      <w:proofErr w:type="spellEnd"/>
      <w:r w:rsidRPr="00E0083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ustawie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z dnia 21 sierpnia 1997 r. o gospodarce nieruchomościami (Dz. U. z 2021, poz. 1899 z  </w:t>
      </w:r>
      <w:proofErr w:type="spellStart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późn</w:t>
      </w:r>
      <w:proofErr w:type="spellEnd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. zm.), </w:t>
      </w:r>
      <w:r w:rsidRPr="00D14EE0">
        <w:rPr>
          <w:rFonts w:ascii="Arial" w:hAnsi="Arial" w:cs="Arial"/>
          <w:b/>
          <w:snapToGrid w:val="0"/>
          <w:sz w:val="20"/>
          <w:szCs w:val="20"/>
        </w:rPr>
        <w:t>Rozporządzeniu Rady Ministrów w sprawie wycen nieruchomości i sporządzania operatu szacunkowego z dn. 21.09.2004 r. (Dz. U. z 20</w:t>
      </w:r>
      <w:r w:rsidR="00E00836">
        <w:rPr>
          <w:rFonts w:ascii="Arial" w:hAnsi="Arial" w:cs="Arial"/>
          <w:b/>
          <w:snapToGrid w:val="0"/>
          <w:sz w:val="20"/>
          <w:szCs w:val="20"/>
        </w:rPr>
        <w:t xml:space="preserve">21, </w:t>
      </w:r>
      <w:r w:rsidRPr="00D14EE0">
        <w:rPr>
          <w:rFonts w:ascii="Arial" w:hAnsi="Arial" w:cs="Arial"/>
          <w:b/>
          <w:snapToGrid w:val="0"/>
          <w:sz w:val="20"/>
          <w:szCs w:val="20"/>
        </w:rPr>
        <w:t>poz.</w:t>
      </w:r>
      <w:r w:rsidR="00E00836">
        <w:rPr>
          <w:rFonts w:ascii="Arial" w:hAnsi="Arial" w:cs="Arial"/>
          <w:b/>
          <w:snapToGrid w:val="0"/>
          <w:sz w:val="20"/>
          <w:szCs w:val="20"/>
        </w:rPr>
        <w:t xml:space="preserve"> 555</w:t>
      </w:r>
      <w:r w:rsidRPr="00D14EE0">
        <w:rPr>
          <w:rFonts w:ascii="Arial" w:hAnsi="Arial" w:cs="Arial"/>
          <w:b/>
          <w:snapToGrid w:val="0"/>
          <w:sz w:val="20"/>
          <w:szCs w:val="20"/>
        </w:rPr>
        <w:t xml:space="preserve"> z </w:t>
      </w:r>
      <w:proofErr w:type="spellStart"/>
      <w:r w:rsidRPr="00D14EE0">
        <w:rPr>
          <w:rFonts w:ascii="Arial" w:hAnsi="Arial" w:cs="Arial"/>
          <w:b/>
          <w:snapToGrid w:val="0"/>
          <w:sz w:val="20"/>
          <w:szCs w:val="20"/>
        </w:rPr>
        <w:t>późn</w:t>
      </w:r>
      <w:proofErr w:type="spellEnd"/>
      <w:r w:rsidRPr="00D14EE0">
        <w:rPr>
          <w:rFonts w:ascii="Arial" w:hAnsi="Arial" w:cs="Arial"/>
          <w:b/>
          <w:snapToGrid w:val="0"/>
          <w:sz w:val="20"/>
          <w:szCs w:val="20"/>
        </w:rPr>
        <w:t xml:space="preserve">. zm.) oraz w Powszechnych Krajowych Zasadach Wyceny, a także zgodnie z zaleceniami Zamawiającego opisanymi w treści zapytania ofertowego lub umowy. 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4. Wykonawca zobowiązuje się wykonać umowę przez osobę posiadającą uprawnienia  rzeczoznawcy majątkowego, o którym mowa w ustawie z dnia 21 sierpnia 1997 </w:t>
      </w:r>
      <w:proofErr w:type="spellStart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r</w:t>
      </w:r>
      <w:proofErr w:type="spellEnd"/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 gospodarce nieruchomościami oraz wpisaną na listę biegłych sądowych.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5.  Przedmiot umowy należy wykonać w 2 egzemplarzach.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6. Wykonawca złoży </w:t>
      </w:r>
      <w:r w:rsidR="00510F64"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Zamawiającemu 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wymaganą liczbę egzemplarzy operatów wyceny nieruchomości spełniające wymogi niniejszej umowy </w:t>
      </w:r>
      <w:r w:rsidR="00510F64"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w 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Urzęd</w:t>
      </w:r>
      <w:r w:rsidR="00510F64"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zie</w:t>
      </w: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Gminy i Miasta Żuromin.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ab/>
        <w:t>(w dni robocze od poniedziałku do piątku w godzinach 7:30 – 15:30).</w:t>
      </w:r>
    </w:p>
    <w:p w:rsidR="00D94503" w:rsidRPr="00D14EE0" w:rsidRDefault="00510F64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="00D94503"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Z czynności odbioru zostanie sporządzony protokół odbioru, który stanowić będzie podstawę wypłaty wynagrodzenia wykonawcy.</w:t>
      </w: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4EE0">
        <w:rPr>
          <w:rFonts w:ascii="Arial" w:hAnsi="Arial" w:cs="Arial"/>
          <w:b/>
          <w:snapToGrid w:val="0"/>
          <w:color w:val="000000"/>
          <w:sz w:val="20"/>
          <w:szCs w:val="20"/>
        </w:rPr>
        <w:t>8. Jako Upoważnionego przedstawiciela w zakresie realizacji obowiązków umownych, Zamawiający wyznacza pracownika ……….. tel. …………, email:………………..</w:t>
      </w:r>
    </w:p>
    <w:p w:rsidR="00D94503" w:rsidRPr="00D14EE0" w:rsidRDefault="00D94503" w:rsidP="00D94503">
      <w:pPr>
        <w:pStyle w:val="Default"/>
        <w:rPr>
          <w:rFonts w:eastAsiaTheme="minorHAnsi"/>
          <w:b/>
          <w:snapToGrid w:val="0"/>
          <w:sz w:val="20"/>
          <w:szCs w:val="20"/>
        </w:rPr>
      </w:pP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D94503" w:rsidRPr="00D14EE0" w:rsidRDefault="00D94503" w:rsidP="00D94503">
      <w:pPr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510F64" w:rsidRPr="00D14EE0" w:rsidRDefault="00510F64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</w:p>
    <w:p w:rsidR="00510F64" w:rsidRPr="00D14EE0" w:rsidRDefault="00510F64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lastRenderedPageBreak/>
        <w:t>§ 2</w:t>
      </w:r>
    </w:p>
    <w:p w:rsidR="00207C1A" w:rsidRPr="00D14EE0" w:rsidRDefault="00207C1A" w:rsidP="00207C1A">
      <w:pPr>
        <w:pStyle w:val="Standard"/>
        <w:numPr>
          <w:ilvl w:val="0"/>
          <w:numId w:val="5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Termin rozpoczęcia przedmiotu umowy ustala się na dzień podpisania umowy. </w:t>
      </w:r>
    </w:p>
    <w:p w:rsidR="00510F64" w:rsidRPr="00D14EE0" w:rsidRDefault="00207C1A" w:rsidP="00207C1A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Wykonawca zobowiązuje się zrealizować przedmiot zamówienia w terminie do         </w:t>
      </w:r>
      <w:r w:rsidR="005A5E83">
        <w:rPr>
          <w:rFonts w:ascii="Arial" w:hAnsi="Arial" w:cs="Arial"/>
          <w:szCs w:val="20"/>
        </w:rPr>
        <w:t xml:space="preserve">                              60</w:t>
      </w:r>
      <w:r w:rsidRPr="00D14EE0">
        <w:rPr>
          <w:rFonts w:ascii="Arial" w:hAnsi="Arial" w:cs="Arial"/>
          <w:szCs w:val="20"/>
        </w:rPr>
        <w:t xml:space="preserve"> dni  od dnia podpisania umowy. </w:t>
      </w:r>
    </w:p>
    <w:p w:rsidR="00207C1A" w:rsidRPr="00D14EE0" w:rsidRDefault="00D94503" w:rsidP="00207C1A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Za dzień realizacji przedmiotu umowy uznaje się dzień przekazania </w:t>
      </w:r>
      <w:r w:rsidR="00510F64" w:rsidRPr="00D14EE0">
        <w:rPr>
          <w:rFonts w:ascii="Arial" w:hAnsi="Arial" w:cs="Arial"/>
          <w:szCs w:val="20"/>
        </w:rPr>
        <w:t>Zamawiającemu przedmiotu umowy potwierdzonego protokołem odbioru.</w:t>
      </w:r>
    </w:p>
    <w:p w:rsidR="00207C1A" w:rsidRPr="00D14EE0" w:rsidRDefault="00207C1A" w:rsidP="00207C1A">
      <w:pPr>
        <w:pStyle w:val="Standard"/>
        <w:spacing w:line="360" w:lineRule="auto"/>
        <w:ind w:left="426" w:hanging="426"/>
        <w:jc w:val="center"/>
        <w:rPr>
          <w:rFonts w:ascii="Arial" w:hAnsi="Arial" w:cs="Arial"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ind w:left="426" w:hanging="426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§ 3</w:t>
      </w:r>
    </w:p>
    <w:p w:rsidR="00207C1A" w:rsidRPr="00D14EE0" w:rsidRDefault="00207C1A" w:rsidP="004341E0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Cs w:val="20"/>
        </w:rPr>
      </w:pPr>
      <w:r w:rsidRPr="00D14EE0">
        <w:rPr>
          <w:rFonts w:ascii="Arial" w:hAnsi="Arial" w:cs="Arial"/>
          <w:szCs w:val="20"/>
        </w:rPr>
        <w:t xml:space="preserve">Z tytułu wykonania umowy „Zamawiający” zapłaci „Przyjmującemu zamówienie” wynagrodzenie </w:t>
      </w:r>
      <w:r w:rsidR="004341E0" w:rsidRPr="009D31E3">
        <w:rPr>
          <w:rFonts w:ascii="Arial" w:hAnsi="Arial" w:cs="Arial"/>
          <w:szCs w:val="20"/>
        </w:rPr>
        <w:t xml:space="preserve">ryczałtowe zgodnie z art. 632 Kodeksu Cywilnego </w:t>
      </w:r>
      <w:r w:rsidRPr="009D31E3">
        <w:rPr>
          <w:rFonts w:ascii="Arial" w:hAnsi="Arial" w:cs="Arial"/>
          <w:szCs w:val="20"/>
        </w:rPr>
        <w:t xml:space="preserve">w </w:t>
      </w:r>
      <w:r w:rsidR="004341E0" w:rsidRPr="009D31E3">
        <w:rPr>
          <w:rFonts w:ascii="Arial" w:hAnsi="Arial" w:cs="Arial"/>
          <w:szCs w:val="20"/>
        </w:rPr>
        <w:t xml:space="preserve">łącznej </w:t>
      </w:r>
      <w:r w:rsidRPr="009D31E3">
        <w:rPr>
          <w:rFonts w:ascii="Arial" w:hAnsi="Arial" w:cs="Arial"/>
          <w:szCs w:val="20"/>
        </w:rPr>
        <w:t>wysokości …………… zł brutto</w:t>
      </w:r>
      <w:r w:rsidRPr="00D14EE0">
        <w:rPr>
          <w:rFonts w:ascii="Arial" w:hAnsi="Arial" w:cs="Arial"/>
          <w:szCs w:val="20"/>
        </w:rPr>
        <w:t xml:space="preserve"> (słownie złotych: </w:t>
      </w:r>
      <w:r w:rsidRPr="00D14EE0">
        <w:rPr>
          <w:rFonts w:ascii="Arial" w:hAnsi="Arial" w:cs="Arial"/>
          <w:b/>
          <w:szCs w:val="20"/>
        </w:rPr>
        <w:t>……………..).</w:t>
      </w:r>
    </w:p>
    <w:p w:rsidR="00207C1A" w:rsidRDefault="00207C1A" w:rsidP="00207C1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Rozliczenie „Przyjmującego zamówienie” nastąpi jednorazowo po zakończeniu prze</w:t>
      </w:r>
      <w:r w:rsidR="00D94503" w:rsidRPr="00D14EE0">
        <w:rPr>
          <w:rFonts w:ascii="Arial" w:hAnsi="Arial" w:cs="Arial"/>
          <w:szCs w:val="20"/>
        </w:rPr>
        <w:t xml:space="preserve">dmiotu umowy, jego weryfikacji oraz protokolarnym odbiorze, </w:t>
      </w:r>
      <w:r w:rsidRPr="00D14EE0">
        <w:rPr>
          <w:rFonts w:ascii="Arial" w:hAnsi="Arial" w:cs="Arial"/>
          <w:szCs w:val="20"/>
        </w:rPr>
        <w:t>w terminie 14 dni od daty złożenia prawidłowo wystawionej faktury.</w:t>
      </w:r>
    </w:p>
    <w:p w:rsidR="00E00836" w:rsidRPr="00D14EE0" w:rsidRDefault="00E00836" w:rsidP="00207C1A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Dniem zapłaty jest dzień obciążenia rachunku bankowego „Zamawiającego”.</w:t>
      </w:r>
    </w:p>
    <w:p w:rsidR="004341E0" w:rsidRPr="00D14EE0" w:rsidRDefault="004341E0" w:rsidP="004341E0">
      <w:pPr>
        <w:pStyle w:val="Standard"/>
        <w:spacing w:line="360" w:lineRule="auto"/>
        <w:ind w:left="720"/>
        <w:jc w:val="center"/>
        <w:rPr>
          <w:rFonts w:ascii="Arial" w:hAnsi="Arial" w:cs="Arial"/>
          <w:szCs w:val="20"/>
        </w:rPr>
      </w:pPr>
    </w:p>
    <w:p w:rsidR="00E00836" w:rsidRPr="00D14EE0" w:rsidRDefault="00E00836" w:rsidP="00E00836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4</w:t>
      </w:r>
    </w:p>
    <w:p w:rsidR="00E00836" w:rsidRPr="009D31E3" w:rsidRDefault="00E00836" w:rsidP="00E00836">
      <w:pPr>
        <w:pStyle w:val="Standard"/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„Przyjmujący zamówienie” stwierdza, że przed podpisaniem umowy zapoznał się z zakresem prac i </w:t>
      </w:r>
      <w:r w:rsidRPr="009D31E3">
        <w:rPr>
          <w:rFonts w:ascii="Arial" w:hAnsi="Arial" w:cs="Arial"/>
          <w:szCs w:val="20"/>
        </w:rPr>
        <w:t>uwzględnił je w wynagrodzeniu.</w:t>
      </w:r>
    </w:p>
    <w:p w:rsidR="00207C1A" w:rsidRPr="009D31E3" w:rsidRDefault="00E00836" w:rsidP="00207C1A">
      <w:pPr>
        <w:pStyle w:val="Standard"/>
        <w:spacing w:line="360" w:lineRule="auto"/>
        <w:jc w:val="center"/>
        <w:rPr>
          <w:rFonts w:ascii="Arial" w:hAnsi="Arial" w:cs="Arial"/>
          <w:color w:val="000000" w:themeColor="text1"/>
          <w:szCs w:val="20"/>
        </w:rPr>
      </w:pPr>
      <w:r w:rsidRPr="009D31E3">
        <w:rPr>
          <w:rFonts w:ascii="Arial" w:hAnsi="Arial" w:cs="Arial"/>
          <w:color w:val="000000" w:themeColor="text1"/>
          <w:szCs w:val="20"/>
        </w:rPr>
        <w:t>§ 5</w:t>
      </w:r>
    </w:p>
    <w:p w:rsidR="000129CA" w:rsidRPr="009D31E3" w:rsidRDefault="000129CA" w:rsidP="00D14EE0">
      <w:pPr>
        <w:pStyle w:val="Standard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9D31E3">
        <w:rPr>
          <w:rFonts w:ascii="Arial" w:hAnsi="Arial" w:cs="Arial"/>
          <w:color w:val="000000" w:themeColor="text1"/>
          <w:szCs w:val="20"/>
        </w:rPr>
        <w:t>1. W przypadku, gdy w toku postępowania odwoławczego, w trybach skargowych lub innych postępowaniach zostaną stwierdzone uchybienia i nieprawidłowości w sporządzonej wyceny, po upływie terminu, o którym mowa w art. 156 ustawy z dnia 21 sierpnia 1997 r. o gospodarce</w:t>
      </w:r>
      <w:r w:rsidR="00E00836" w:rsidRPr="009D31E3">
        <w:rPr>
          <w:rFonts w:ascii="Arial" w:hAnsi="Arial" w:cs="Arial"/>
          <w:color w:val="000000" w:themeColor="text1"/>
          <w:szCs w:val="20"/>
        </w:rPr>
        <w:t xml:space="preserve"> nieruchomościami (</w:t>
      </w:r>
      <w:proofErr w:type="spellStart"/>
      <w:r w:rsidR="00E00836" w:rsidRPr="009D31E3">
        <w:rPr>
          <w:rFonts w:ascii="Arial" w:hAnsi="Arial" w:cs="Arial"/>
          <w:color w:val="000000" w:themeColor="text1"/>
          <w:szCs w:val="20"/>
        </w:rPr>
        <w:t>t.j</w:t>
      </w:r>
      <w:proofErr w:type="spellEnd"/>
      <w:r w:rsidR="00E00836" w:rsidRPr="009D31E3">
        <w:rPr>
          <w:rFonts w:ascii="Arial" w:hAnsi="Arial" w:cs="Arial"/>
          <w:color w:val="000000" w:themeColor="text1"/>
          <w:szCs w:val="20"/>
        </w:rPr>
        <w:t>. Dz. U. z 2021</w:t>
      </w:r>
      <w:r w:rsidRPr="009D31E3">
        <w:rPr>
          <w:rFonts w:ascii="Arial" w:hAnsi="Arial" w:cs="Arial"/>
          <w:color w:val="000000" w:themeColor="text1"/>
          <w:szCs w:val="20"/>
        </w:rPr>
        <w:t xml:space="preserve"> r. poz. </w:t>
      </w:r>
      <w:r w:rsidR="00E00836" w:rsidRPr="009D31E3">
        <w:rPr>
          <w:rFonts w:ascii="Arial" w:hAnsi="Arial" w:cs="Arial"/>
          <w:color w:val="000000" w:themeColor="text1"/>
          <w:szCs w:val="20"/>
        </w:rPr>
        <w:t xml:space="preserve">1899 </w:t>
      </w:r>
      <w:r w:rsidRPr="009D31E3">
        <w:rPr>
          <w:rFonts w:ascii="Arial" w:hAnsi="Arial" w:cs="Arial"/>
          <w:color w:val="000000" w:themeColor="text1"/>
          <w:szCs w:val="20"/>
        </w:rPr>
        <w:t>ze zm.) zobowiązuje się Wykonawcę do sporządzenia nowej wyceny nieruchomości z uwzględnieniem wskazanych uwag bez dodatkowego wynagrodzenia.</w:t>
      </w:r>
    </w:p>
    <w:p w:rsidR="000129CA" w:rsidRPr="009D31E3" w:rsidRDefault="000129CA" w:rsidP="00D14EE0">
      <w:pPr>
        <w:pStyle w:val="Standard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9D31E3">
        <w:rPr>
          <w:rFonts w:ascii="Arial" w:hAnsi="Arial" w:cs="Arial"/>
          <w:color w:val="000000" w:themeColor="text1"/>
          <w:szCs w:val="20"/>
        </w:rPr>
        <w:t xml:space="preserve">2. </w:t>
      </w:r>
      <w:r w:rsidR="00D14EE0" w:rsidRPr="009D31E3">
        <w:rPr>
          <w:rFonts w:ascii="Arial" w:hAnsi="Arial" w:cs="Arial"/>
          <w:color w:val="000000" w:themeColor="text1"/>
          <w:szCs w:val="20"/>
        </w:rPr>
        <w:t xml:space="preserve"> </w:t>
      </w:r>
      <w:r w:rsidRPr="009D31E3">
        <w:rPr>
          <w:rFonts w:ascii="Arial" w:hAnsi="Arial" w:cs="Arial"/>
          <w:color w:val="000000" w:themeColor="text1"/>
          <w:szCs w:val="20"/>
        </w:rPr>
        <w:t xml:space="preserve">W przypadku, gdy Zamawiający wystąpi na podstawie art. 157 ustawy z dnia 21 </w:t>
      </w:r>
      <w:r w:rsidR="00D14EE0" w:rsidRPr="009D31E3">
        <w:rPr>
          <w:rFonts w:ascii="Arial" w:hAnsi="Arial" w:cs="Arial"/>
          <w:color w:val="000000" w:themeColor="text1"/>
          <w:szCs w:val="20"/>
        </w:rPr>
        <w:t>sierpnia 1997 r. o </w:t>
      </w:r>
      <w:r w:rsidRPr="009D31E3">
        <w:rPr>
          <w:rFonts w:ascii="Arial" w:hAnsi="Arial" w:cs="Arial"/>
          <w:color w:val="000000" w:themeColor="text1"/>
          <w:szCs w:val="20"/>
        </w:rPr>
        <w:t>gospodarce nieruchomościami do organizacji zawodo</w:t>
      </w:r>
      <w:r w:rsidR="00D14EE0" w:rsidRPr="009D31E3">
        <w:rPr>
          <w:rFonts w:ascii="Arial" w:hAnsi="Arial" w:cs="Arial"/>
          <w:color w:val="000000" w:themeColor="text1"/>
          <w:szCs w:val="20"/>
        </w:rPr>
        <w:t>wej rzeczoznawców majątkowych o </w:t>
      </w:r>
      <w:r w:rsidRPr="009D31E3">
        <w:rPr>
          <w:rFonts w:ascii="Arial" w:hAnsi="Arial" w:cs="Arial"/>
          <w:color w:val="000000" w:themeColor="text1"/>
          <w:szCs w:val="20"/>
        </w:rPr>
        <w:t>dokonanie oceny prawidłowości sporządzonych wycen i uzyska negatywną opinię, wówczas koszty sporządzenia ww. opinii ponosił będzie Wykonawca.</w:t>
      </w:r>
    </w:p>
    <w:p w:rsidR="008C6386" w:rsidRPr="008C6386" w:rsidRDefault="000129CA" w:rsidP="00D14EE0">
      <w:pPr>
        <w:pStyle w:val="Standard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8C6386">
        <w:rPr>
          <w:rFonts w:ascii="Arial" w:hAnsi="Arial" w:cs="Arial"/>
          <w:color w:val="000000" w:themeColor="text1"/>
          <w:szCs w:val="20"/>
        </w:rPr>
        <w:t>3.</w:t>
      </w:r>
      <w:r w:rsidR="00D14EE0" w:rsidRPr="008C6386">
        <w:rPr>
          <w:rFonts w:ascii="Arial" w:hAnsi="Arial" w:cs="Arial"/>
          <w:color w:val="000000" w:themeColor="text1"/>
          <w:szCs w:val="20"/>
        </w:rPr>
        <w:t xml:space="preserve"> </w:t>
      </w:r>
      <w:r w:rsidR="008C6386" w:rsidRPr="008C6386">
        <w:rPr>
          <w:rFonts w:ascii="Arial" w:hAnsi="Arial" w:cs="Arial"/>
          <w:color w:val="000000" w:themeColor="text1"/>
          <w:szCs w:val="20"/>
        </w:rPr>
        <w:t>Jeżeli w toku postępowania zaistnieje potrzeba dodatkowego w</w:t>
      </w:r>
      <w:r w:rsidR="009D31E3">
        <w:rPr>
          <w:rFonts w:ascii="Arial" w:hAnsi="Arial" w:cs="Arial"/>
          <w:color w:val="000000" w:themeColor="text1"/>
          <w:szCs w:val="20"/>
        </w:rPr>
        <w:t>yjaśnienia kwestii związanych z </w:t>
      </w:r>
      <w:r w:rsidR="008C6386" w:rsidRPr="008C6386">
        <w:rPr>
          <w:rFonts w:ascii="Arial" w:hAnsi="Arial" w:cs="Arial"/>
          <w:color w:val="000000" w:themeColor="text1"/>
          <w:szCs w:val="20"/>
        </w:rPr>
        <w:t xml:space="preserve">przedmiotem </w:t>
      </w:r>
      <w:r w:rsidR="008C6386">
        <w:rPr>
          <w:rFonts w:ascii="Arial" w:hAnsi="Arial" w:cs="Arial"/>
          <w:color w:val="000000" w:themeColor="text1"/>
          <w:szCs w:val="20"/>
        </w:rPr>
        <w:t>umowy</w:t>
      </w:r>
      <w:r w:rsidR="008C6386" w:rsidRPr="008C6386">
        <w:rPr>
          <w:rFonts w:ascii="Arial" w:hAnsi="Arial" w:cs="Arial"/>
          <w:color w:val="000000" w:themeColor="text1"/>
          <w:szCs w:val="20"/>
        </w:rPr>
        <w:t xml:space="preserve"> (tj. pisemnych konsultacji, uzupełnienia opinii bądź jej wyjaśnienia) Wykonawca zobowiązuje się do udzielenia Zamawiającemu w w/w zakresie pomocy.</w:t>
      </w:r>
    </w:p>
    <w:p w:rsidR="008C6386" w:rsidRPr="008C6386" w:rsidRDefault="008C6386" w:rsidP="00D14EE0">
      <w:pPr>
        <w:pStyle w:val="Standard"/>
        <w:spacing w:line="360" w:lineRule="auto"/>
        <w:ind w:left="284" w:hanging="284"/>
        <w:jc w:val="both"/>
        <w:rPr>
          <w:rFonts w:ascii="Arial" w:hAnsi="Arial" w:cs="Arial"/>
          <w:color w:val="FF0000"/>
          <w:szCs w:val="20"/>
        </w:rPr>
      </w:pPr>
    </w:p>
    <w:p w:rsidR="00E00836" w:rsidRDefault="00E00836" w:rsidP="00207C1A">
      <w:pPr>
        <w:pStyle w:val="Standard"/>
        <w:spacing w:line="360" w:lineRule="auto"/>
        <w:ind w:left="284" w:hanging="284"/>
        <w:jc w:val="center"/>
        <w:rPr>
          <w:rFonts w:ascii="Arial" w:hAnsi="Arial" w:cs="Arial"/>
          <w:szCs w:val="20"/>
        </w:rPr>
      </w:pPr>
    </w:p>
    <w:p w:rsidR="00207C1A" w:rsidRPr="00D14EE0" w:rsidRDefault="004341E0" w:rsidP="00207C1A">
      <w:pPr>
        <w:pStyle w:val="Standard"/>
        <w:spacing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§ 6</w:t>
      </w:r>
    </w:p>
    <w:p w:rsidR="00207C1A" w:rsidRPr="00D14EE0" w:rsidRDefault="00207C1A" w:rsidP="00207C1A">
      <w:pPr>
        <w:pStyle w:val="Standard"/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Strony ustaliły kary umowne z następujących tytułów i w podanych wysokościach:</w:t>
      </w:r>
    </w:p>
    <w:p w:rsidR="00207C1A" w:rsidRPr="00D14EE0" w:rsidRDefault="00207C1A" w:rsidP="00207C1A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 „Przyjmujący zamówienie” zapłaci kary umowne „Zamawiającemu”:</w:t>
      </w:r>
    </w:p>
    <w:p w:rsidR="00207C1A" w:rsidRPr="00D14EE0" w:rsidRDefault="00207C1A" w:rsidP="00207C1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za zwłokę w wykonaniu przedmiotu umowy - w wysokości 1% wynagrodzenia umownego brutto za każdy dzień zwłoki,</w:t>
      </w:r>
    </w:p>
    <w:p w:rsidR="00207C1A" w:rsidRPr="00D14EE0" w:rsidRDefault="00207C1A" w:rsidP="00207C1A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za zwłokę w usunięciu wad stwierdzonych przy odbiorze - w wysokości 1% wynagrodzenia umownego brutto za każdy dzień zwłoki,</w:t>
      </w:r>
    </w:p>
    <w:p w:rsidR="00207C1A" w:rsidRPr="00D14EE0" w:rsidRDefault="00207C1A" w:rsidP="00207C1A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lastRenderedPageBreak/>
        <w:t>w przypadku odstąpienia od umowy z przyczyn niezależnych od „Zamawiającego” w wysokości 25% wynagrodzenia umownego brutto.</w:t>
      </w:r>
    </w:p>
    <w:p w:rsidR="00207C1A" w:rsidRPr="00D14EE0" w:rsidRDefault="00207C1A" w:rsidP="00207C1A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„Zamawiający” zapłaci „Przyjmującemu zamówienie” kary umowne za odstąpienie od umowy przez „Przyjmującego zamówienie” z przyczyn dotyczących „Zamawiającego” - w wysokości 25% wynagrodzenia umownego brutto. </w:t>
      </w:r>
    </w:p>
    <w:p w:rsidR="00207C1A" w:rsidRPr="00D14EE0" w:rsidRDefault="00207C1A" w:rsidP="00207C1A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Strony zastrzegają sobie prawo dochodzenia odszkodowania uzupełniającego przewyższającego wysokość zastrzeżonych kar umownych.</w:t>
      </w:r>
    </w:p>
    <w:p w:rsidR="00207C1A" w:rsidRPr="00D14EE0" w:rsidRDefault="00207C1A" w:rsidP="00207C1A">
      <w:pPr>
        <w:pStyle w:val="Standard"/>
        <w:spacing w:line="360" w:lineRule="auto"/>
        <w:jc w:val="both"/>
        <w:rPr>
          <w:rFonts w:ascii="Arial" w:hAnsi="Arial" w:cs="Arial"/>
          <w:szCs w:val="20"/>
        </w:rPr>
      </w:pPr>
    </w:p>
    <w:p w:rsidR="00207C1A" w:rsidRPr="00D14EE0" w:rsidRDefault="004341E0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>§ 7</w:t>
      </w:r>
    </w:p>
    <w:p w:rsidR="00207C1A" w:rsidRPr="00D14EE0" w:rsidRDefault="00207C1A" w:rsidP="00207C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„Zamawiający” zobowiązuje się do zapłaty faktury w terminie 14 dni od daty złożenia prawidłowo wystawionej faktury. </w:t>
      </w:r>
    </w:p>
    <w:p w:rsidR="00207C1A" w:rsidRPr="009D31E3" w:rsidRDefault="00207C1A" w:rsidP="00207C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W razie nieterminowej </w:t>
      </w:r>
      <w:r w:rsidRPr="009D31E3">
        <w:rPr>
          <w:rFonts w:ascii="Arial" w:hAnsi="Arial" w:cs="Arial"/>
          <w:szCs w:val="20"/>
        </w:rPr>
        <w:t>zapłaty faktury „Zamawiający” zapłaci „Przyjmującemu zamówienie” odsetki w wysokości odsetek ustawowych.</w:t>
      </w:r>
    </w:p>
    <w:p w:rsidR="009D31E3" w:rsidRDefault="009D31E3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</w:p>
    <w:p w:rsidR="00207C1A" w:rsidRPr="009D31E3" w:rsidRDefault="004341E0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9D31E3">
        <w:rPr>
          <w:rFonts w:ascii="Arial" w:hAnsi="Arial" w:cs="Arial"/>
          <w:szCs w:val="20"/>
        </w:rPr>
        <w:t>§ 8</w:t>
      </w:r>
    </w:p>
    <w:p w:rsidR="00B63E56" w:rsidRPr="009D31E3" w:rsidRDefault="00B63E56" w:rsidP="00B63E56">
      <w:pPr>
        <w:pStyle w:val="Teksttreci20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360" w:lineRule="auto"/>
        <w:ind w:left="440" w:hanging="440"/>
        <w:jc w:val="left"/>
        <w:rPr>
          <w:rFonts w:ascii="Arial" w:hAnsi="Arial" w:cs="Arial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W razie powstania sporu na tle wykonania niniejszej umowy Strony zobowiązują się w pierwszej kolejności do polubownego załatwienia sprawy.</w:t>
      </w:r>
    </w:p>
    <w:p w:rsidR="00B63E56" w:rsidRPr="009D31E3" w:rsidRDefault="00B63E56" w:rsidP="00B63E56">
      <w:pPr>
        <w:pStyle w:val="Teksttreci20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360" w:lineRule="auto"/>
        <w:ind w:left="440" w:hanging="440"/>
        <w:jc w:val="left"/>
        <w:rPr>
          <w:rStyle w:val="Teksttreci2"/>
          <w:rFonts w:ascii="Arial" w:hAnsi="Arial" w:cs="Arial"/>
          <w:sz w:val="20"/>
          <w:szCs w:val="20"/>
          <w:shd w:val="clear" w:color="auto" w:fill="auto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 xml:space="preserve"> W przypadku wystąpienia na drogę sądową, spory wynikłe na tle realizacji niniejszej umowy rozpoznane będą przez sąd właściwy miejscowo dla Zamawiającego.</w:t>
      </w:r>
    </w:p>
    <w:p w:rsidR="00B63E56" w:rsidRPr="009D31E3" w:rsidRDefault="00B63E56" w:rsidP="00B63E56">
      <w:pPr>
        <w:pStyle w:val="Teksttreci20"/>
        <w:numPr>
          <w:ilvl w:val="0"/>
          <w:numId w:val="10"/>
        </w:numPr>
        <w:shd w:val="clear" w:color="auto" w:fill="auto"/>
        <w:tabs>
          <w:tab w:val="left" w:pos="383"/>
        </w:tabs>
        <w:spacing w:before="0" w:line="360" w:lineRule="auto"/>
        <w:ind w:left="440" w:hanging="440"/>
        <w:jc w:val="left"/>
        <w:rPr>
          <w:rFonts w:ascii="Arial" w:hAnsi="Arial" w:cs="Arial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W sprawach nieuregulowanych niniejszą umową stosuje się powszechnie obowiązujące przepisy prawa, w szczególności przepisy Kodeksu cywilnego.</w:t>
      </w:r>
    </w:p>
    <w:p w:rsidR="009D31E3" w:rsidRDefault="009D31E3" w:rsidP="00D14EE0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</w:p>
    <w:p w:rsidR="00D14EE0" w:rsidRPr="009D31E3" w:rsidRDefault="00D14EE0" w:rsidP="00D14EE0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9D31E3">
        <w:rPr>
          <w:rFonts w:ascii="Arial" w:hAnsi="Arial" w:cs="Arial"/>
          <w:szCs w:val="20"/>
        </w:rPr>
        <w:t>§ 9</w:t>
      </w:r>
    </w:p>
    <w:p w:rsidR="00D14EE0" w:rsidRPr="009D31E3" w:rsidRDefault="00D14EE0" w:rsidP="00B63E56">
      <w:pPr>
        <w:pStyle w:val="Teksttreci20"/>
        <w:numPr>
          <w:ilvl w:val="0"/>
          <w:numId w:val="8"/>
        </w:numPr>
        <w:shd w:val="clear" w:color="auto" w:fill="auto"/>
        <w:tabs>
          <w:tab w:val="left" w:pos="383"/>
        </w:tabs>
        <w:spacing w:before="0" w:line="240" w:lineRule="auto"/>
        <w:ind w:left="440" w:hanging="440"/>
        <w:rPr>
          <w:rFonts w:ascii="Arial" w:hAnsi="Arial" w:cs="Arial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Zamawiającemu przysługuje prawo odstąpienia od umowy w następujących przypadkach:</w:t>
      </w:r>
    </w:p>
    <w:p w:rsidR="00D14EE0" w:rsidRPr="009D31E3" w:rsidRDefault="00D14EE0" w:rsidP="00B63E56">
      <w:pPr>
        <w:pStyle w:val="Teksttreci20"/>
        <w:numPr>
          <w:ilvl w:val="0"/>
          <w:numId w:val="9"/>
        </w:numPr>
        <w:shd w:val="clear" w:color="auto" w:fill="auto"/>
        <w:tabs>
          <w:tab w:val="left" w:pos="771"/>
        </w:tabs>
        <w:spacing w:before="0" w:line="240" w:lineRule="auto"/>
        <w:ind w:left="760" w:hanging="320"/>
        <w:rPr>
          <w:rFonts w:ascii="Arial" w:hAnsi="Arial" w:cs="Arial"/>
          <w:color w:val="000000" w:themeColor="text1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w razie zaistnienia istotnej zmiany okoliczności powodującej</w:t>
      </w:r>
      <w:r w:rsidR="00B63E56" w:rsidRPr="009D31E3">
        <w:rPr>
          <w:rStyle w:val="Teksttreci2"/>
          <w:rFonts w:ascii="Arial" w:hAnsi="Arial" w:cs="Arial"/>
          <w:color w:val="000000"/>
          <w:sz w:val="20"/>
          <w:szCs w:val="20"/>
        </w:rPr>
        <w:t>, że wykonanie umowy nie leży w </w:t>
      </w: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interesie publicznym, czego nie można było przewidzieć w chwili zawarcia umowy - Zamawiający może odstąpić od umowy w terminie 30 dni od powzięcia wiadomości o tych okolicznościach,</w:t>
      </w:r>
    </w:p>
    <w:p w:rsidR="00D14EE0" w:rsidRPr="009D31E3" w:rsidRDefault="00D14EE0" w:rsidP="00B63E56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line="240" w:lineRule="auto"/>
        <w:ind w:left="760" w:hanging="320"/>
        <w:rPr>
          <w:rFonts w:ascii="Arial" w:hAnsi="Arial" w:cs="Arial"/>
          <w:color w:val="000000" w:themeColor="text1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>został wydany nakaz zajęcia majątku Wykonawcy,</w:t>
      </w:r>
    </w:p>
    <w:p w:rsidR="00D14EE0" w:rsidRPr="009D31E3" w:rsidRDefault="00D14EE0" w:rsidP="00B63E56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line="240" w:lineRule="auto"/>
        <w:ind w:left="760" w:hanging="320"/>
        <w:rPr>
          <w:rFonts w:ascii="Arial" w:hAnsi="Arial" w:cs="Arial"/>
          <w:color w:val="000000" w:themeColor="text1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 xml:space="preserve">Wykonawca nie przystąpił do realizacji </w:t>
      </w:r>
      <w:r w:rsidR="00E00836"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>przedmiotu zamówienia</w:t>
      </w: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 xml:space="preserve"> bez uzasadnionych przyczyn oraz nie kontynuuje tego zadania pomimo wezwania Zamawiającego złożonego na piśmie,</w:t>
      </w:r>
    </w:p>
    <w:p w:rsidR="00D14EE0" w:rsidRPr="009D31E3" w:rsidRDefault="00D14EE0" w:rsidP="00B63E56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line="240" w:lineRule="auto"/>
        <w:ind w:left="760" w:hanging="320"/>
        <w:rPr>
          <w:rFonts w:ascii="Arial" w:hAnsi="Arial" w:cs="Arial"/>
          <w:color w:val="000000" w:themeColor="text1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 xml:space="preserve">Wykonawca przerwał realizację </w:t>
      </w:r>
      <w:r w:rsidR="00E00836"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 xml:space="preserve">przedmiotu zamówienia </w:t>
      </w: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 xml:space="preserve">i przerwa ta trwa dłużej niż </w:t>
      </w:r>
      <w:r w:rsidR="00E00836"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>2 tygodnie</w:t>
      </w:r>
      <w:r w:rsidRPr="009D31E3">
        <w:rPr>
          <w:rStyle w:val="Teksttreci2"/>
          <w:rFonts w:ascii="Arial" w:hAnsi="Arial" w:cs="Arial"/>
          <w:color w:val="000000" w:themeColor="text1"/>
          <w:sz w:val="20"/>
          <w:szCs w:val="20"/>
        </w:rPr>
        <w:t>.</w:t>
      </w:r>
    </w:p>
    <w:p w:rsidR="00D14EE0" w:rsidRPr="009D31E3" w:rsidRDefault="00D14EE0" w:rsidP="00B63E56">
      <w:pPr>
        <w:pStyle w:val="Teksttreci20"/>
        <w:numPr>
          <w:ilvl w:val="0"/>
          <w:numId w:val="8"/>
        </w:numPr>
        <w:shd w:val="clear" w:color="auto" w:fill="auto"/>
        <w:tabs>
          <w:tab w:val="left" w:pos="383"/>
        </w:tabs>
        <w:spacing w:before="0" w:line="240" w:lineRule="auto"/>
        <w:ind w:left="440" w:hanging="440"/>
        <w:rPr>
          <w:rFonts w:ascii="Arial" w:hAnsi="Arial" w:cs="Arial"/>
          <w:sz w:val="20"/>
          <w:szCs w:val="20"/>
        </w:rPr>
      </w:pPr>
      <w:r w:rsidRPr="009D31E3">
        <w:rPr>
          <w:rStyle w:val="Teksttreci2"/>
          <w:rFonts w:ascii="Arial" w:hAnsi="Arial" w:cs="Arial"/>
          <w:color w:val="000000"/>
          <w:sz w:val="20"/>
          <w:szCs w:val="20"/>
        </w:rPr>
        <w:t>Odstąpienie od umowy w przypadkach określonych w ust. 2 litera b) do d) powyżej może mieć miejsce w terminie 14 dni od powzięcia wiadomości o okolicznościach stanowiących podstawę odstąpienia.</w:t>
      </w:r>
    </w:p>
    <w:p w:rsidR="00207C1A" w:rsidRPr="00D14EE0" w:rsidRDefault="00207C1A" w:rsidP="00207C1A">
      <w:pPr>
        <w:pStyle w:val="Standard"/>
        <w:tabs>
          <w:tab w:val="left" w:pos="45"/>
        </w:tabs>
        <w:spacing w:line="360" w:lineRule="auto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§ </w:t>
      </w:r>
      <w:r w:rsidR="00B63E56">
        <w:rPr>
          <w:rFonts w:ascii="Arial" w:hAnsi="Arial" w:cs="Arial"/>
          <w:szCs w:val="20"/>
        </w:rPr>
        <w:t>10</w:t>
      </w:r>
    </w:p>
    <w:p w:rsidR="00207C1A" w:rsidRPr="00D14EE0" w:rsidRDefault="00207C1A" w:rsidP="00207C1A">
      <w:pPr>
        <w:pStyle w:val="Standard"/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Wszelkie zmiany i uzupełnienia treści zawartej umowy wymagają formy pisemnej pod rygorem ich nieważności. </w:t>
      </w:r>
    </w:p>
    <w:p w:rsidR="00207C1A" w:rsidRPr="00D14EE0" w:rsidRDefault="00207C1A" w:rsidP="00207C1A">
      <w:pPr>
        <w:pStyle w:val="Standard"/>
        <w:spacing w:line="360" w:lineRule="auto"/>
        <w:jc w:val="center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§ </w:t>
      </w:r>
      <w:r w:rsidR="004341E0" w:rsidRPr="00D14EE0">
        <w:rPr>
          <w:rFonts w:ascii="Arial" w:hAnsi="Arial" w:cs="Arial"/>
          <w:szCs w:val="20"/>
        </w:rPr>
        <w:t>1</w:t>
      </w:r>
      <w:r w:rsidR="00B63E56">
        <w:rPr>
          <w:rFonts w:ascii="Arial" w:hAnsi="Arial" w:cs="Arial"/>
          <w:szCs w:val="20"/>
        </w:rPr>
        <w:t>1</w:t>
      </w:r>
    </w:p>
    <w:p w:rsidR="00207C1A" w:rsidRPr="00D14EE0" w:rsidRDefault="00207C1A" w:rsidP="00207C1A">
      <w:pPr>
        <w:pStyle w:val="Standard"/>
        <w:spacing w:line="360" w:lineRule="auto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szCs w:val="20"/>
        </w:rPr>
        <w:t xml:space="preserve">Umowa niniejsza sporządzona została w trzech jednobrzmiących egzemplarzach z których dwa otrzymuje „Zamawiający” a jeden „Przyjmujący zamówienie” . </w:t>
      </w:r>
    </w:p>
    <w:p w:rsidR="00B63E56" w:rsidRDefault="00B63E56" w:rsidP="00207C1A">
      <w:pPr>
        <w:pStyle w:val="Standard"/>
        <w:spacing w:line="360" w:lineRule="auto"/>
        <w:ind w:left="284" w:hanging="284"/>
        <w:jc w:val="both"/>
        <w:rPr>
          <w:rFonts w:ascii="Arial" w:hAnsi="Arial" w:cs="Arial"/>
          <w:b/>
          <w:szCs w:val="20"/>
        </w:rPr>
      </w:pPr>
    </w:p>
    <w:p w:rsidR="00A81B98" w:rsidRDefault="00A81B98" w:rsidP="00207C1A">
      <w:pPr>
        <w:pStyle w:val="Standard"/>
        <w:spacing w:line="360" w:lineRule="auto"/>
        <w:ind w:left="284" w:hanging="284"/>
        <w:jc w:val="both"/>
        <w:rPr>
          <w:rFonts w:ascii="Arial" w:hAnsi="Arial" w:cs="Arial"/>
          <w:b/>
          <w:szCs w:val="20"/>
        </w:rPr>
      </w:pPr>
    </w:p>
    <w:p w:rsidR="00207C1A" w:rsidRPr="00D14EE0" w:rsidRDefault="00207C1A" w:rsidP="00207C1A">
      <w:pPr>
        <w:pStyle w:val="Standard"/>
        <w:spacing w:line="360" w:lineRule="auto"/>
        <w:ind w:left="284" w:hanging="284"/>
        <w:jc w:val="both"/>
        <w:rPr>
          <w:rFonts w:ascii="Arial" w:hAnsi="Arial" w:cs="Arial"/>
          <w:szCs w:val="20"/>
        </w:rPr>
      </w:pPr>
      <w:r w:rsidRPr="00D14EE0">
        <w:rPr>
          <w:rFonts w:ascii="Arial" w:hAnsi="Arial" w:cs="Arial"/>
          <w:b/>
          <w:szCs w:val="20"/>
        </w:rPr>
        <w:t>Zamawiający:</w:t>
      </w:r>
      <w:r w:rsidRPr="00D14EE0">
        <w:rPr>
          <w:rFonts w:ascii="Arial" w:hAnsi="Arial" w:cs="Arial"/>
          <w:b/>
          <w:szCs w:val="20"/>
        </w:rPr>
        <w:tab/>
      </w:r>
      <w:r w:rsidRPr="00D14EE0">
        <w:rPr>
          <w:rFonts w:ascii="Arial" w:hAnsi="Arial" w:cs="Arial"/>
          <w:b/>
          <w:szCs w:val="20"/>
        </w:rPr>
        <w:tab/>
      </w:r>
      <w:r w:rsidRPr="00D14EE0">
        <w:rPr>
          <w:rFonts w:ascii="Arial" w:hAnsi="Arial" w:cs="Arial"/>
          <w:b/>
          <w:szCs w:val="20"/>
        </w:rPr>
        <w:tab/>
        <w:t xml:space="preserve"> </w:t>
      </w:r>
      <w:r w:rsidRPr="00D14EE0">
        <w:rPr>
          <w:rFonts w:ascii="Arial" w:hAnsi="Arial" w:cs="Arial"/>
          <w:b/>
          <w:szCs w:val="20"/>
        </w:rPr>
        <w:tab/>
      </w:r>
      <w:r w:rsidRPr="00D14EE0">
        <w:rPr>
          <w:rFonts w:ascii="Arial" w:hAnsi="Arial" w:cs="Arial"/>
          <w:b/>
          <w:szCs w:val="20"/>
        </w:rPr>
        <w:tab/>
      </w:r>
      <w:r w:rsidRPr="00D14EE0">
        <w:rPr>
          <w:rFonts w:ascii="Arial" w:hAnsi="Arial" w:cs="Arial"/>
          <w:b/>
          <w:szCs w:val="20"/>
        </w:rPr>
        <w:tab/>
      </w:r>
      <w:r w:rsidRPr="00D14EE0">
        <w:rPr>
          <w:rFonts w:ascii="Arial" w:hAnsi="Arial" w:cs="Arial"/>
          <w:b/>
          <w:szCs w:val="20"/>
        </w:rPr>
        <w:tab/>
        <w:t xml:space="preserve">Przyjmujący zamówienie: </w:t>
      </w:r>
    </w:p>
    <w:sectPr w:rsidR="00207C1A" w:rsidRPr="00D14EE0" w:rsidSect="008003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556777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7C1223E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EFEA7EBA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8A185D4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6034FC2"/>
    <w:multiLevelType w:val="hybridMultilevel"/>
    <w:tmpl w:val="62769DD0"/>
    <w:lvl w:ilvl="0" w:tplc="0C7A09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568CD"/>
    <w:multiLevelType w:val="hybridMultilevel"/>
    <w:tmpl w:val="FE1AB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84E68B0"/>
    <w:multiLevelType w:val="hybridMultilevel"/>
    <w:tmpl w:val="31B6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B9E"/>
    <w:multiLevelType w:val="hybridMultilevel"/>
    <w:tmpl w:val="5DDE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AD2F17"/>
    <w:multiLevelType w:val="hybridMultilevel"/>
    <w:tmpl w:val="CF8A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B9102BC"/>
    <w:multiLevelType w:val="hybridMultilevel"/>
    <w:tmpl w:val="B510B9F0"/>
    <w:lvl w:ilvl="0" w:tplc="DDB04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90814"/>
    <w:rsid w:val="00000900"/>
    <w:rsid w:val="00004078"/>
    <w:rsid w:val="000129CA"/>
    <w:rsid w:val="000444E1"/>
    <w:rsid w:val="00054300"/>
    <w:rsid w:val="000A689F"/>
    <w:rsid w:val="001009EC"/>
    <w:rsid w:val="001213C5"/>
    <w:rsid w:val="00143001"/>
    <w:rsid w:val="001F499B"/>
    <w:rsid w:val="00205458"/>
    <w:rsid w:val="002074B4"/>
    <w:rsid w:val="00207C1A"/>
    <w:rsid w:val="00217423"/>
    <w:rsid w:val="00222983"/>
    <w:rsid w:val="00246BBD"/>
    <w:rsid w:val="002710B7"/>
    <w:rsid w:val="002B2744"/>
    <w:rsid w:val="002E57B5"/>
    <w:rsid w:val="00325536"/>
    <w:rsid w:val="00354A69"/>
    <w:rsid w:val="00356F2E"/>
    <w:rsid w:val="0039504A"/>
    <w:rsid w:val="003C07E2"/>
    <w:rsid w:val="003E40CA"/>
    <w:rsid w:val="003F1200"/>
    <w:rsid w:val="00420401"/>
    <w:rsid w:val="004341E0"/>
    <w:rsid w:val="0048211C"/>
    <w:rsid w:val="004B0FAA"/>
    <w:rsid w:val="004D6707"/>
    <w:rsid w:val="004E68F1"/>
    <w:rsid w:val="004F5A1B"/>
    <w:rsid w:val="00510F64"/>
    <w:rsid w:val="00524ED7"/>
    <w:rsid w:val="005269DF"/>
    <w:rsid w:val="00561E95"/>
    <w:rsid w:val="00592405"/>
    <w:rsid w:val="00592BF9"/>
    <w:rsid w:val="00596874"/>
    <w:rsid w:val="005A5CE5"/>
    <w:rsid w:val="005A5E83"/>
    <w:rsid w:val="005B3FFC"/>
    <w:rsid w:val="005E2BEF"/>
    <w:rsid w:val="005F0A6C"/>
    <w:rsid w:val="005F3712"/>
    <w:rsid w:val="006037EC"/>
    <w:rsid w:val="00621A4C"/>
    <w:rsid w:val="00631E5F"/>
    <w:rsid w:val="00662521"/>
    <w:rsid w:val="00662BD2"/>
    <w:rsid w:val="0067119D"/>
    <w:rsid w:val="006752C4"/>
    <w:rsid w:val="006B029D"/>
    <w:rsid w:val="006F1E60"/>
    <w:rsid w:val="006F54D3"/>
    <w:rsid w:val="00700854"/>
    <w:rsid w:val="00703937"/>
    <w:rsid w:val="0070436D"/>
    <w:rsid w:val="00730D80"/>
    <w:rsid w:val="007A723E"/>
    <w:rsid w:val="007C66D8"/>
    <w:rsid w:val="007D6D08"/>
    <w:rsid w:val="007D7292"/>
    <w:rsid w:val="007E2D0B"/>
    <w:rsid w:val="008003F8"/>
    <w:rsid w:val="008004FF"/>
    <w:rsid w:val="0080757C"/>
    <w:rsid w:val="008461EA"/>
    <w:rsid w:val="008654F3"/>
    <w:rsid w:val="00875F56"/>
    <w:rsid w:val="00881C4E"/>
    <w:rsid w:val="008B2813"/>
    <w:rsid w:val="008B5C62"/>
    <w:rsid w:val="008C11CB"/>
    <w:rsid w:val="008C4031"/>
    <w:rsid w:val="008C6386"/>
    <w:rsid w:val="008C6B42"/>
    <w:rsid w:val="008E16DE"/>
    <w:rsid w:val="009208BA"/>
    <w:rsid w:val="009634CE"/>
    <w:rsid w:val="00982F1A"/>
    <w:rsid w:val="009B1692"/>
    <w:rsid w:val="009B28B1"/>
    <w:rsid w:val="009B2FAD"/>
    <w:rsid w:val="009D31E3"/>
    <w:rsid w:val="009D3433"/>
    <w:rsid w:val="009D6B37"/>
    <w:rsid w:val="009D702C"/>
    <w:rsid w:val="009E23D0"/>
    <w:rsid w:val="009F1FFB"/>
    <w:rsid w:val="00A216EF"/>
    <w:rsid w:val="00A423B5"/>
    <w:rsid w:val="00A54F0B"/>
    <w:rsid w:val="00A80AED"/>
    <w:rsid w:val="00A81B98"/>
    <w:rsid w:val="00AB2AC4"/>
    <w:rsid w:val="00AB45FB"/>
    <w:rsid w:val="00AC276F"/>
    <w:rsid w:val="00AC2FEA"/>
    <w:rsid w:val="00AD3F82"/>
    <w:rsid w:val="00AF0D89"/>
    <w:rsid w:val="00B00E23"/>
    <w:rsid w:val="00B0204C"/>
    <w:rsid w:val="00B213FB"/>
    <w:rsid w:val="00B21CE2"/>
    <w:rsid w:val="00B22075"/>
    <w:rsid w:val="00B529B1"/>
    <w:rsid w:val="00B63E56"/>
    <w:rsid w:val="00BA4B9A"/>
    <w:rsid w:val="00BC627E"/>
    <w:rsid w:val="00BE6523"/>
    <w:rsid w:val="00C11256"/>
    <w:rsid w:val="00C323FF"/>
    <w:rsid w:val="00C43116"/>
    <w:rsid w:val="00C53B4F"/>
    <w:rsid w:val="00C64099"/>
    <w:rsid w:val="00C76D9B"/>
    <w:rsid w:val="00C90814"/>
    <w:rsid w:val="00CB12D3"/>
    <w:rsid w:val="00CE21FA"/>
    <w:rsid w:val="00CE7426"/>
    <w:rsid w:val="00D14EE0"/>
    <w:rsid w:val="00D252EC"/>
    <w:rsid w:val="00D356ED"/>
    <w:rsid w:val="00D94503"/>
    <w:rsid w:val="00DA2303"/>
    <w:rsid w:val="00DE7179"/>
    <w:rsid w:val="00DF1F34"/>
    <w:rsid w:val="00E00836"/>
    <w:rsid w:val="00E170F1"/>
    <w:rsid w:val="00E641DB"/>
    <w:rsid w:val="00E672F4"/>
    <w:rsid w:val="00E845E9"/>
    <w:rsid w:val="00E86D15"/>
    <w:rsid w:val="00E90D05"/>
    <w:rsid w:val="00EC3BA0"/>
    <w:rsid w:val="00EF4106"/>
    <w:rsid w:val="00F639AB"/>
    <w:rsid w:val="00F75D39"/>
    <w:rsid w:val="00FC42B2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uiPriority w:val="34"/>
    <w:qFormat/>
    <w:rsid w:val="00C90814"/>
    <w:pPr>
      <w:ind w:left="720"/>
      <w:contextualSpacing/>
    </w:pPr>
  </w:style>
  <w:style w:type="paragraph" w:customStyle="1" w:styleId="Tekstpodstawowy31">
    <w:name w:val="Tekst podstawowy 31"/>
    <w:basedOn w:val="Normalny"/>
    <w:rsid w:val="00E672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39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39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3F1200"/>
  </w:style>
  <w:style w:type="paragraph" w:customStyle="1" w:styleId="Default">
    <w:name w:val="Default"/>
    <w:rsid w:val="009634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F499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07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ezodstpw1">
    <w:name w:val="Bez odstępów1"/>
    <w:rsid w:val="0020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129C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129CA"/>
    <w:pPr>
      <w:widowControl w:val="0"/>
      <w:shd w:val="clear" w:color="auto" w:fill="FFFFFF"/>
      <w:spacing w:before="240" w:after="0" w:line="274" w:lineRule="exact"/>
      <w:ind w:hanging="480"/>
      <w:jc w:val="both"/>
    </w:pPr>
    <w:rPr>
      <w:rFonts w:ascii="Times New Roman" w:hAnsi="Times New Roman" w:cs="Times New Roman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3E56"/>
    <w:rPr>
      <w:rFonts w:ascii="Times New Roman" w:hAnsi="Times New Roman" w:cs="Times New Roman"/>
      <w:spacing w:val="6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63E56"/>
    <w:rPr>
      <w:rFonts w:ascii="Times New Roman" w:hAnsi="Times New Roman" w:cs="Times New Roman"/>
      <w:shd w:val="clear" w:color="auto" w:fill="FFFFFF"/>
    </w:rPr>
  </w:style>
  <w:style w:type="character" w:customStyle="1" w:styleId="Teksttreci511">
    <w:name w:val="Tekst treści (5) + 11"/>
    <w:aliases w:val="5 pt"/>
    <w:basedOn w:val="Teksttreci5"/>
    <w:uiPriority w:val="99"/>
    <w:rsid w:val="00B63E56"/>
    <w:rPr>
      <w:sz w:val="23"/>
      <w:szCs w:val="23"/>
    </w:rPr>
  </w:style>
  <w:style w:type="paragraph" w:customStyle="1" w:styleId="Nagwek120">
    <w:name w:val="Nagłówek #1 (2)"/>
    <w:basedOn w:val="Normalny"/>
    <w:link w:val="Nagwek12"/>
    <w:uiPriority w:val="99"/>
    <w:rsid w:val="00B63E56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 w:cs="Times New Roman"/>
      <w:spacing w:val="60"/>
    </w:rPr>
  </w:style>
  <w:style w:type="paragraph" w:customStyle="1" w:styleId="Teksttreci50">
    <w:name w:val="Tekst treści (5)"/>
    <w:basedOn w:val="Normalny"/>
    <w:link w:val="Teksttreci5"/>
    <w:uiPriority w:val="99"/>
    <w:rsid w:val="00B63E56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*</dc:creator>
  <cp:lastModifiedBy>GKMiZP-EW</cp:lastModifiedBy>
  <cp:revision>2</cp:revision>
  <cp:lastPrinted>2021-05-31T11:24:00Z</cp:lastPrinted>
  <dcterms:created xsi:type="dcterms:W3CDTF">2023-05-22T12:57:00Z</dcterms:created>
  <dcterms:modified xsi:type="dcterms:W3CDTF">2023-05-22T12:57:00Z</dcterms:modified>
</cp:coreProperties>
</file>