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1419" w:tblpY="-1410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395"/>
        <w:gridCol w:w="5103"/>
        <w:gridCol w:w="1276"/>
      </w:tblGrid>
      <w:tr w:rsidR="006010F1" w:rsidRPr="006010F1" w14:paraId="7CB1E805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AB99" w14:textId="77777777" w:rsidR="006010F1" w:rsidRPr="006010F1" w:rsidRDefault="006010F1" w:rsidP="0060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0045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E424B" w14:textId="1CE7B0FE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ą</w:t>
            </w: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cznik nr </w:t>
            </w:r>
            <w:r w:rsidR="00E57E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do zapytania ofertowego IBGKiOŚ.271.1.43.2022</w:t>
            </w:r>
          </w:p>
        </w:tc>
      </w:tr>
      <w:tr w:rsidR="006010F1" w:rsidRPr="006010F1" w14:paraId="5167561F" w14:textId="77777777" w:rsidTr="006010F1">
        <w:trPr>
          <w:trHeight w:val="15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01F1189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2F08936" w14:textId="77777777" w:rsidR="006010F1" w:rsidRPr="006010F1" w:rsidRDefault="006010F1" w:rsidP="0060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własna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0CCD1A7" w14:textId="77777777" w:rsidR="006010F1" w:rsidRPr="006010F1" w:rsidRDefault="006010F1" w:rsidP="0060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C93E93A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sztuk</w:t>
            </w:r>
          </w:p>
        </w:tc>
      </w:tr>
      <w:tr w:rsidR="006010F1" w:rsidRPr="006010F1" w14:paraId="7CCA8D83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CD70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903EC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Zestaw ewaluacyjny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86473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ewaluacyjny z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mikropcesroem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częstotliwości minimum 240MHz, ze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złaczem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USB do programowania, minimum 38 wyprowadzeń GPIO, w tym co najmniej dwa analogowe, w odległości co 2,54 mm: ułatwiające wpięcie w płytkę stykową, posiadający zintegrowaną łączność BLE oraz WIFI z zabezpieczeniami WEP, WPA/WPA2, PSK/Enterprise, AES / SHA2 /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Elliptical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Curve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Cryptography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 RSA-4096,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28950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6010F1" w:rsidRPr="006010F1" w14:paraId="090D6E6A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D76D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C1564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Czujnik temperatury i wilgotności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57EC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Czujnik wilgotności i temperatury. Napięcie zasilania: 3-5.5V DC. Pobór prądu podczas pomiaru: 0.5mA – 2.5mA. Spoczynkowy pobór prądu: 100uA – 150uA. Zakres pomiaru temperatur: 0-50 °C. Rozdzielczość pomiaru temperatury: 8 bitów. </w:t>
            </w: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Dokładność pomiaru temperatury: 1°C. Zakres pomiaru wilgotności: 20 – 90 %DH. Rozdzielczość pomiaru wilgotności: 8 bitów. Dokładność pomiaru wilgotności: ±4 RH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2DFB9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6010F1" w:rsidRPr="006010F1" w14:paraId="20B8A920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8072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97F21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Timer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czasowy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EEADC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Gotowy moduł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timera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czasowego M792 6-30V z możliwości ustawienia czasu 0 - 999 minut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4B38A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010F1" w:rsidRPr="006010F1" w14:paraId="4ADE63DF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EAFE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FFF39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Przełącznik dźwigniowy pozycyjny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E53B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Przełącznik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dzwigniowy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6A/125v 2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pozycjny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CD2C3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</w:tr>
      <w:tr w:rsidR="006010F1" w:rsidRPr="006010F1" w14:paraId="4BE4A11C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4478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17CFF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Antena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WiFi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dookólna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50E77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Antena wifi dookólna 2,4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ghz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wzmocnieniu minimum 3dbi zgodna z modułem ESP32 wraz z przewodem i zgodnym złączem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8BE2C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010F1" w:rsidRPr="006010F1" w14:paraId="4DA6677A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8438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E1209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Przewód USB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6DE39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Przewód o długości 75cm- 100cm Wtyki USB typ A -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microUSB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typ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833C1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010F1" w:rsidRPr="006010F1" w14:paraId="46B5BF25" w14:textId="77777777" w:rsidTr="006010F1">
        <w:trPr>
          <w:trHeight w:val="17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909C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4699E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Zestaw ewaluacyjny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4AE0A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ewaluacyjny z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mikropcesroem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częstotliwości minimum 160MHz, ze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złaczem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USB do programowania, Interfejsy: UART/PWM/GPIO/ADC/I2C/I2S, złącza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goldpin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odległości co 2,54 mm: ułatwiające wpięcie w płytkę stykową, posiadający zintegrowaną łączność BLE oraz WIFI , Obsługa trybów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WiFi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STA/AP/STA+AP, minimum 1 dioda LED WS2812b RGB do wskazywana stanu działania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56EBB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010F1" w:rsidRPr="006010F1" w14:paraId="06A15791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C5A8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5A85A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Czytnik kart Micro SD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87B3B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Moduł czytnika kart Micro SD - do ARM AVR PIC -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Arduino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wyprowadzeniami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goldPIN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C6DE8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010F1" w:rsidRPr="006010F1" w14:paraId="0CACBEFA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19EF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4D1DF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Przewody kable zworki MŻ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42F27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Przewody kable zworki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DuPont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M-F 40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20cm - męsko-żeńskie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CE85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010F1" w:rsidRPr="006010F1" w14:paraId="6A17106C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3DA2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44E43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Przewody kable zworki MM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3516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Przewody kable zworki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DuPont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M-F 40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20cm - męsko-męskie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512D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010F1" w:rsidRPr="006010F1" w14:paraId="1F063669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00B7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1B2A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Przewody kable zworki ŻŻ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4D3F4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Przewody kable zworki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DuPont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M-F 40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20cm - żeńsko-żeńskie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0C3D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010F1" w:rsidRPr="006010F1" w14:paraId="169A0265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211A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BCCE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Czytnik kart pamięci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2D48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Czytnik kart pamięci micro-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sd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ze złączem USB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2C7F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010F1" w:rsidRPr="006010F1" w14:paraId="1B81E95A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92B7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B4EE6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Czujnik nieprzyjemnych zapachów (chlorowodoru)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8DEB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Czujnik służący do określania stężenia gazów: chlorowodór (zapach zepsutej żywności) oraz innych gazów zapachowych z serii aminowych i siarczanów.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4B56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6010F1" w:rsidRPr="006010F1" w14:paraId="413A69E9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E3A1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691B3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Czujnik amoniaku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03D51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Czujnik służący do określania stężenia gazów takich jak: amoniak, związków aromatycznych, związków siarki, oparów benzenu, dymu i innych gazów, zamontowany na płytce PCB ze wyprowadzeniami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goldpin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, wbudowanym komparatorem i elektroniką sterującą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D3C97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6010F1" w:rsidRPr="006010F1" w14:paraId="3D95CD31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EFA0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EC11D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Gniazda szpilkowe żeńskie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35645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Gniazda szpilkowe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goldpin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żeńskie 1x40 raster 254mm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15BA6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010F1" w:rsidRPr="006010F1" w14:paraId="42767535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9B21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52205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Gniazda szpilkowe męskie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FC46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Gniazda szpilkowe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goldpin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męskie 1x40 raster 254mm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8D6D5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010F1" w:rsidRPr="006010F1" w14:paraId="72D09036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4533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9249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Karta pamięci 8GB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F5C8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Karta pamięci 8gb ultra class-10 z gwarancją na minimum 10 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3A57C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010F1" w:rsidRPr="006010F1" w14:paraId="6AEC5103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65B9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38A9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Puszka hermetyczna mała IP65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65B0" w14:textId="77777777" w:rsidR="006010F1" w:rsidRPr="006010F1" w:rsidRDefault="006010F1" w:rsidP="006010F1">
            <w:pPr>
              <w:spacing w:after="0" w:line="240" w:lineRule="auto"/>
              <w:rPr>
                <w:rFonts w:ascii="Docs-Calibri" w:eastAsia="Times New Roman" w:hAnsi="Docs-Calibri" w:cs="Calibri"/>
                <w:color w:val="000000"/>
                <w:lang w:eastAsia="pl-PL"/>
              </w:rPr>
            </w:pPr>
            <w:r w:rsidRPr="006010F1">
              <w:rPr>
                <w:rFonts w:ascii="Docs-Calibri" w:eastAsia="Times New Roman" w:hAnsi="Docs-Calibri" w:cs="Calibri"/>
                <w:color w:val="000000"/>
                <w:lang w:eastAsia="pl-PL"/>
              </w:rPr>
              <w:t>puszka-obudowa-na-tynk-hermetyczna-19x14x7cm-ip65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BF6EB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6010F1" w:rsidRPr="006010F1" w14:paraId="52EF8EE7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D069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40A69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Puszka hermetyczna duża IP65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035D0" w14:textId="77777777" w:rsidR="006010F1" w:rsidRPr="006010F1" w:rsidRDefault="006010F1" w:rsidP="006010F1">
            <w:pPr>
              <w:spacing w:after="0" w:line="240" w:lineRule="auto"/>
              <w:rPr>
                <w:rFonts w:ascii="Docs-Calibri" w:eastAsia="Times New Roman" w:hAnsi="Docs-Calibri" w:cs="Calibri"/>
                <w:color w:val="000000"/>
                <w:lang w:eastAsia="pl-PL"/>
              </w:rPr>
            </w:pPr>
            <w:r w:rsidRPr="006010F1">
              <w:rPr>
                <w:rFonts w:ascii="Docs-Calibri" w:eastAsia="Times New Roman" w:hAnsi="Docs-Calibri" w:cs="Calibri"/>
                <w:color w:val="000000"/>
                <w:lang w:eastAsia="pl-PL"/>
              </w:rPr>
              <w:t>puszka-obudowa-na-tynk-hermetyczna-30x22x12cm-ip65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D33F9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010F1" w:rsidRPr="006010F1" w14:paraId="29C7D241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1DA4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01BA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Skrzynka elektryczna IP65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F4503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Skrzynka elektryczna IP65 o wymiarach 30x20x13cm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77B73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010F1" w:rsidRPr="006010F1" w14:paraId="680EFE24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DB88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7DB07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Zasilacz impulsowy wtyczkowy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87AB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Zasilacz impulsowy DC 5v 2A wtyczkowy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62B9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010F1" w:rsidRPr="006010F1" w14:paraId="789B9D6C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87FE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5D7BD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Zasilacz impulsowy 5A ze złączami śrubowymi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25DE7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Zasilacz impulsowy 5v minimum 5A ze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złaczami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śrubowymi regulacją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napęcia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wyjściowego w zakresie +/- 0,5v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944A7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6010F1" w:rsidRPr="006010F1" w14:paraId="63A5536C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2183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5A01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Zasilacz impulsowy 12v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EDA24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Zasilacz impulsowy DC 12v 2A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361A2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010F1" w:rsidRPr="006010F1" w14:paraId="6ED5EB26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52B0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71ED4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Przetwornica step-down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66C47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Przetworwnica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step-down lm2596s,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cału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moduł ze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złaczami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, zmontowany na płytce PCB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C1A7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010F1" w:rsidRPr="006010F1" w14:paraId="296D667C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F596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3ACE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Przewód 0,75mm biały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DD56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Przewód 3*0,75mm^2 czarny - 100metrów biały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FE051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010F1" w:rsidRPr="006010F1" w14:paraId="06B51F8F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5B9E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49B90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Przewód 0,75mm czarny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8AA7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Przewód 3*0,75mm^2 czarny - 100metrów czarny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3EA02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010F1" w:rsidRPr="006010F1" w14:paraId="5C971B5E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6BEA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0EE57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Repeater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sygnału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WiFi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3CAC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Reapeter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sygnału wifi 2,4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ghz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2 antenami zewnętrznymi, Napięcie zasilania: 100-240V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86DC0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010F1" w:rsidRPr="006010F1" w14:paraId="24C24F5D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BCF7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B2513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Zestaw rezystorów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A1F78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rezystorów CF THT 1/4W opisany - 1000szt po 50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 Ω 22 Ω 47 Ω 100 Ω 220 Ω 470 Ω 1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kΩ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1.5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kΩ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2.2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kΩ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3.3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kΩ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4.7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kΩ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kΩ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22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kΩ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47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kΩ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51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kΩ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100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kΩ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120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kΩ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220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kΩ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470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kΩ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 MΩ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62910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010F1" w:rsidRPr="006010F1" w14:paraId="02D657A8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62B3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6448C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Router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WiFi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 anteny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06855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Router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WiFi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2,4ghz+5ghz z technologią MIMO minimum 4 anteny prędkość dla 2,4 GHz 300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Mbps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prędkość dla 5 GHz 867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Mbps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F4492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010F1" w:rsidRPr="006010F1" w14:paraId="07DAAE9E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6780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87E6E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Router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IoT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72624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Router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IoT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obłsugujący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szybkość AC2350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WiFi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Dual Band minimum 3 złącza LAN z minimum 7 antenami i technologią MIMO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0760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010F1" w:rsidRPr="006010F1" w14:paraId="21AE838C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9479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E52F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Router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WiFi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22666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Router WIFI LTE na kartę SIM z wyjściami LAN (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minim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3) oraz antenami zewnętrznymi, obsługujący standardy IEEE 802.11b, 802.11g, 802.11n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7E73A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010F1" w:rsidRPr="006010F1" w14:paraId="7087D625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65C8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6DEC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Skrętka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F960E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Kabel skrętka drut FTP 5e zewnętrzny Przekrój minimalny AWG: 4x2x24AWG, Zakres temp. podczas użycia: -40°C do + 60°C, odporna na promieniowanie UV, długość 305 metrów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C6E15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010F1" w:rsidRPr="006010F1" w14:paraId="7C1AD5F2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4453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F9CB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Antena kierunkowa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WiFi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7D230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Antena kierunkowa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wi-fi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2,4ghz minimum 8dbi z przewodem zakończonym wtykiem SMA.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75594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010F1" w:rsidRPr="006010F1" w14:paraId="11465D01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942F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9EDF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Karta SIM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pre-paid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6BC03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Karta SIM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pre-paid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dostępem do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internetu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, ważność minimum 300dni, minimum 100GB transferu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78141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010F1" w:rsidRPr="006010F1" w14:paraId="2EEB26AE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A04A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4282D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Koncentrator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LoRa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61267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Koncentrator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LoRa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zgodny z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częstotliwościa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EU868 - obsługa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minimym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kanałów LORA i wbudowany modem LTE oraz moduł GPS do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synchornizacji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czasu i pozycji, klasa odporności na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wilgość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IP65, wraz z antenami w komplecie, wbudowane oprogramowanie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OpenWRT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obsługa minimum 50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weżłów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LoRa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MQTT v3.1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Bridging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wraz z szyfrowaniem TLS, Buforowanie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LoRa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frames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CBAE8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010F1" w:rsidRPr="006010F1" w14:paraId="762B5790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B73B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D19FE" w14:textId="77777777" w:rsidR="006010F1" w:rsidRPr="006010F1" w:rsidRDefault="006010F1" w:rsidP="006010F1">
            <w:pPr>
              <w:spacing w:after="0" w:line="240" w:lineRule="auto"/>
              <w:rPr>
                <w:rFonts w:ascii="Arial" w:eastAsia="Times New Roman" w:hAnsi="Arial" w:cs="Arial"/>
                <w:color w:val="58605F"/>
                <w:lang w:eastAsia="pl-PL"/>
              </w:rPr>
            </w:pPr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 xml:space="preserve">Brama </w:t>
            </w:r>
            <w:proofErr w:type="spellStart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>LoRa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AEAA7" w14:textId="77777777" w:rsidR="006010F1" w:rsidRPr="006010F1" w:rsidRDefault="006010F1" w:rsidP="006010F1">
            <w:pPr>
              <w:spacing w:after="0" w:line="240" w:lineRule="auto"/>
              <w:rPr>
                <w:rFonts w:ascii="Arial" w:eastAsia="Times New Roman" w:hAnsi="Arial" w:cs="Arial"/>
                <w:color w:val="58605F"/>
                <w:lang w:eastAsia="pl-PL"/>
              </w:rPr>
            </w:pPr>
            <w:proofErr w:type="spellStart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>BramA</w:t>
            </w:r>
            <w:proofErr w:type="spellEnd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 xml:space="preserve"> </w:t>
            </w:r>
            <w:proofErr w:type="spellStart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>LoRaWAN</w:t>
            </w:r>
            <w:proofErr w:type="spellEnd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 xml:space="preserve"> dla pasm ISM 863-870 MHz z pełną obsługą </w:t>
            </w:r>
            <w:proofErr w:type="spellStart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>RoS</w:t>
            </w:r>
            <w:proofErr w:type="spellEnd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 xml:space="preserve">, 8 kanałów </w:t>
            </w:r>
            <w:proofErr w:type="spellStart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>LoRA</w:t>
            </w:r>
            <w:proofErr w:type="spellEnd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 xml:space="preserve">, czułość odbioru </w:t>
            </w:r>
            <w:proofErr w:type="spellStart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>LoRA</w:t>
            </w:r>
            <w:proofErr w:type="spellEnd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 xml:space="preserve"> -137 </w:t>
            </w:r>
            <w:proofErr w:type="spellStart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>dB</w:t>
            </w:r>
            <w:proofErr w:type="spellEnd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 xml:space="preserve"> @ SF12, zakres temperatur pracy -40 do 70°C, wejście </w:t>
            </w:r>
            <w:proofErr w:type="spellStart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>Etherent</w:t>
            </w:r>
            <w:proofErr w:type="spellEnd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 xml:space="preserve"> oraz na kartę SIM , </w:t>
            </w:r>
            <w:proofErr w:type="spellStart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>zasilanei</w:t>
            </w:r>
            <w:proofErr w:type="spellEnd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 xml:space="preserve"> 9-30V - z funkcją </w:t>
            </w:r>
            <w:proofErr w:type="spellStart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>PoE</w:t>
            </w:r>
            <w:proofErr w:type="spellEnd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1083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010F1" w:rsidRPr="006010F1" w14:paraId="00965294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37AE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3FE87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Antena dookólna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LoRa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865AB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Antena dookolna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LoRa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bramy , o zysk 6,5dbi wraz z przewodem 1m zgodnym z bramą w zamówieniu, oraz uchwytem do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montażu,Częstotliwość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824 - 960 MHz, Pozioma szerokość wiązki 360°, Pionowa szerokość wiązki 30°,Impedancja 50 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14F27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010F1" w:rsidRPr="006010F1" w14:paraId="1113B328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AF37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09458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Moduł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LoRa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7BE44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Moduł elektroniczny z technologią LORA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Arduino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MKR1300 lub MKR1310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DAAC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010F1" w:rsidRPr="006010F1" w14:paraId="1C67E6C5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C1A0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CE487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Antena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LoRa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868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Mhz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7DAE0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Antena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LoRa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868Mhz zgodna z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Arduino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MKR1300,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złacze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Micro U.FL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6FF6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010F1" w:rsidRPr="006010F1" w14:paraId="345F9794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C219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F16B4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Router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WiFi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6E2D6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Router wifi 2,4ghz, 2x2MIMO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917B6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010F1" w:rsidRPr="006010F1" w14:paraId="482A8C15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E946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FA79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Zasilacz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PoE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8B7D8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Zasilacz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PoE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minimum 24v DC/24W ze złączem LAN i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PoE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A2AE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6010F1" w:rsidRPr="006010F1" w14:paraId="111E46EC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D52E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AFE22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Antena kierunkowa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Yagi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42F93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Antena kierunkowa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yagi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868mHz o zysku minimum 14dB. Częstotliwość Pracy: 824-896 MHz. Zysk Energetyczny: 14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dB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VSWR: &lt;1,5. Polaryzacja: Pionowa, Pozioma. Kąt Promieniowania w płaszczyźnie pionowej: 34'. Kąt Promieniowania w płaszczyźnie poziomej: 30'. Impedancja: 50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Ohms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Max moc na wejściu: 100 W. Złącze: N gniazdo. Wymiary: Długość anteny 1150 mm. Materiał: Aluminium. Waga: 0,51 kg. Mocowanie: do masztu przy pomocy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cybantów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Średnica Masztu: 30-50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mm..Odporność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wiatr: 210 km/h. Temperatura pracy: od -40° do +65° 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1F058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010F1" w:rsidRPr="006010F1" w14:paraId="40653A45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953D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12645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Przewód 0,5m do podłączenia anteny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Yagi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5E820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Przewód o długości 50cm do połączenia anteny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yagi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(złącze N) 1m wraz z przejściówką pasującą do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Arduino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MKR1300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70344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010F1" w:rsidRPr="006010F1" w14:paraId="2AF0158F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387F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901ED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Przewód 1,5m do podłączenia anteny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Yagi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DE3B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Przewód o długości 150cm do połączenia anteny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yagi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(złącze N) 1m wraz z przejściówką pasującą do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Arduino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MKR1300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93E18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010F1" w:rsidRPr="006010F1" w14:paraId="1818E8ED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C5B8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1B95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Panel słoneczny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E0A6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Panel słoneczny z regulatorem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łądowania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mocy nominalnej 100w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F8A8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010F1" w:rsidRPr="006010F1" w14:paraId="1A3F20D2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7FCD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F9BB1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Punkt dostępu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47BF8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Punkt dostępu przystosowany do montażu zewnętrznego (IP65) z 2 antenami o zysku minimum 5dBI (odłączanymi,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wodoodporynimi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), z technologią MIMO oraz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PoE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wraz z zasilaczem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PoE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komplecie, Standardy bezprzewodowe: IEEE 802.11n/g/b, Funkcja transmisji bezprzewodowej Multi-SSID </w:t>
            </w:r>
            <w:r w:rsidRPr="006010F1">
              <w:rPr>
                <w:rFonts w:ascii="MS Gothic" w:eastAsia="MS Gothic" w:hAnsi="MS Gothic" w:cs="MS Gothic"/>
                <w:color w:val="000000"/>
                <w:lang w:eastAsia="pl-PL"/>
              </w:rPr>
              <w:t>（</w:t>
            </w: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Do 8 SSID</w:t>
            </w:r>
            <w:r w:rsidRPr="006010F1">
              <w:rPr>
                <w:rFonts w:ascii="MS Gothic" w:eastAsia="MS Gothic" w:hAnsi="MS Gothic" w:cs="MS Gothic"/>
                <w:color w:val="000000"/>
                <w:lang w:eastAsia="pl-PL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48214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010F1" w:rsidRPr="006010F1" w14:paraId="24F073EB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CCF8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EDCF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Radiolinia 60 GHz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DC04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Radiolinia 60ghz komunikacyjne IEEE 802.3at Standardy komunikacyjne IEEE 802.11ad, odporność na temperaturę w zakresie wynoszącym od -40° do +70, wraz z antena siatkową o średnicy 391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70AD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010F1" w:rsidRPr="006010F1" w14:paraId="0BFE4A47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B465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45F1B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Most sieciowy 450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Mbit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/s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1758A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Most sieciowy 450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Mbit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/s, standard AC, wbudowany w antenę kierunkową, zysk anteny minimum 23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dBi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E3CF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010F1" w:rsidRPr="006010F1" w14:paraId="5D15EBF3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439C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28BE4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Akumulator żelowy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D89F7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Akumulator żelowy 12v/18ah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27DED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010F1" w:rsidRPr="006010F1" w14:paraId="65127CF9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B6F9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D454C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Wentylator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86274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Wentylator 30x30mm, napięcie zasilania 5v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5E0EC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</w:tbl>
    <w:p w14:paraId="22472E3C" w14:textId="77777777" w:rsidR="002B275B" w:rsidRDefault="002B275B"/>
    <w:sectPr w:rsidR="002B27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68D6" w14:textId="77777777" w:rsidR="00794597" w:rsidRDefault="00794597" w:rsidP="00D14EF6">
      <w:pPr>
        <w:spacing w:after="0" w:line="240" w:lineRule="auto"/>
      </w:pPr>
      <w:r>
        <w:separator/>
      </w:r>
    </w:p>
  </w:endnote>
  <w:endnote w:type="continuationSeparator" w:id="0">
    <w:p w14:paraId="61CF49B6" w14:textId="77777777" w:rsidR="00794597" w:rsidRDefault="00794597" w:rsidP="00D1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370F" w14:textId="5C3B69CB" w:rsidR="00D14EF6" w:rsidRDefault="00D14EF6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B1BD47" wp14:editId="4C45B433">
          <wp:simplePos x="0" y="0"/>
          <wp:positionH relativeFrom="column">
            <wp:posOffset>-109220</wp:posOffset>
          </wp:positionH>
          <wp:positionV relativeFrom="paragraph">
            <wp:posOffset>-90805</wp:posOffset>
          </wp:positionV>
          <wp:extent cx="1536065" cy="694690"/>
          <wp:effectExtent l="0" t="0" r="6985" b="0"/>
          <wp:wrapThrough wrapText="bothSides">
            <wp:wrapPolygon edited="0">
              <wp:start x="0" y="0"/>
              <wp:lineTo x="0" y="20731"/>
              <wp:lineTo x="21430" y="20731"/>
              <wp:lineTo x="21430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426197F" wp14:editId="0D8E4712">
          <wp:simplePos x="0" y="0"/>
          <wp:positionH relativeFrom="margin">
            <wp:posOffset>3986530</wp:posOffset>
          </wp:positionH>
          <wp:positionV relativeFrom="paragraph">
            <wp:posOffset>-119380</wp:posOffset>
          </wp:positionV>
          <wp:extent cx="2359172" cy="771525"/>
          <wp:effectExtent l="0" t="0" r="3175" b="0"/>
          <wp:wrapThrough wrapText="bothSides">
            <wp:wrapPolygon edited="0">
              <wp:start x="0" y="0"/>
              <wp:lineTo x="0" y="20800"/>
              <wp:lineTo x="21455" y="20800"/>
              <wp:lineTo x="2145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172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230563" w14:textId="5ACBEC77" w:rsidR="00D14EF6" w:rsidRDefault="00D14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948F" w14:textId="77777777" w:rsidR="00794597" w:rsidRDefault="00794597" w:rsidP="00D14EF6">
      <w:pPr>
        <w:spacing w:after="0" w:line="240" w:lineRule="auto"/>
      </w:pPr>
      <w:r>
        <w:separator/>
      </w:r>
    </w:p>
  </w:footnote>
  <w:footnote w:type="continuationSeparator" w:id="0">
    <w:p w14:paraId="08F42154" w14:textId="77777777" w:rsidR="00794597" w:rsidRDefault="00794597" w:rsidP="00D14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41"/>
    <w:rsid w:val="000F180D"/>
    <w:rsid w:val="002B275B"/>
    <w:rsid w:val="0048558B"/>
    <w:rsid w:val="006010F1"/>
    <w:rsid w:val="00794597"/>
    <w:rsid w:val="00C57541"/>
    <w:rsid w:val="00D14EF6"/>
    <w:rsid w:val="00E5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D4646"/>
  <w15:chartTrackingRefBased/>
  <w15:docId w15:val="{F336E6DC-A20B-46D9-BD1D-1DBE3D48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EF6"/>
  </w:style>
  <w:style w:type="paragraph" w:styleId="Stopka">
    <w:name w:val="footer"/>
    <w:basedOn w:val="Normalny"/>
    <w:link w:val="StopkaZnak"/>
    <w:uiPriority w:val="99"/>
    <w:unhideWhenUsed/>
    <w:rsid w:val="00D1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1108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P14-BL</dc:creator>
  <cp:keywords/>
  <dc:description/>
  <cp:lastModifiedBy>P14-BL</cp:lastModifiedBy>
  <cp:revision>2</cp:revision>
  <dcterms:created xsi:type="dcterms:W3CDTF">2022-08-16T07:16:00Z</dcterms:created>
  <dcterms:modified xsi:type="dcterms:W3CDTF">2022-08-16T07:16:00Z</dcterms:modified>
</cp:coreProperties>
</file>