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F8" w:rsidRPr="007318E3" w:rsidRDefault="007318E3" w:rsidP="008003F8">
      <w:pPr>
        <w:ind w:left="4248" w:firstLine="708"/>
        <w:jc w:val="right"/>
        <w:rPr>
          <w:b/>
          <w:bCs/>
        </w:rPr>
      </w:pPr>
      <w:r w:rsidRPr="007318E3">
        <w:rPr>
          <w:b/>
          <w:bCs/>
        </w:rPr>
        <w:t>Załącznik nr 7</w:t>
      </w:r>
      <w:r w:rsidR="00D252EC" w:rsidRPr="007318E3">
        <w:rPr>
          <w:b/>
          <w:bCs/>
        </w:rPr>
        <w:t xml:space="preserve"> </w:t>
      </w:r>
      <w:r w:rsidR="008003F8" w:rsidRPr="007318E3">
        <w:rPr>
          <w:b/>
          <w:bCs/>
        </w:rPr>
        <w:t xml:space="preserve"> do </w:t>
      </w:r>
      <w:r w:rsidR="00D252EC" w:rsidRPr="007318E3">
        <w:rPr>
          <w:b/>
          <w:bCs/>
        </w:rPr>
        <w:t>zapytania ofertowego</w:t>
      </w:r>
      <w:r w:rsidR="008003F8" w:rsidRPr="007318E3">
        <w:rPr>
          <w:b/>
          <w:bCs/>
        </w:rPr>
        <w:t xml:space="preserve"> </w:t>
      </w:r>
    </w:p>
    <w:p w:rsidR="00E672F4" w:rsidRPr="007318E3" w:rsidRDefault="00205458" w:rsidP="00C90814">
      <w:pPr>
        <w:jc w:val="center"/>
        <w:rPr>
          <w:bCs/>
          <w:i/>
        </w:rPr>
      </w:pPr>
      <w:r w:rsidRPr="007318E3">
        <w:rPr>
          <w:bCs/>
          <w:i/>
        </w:rPr>
        <w:t>WZÓR</w:t>
      </w:r>
    </w:p>
    <w:p w:rsidR="00C90814" w:rsidRPr="007318E3" w:rsidRDefault="00C90814" w:rsidP="002B2744">
      <w:pPr>
        <w:spacing w:after="0"/>
        <w:jc w:val="center"/>
        <w:rPr>
          <w:b/>
          <w:bCs/>
        </w:rPr>
      </w:pPr>
      <w:r w:rsidRPr="007318E3">
        <w:rPr>
          <w:b/>
          <w:bCs/>
        </w:rPr>
        <w:t>UMOWA nr ………..</w:t>
      </w:r>
    </w:p>
    <w:p w:rsidR="00C90814" w:rsidRPr="007318E3" w:rsidRDefault="00C90814" w:rsidP="002B2744">
      <w:pPr>
        <w:spacing w:after="0"/>
        <w:jc w:val="center"/>
      </w:pPr>
      <w:r w:rsidRPr="007318E3">
        <w:t>zawarta w dniu ……………… 2021 r. w ……………….. pomiędzy:</w:t>
      </w:r>
    </w:p>
    <w:p w:rsidR="00E672F4" w:rsidRPr="007318E3" w:rsidRDefault="00E672F4" w:rsidP="00E170F1">
      <w:pPr>
        <w:spacing w:after="0"/>
      </w:pPr>
    </w:p>
    <w:p w:rsidR="00C90814" w:rsidRPr="007318E3" w:rsidRDefault="00E672F4" w:rsidP="002B2744">
      <w:pPr>
        <w:spacing w:after="0"/>
        <w:rPr>
          <w:b/>
        </w:rPr>
      </w:pPr>
      <w:r w:rsidRPr="007318E3">
        <w:rPr>
          <w:b/>
        </w:rPr>
        <w:t>Gminą i Miastem Żuromin Pl. Józefa Piłsudskiego 3, 09-300 Żuromin, NIP 5110270269</w:t>
      </w:r>
    </w:p>
    <w:p w:rsidR="00C90814" w:rsidRPr="007318E3" w:rsidRDefault="00C90814" w:rsidP="002B2744">
      <w:pPr>
        <w:spacing w:after="0"/>
      </w:pPr>
      <w:r w:rsidRPr="007318E3">
        <w:t xml:space="preserve"> reprezentowan</w:t>
      </w:r>
      <w:r w:rsidR="00E672F4" w:rsidRPr="007318E3">
        <w:t xml:space="preserve">ą </w:t>
      </w:r>
      <w:r w:rsidRPr="007318E3">
        <w:t xml:space="preserve"> przez: </w:t>
      </w:r>
    </w:p>
    <w:p w:rsidR="00E672F4" w:rsidRPr="007318E3" w:rsidRDefault="00E672F4" w:rsidP="00E170F1">
      <w:pPr>
        <w:spacing w:after="0"/>
        <w:rPr>
          <w:b/>
        </w:rPr>
      </w:pPr>
      <w:r w:rsidRPr="007318E3">
        <w:rPr>
          <w:b/>
        </w:rPr>
        <w:t>Burmistrza Gminy i Miasta Żuromin – Anetę Goliat</w:t>
      </w:r>
    </w:p>
    <w:p w:rsidR="00E672F4" w:rsidRPr="007318E3" w:rsidRDefault="00E672F4" w:rsidP="00E170F1">
      <w:pPr>
        <w:spacing w:after="0"/>
        <w:rPr>
          <w:b/>
        </w:rPr>
      </w:pPr>
      <w:r w:rsidRPr="007318E3">
        <w:rPr>
          <w:b/>
        </w:rPr>
        <w:t>przy kontrasygnacie Skarbnika Gminy i Miasta Żuromin – Grażyny Sikut</w:t>
      </w:r>
    </w:p>
    <w:p w:rsidR="00C90814" w:rsidRPr="007318E3" w:rsidRDefault="00C90814" w:rsidP="002B2744">
      <w:pPr>
        <w:spacing w:after="0"/>
      </w:pPr>
      <w:r w:rsidRPr="007318E3">
        <w:t xml:space="preserve">zwanym dalej w treści umowy „Zamawiającym” </w:t>
      </w:r>
    </w:p>
    <w:p w:rsidR="00C90814" w:rsidRPr="007318E3" w:rsidRDefault="00C90814" w:rsidP="002B2744">
      <w:pPr>
        <w:spacing w:after="0"/>
      </w:pPr>
      <w:r w:rsidRPr="007318E3">
        <w:t xml:space="preserve">a </w:t>
      </w:r>
    </w:p>
    <w:p w:rsidR="00C90814" w:rsidRPr="007318E3" w:rsidRDefault="00C90814" w:rsidP="002B2744">
      <w:pPr>
        <w:spacing w:after="0"/>
      </w:pPr>
      <w:r w:rsidRPr="007318E3">
        <w:t xml:space="preserve">………………………………………………..reprezentowanym przez: </w:t>
      </w:r>
    </w:p>
    <w:p w:rsidR="00C90814" w:rsidRPr="007318E3" w:rsidRDefault="00C90814" w:rsidP="002B2744">
      <w:pPr>
        <w:spacing w:after="0"/>
      </w:pPr>
      <w:r w:rsidRPr="007318E3">
        <w:t>1. ………………….</w:t>
      </w:r>
    </w:p>
    <w:p w:rsidR="00C90814" w:rsidRPr="007318E3" w:rsidRDefault="00C90814" w:rsidP="002B2744">
      <w:pPr>
        <w:spacing w:after="0"/>
      </w:pPr>
      <w:r w:rsidRPr="007318E3">
        <w:t xml:space="preserve">2. …………………. </w:t>
      </w:r>
    </w:p>
    <w:p w:rsidR="00C90814" w:rsidRPr="007318E3" w:rsidRDefault="00C90814" w:rsidP="00875F56">
      <w:pPr>
        <w:jc w:val="both"/>
      </w:pPr>
      <w:r w:rsidRPr="007318E3">
        <w:t xml:space="preserve">zwanym w dalszej części umowy „Wykonawcą” wyłonionym w wyniku rozstrzygnięcia postępowania o udzielenie zamówienia publicznego prowadzonego </w:t>
      </w:r>
      <w:r w:rsidR="00CE21FA" w:rsidRPr="007318E3">
        <w:t xml:space="preserve">w trybie zapytania ofertowego o </w:t>
      </w:r>
      <w:r w:rsidR="00CE21FA" w:rsidRPr="007318E3">
        <w:rPr>
          <w:rFonts w:ascii="Arial" w:hAnsi="Arial" w:cs="Arial"/>
          <w:color w:val="000000"/>
          <w:sz w:val="20"/>
        </w:rPr>
        <w:t xml:space="preserve"> wartość nie przekraczającej kwoty 130.000,00 zł z dnia ………… </w:t>
      </w:r>
      <w:r w:rsidRPr="007318E3">
        <w:t xml:space="preserve">o następującej treści: </w:t>
      </w:r>
    </w:p>
    <w:p w:rsidR="00C90814" w:rsidRPr="007318E3" w:rsidRDefault="00C90814" w:rsidP="00C90814">
      <w:pPr>
        <w:jc w:val="center"/>
        <w:rPr>
          <w:b/>
          <w:bCs/>
        </w:rPr>
      </w:pPr>
      <w:r w:rsidRPr="007318E3">
        <w:rPr>
          <w:b/>
          <w:bCs/>
        </w:rPr>
        <w:t xml:space="preserve">§ 1. Przedmiot umowy </w:t>
      </w:r>
    </w:p>
    <w:p w:rsidR="007318E3" w:rsidRPr="007318E3" w:rsidRDefault="00C90814" w:rsidP="007318E3">
      <w:pPr>
        <w:pStyle w:val="Akapitzlist"/>
        <w:numPr>
          <w:ilvl w:val="0"/>
          <w:numId w:val="1"/>
        </w:numPr>
        <w:jc w:val="both"/>
      </w:pPr>
      <w:r w:rsidRPr="007318E3">
        <w:t>Zamawiający powierza, a Wykonawca</w:t>
      </w:r>
      <w:r w:rsidR="00CB12D3" w:rsidRPr="007318E3">
        <w:t xml:space="preserve"> przyjmuje do wykonania </w:t>
      </w:r>
      <w:r w:rsidR="007318E3" w:rsidRPr="007318E3">
        <w:t xml:space="preserve">zamówienie </w:t>
      </w:r>
      <w:r w:rsidR="00CB12D3" w:rsidRPr="007318E3">
        <w:t>pn. „</w:t>
      </w:r>
      <w:r w:rsidR="007318E3" w:rsidRPr="007318E3">
        <w:t>Wymiana pokrycia dachowego na budynku komunalnym przy ul. Zwycięstwa 43 w Poniatowie”</w:t>
      </w:r>
    </w:p>
    <w:p w:rsidR="00C90814" w:rsidRPr="007318E3" w:rsidRDefault="00C90814" w:rsidP="00D252EC">
      <w:pPr>
        <w:pStyle w:val="Akapitzlist"/>
        <w:numPr>
          <w:ilvl w:val="0"/>
          <w:numId w:val="1"/>
        </w:numPr>
        <w:jc w:val="both"/>
      </w:pPr>
      <w:r w:rsidRPr="007318E3">
        <w:t xml:space="preserve">Wykonawca niniejszą umową zobowiązuje się wobec Zamawiającego do wykonania i przekazania Zamawiającemu przedmiotu umowy wykonanego zgodnie z </w:t>
      </w:r>
      <w:r w:rsidR="00D252EC" w:rsidRPr="007318E3">
        <w:t xml:space="preserve">zapytaniem ofertowym, </w:t>
      </w:r>
      <w:r w:rsidRPr="007318E3">
        <w:t>zasadami wiedzy technicznej oraz do usunięcia wszystkich wad i usterek p</w:t>
      </w:r>
      <w:r w:rsidR="00D252EC" w:rsidRPr="007318E3">
        <w:t>owstałych w okresie gwarancji i </w:t>
      </w:r>
      <w:r w:rsidRPr="007318E3">
        <w:t xml:space="preserve">rękojmi. </w:t>
      </w:r>
    </w:p>
    <w:p w:rsidR="00CB12D3" w:rsidRDefault="00C90814" w:rsidP="007318E3">
      <w:pPr>
        <w:pStyle w:val="Akapitzlist"/>
        <w:numPr>
          <w:ilvl w:val="0"/>
          <w:numId w:val="1"/>
        </w:numPr>
        <w:ind w:left="426"/>
        <w:jc w:val="both"/>
      </w:pPr>
      <w:r w:rsidRPr="007318E3">
        <w:t>Szczegółowy zakres robót będących przedmiotem umowy określa</w:t>
      </w:r>
      <w:r w:rsidR="007318E3">
        <w:t xml:space="preserve">: Przedmiar robót, </w:t>
      </w:r>
      <w:r w:rsidR="007318E3" w:rsidRPr="007318E3">
        <w:t>Specyfikacje Techniczne Wykonania i Odbioru Robót Budowlanych</w:t>
      </w:r>
      <w:r w:rsidR="007318E3">
        <w:t>,</w:t>
      </w:r>
      <w:r w:rsidRPr="007318E3">
        <w:t xml:space="preserve"> </w:t>
      </w:r>
      <w:r w:rsidR="00CB12D3" w:rsidRPr="007318E3">
        <w:t xml:space="preserve">zapytanie ofertowe </w:t>
      </w:r>
    </w:p>
    <w:p w:rsidR="00D252EC" w:rsidRPr="007318E3" w:rsidRDefault="00C90814" w:rsidP="007318E3">
      <w:pPr>
        <w:pStyle w:val="Akapitzlist"/>
        <w:numPr>
          <w:ilvl w:val="0"/>
          <w:numId w:val="1"/>
        </w:numPr>
        <w:jc w:val="both"/>
      </w:pPr>
      <w:r w:rsidRPr="007318E3">
        <w:t xml:space="preserve">Integralnymi </w:t>
      </w:r>
      <w:r w:rsidR="00CB12D3" w:rsidRPr="007318E3">
        <w:t>częściami niniejszej umowy jest of</w:t>
      </w:r>
      <w:r w:rsidRPr="007318E3">
        <w:t>erta Wykonawcy</w:t>
      </w:r>
      <w:r w:rsidR="007318E3">
        <w:t xml:space="preserve"> wraz z kosztorysem ofertowym.</w:t>
      </w:r>
    </w:p>
    <w:p w:rsidR="00C90814" w:rsidRPr="0081598C" w:rsidRDefault="00C90814" w:rsidP="00C90814">
      <w:pPr>
        <w:pStyle w:val="Akapitzlist"/>
        <w:ind w:left="360"/>
        <w:jc w:val="both"/>
        <w:rPr>
          <w:highlight w:val="green"/>
        </w:rPr>
      </w:pPr>
    </w:p>
    <w:p w:rsidR="00C90814" w:rsidRPr="007318E3" w:rsidRDefault="00C90814" w:rsidP="00C90814">
      <w:pPr>
        <w:pStyle w:val="Akapitzlist"/>
        <w:ind w:left="360"/>
        <w:jc w:val="center"/>
        <w:rPr>
          <w:b/>
          <w:bCs/>
        </w:rPr>
      </w:pPr>
      <w:r w:rsidRPr="007318E3">
        <w:rPr>
          <w:b/>
          <w:bCs/>
        </w:rPr>
        <w:t>§ 2. Obowiązki Wykonawcy</w:t>
      </w:r>
    </w:p>
    <w:p w:rsidR="00CB12D3" w:rsidRPr="007318E3" w:rsidRDefault="00CB12D3" w:rsidP="00C90814">
      <w:pPr>
        <w:pStyle w:val="Akapitzlist"/>
        <w:ind w:left="360"/>
        <w:jc w:val="center"/>
        <w:rPr>
          <w:b/>
          <w:bCs/>
        </w:rPr>
      </w:pPr>
    </w:p>
    <w:p w:rsidR="00C90814" w:rsidRPr="007318E3" w:rsidRDefault="00C90814" w:rsidP="00C90814">
      <w:pPr>
        <w:pStyle w:val="Akapitzlist"/>
        <w:numPr>
          <w:ilvl w:val="0"/>
          <w:numId w:val="3"/>
        </w:numPr>
        <w:jc w:val="both"/>
      </w:pPr>
      <w:r w:rsidRPr="007318E3">
        <w:t xml:space="preserve">Do obowiązków Wykonawcy należy: </w:t>
      </w:r>
    </w:p>
    <w:p w:rsidR="00C90814" w:rsidRPr="007318E3" w:rsidRDefault="00C90814" w:rsidP="00C90814">
      <w:pPr>
        <w:pStyle w:val="Akapitzlist"/>
        <w:numPr>
          <w:ilvl w:val="0"/>
          <w:numId w:val="4"/>
        </w:numPr>
        <w:jc w:val="both"/>
      </w:pPr>
      <w:r w:rsidRPr="007318E3">
        <w:t>prawidłowe wykonanie wszystkich prac związanych z realiz</w:t>
      </w:r>
      <w:r w:rsidR="007318E3">
        <w:t>acją przedmiotu umowy zgodnie z </w:t>
      </w:r>
      <w:r w:rsidR="00D252EC" w:rsidRPr="007318E3">
        <w:t>zapytaniem ofertowym,</w:t>
      </w:r>
      <w:r w:rsidR="007318E3">
        <w:t xml:space="preserve"> przedmiarem robót, specyfikacją techniczną wykonania i odbioru robót oraz</w:t>
      </w:r>
      <w:r w:rsidR="00D252EC" w:rsidRPr="007318E3">
        <w:t xml:space="preserve"> w</w:t>
      </w:r>
      <w:r w:rsidRPr="007318E3">
        <w:t>arunkami wykonania i odbiorów</w:t>
      </w:r>
      <w:r w:rsidR="00D252EC" w:rsidRPr="007318E3">
        <w:t>, polskim prawem budowlanym i </w:t>
      </w:r>
      <w:r w:rsidRPr="007318E3">
        <w:t xml:space="preserve">innymi obowiązującymi przepisami oraz wiedzą budowlaną, </w:t>
      </w:r>
    </w:p>
    <w:p w:rsidR="00C90814" w:rsidRPr="007318E3" w:rsidRDefault="00C90814" w:rsidP="00D252EC">
      <w:pPr>
        <w:pStyle w:val="Akapitzlist"/>
        <w:numPr>
          <w:ilvl w:val="0"/>
          <w:numId w:val="4"/>
        </w:numPr>
        <w:jc w:val="both"/>
      </w:pPr>
      <w:r w:rsidRPr="007318E3">
        <w:t xml:space="preserve">ponoszenie pełnej odpowiedzialności za wszelkie szkody powstałe na terenie objętym pracami, na zasadach ogólnych, od chwili </w:t>
      </w:r>
      <w:r w:rsidR="00D252EC" w:rsidRPr="007318E3">
        <w:t xml:space="preserve">rozpoczęcia prac. </w:t>
      </w:r>
      <w:r w:rsidRPr="007318E3">
        <w:t xml:space="preserve">Wykonawca bez dodatkowego wynagrodzenia zobowiązany jest w toku realizacji, w przypadku zniszczenia lub uszkodzenia robót, ich części bądź urządzeń, do naprawienia ich i doprowadzenia do stanu pierwotnego, </w:t>
      </w:r>
    </w:p>
    <w:p w:rsidR="00C90814" w:rsidRPr="007318E3" w:rsidRDefault="00C90814" w:rsidP="00C90814">
      <w:pPr>
        <w:pStyle w:val="Akapitzlist"/>
        <w:numPr>
          <w:ilvl w:val="0"/>
          <w:numId w:val="4"/>
        </w:numPr>
        <w:jc w:val="both"/>
      </w:pPr>
      <w:r w:rsidRPr="007318E3">
        <w:t xml:space="preserve">przestrzeganie przepisów bhp i ppoż., </w:t>
      </w:r>
    </w:p>
    <w:p w:rsidR="00BA4B9A" w:rsidRPr="007318E3" w:rsidRDefault="00BA4B9A" w:rsidP="00BA4B9A">
      <w:pPr>
        <w:pStyle w:val="Akapitzlist"/>
        <w:numPr>
          <w:ilvl w:val="0"/>
          <w:numId w:val="4"/>
        </w:numPr>
        <w:spacing w:line="276" w:lineRule="auto"/>
        <w:jc w:val="both"/>
      </w:pPr>
      <w:r w:rsidRPr="007318E3">
        <w:t xml:space="preserve">dostarczenie na żądanie Zamawiającego niezbędnych dokumentów potwierdzających parametry techniczne oraz wymagane normy stosowania materiałów i </w:t>
      </w:r>
      <w:r w:rsidR="00D252EC" w:rsidRPr="007318E3">
        <w:t>urządzeń.</w:t>
      </w:r>
      <w:r w:rsidRPr="007318E3">
        <w:t xml:space="preserve">  </w:t>
      </w:r>
    </w:p>
    <w:p w:rsidR="00A423B5" w:rsidRPr="007318E3" w:rsidRDefault="00C90814" w:rsidP="00A423B5">
      <w:pPr>
        <w:pStyle w:val="Akapitzlist"/>
        <w:numPr>
          <w:ilvl w:val="0"/>
          <w:numId w:val="3"/>
        </w:numPr>
        <w:jc w:val="both"/>
      </w:pPr>
      <w:r w:rsidRPr="007318E3">
        <w:t>Wykonawca ponosi odpowiedzialność za</w:t>
      </w:r>
      <w:r w:rsidR="009D3433" w:rsidRPr="007318E3">
        <w:t xml:space="preserve"> zawinione</w:t>
      </w:r>
      <w:r w:rsidRPr="007318E3">
        <w:t xml:space="preserve"> uszkodzenia i zniszczenia instalacji naniesionych na planie uzbrojenia terenu, oraz tych instalacji, których istnienie można było przewidzieć w trakcie realizacji robót.</w:t>
      </w:r>
    </w:p>
    <w:p w:rsidR="00A423B5" w:rsidRPr="007318E3" w:rsidRDefault="00C90814" w:rsidP="00A423B5">
      <w:pPr>
        <w:pStyle w:val="Akapitzlist"/>
        <w:numPr>
          <w:ilvl w:val="0"/>
          <w:numId w:val="3"/>
        </w:numPr>
        <w:jc w:val="both"/>
      </w:pPr>
      <w:bookmarkStart w:id="0" w:name="_Hlk62733765"/>
      <w:r w:rsidRPr="007318E3">
        <w:t>Szkody i zniszczenia spowodowane w wykonywanych robotach na skutek zdarzeń leżących po stronie Wykonawcy, powstałe przed odbiorem końcowym przedmiotu umowy, Wykonawca naprawia na własny koszt.</w:t>
      </w:r>
    </w:p>
    <w:bookmarkEnd w:id="0"/>
    <w:p w:rsidR="00A423B5" w:rsidRPr="007318E3" w:rsidRDefault="00C90814" w:rsidP="00A423B5">
      <w:pPr>
        <w:pStyle w:val="Akapitzlist"/>
        <w:ind w:left="360"/>
        <w:jc w:val="center"/>
        <w:rPr>
          <w:b/>
          <w:bCs/>
        </w:rPr>
      </w:pPr>
      <w:r w:rsidRPr="007318E3">
        <w:rPr>
          <w:b/>
          <w:bCs/>
        </w:rPr>
        <w:lastRenderedPageBreak/>
        <w:t>§ 3. Zobowiązania Zamawiającego</w:t>
      </w:r>
    </w:p>
    <w:p w:rsidR="00A423B5" w:rsidRPr="007318E3" w:rsidRDefault="00C90814" w:rsidP="00A423B5">
      <w:pPr>
        <w:pStyle w:val="Akapitzlist"/>
        <w:ind w:left="360"/>
        <w:jc w:val="both"/>
      </w:pPr>
      <w:r w:rsidRPr="007318E3">
        <w:t xml:space="preserve">Zamawiający zobowiązuje się do: </w:t>
      </w:r>
    </w:p>
    <w:p w:rsidR="00D252EC" w:rsidRPr="007318E3" w:rsidRDefault="00C90814" w:rsidP="00A423B5">
      <w:pPr>
        <w:pStyle w:val="Akapitzlist"/>
        <w:numPr>
          <w:ilvl w:val="0"/>
          <w:numId w:val="6"/>
        </w:numPr>
        <w:jc w:val="both"/>
      </w:pPr>
      <w:r w:rsidRPr="007318E3">
        <w:t xml:space="preserve">przekazania Wykonawcy </w:t>
      </w:r>
      <w:r w:rsidR="007318E3" w:rsidRPr="007318E3">
        <w:t xml:space="preserve">budynku </w:t>
      </w:r>
      <w:r w:rsidR="00D252EC" w:rsidRPr="007318E3">
        <w:t>do wykonania robót</w:t>
      </w:r>
    </w:p>
    <w:p w:rsidR="00A423B5" w:rsidRPr="007318E3" w:rsidRDefault="00C90814" w:rsidP="00A423B5">
      <w:pPr>
        <w:pStyle w:val="Akapitzlist"/>
        <w:numPr>
          <w:ilvl w:val="0"/>
          <w:numId w:val="6"/>
        </w:numPr>
        <w:jc w:val="both"/>
      </w:pPr>
      <w:r w:rsidRPr="007318E3">
        <w:t xml:space="preserve">odbioru przedmiotu umowy po jego wykonaniu. </w:t>
      </w:r>
    </w:p>
    <w:p w:rsidR="00A423B5" w:rsidRPr="0081598C" w:rsidRDefault="00A423B5" w:rsidP="00A423B5">
      <w:pPr>
        <w:pStyle w:val="Akapitzlist"/>
        <w:jc w:val="both"/>
        <w:rPr>
          <w:highlight w:val="green"/>
        </w:rPr>
      </w:pPr>
    </w:p>
    <w:p w:rsidR="00A423B5" w:rsidRPr="007318E3" w:rsidRDefault="00C90814" w:rsidP="00A423B5">
      <w:pPr>
        <w:pStyle w:val="Akapitzlist"/>
        <w:jc w:val="center"/>
        <w:rPr>
          <w:b/>
          <w:bCs/>
        </w:rPr>
      </w:pPr>
      <w:r w:rsidRPr="007318E3">
        <w:rPr>
          <w:b/>
          <w:bCs/>
        </w:rPr>
        <w:t>§ 4. Terminy realizacji</w:t>
      </w:r>
    </w:p>
    <w:p w:rsidR="00D252EC" w:rsidRPr="007318E3" w:rsidRDefault="00C90814" w:rsidP="00A423B5">
      <w:pPr>
        <w:pStyle w:val="Akapitzlist"/>
        <w:numPr>
          <w:ilvl w:val="0"/>
          <w:numId w:val="7"/>
        </w:numPr>
        <w:jc w:val="both"/>
      </w:pPr>
      <w:r w:rsidRPr="007318E3">
        <w:t>Wykonawca zobowiązuje się zrealizować przedmiot zamówienia w terminie</w:t>
      </w:r>
      <w:r w:rsidR="00FF1966" w:rsidRPr="007318E3">
        <w:t xml:space="preserve"> </w:t>
      </w:r>
      <w:r w:rsidRPr="007318E3">
        <w:t xml:space="preserve"> </w:t>
      </w:r>
      <w:r w:rsidR="00D252EC" w:rsidRPr="007318E3">
        <w:t xml:space="preserve">do dnia </w:t>
      </w:r>
      <w:r w:rsidR="007318E3" w:rsidRPr="007318E3">
        <w:t>6 tygodni od dnia podpisania umowy tj. do ……………………</w:t>
      </w:r>
      <w:r w:rsidR="00D252EC" w:rsidRPr="007318E3">
        <w:t>.</w:t>
      </w:r>
    </w:p>
    <w:p w:rsidR="00A423B5" w:rsidRPr="007318E3" w:rsidRDefault="00C90814" w:rsidP="00A423B5">
      <w:pPr>
        <w:pStyle w:val="Akapitzlist"/>
        <w:numPr>
          <w:ilvl w:val="0"/>
          <w:numId w:val="7"/>
        </w:numPr>
        <w:jc w:val="both"/>
      </w:pPr>
      <w:r w:rsidRPr="007318E3">
        <w:t>Rozpoczęcie czynności odbiorowych nastąpi w terminie do 14 dni roboczych, licząc od daty zgłoszenia przez Wykonawcę gotowości odbioru.</w:t>
      </w:r>
    </w:p>
    <w:p w:rsidR="00A423B5" w:rsidRPr="007318E3" w:rsidRDefault="00C90814" w:rsidP="00A423B5">
      <w:pPr>
        <w:pStyle w:val="Akapitzlist"/>
        <w:numPr>
          <w:ilvl w:val="0"/>
          <w:numId w:val="7"/>
        </w:numPr>
        <w:jc w:val="both"/>
      </w:pPr>
      <w:r w:rsidRPr="007318E3">
        <w:t xml:space="preserve">Dokonanie przez Wykonawcę zgłoszenia gotowości do odbioru przedmiotu umowy: </w:t>
      </w:r>
    </w:p>
    <w:p w:rsidR="00A423B5" w:rsidRPr="007318E3" w:rsidRDefault="00C90814" w:rsidP="00A423B5">
      <w:pPr>
        <w:pStyle w:val="Akapitzlist"/>
        <w:numPr>
          <w:ilvl w:val="0"/>
          <w:numId w:val="8"/>
        </w:numPr>
        <w:jc w:val="both"/>
      </w:pPr>
      <w:r w:rsidRPr="007318E3">
        <w:t xml:space="preserve">pomimo faktycznego niezakończenia robót, w szczególności pomimo ich dalszego wykonywania lub </w:t>
      </w:r>
    </w:p>
    <w:p w:rsidR="00A423B5" w:rsidRPr="007318E3" w:rsidRDefault="00C90814" w:rsidP="00A423B5">
      <w:pPr>
        <w:pStyle w:val="Akapitzlist"/>
        <w:numPr>
          <w:ilvl w:val="0"/>
          <w:numId w:val="8"/>
        </w:numPr>
        <w:spacing w:after="0"/>
        <w:jc w:val="both"/>
      </w:pPr>
      <w:r w:rsidRPr="007318E3">
        <w:t>bez wymaganej dokumentacji odbiorowej</w:t>
      </w:r>
    </w:p>
    <w:p w:rsidR="00A423B5" w:rsidRPr="007318E3" w:rsidRDefault="00C90814" w:rsidP="00A423B5">
      <w:pPr>
        <w:spacing w:after="0"/>
        <w:ind w:left="360"/>
        <w:jc w:val="both"/>
      </w:pPr>
      <w:r w:rsidRPr="007318E3">
        <w:t>- nie wywołuje zamierzonego skutku i traktowane jest tak jakby nie było złożone.</w:t>
      </w:r>
    </w:p>
    <w:p w:rsidR="006F1E60" w:rsidRPr="002320BF" w:rsidRDefault="00C90814" w:rsidP="006F1E60">
      <w:pPr>
        <w:pStyle w:val="Akapitzlist"/>
        <w:numPr>
          <w:ilvl w:val="0"/>
          <w:numId w:val="7"/>
        </w:numPr>
        <w:jc w:val="both"/>
      </w:pPr>
      <w:r w:rsidRPr="002320BF">
        <w:t>Za</w:t>
      </w:r>
      <w:r w:rsidR="009D3433" w:rsidRPr="002320BF">
        <w:t xml:space="preserve"> </w:t>
      </w:r>
      <w:r w:rsidRPr="002320BF">
        <w:t>zwłok</w:t>
      </w:r>
      <w:r w:rsidR="009D3433" w:rsidRPr="002320BF">
        <w:t>ę</w:t>
      </w:r>
      <w:r w:rsidRPr="002320BF">
        <w:t xml:space="preserve"> w wykonaniu przedmiotu umowy Wykonawca zobowiązany będzie zapłacić kary umowne w wysokości określonej w § 1</w:t>
      </w:r>
      <w:r w:rsidR="0067119D" w:rsidRPr="002320BF">
        <w:t>1</w:t>
      </w:r>
      <w:r w:rsidRPr="002320BF">
        <w:t xml:space="preserve"> ust. 1 </w:t>
      </w:r>
      <w:proofErr w:type="spellStart"/>
      <w:r w:rsidRPr="002320BF">
        <w:t>pkt</w:t>
      </w:r>
      <w:proofErr w:type="spellEnd"/>
      <w:r w:rsidRPr="002320BF">
        <w:t xml:space="preserve"> 1 umowy.</w:t>
      </w:r>
    </w:p>
    <w:p w:rsidR="006F1E60" w:rsidRPr="002320BF" w:rsidRDefault="006F1E60" w:rsidP="006F1E60">
      <w:pPr>
        <w:pStyle w:val="Akapitzlist"/>
        <w:ind w:left="360"/>
        <w:jc w:val="both"/>
      </w:pPr>
    </w:p>
    <w:p w:rsidR="006F1E60" w:rsidRPr="00A77120" w:rsidRDefault="00C90814" w:rsidP="006F1E60">
      <w:pPr>
        <w:pStyle w:val="Akapitzlist"/>
        <w:ind w:left="360"/>
        <w:jc w:val="center"/>
        <w:rPr>
          <w:b/>
          <w:bCs/>
        </w:rPr>
      </w:pPr>
      <w:r w:rsidRPr="00A77120">
        <w:rPr>
          <w:b/>
          <w:bCs/>
        </w:rPr>
        <w:t>§ 5. Wynagrodzenie</w:t>
      </w:r>
    </w:p>
    <w:p w:rsidR="00040726" w:rsidRPr="00A77120" w:rsidRDefault="00040726" w:rsidP="00040726">
      <w:pPr>
        <w:pStyle w:val="Akapitzlist"/>
        <w:numPr>
          <w:ilvl w:val="0"/>
          <w:numId w:val="9"/>
        </w:numPr>
        <w:jc w:val="both"/>
      </w:pPr>
      <w:r w:rsidRPr="00A77120">
        <w:t xml:space="preserve">Strony ustalają, że obowiązującą ich formę wynagrodzenia zgodnie z formularzem ofertowym jest wynagrodzenie kosztorysowe zawierające podatek VAT naliczony wg obowiązujących przepisów. </w:t>
      </w:r>
    </w:p>
    <w:p w:rsidR="00040726" w:rsidRPr="00A77120" w:rsidRDefault="00040726" w:rsidP="00040726">
      <w:pPr>
        <w:pStyle w:val="Akapitzlist"/>
        <w:numPr>
          <w:ilvl w:val="0"/>
          <w:numId w:val="9"/>
        </w:numPr>
        <w:spacing w:after="0" w:line="240" w:lineRule="auto"/>
        <w:jc w:val="both"/>
      </w:pPr>
      <w:r w:rsidRPr="00A77120">
        <w:t>Wynagrodzenie o którym mowa w ust.1 wyraża się kwotą brutto – ………………………………….…….. zł</w:t>
      </w:r>
    </w:p>
    <w:p w:rsidR="00040726" w:rsidRPr="00A77120" w:rsidRDefault="00040726" w:rsidP="00040726">
      <w:pPr>
        <w:pStyle w:val="Tekstpodstawowy"/>
        <w:ind w:left="284"/>
        <w:rPr>
          <w:rFonts w:asciiTheme="minorHAnsi" w:eastAsiaTheme="minorHAnsi" w:hAnsiTheme="minorHAnsi" w:cstheme="minorBidi"/>
          <w:sz w:val="22"/>
          <w:szCs w:val="22"/>
          <w:lang w:eastAsia="en-US"/>
        </w:rPr>
      </w:pPr>
      <w:r w:rsidRPr="00A77120">
        <w:rPr>
          <w:rFonts w:asciiTheme="minorHAnsi" w:eastAsiaTheme="minorHAnsi" w:hAnsiTheme="minorHAnsi" w:cstheme="minorBidi"/>
          <w:sz w:val="22"/>
          <w:szCs w:val="22"/>
          <w:lang w:eastAsia="en-US"/>
        </w:rPr>
        <w:t xml:space="preserve"> (słownie: ………………………………………………………………………………………………………………………..……..)</w:t>
      </w:r>
    </w:p>
    <w:p w:rsidR="00B529B1" w:rsidRPr="00A77120" w:rsidRDefault="00040726" w:rsidP="00040726">
      <w:pPr>
        <w:spacing w:after="0" w:line="240" w:lineRule="auto"/>
        <w:ind w:left="360"/>
        <w:jc w:val="both"/>
        <w:rPr>
          <w:i/>
          <w:iCs/>
        </w:rPr>
      </w:pPr>
      <w:r w:rsidRPr="00A77120">
        <w:t xml:space="preserve">w tym </w:t>
      </w:r>
      <w:r w:rsidR="003C07E2" w:rsidRPr="00A77120">
        <w:rPr>
          <w:i/>
          <w:iCs/>
        </w:rPr>
        <w:t>podatek VAT w wysokości …….. %</w:t>
      </w:r>
    </w:p>
    <w:p w:rsidR="00040726" w:rsidRPr="00A77120" w:rsidRDefault="00040726" w:rsidP="00040726">
      <w:pPr>
        <w:spacing w:after="0" w:line="240" w:lineRule="auto"/>
        <w:ind w:left="360"/>
        <w:jc w:val="both"/>
      </w:pPr>
    </w:p>
    <w:p w:rsidR="006F1E60" w:rsidRPr="00A77120" w:rsidRDefault="00C90814" w:rsidP="00D252EC">
      <w:pPr>
        <w:pStyle w:val="Akapitzlist"/>
        <w:numPr>
          <w:ilvl w:val="0"/>
          <w:numId w:val="9"/>
        </w:numPr>
        <w:jc w:val="both"/>
      </w:pPr>
      <w:r w:rsidRPr="00A77120">
        <w:t xml:space="preserve">Powyższe wynagrodzenie jest ostateczne. Uwzględnia wszystkie elementy inflacyjne w okresie realizacji przedmiotu umowy oraz wszystkie prace i czynności, które są niezbędne do </w:t>
      </w:r>
      <w:r w:rsidR="00D252EC" w:rsidRPr="00A77120">
        <w:t xml:space="preserve">prawidłowej realizacji przedmiotu umowy, </w:t>
      </w:r>
      <w:r w:rsidRPr="00A77120">
        <w:t xml:space="preserve">zgodnie z obowiązującymi przepisami i wymogami sztuki budowlanej oraz koszty związane z wypełnieniem przez Wykonawcę wszystkich zobowiązań wymienionych w </w:t>
      </w:r>
      <w:r w:rsidR="00040726" w:rsidRPr="00A77120">
        <w:t>zapytaniu ofertowym</w:t>
      </w:r>
      <w:r w:rsidRPr="00A77120">
        <w:t xml:space="preserve">. </w:t>
      </w:r>
    </w:p>
    <w:p w:rsidR="006F1E60" w:rsidRPr="00A77120" w:rsidRDefault="00C90814" w:rsidP="00000900">
      <w:pPr>
        <w:pStyle w:val="Akapitzlist"/>
        <w:numPr>
          <w:ilvl w:val="0"/>
          <w:numId w:val="9"/>
        </w:numPr>
        <w:jc w:val="both"/>
      </w:pPr>
      <w:r w:rsidRPr="00A77120">
        <w:t>Wynagrodzenie obejmuje wszystkie roboty, do których realizac</w:t>
      </w:r>
      <w:r w:rsidR="00AB2AC4" w:rsidRPr="00A77120">
        <w:t>ji zobowiązał się Wykonawca w </w:t>
      </w:r>
      <w:r w:rsidRPr="00A77120">
        <w:t xml:space="preserve">niniejszej umowy, włącznie z opłatami wszystkich świadczeń na rzecz usługodawców koszt ubezpieczenia inwestycji, należne podatki oraz elementy niezbędne do wykonania robót, a nie pozostające trwale po zakończeniu budowy. </w:t>
      </w:r>
    </w:p>
    <w:p w:rsidR="006F1E60" w:rsidRPr="00A77120" w:rsidRDefault="00C90814" w:rsidP="00AB2AC4">
      <w:pPr>
        <w:pStyle w:val="Akapitzlist"/>
        <w:numPr>
          <w:ilvl w:val="0"/>
          <w:numId w:val="9"/>
        </w:numPr>
        <w:jc w:val="both"/>
        <w:rPr>
          <w:color w:val="FF0000"/>
        </w:rPr>
      </w:pPr>
      <w:r w:rsidRPr="00A77120">
        <w:t>Wykonawca dokonał całościowej wyceny przedmiotu zamówien</w:t>
      </w:r>
      <w:r w:rsidR="00AB2AC4" w:rsidRPr="00A77120">
        <w:t>ia na własną odpowiedzialność i </w:t>
      </w:r>
      <w:r w:rsidR="00A77120" w:rsidRPr="00A77120">
        <w:t>ryzyko</w:t>
      </w:r>
      <w:r w:rsidR="00C43116" w:rsidRPr="00A77120">
        <w:t>.</w:t>
      </w:r>
      <w:r w:rsidRPr="00A77120">
        <w:t xml:space="preserve"> </w:t>
      </w:r>
    </w:p>
    <w:p w:rsidR="00C43116" w:rsidRPr="00A77120" w:rsidRDefault="00C90814" w:rsidP="00000900">
      <w:pPr>
        <w:pStyle w:val="Akapitzlist"/>
        <w:numPr>
          <w:ilvl w:val="0"/>
          <w:numId w:val="9"/>
        </w:numPr>
        <w:jc w:val="both"/>
      </w:pPr>
      <w:r w:rsidRPr="00A77120">
        <w:t xml:space="preserve">Wszelkie zmiany w zakresie robót do wykonania muszą być zatwierdzone przez Zamawiającego przed ich wykonaniem. </w:t>
      </w:r>
    </w:p>
    <w:p w:rsidR="00C43116" w:rsidRPr="0081598C" w:rsidRDefault="00C43116" w:rsidP="00C43116">
      <w:pPr>
        <w:pStyle w:val="Akapitzlist"/>
        <w:ind w:left="360"/>
        <w:jc w:val="both"/>
        <w:rPr>
          <w:highlight w:val="green"/>
        </w:rPr>
      </w:pPr>
    </w:p>
    <w:p w:rsidR="00C43116" w:rsidRPr="007318E3" w:rsidRDefault="00C90814" w:rsidP="00C43116">
      <w:pPr>
        <w:pStyle w:val="Akapitzlist"/>
        <w:ind w:left="360"/>
        <w:jc w:val="center"/>
        <w:rPr>
          <w:b/>
          <w:bCs/>
        </w:rPr>
      </w:pPr>
      <w:r w:rsidRPr="007318E3">
        <w:rPr>
          <w:b/>
          <w:bCs/>
        </w:rPr>
        <w:t>§ 6. Ubezpieczenia</w:t>
      </w:r>
    </w:p>
    <w:p w:rsidR="00C43116" w:rsidRPr="007318E3" w:rsidRDefault="00C90814" w:rsidP="00000900">
      <w:pPr>
        <w:pStyle w:val="Akapitzlist"/>
        <w:numPr>
          <w:ilvl w:val="0"/>
          <w:numId w:val="10"/>
        </w:numPr>
        <w:jc w:val="both"/>
      </w:pPr>
      <w:r w:rsidRPr="007318E3">
        <w:t xml:space="preserve">Wykonawca oświadcza, że posiada ubezpieczenie od odpowiedzialności cywilnej w zakresie prowadzonej działalności. </w:t>
      </w:r>
    </w:p>
    <w:p w:rsidR="00C43116" w:rsidRPr="007318E3" w:rsidRDefault="00C90814" w:rsidP="00000900">
      <w:pPr>
        <w:pStyle w:val="Akapitzlist"/>
        <w:numPr>
          <w:ilvl w:val="0"/>
          <w:numId w:val="10"/>
        </w:numPr>
        <w:jc w:val="both"/>
      </w:pPr>
      <w:r w:rsidRPr="007318E3">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rsidR="00C43116" w:rsidRPr="007318E3" w:rsidRDefault="00C90814" w:rsidP="00000900">
      <w:pPr>
        <w:pStyle w:val="Akapitzlist"/>
        <w:numPr>
          <w:ilvl w:val="0"/>
          <w:numId w:val="10"/>
        </w:numPr>
        <w:jc w:val="both"/>
      </w:pPr>
      <w:r w:rsidRPr="007318E3">
        <w:t>Wykonawca zapewnia, że przez cały okres obowiązywania umowy, będzie posiadał ważne polisy ubezpieczeniowe, o których mowa w ust. 1 i 2.</w:t>
      </w:r>
    </w:p>
    <w:p w:rsidR="00C43116" w:rsidRPr="007318E3" w:rsidRDefault="00C90814" w:rsidP="00000900">
      <w:pPr>
        <w:pStyle w:val="Akapitzlist"/>
        <w:numPr>
          <w:ilvl w:val="0"/>
          <w:numId w:val="10"/>
        </w:numPr>
        <w:jc w:val="both"/>
      </w:pPr>
      <w:r w:rsidRPr="007318E3">
        <w:t xml:space="preserve">Żadna umowa ubezpieczenia nie może przewidywać wyłączenia odpowiedzialności ubezpieczyciela za szkody wyrządzone z winy umyślnej lub rażącego niedbalstwa innych osób niż Ubezpieczający (w przypadku gdy jest osobą fizyczną), wspólników spółki osobowej będącej </w:t>
      </w:r>
      <w:r w:rsidRPr="007318E3">
        <w:lastRenderedPageBreak/>
        <w:t>Ubezpieczającym lub osoby wchodzące w skład organów zarządzających (członkowie zarządu, prokurenci) Ubezpieczającego będącego osobą prawną, w szczególności nie może być podstawą</w:t>
      </w:r>
      <w:r w:rsidR="00C43116" w:rsidRPr="007318E3">
        <w:t xml:space="preserve"> </w:t>
      </w:r>
      <w:r w:rsidRPr="007318E3">
        <w:t>wyłączenia odpowiedzialności ubezpieczyciela - wyrządzenie szkody z winy umyślnej lub rażącego niedbalstwa personelu Wykonawcy innego niż wyżej wskazane osoby, ani też Podwykonawców; w żadnym wypadku z umowy ubezpieczenia nie może wyn</w:t>
      </w:r>
      <w:r w:rsidR="00B529B1" w:rsidRPr="007318E3">
        <w:t>ikać możliwość zwolnienia się z </w:t>
      </w:r>
      <w:r w:rsidRPr="007318E3">
        <w:t>odpowiedzialności przez ubezpieczyciela w sytuacji, gdy szkoda została wyrządzona z winy umyślnej lub rażącego niedbalstwa lub jakichkolwiek innych przyczyn leżących po stronie kierownika budowy.</w:t>
      </w:r>
    </w:p>
    <w:p w:rsidR="00C43116" w:rsidRPr="007318E3" w:rsidRDefault="00C90814" w:rsidP="00000900">
      <w:pPr>
        <w:pStyle w:val="Akapitzlist"/>
        <w:numPr>
          <w:ilvl w:val="0"/>
          <w:numId w:val="10"/>
        </w:numPr>
        <w:jc w:val="both"/>
      </w:pPr>
      <w:r w:rsidRPr="007318E3">
        <w:t xml:space="preserve">W umowach ubezpieczenia nie mogą zostać wyłączone z zakresu odpowiedzialności ubezpieczyciela: katastrofa budowlana oraz inne ryzyka budowlane. Nie jest dopuszczalne wyłączenie w żadnej umowie ubezpieczenia odpowiedzialności za: </w:t>
      </w:r>
    </w:p>
    <w:p w:rsidR="00C43116" w:rsidRPr="007318E3" w:rsidRDefault="00C90814" w:rsidP="00000900">
      <w:pPr>
        <w:pStyle w:val="Akapitzlist"/>
        <w:numPr>
          <w:ilvl w:val="0"/>
          <w:numId w:val="11"/>
        </w:numPr>
        <w:jc w:val="both"/>
      </w:pPr>
      <w:r w:rsidRPr="007318E3">
        <w:t xml:space="preserve">straty, szkody lub przywrócenie stanu pierwotnego w skutek błędów lub pominięć projektowych w zakresie wykonanym przez Wykonawcę, </w:t>
      </w:r>
    </w:p>
    <w:p w:rsidR="00DE7179" w:rsidRPr="007318E3" w:rsidRDefault="00C90814" w:rsidP="00000900">
      <w:pPr>
        <w:pStyle w:val="Akapitzlist"/>
        <w:numPr>
          <w:ilvl w:val="0"/>
          <w:numId w:val="11"/>
        </w:numPr>
        <w:jc w:val="both"/>
      </w:pPr>
      <w:r w:rsidRPr="007318E3">
        <w:t>szkody na osobie i w mieniu osób trzecich spowodowane wibracją albo osunięciem lub osłabieniem elementów nośnych lub nośności gruntu,</w:t>
      </w:r>
    </w:p>
    <w:p w:rsidR="00DE7179" w:rsidRPr="007318E3" w:rsidRDefault="00C90814" w:rsidP="00000900">
      <w:pPr>
        <w:pStyle w:val="Akapitzlist"/>
        <w:numPr>
          <w:ilvl w:val="0"/>
          <w:numId w:val="11"/>
        </w:numPr>
        <w:jc w:val="both"/>
      </w:pPr>
      <w:r w:rsidRPr="007318E3">
        <w:t xml:space="preserve">szkody spowodowanej na skutek zalania, powodzi oraz naniesieniem osadów, </w:t>
      </w:r>
    </w:p>
    <w:p w:rsidR="00DE7179" w:rsidRPr="007318E3" w:rsidRDefault="00C90814" w:rsidP="00000900">
      <w:pPr>
        <w:pStyle w:val="Akapitzlist"/>
        <w:numPr>
          <w:ilvl w:val="0"/>
          <w:numId w:val="11"/>
        </w:numPr>
        <w:jc w:val="both"/>
      </w:pPr>
      <w:r w:rsidRPr="007318E3">
        <w:t>szkody w istniejących podziemnych kablach, rurociągach lub innych instalacjach,</w:t>
      </w:r>
    </w:p>
    <w:p w:rsidR="00DE7179" w:rsidRPr="007318E3" w:rsidRDefault="00C90814" w:rsidP="00000900">
      <w:pPr>
        <w:pStyle w:val="Akapitzlist"/>
        <w:numPr>
          <w:ilvl w:val="0"/>
          <w:numId w:val="11"/>
        </w:numPr>
        <w:jc w:val="both"/>
      </w:pPr>
      <w:r w:rsidRPr="007318E3">
        <w:t xml:space="preserve">jakiekolwiek działanie sił natury, które jest nieprzewidywalne lub takie, że od doświadczonego Wykonawcy nie można było w sposób rozsądny oczekiwać zastosowania przeciw niemu wystarczających środków ostrożności. </w:t>
      </w:r>
    </w:p>
    <w:p w:rsidR="00DE7179" w:rsidRPr="007318E3" w:rsidRDefault="00C90814" w:rsidP="00000900">
      <w:pPr>
        <w:pStyle w:val="Akapitzlist"/>
        <w:numPr>
          <w:ilvl w:val="0"/>
          <w:numId w:val="10"/>
        </w:numPr>
        <w:jc w:val="both"/>
      </w:pPr>
      <w:r w:rsidRPr="007318E3">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7318E3">
        <w:t>ą</w:t>
      </w:r>
      <w:r w:rsidRPr="007318E3">
        <w:t xml:space="preserve"> samą czy przez różne przyczyny; nie jest dopuszczalne przyjęcie w umowie ubezpieczenia, że dwie lub więcej szkód wywołane jedną przyczyną stanowią jeden wypadek ubezpieczeniowy. </w:t>
      </w:r>
    </w:p>
    <w:p w:rsidR="00BC627E" w:rsidRPr="0081598C" w:rsidRDefault="00BC627E" w:rsidP="00DE7179">
      <w:pPr>
        <w:pStyle w:val="Akapitzlist"/>
        <w:ind w:left="360"/>
        <w:jc w:val="center"/>
        <w:rPr>
          <w:b/>
          <w:bCs/>
          <w:highlight w:val="green"/>
        </w:rPr>
      </w:pPr>
    </w:p>
    <w:p w:rsidR="00DE7179" w:rsidRPr="007318E3" w:rsidRDefault="00C90814" w:rsidP="00DE7179">
      <w:pPr>
        <w:pStyle w:val="Akapitzlist"/>
        <w:ind w:left="360"/>
        <w:jc w:val="center"/>
      </w:pPr>
      <w:r w:rsidRPr="007318E3">
        <w:rPr>
          <w:b/>
          <w:bCs/>
        </w:rPr>
        <w:t>§ 7. Płatności</w:t>
      </w:r>
    </w:p>
    <w:p w:rsidR="00DE7179" w:rsidRPr="007318E3" w:rsidRDefault="00C90814" w:rsidP="00000900">
      <w:pPr>
        <w:pStyle w:val="Akapitzlist"/>
        <w:numPr>
          <w:ilvl w:val="0"/>
          <w:numId w:val="12"/>
        </w:numPr>
        <w:jc w:val="both"/>
      </w:pPr>
      <w:r w:rsidRPr="007318E3">
        <w:t xml:space="preserve">Strony uzgadniają jednorazową zapłatę wynagrodzenia przysługującego Wykonawcy za wykonane i odebrane roboty budowlane. </w:t>
      </w:r>
    </w:p>
    <w:p w:rsidR="00DE7179" w:rsidRPr="007318E3" w:rsidRDefault="00C90814" w:rsidP="00000900">
      <w:pPr>
        <w:pStyle w:val="Akapitzlist"/>
        <w:numPr>
          <w:ilvl w:val="0"/>
          <w:numId w:val="12"/>
        </w:numPr>
        <w:jc w:val="both"/>
      </w:pPr>
      <w:r w:rsidRPr="007318E3">
        <w:t xml:space="preserve">Podstawą wypłaty wynagrodzenia będzie protokół odbioru końcowego stwierdzający prawidłowe wykonanie robót. </w:t>
      </w:r>
    </w:p>
    <w:p w:rsidR="00A77120" w:rsidRDefault="00C90814" w:rsidP="00A77120">
      <w:pPr>
        <w:pStyle w:val="Akapitzlist"/>
        <w:numPr>
          <w:ilvl w:val="0"/>
          <w:numId w:val="12"/>
        </w:numPr>
        <w:jc w:val="both"/>
      </w:pPr>
      <w:r w:rsidRPr="007318E3">
        <w:t xml:space="preserve">W przypadku, gdy określone roboty objęte danym </w:t>
      </w:r>
      <w:r w:rsidR="00C64099" w:rsidRPr="007318E3">
        <w:t>zamówieniem</w:t>
      </w:r>
      <w:r w:rsidRPr="007318E3">
        <w:t xml:space="preserve">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rsidR="00A77120" w:rsidRPr="00A77120" w:rsidRDefault="00A77120" w:rsidP="00A77120">
      <w:pPr>
        <w:pStyle w:val="Akapitzlist"/>
        <w:ind w:left="360"/>
        <w:jc w:val="both"/>
      </w:pPr>
      <w:r w:rsidRPr="00A77120">
        <w:t>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DE7179" w:rsidRPr="007318E3" w:rsidRDefault="00C90814" w:rsidP="00000900">
      <w:pPr>
        <w:pStyle w:val="Akapitzlist"/>
        <w:numPr>
          <w:ilvl w:val="0"/>
          <w:numId w:val="12"/>
        </w:numPr>
        <w:jc w:val="both"/>
      </w:pPr>
      <w:r w:rsidRPr="007318E3">
        <w:t xml:space="preserve">Podstawą do zapłacenia przez Zamawiającego wynagrodzenia należnego Wykonawcy będzie wystawiona przez Wykonawcę faktura po protokolarnym odbiorze robót. </w:t>
      </w:r>
    </w:p>
    <w:p w:rsidR="00DE7179" w:rsidRPr="007318E3" w:rsidRDefault="00C90814" w:rsidP="00000900">
      <w:pPr>
        <w:pStyle w:val="Akapitzlist"/>
        <w:numPr>
          <w:ilvl w:val="0"/>
          <w:numId w:val="12"/>
        </w:numPr>
        <w:jc w:val="both"/>
      </w:pPr>
      <w:r w:rsidRPr="007318E3">
        <w:t>Wynagrodzenie będzie płatne przelewem na rachunek bankowy Wykonawcy podany n</w:t>
      </w:r>
      <w:r w:rsidR="00CB12D3" w:rsidRPr="007318E3">
        <w:t>a fakturze VAT, w terminie do 14</w:t>
      </w:r>
      <w:r w:rsidRPr="007318E3">
        <w:t xml:space="preserve"> dni od daty doręczenia faktury VAT wraz z kompletem dokumentów rozliczeniowych. </w:t>
      </w:r>
    </w:p>
    <w:p w:rsidR="00F639AB" w:rsidRPr="007318E3" w:rsidRDefault="00C90814" w:rsidP="00F639AB">
      <w:pPr>
        <w:pStyle w:val="Akapitzlist"/>
        <w:numPr>
          <w:ilvl w:val="0"/>
          <w:numId w:val="12"/>
        </w:numPr>
        <w:jc w:val="both"/>
      </w:pPr>
      <w:r w:rsidRPr="007318E3">
        <w:t>Wykonawca wystawi fakturę VAT, o której mowa w ust. 5</w:t>
      </w:r>
      <w:r w:rsidR="00F639AB" w:rsidRPr="007318E3">
        <w:t>.</w:t>
      </w:r>
    </w:p>
    <w:p w:rsidR="00F639AB" w:rsidRPr="007318E3" w:rsidRDefault="00F639AB" w:rsidP="00F639AB">
      <w:pPr>
        <w:pStyle w:val="Akapitzlist"/>
        <w:ind w:left="360"/>
        <w:jc w:val="both"/>
      </w:pPr>
      <w:r w:rsidRPr="007318E3">
        <w:t>Dane do wystawienia faktury: Gmina i Miasto Żuromin – Urząd Gminy i Miasta Żuromin,              Plac Józefa Piłsudskiego 3, 09-300 Żuromin,  NIP: 511-02-70-269.</w:t>
      </w:r>
    </w:p>
    <w:p w:rsidR="00F639AB" w:rsidRPr="007318E3" w:rsidRDefault="00F639AB" w:rsidP="00F639AB">
      <w:pPr>
        <w:pStyle w:val="Akapitzlist"/>
        <w:numPr>
          <w:ilvl w:val="0"/>
          <w:numId w:val="12"/>
        </w:numPr>
        <w:jc w:val="both"/>
      </w:pPr>
      <w:r w:rsidRPr="007318E3">
        <w:lastRenderedPageBreak/>
        <w:t>Dopuszcza się możliwość składania faktur w formie elektronicznej - E-faktury.                                Faktury składane w formie elektronicznej powinny być składane za pomocą Platformy       Elektronicznego Fakturowania Numer PEPPOL 5720001220</w:t>
      </w:r>
    </w:p>
    <w:p w:rsidR="00DE7179" w:rsidRPr="007318E3" w:rsidRDefault="00C90814" w:rsidP="00000900">
      <w:pPr>
        <w:pStyle w:val="Akapitzlist"/>
        <w:numPr>
          <w:ilvl w:val="0"/>
          <w:numId w:val="12"/>
        </w:numPr>
        <w:jc w:val="both"/>
      </w:pPr>
      <w:r w:rsidRPr="007318E3">
        <w:t xml:space="preserve">Wykonawca ma obowiązek zamieszczenia na fakturze adnotacji „mechanizm podzielonej płatności”. </w:t>
      </w:r>
    </w:p>
    <w:p w:rsidR="00DE7179" w:rsidRPr="007318E3" w:rsidRDefault="00C90814" w:rsidP="00000900">
      <w:pPr>
        <w:pStyle w:val="Akapitzlist"/>
        <w:numPr>
          <w:ilvl w:val="0"/>
          <w:numId w:val="12"/>
        </w:numPr>
        <w:jc w:val="both"/>
      </w:pPr>
      <w:r w:rsidRPr="007318E3">
        <w:t xml:space="preserve">Zamawiający dokona zapłaty wynagrodzenia z zastosowaniem „mechanizmu podzielonej płatności." </w:t>
      </w:r>
    </w:p>
    <w:p w:rsidR="00DE7179" w:rsidRPr="007318E3" w:rsidRDefault="00C90814" w:rsidP="00000900">
      <w:pPr>
        <w:pStyle w:val="Akapitzlist"/>
        <w:numPr>
          <w:ilvl w:val="0"/>
          <w:numId w:val="12"/>
        </w:numPr>
        <w:jc w:val="both"/>
      </w:pPr>
      <w:r w:rsidRPr="007318E3">
        <w:t xml:space="preserve">Wykonawca oświadcza, że wskaże w fakturze rachunek bankowy, który jest rachunkiem rozliczeniowym służącym wyłącznie dla celów rozliczeń z tytułu prowadzonej przez niego działalności gospodarczej. </w:t>
      </w:r>
    </w:p>
    <w:p w:rsidR="00DE7179" w:rsidRPr="007318E3" w:rsidRDefault="00C90814" w:rsidP="00000900">
      <w:pPr>
        <w:pStyle w:val="Akapitzlist"/>
        <w:numPr>
          <w:ilvl w:val="0"/>
          <w:numId w:val="12"/>
        </w:numPr>
        <w:jc w:val="both"/>
      </w:pPr>
      <w:r w:rsidRPr="007318E3">
        <w:t xml:space="preserve">Wykonawca będący osobą fizyczną oświadcza, że wskazany przez niego rachunek </w:t>
      </w:r>
      <w:r w:rsidR="00F639AB" w:rsidRPr="007318E3">
        <w:t>bankowy, o którym mowa w ust. 10</w:t>
      </w:r>
      <w:r w:rsidRPr="007318E3">
        <w:t xml:space="preserve"> służy wyłącznie do celów rozliczeń prowadzonej działalności gospodarczej</w:t>
      </w:r>
      <w:r w:rsidR="008004FF" w:rsidRPr="007318E3">
        <w:t xml:space="preserve"> </w:t>
      </w:r>
      <w:r w:rsidR="008004FF" w:rsidRPr="007318E3">
        <w:rPr>
          <w:i/>
          <w:iCs/>
        </w:rPr>
        <w:t>(</w:t>
      </w:r>
      <w:r w:rsidR="008004FF" w:rsidRPr="007318E3">
        <w:rPr>
          <w:i/>
          <w:iCs/>
          <w:sz w:val="20"/>
          <w:szCs w:val="20"/>
        </w:rPr>
        <w:t>dotyczy tylko Wykonawcy będącego osobą fizyczną prowadzącą działalność gospodarczą)</w:t>
      </w:r>
      <w:r w:rsidRPr="007318E3">
        <w:rPr>
          <w:i/>
          <w:iCs/>
        </w:rPr>
        <w:t>.</w:t>
      </w:r>
    </w:p>
    <w:p w:rsidR="00DE7179" w:rsidRPr="007318E3" w:rsidRDefault="00C90814" w:rsidP="00000900">
      <w:pPr>
        <w:pStyle w:val="Akapitzlist"/>
        <w:numPr>
          <w:ilvl w:val="0"/>
          <w:numId w:val="12"/>
        </w:numPr>
        <w:jc w:val="both"/>
      </w:pPr>
      <w:r w:rsidRPr="007318E3">
        <w:t xml:space="preserve">Strony ustalają, że za datę zapłaty faktury VAT przyjmuje się dzień obciążenia rachunku bankowego </w:t>
      </w:r>
      <w:r w:rsidR="00DE7179" w:rsidRPr="007318E3">
        <w:t xml:space="preserve">Gminy </w:t>
      </w:r>
      <w:r w:rsidR="00F639AB" w:rsidRPr="007318E3">
        <w:t>i Miasta Żuromin.</w:t>
      </w:r>
    </w:p>
    <w:p w:rsidR="00DE7179" w:rsidRPr="007318E3" w:rsidRDefault="00C90814" w:rsidP="00000900">
      <w:pPr>
        <w:pStyle w:val="Akapitzlist"/>
        <w:numPr>
          <w:ilvl w:val="0"/>
          <w:numId w:val="12"/>
        </w:numPr>
        <w:jc w:val="both"/>
      </w:pPr>
      <w:bookmarkStart w:id="1" w:name="_Hlk62734921"/>
      <w:r w:rsidRPr="007318E3">
        <w:t xml:space="preserve">Wykonawca nie ma prawa </w:t>
      </w:r>
      <w:r w:rsidR="008461EA" w:rsidRPr="007318E3">
        <w:t xml:space="preserve">bez zgody zamawiającego </w:t>
      </w:r>
      <w:r w:rsidRPr="007318E3">
        <w:t>do przeniesienia wierzytelności i roszczeń wynikających z realizacji niniejszej umowy na osoby trzecie</w:t>
      </w:r>
      <w:r w:rsidR="008461EA" w:rsidRPr="007318E3">
        <w:t>.</w:t>
      </w:r>
      <w:r w:rsidRPr="007318E3">
        <w:t xml:space="preserve"> </w:t>
      </w:r>
    </w:p>
    <w:bookmarkEnd w:id="1"/>
    <w:p w:rsidR="00DE7179" w:rsidRPr="007318E3" w:rsidRDefault="00DE7179" w:rsidP="00DE7179">
      <w:pPr>
        <w:pStyle w:val="Akapitzlist"/>
        <w:ind w:left="360"/>
        <w:jc w:val="both"/>
      </w:pPr>
    </w:p>
    <w:p w:rsidR="00DE7179" w:rsidRPr="007318E3" w:rsidRDefault="00C90814" w:rsidP="00DE7179">
      <w:pPr>
        <w:pStyle w:val="Akapitzlist"/>
        <w:ind w:left="360"/>
        <w:jc w:val="center"/>
      </w:pPr>
      <w:r w:rsidRPr="007318E3">
        <w:rPr>
          <w:b/>
          <w:bCs/>
        </w:rPr>
        <w:t>§ 8. Oświadczenia Wykonawcy</w:t>
      </w:r>
    </w:p>
    <w:p w:rsidR="003E40CA" w:rsidRPr="007318E3" w:rsidRDefault="00C90814" w:rsidP="00DE7179">
      <w:pPr>
        <w:jc w:val="both"/>
      </w:pPr>
      <w:r w:rsidRPr="007318E3">
        <w:t xml:space="preserve">Wykonawca oświadcza, że: </w:t>
      </w:r>
    </w:p>
    <w:p w:rsidR="003E40CA" w:rsidRPr="007318E3" w:rsidRDefault="00C90814" w:rsidP="00000900">
      <w:pPr>
        <w:pStyle w:val="Akapitzlist"/>
        <w:numPr>
          <w:ilvl w:val="0"/>
          <w:numId w:val="14"/>
        </w:numPr>
        <w:jc w:val="both"/>
      </w:pPr>
      <w:r w:rsidRPr="007318E3">
        <w:t xml:space="preserve">znajduje się w sytuacji finansowej zapewniającej prawidłowe wykonanie zamówienia, </w:t>
      </w:r>
    </w:p>
    <w:p w:rsidR="003E40CA" w:rsidRPr="007318E3" w:rsidRDefault="00C90814" w:rsidP="00000900">
      <w:pPr>
        <w:pStyle w:val="Akapitzlist"/>
        <w:numPr>
          <w:ilvl w:val="0"/>
          <w:numId w:val="14"/>
        </w:numPr>
        <w:jc w:val="both"/>
      </w:pPr>
      <w:r w:rsidRPr="007318E3">
        <w:t xml:space="preserve">posiada odpowiednie doświadczenie i uprawnienia do realizacji przedmiotu umowy, </w:t>
      </w:r>
    </w:p>
    <w:p w:rsidR="003E40CA" w:rsidRPr="007318E3" w:rsidRDefault="00C90814" w:rsidP="00000900">
      <w:pPr>
        <w:pStyle w:val="Akapitzlist"/>
        <w:numPr>
          <w:ilvl w:val="0"/>
          <w:numId w:val="14"/>
        </w:numPr>
        <w:jc w:val="both"/>
      </w:pPr>
      <w:r w:rsidRPr="007318E3">
        <w:t xml:space="preserve">dysponuje pracownikami niezbędnymi do prawidłowego wykonania </w:t>
      </w:r>
      <w:r w:rsidR="003E40CA" w:rsidRPr="007318E3">
        <w:t xml:space="preserve">umowy </w:t>
      </w:r>
      <w:r w:rsidRPr="007318E3">
        <w:t>oraz posiada potencjał techniczny i ekonomiczny.</w:t>
      </w:r>
    </w:p>
    <w:p w:rsidR="003E40CA" w:rsidRPr="0081598C" w:rsidRDefault="003E40CA" w:rsidP="003E40CA">
      <w:pPr>
        <w:pStyle w:val="Akapitzlist"/>
        <w:jc w:val="both"/>
        <w:rPr>
          <w:highlight w:val="green"/>
        </w:rPr>
      </w:pPr>
    </w:p>
    <w:p w:rsidR="002074B4" w:rsidRPr="00A77120" w:rsidRDefault="0067119D" w:rsidP="002074B4">
      <w:pPr>
        <w:pStyle w:val="Akapitzlist"/>
        <w:ind w:left="360"/>
        <w:jc w:val="center"/>
        <w:rPr>
          <w:b/>
          <w:bCs/>
        </w:rPr>
      </w:pPr>
      <w:r w:rsidRPr="00A77120">
        <w:rPr>
          <w:b/>
          <w:bCs/>
        </w:rPr>
        <w:t>§ 9</w:t>
      </w:r>
      <w:r w:rsidR="00C90814" w:rsidRPr="00A77120">
        <w:rPr>
          <w:b/>
          <w:bCs/>
        </w:rPr>
        <w:t>. Nadzór</w:t>
      </w:r>
    </w:p>
    <w:p w:rsidR="00A77120" w:rsidRDefault="00A77120" w:rsidP="00A77120">
      <w:pPr>
        <w:jc w:val="both"/>
      </w:pPr>
      <w:r w:rsidRPr="00B21CE2">
        <w:t>Nadzór nad pracami objętymi umową pełnić będzie ze</w:t>
      </w:r>
      <w:r>
        <w:t xml:space="preserve"> strony Zamawiającego Wydział Infrastruktury, Budownictwa, Gospodarki Komunalnej i Ochrony Środowiska. </w:t>
      </w:r>
      <w:r w:rsidRPr="00B21CE2">
        <w:t xml:space="preserve"> </w:t>
      </w:r>
    </w:p>
    <w:p w:rsidR="002074B4" w:rsidRPr="0081598C" w:rsidRDefault="002074B4" w:rsidP="002074B4">
      <w:pPr>
        <w:pStyle w:val="Akapitzlist"/>
        <w:ind w:left="360"/>
        <w:jc w:val="both"/>
        <w:rPr>
          <w:highlight w:val="green"/>
        </w:rPr>
      </w:pPr>
    </w:p>
    <w:p w:rsidR="002074B4" w:rsidRPr="007318E3" w:rsidRDefault="0067119D" w:rsidP="002074B4">
      <w:pPr>
        <w:pStyle w:val="Akapitzlist"/>
        <w:ind w:left="360"/>
        <w:jc w:val="center"/>
        <w:rPr>
          <w:b/>
          <w:bCs/>
        </w:rPr>
      </w:pPr>
      <w:r w:rsidRPr="007318E3">
        <w:rPr>
          <w:b/>
          <w:bCs/>
        </w:rPr>
        <w:t>§ 10</w:t>
      </w:r>
      <w:r w:rsidR="00354A69" w:rsidRPr="007318E3">
        <w:rPr>
          <w:b/>
          <w:bCs/>
        </w:rPr>
        <w:t>. Odbiór</w:t>
      </w:r>
      <w:r w:rsidR="00C90814" w:rsidRPr="007318E3">
        <w:rPr>
          <w:b/>
          <w:bCs/>
        </w:rPr>
        <w:t xml:space="preserve"> robót</w:t>
      </w:r>
    </w:p>
    <w:p w:rsidR="00354A69" w:rsidRPr="007318E3" w:rsidRDefault="00354A69" w:rsidP="00BC627E">
      <w:pPr>
        <w:pStyle w:val="Akapitzlist"/>
        <w:numPr>
          <w:ilvl w:val="0"/>
          <w:numId w:val="22"/>
        </w:numPr>
        <w:jc w:val="both"/>
      </w:pPr>
      <w:r w:rsidRPr="007318E3">
        <w:t>Odbiór robót:</w:t>
      </w:r>
    </w:p>
    <w:p w:rsidR="002074B4" w:rsidRPr="007318E3" w:rsidRDefault="00C90814" w:rsidP="00354A69">
      <w:pPr>
        <w:pStyle w:val="Akapitzlist"/>
        <w:numPr>
          <w:ilvl w:val="0"/>
          <w:numId w:val="25"/>
        </w:numPr>
        <w:jc w:val="both"/>
      </w:pPr>
      <w:r w:rsidRPr="007318E3">
        <w:t xml:space="preserve">Zamawiający dokona odbioru końcowego. Rozpoczęcie </w:t>
      </w:r>
      <w:r w:rsidR="000444E1" w:rsidRPr="007318E3">
        <w:t>czynności odbiorowych nastąpi w </w:t>
      </w:r>
      <w:r w:rsidRPr="007318E3">
        <w:t>terminie do 14 dni roboczych licząc od daty zgłoszenia przez Wykonawcę gotowości odbioru. W czynnościach odbioru końcowego muszą uczestniczyć przedstawiciele Wykonawcy, Zamawiającego oraz jednostek, których udział nakazują przepisy prawa;</w:t>
      </w:r>
    </w:p>
    <w:p w:rsidR="00A80AED" w:rsidRPr="007318E3" w:rsidRDefault="00C90814" w:rsidP="00A80AED">
      <w:pPr>
        <w:pStyle w:val="Akapitzlist"/>
        <w:numPr>
          <w:ilvl w:val="0"/>
          <w:numId w:val="25"/>
        </w:numPr>
        <w:jc w:val="both"/>
      </w:pPr>
      <w:r w:rsidRPr="007318E3">
        <w:t>wraz z pisemnym zgłoszen</w:t>
      </w:r>
      <w:r w:rsidR="007318E3" w:rsidRPr="007318E3">
        <w:t>iem gotowości odbioru końcowego</w:t>
      </w:r>
      <w:r w:rsidRPr="007318E3">
        <w:t xml:space="preserve"> Wykonawca przedłoży nw. dokumenty: </w:t>
      </w:r>
    </w:p>
    <w:p w:rsidR="00A80AED" w:rsidRPr="007318E3" w:rsidRDefault="00C90814" w:rsidP="00000900">
      <w:pPr>
        <w:pStyle w:val="Akapitzlist"/>
        <w:numPr>
          <w:ilvl w:val="0"/>
          <w:numId w:val="26"/>
        </w:numPr>
        <w:jc w:val="both"/>
      </w:pPr>
      <w:r w:rsidRPr="007318E3">
        <w:t xml:space="preserve">pisemną gwarancję wykonanych robót, </w:t>
      </w:r>
    </w:p>
    <w:p w:rsidR="00A80AED" w:rsidRPr="007318E3" w:rsidRDefault="00C90814" w:rsidP="00000900">
      <w:pPr>
        <w:pStyle w:val="Akapitzlist"/>
        <w:numPr>
          <w:ilvl w:val="0"/>
          <w:numId w:val="26"/>
        </w:numPr>
        <w:jc w:val="both"/>
      </w:pPr>
      <w:r w:rsidRPr="007318E3">
        <w:t xml:space="preserve">atesty na </w:t>
      </w:r>
      <w:r w:rsidR="00BC627E" w:rsidRPr="007318E3">
        <w:t>użyte</w:t>
      </w:r>
      <w:r w:rsidRPr="007318E3">
        <w:t xml:space="preserve"> materiały, karty gwarancyjne, aprobaty techniczne, deklaracje zgodności,</w:t>
      </w:r>
    </w:p>
    <w:p w:rsidR="008B5C62" w:rsidRPr="007318E3" w:rsidRDefault="00C90814" w:rsidP="00000900">
      <w:pPr>
        <w:pStyle w:val="Akapitzlist"/>
        <w:numPr>
          <w:ilvl w:val="0"/>
          <w:numId w:val="25"/>
        </w:numPr>
        <w:jc w:val="both"/>
      </w:pPr>
      <w:r w:rsidRPr="007318E3">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rsidR="008B5C62" w:rsidRPr="007318E3" w:rsidRDefault="00C90814" w:rsidP="002E57B5">
      <w:pPr>
        <w:pStyle w:val="Akapitzlist"/>
        <w:numPr>
          <w:ilvl w:val="0"/>
          <w:numId w:val="25"/>
        </w:numPr>
        <w:jc w:val="both"/>
      </w:pPr>
      <w:r w:rsidRPr="007318E3">
        <w:t>Zamawiający ma prawo przerwać odbiór ostatecz</w:t>
      </w:r>
      <w:r w:rsidR="002E57B5" w:rsidRPr="007318E3">
        <w:t>ny jeżeli Wykonawca nie wykonał</w:t>
      </w:r>
      <w:r w:rsidRPr="007318E3">
        <w:t xml:space="preserve"> przedmiotu umowy w całości</w:t>
      </w:r>
      <w:r w:rsidR="002E57B5" w:rsidRPr="007318E3">
        <w:t>.</w:t>
      </w:r>
      <w:r w:rsidRPr="007318E3">
        <w:t xml:space="preserve"> </w:t>
      </w:r>
    </w:p>
    <w:p w:rsidR="008B5C62" w:rsidRPr="007318E3" w:rsidRDefault="00C90814" w:rsidP="00000900">
      <w:pPr>
        <w:pStyle w:val="Akapitzlist"/>
        <w:numPr>
          <w:ilvl w:val="0"/>
          <w:numId w:val="22"/>
        </w:numPr>
        <w:jc w:val="both"/>
      </w:pPr>
      <w:r w:rsidRPr="007318E3">
        <w:lastRenderedPageBreak/>
        <w:t>Jeżeli w toku czynności odbiorowych zostaną stwierdzone wady to Zamawiający zażąda usunięcia wad wyznaczając odpowiedni termin; fakt usunięcia wad zostanie stwierdzony protokolarnie; terminem odbioru w takich sytuacjach będzie termin usunięcia wad.</w:t>
      </w:r>
    </w:p>
    <w:p w:rsidR="008B5C62" w:rsidRPr="007318E3" w:rsidRDefault="00C90814" w:rsidP="00000900">
      <w:pPr>
        <w:pStyle w:val="Akapitzlist"/>
        <w:numPr>
          <w:ilvl w:val="0"/>
          <w:numId w:val="22"/>
        </w:numPr>
        <w:jc w:val="both"/>
      </w:pPr>
      <w:r w:rsidRPr="007318E3">
        <w:t xml:space="preserve">Wykonawca jest zobowiązany do zawiadomienia Zamawiającego o usunięciu wad. Protokoły </w:t>
      </w:r>
      <w:r w:rsidR="00BC627E" w:rsidRPr="007318E3">
        <w:t xml:space="preserve">odbioru </w:t>
      </w:r>
      <w:r w:rsidRPr="007318E3">
        <w:t>stanowią dowód tego, co zostało w nich stwierdzone.</w:t>
      </w:r>
    </w:p>
    <w:p w:rsidR="008B5C62" w:rsidRPr="007318E3" w:rsidRDefault="00BC627E" w:rsidP="00000900">
      <w:pPr>
        <w:pStyle w:val="Akapitzlist"/>
        <w:numPr>
          <w:ilvl w:val="0"/>
          <w:numId w:val="22"/>
        </w:numPr>
        <w:jc w:val="both"/>
      </w:pPr>
      <w:r w:rsidRPr="007318E3">
        <w:t>W przypadku uzasadnionych</w:t>
      </w:r>
      <w:r w:rsidR="00C90814" w:rsidRPr="007318E3">
        <w:t xml:space="preserve"> przedstawionych przez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rsidR="008B5C62" w:rsidRPr="007318E3" w:rsidRDefault="00C90814" w:rsidP="00000900">
      <w:pPr>
        <w:pStyle w:val="Akapitzlist"/>
        <w:numPr>
          <w:ilvl w:val="0"/>
          <w:numId w:val="22"/>
        </w:numPr>
        <w:jc w:val="both"/>
      </w:pPr>
      <w:r w:rsidRPr="007318E3">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w:t>
      </w:r>
      <w:r w:rsidR="0067119D" w:rsidRPr="007318E3">
        <w:t>1</w:t>
      </w:r>
      <w:r w:rsidRPr="007318E3">
        <w:t xml:space="preserve"> stosuje się odpowiednio.</w:t>
      </w:r>
    </w:p>
    <w:p w:rsidR="008B5C62" w:rsidRPr="0081598C" w:rsidRDefault="008B5C62" w:rsidP="00054300">
      <w:pPr>
        <w:pStyle w:val="Akapitzlist"/>
        <w:ind w:left="360"/>
        <w:jc w:val="center"/>
        <w:rPr>
          <w:b/>
          <w:bCs/>
          <w:highlight w:val="green"/>
        </w:rPr>
      </w:pPr>
    </w:p>
    <w:p w:rsidR="00054300" w:rsidRPr="002320BF" w:rsidRDefault="00C90814" w:rsidP="00054300">
      <w:pPr>
        <w:pStyle w:val="Akapitzlist"/>
        <w:ind w:left="360"/>
        <w:jc w:val="center"/>
        <w:rPr>
          <w:b/>
          <w:bCs/>
          <w:color w:val="000000" w:themeColor="text1"/>
        </w:rPr>
      </w:pPr>
      <w:r w:rsidRPr="002320BF">
        <w:rPr>
          <w:b/>
          <w:bCs/>
          <w:color w:val="000000" w:themeColor="text1"/>
        </w:rPr>
        <w:t>§ 1</w:t>
      </w:r>
      <w:r w:rsidR="0067119D" w:rsidRPr="002320BF">
        <w:rPr>
          <w:b/>
          <w:bCs/>
          <w:color w:val="000000" w:themeColor="text1"/>
        </w:rPr>
        <w:t>1</w:t>
      </w:r>
      <w:r w:rsidRPr="002320BF">
        <w:rPr>
          <w:b/>
          <w:bCs/>
          <w:color w:val="000000" w:themeColor="text1"/>
        </w:rPr>
        <w:t>. Wartości kar umownych, odsetki</w:t>
      </w:r>
    </w:p>
    <w:p w:rsidR="00054300" w:rsidRPr="002320BF" w:rsidRDefault="00054300" w:rsidP="00054300">
      <w:pPr>
        <w:pStyle w:val="Akapitzlist"/>
        <w:ind w:left="360"/>
        <w:jc w:val="both"/>
      </w:pPr>
    </w:p>
    <w:p w:rsidR="009B1692" w:rsidRPr="002320BF" w:rsidRDefault="00C90814" w:rsidP="00000900">
      <w:pPr>
        <w:pStyle w:val="Akapitzlist"/>
        <w:numPr>
          <w:ilvl w:val="0"/>
          <w:numId w:val="28"/>
        </w:numPr>
        <w:jc w:val="both"/>
      </w:pPr>
      <w:r w:rsidRPr="002320BF">
        <w:t xml:space="preserve">Wykonawca zobowiązany jest zapłacić Zamawiającemu karę umowną: </w:t>
      </w:r>
    </w:p>
    <w:p w:rsidR="009B1692" w:rsidRPr="002320BF" w:rsidRDefault="00C90814" w:rsidP="00000900">
      <w:pPr>
        <w:pStyle w:val="Akapitzlist"/>
        <w:numPr>
          <w:ilvl w:val="0"/>
          <w:numId w:val="29"/>
        </w:numPr>
        <w:jc w:val="both"/>
      </w:pPr>
      <w:r w:rsidRPr="002320BF">
        <w:t xml:space="preserve">w wysokości 0,5% wynagrodzenia brutto, o którym mowa w § 5 ust. </w:t>
      </w:r>
      <w:r w:rsidR="002320BF" w:rsidRPr="002320BF">
        <w:t>2</w:t>
      </w:r>
      <w:r w:rsidRPr="002320BF">
        <w:t xml:space="preserve">, za każdy dzień zwłoki w wykonaniu przedmiotu umowy, </w:t>
      </w:r>
    </w:p>
    <w:p w:rsidR="009B1692" w:rsidRPr="002320BF" w:rsidRDefault="00C90814" w:rsidP="00000900">
      <w:pPr>
        <w:pStyle w:val="Akapitzlist"/>
        <w:numPr>
          <w:ilvl w:val="0"/>
          <w:numId w:val="29"/>
        </w:numPr>
        <w:jc w:val="both"/>
      </w:pPr>
      <w:r w:rsidRPr="002320BF">
        <w:t>w wysokości 0,5% wynagrodzenia br</w:t>
      </w:r>
      <w:r w:rsidR="002320BF" w:rsidRPr="002320BF">
        <w:t>utto, o którym mowa w § 5 ust. 2</w:t>
      </w:r>
      <w:r w:rsidRPr="002320BF">
        <w:t xml:space="preserve">, za każdy dzień zwłoki ponad termin ustalony przez strony, w usunięciu usterek i wad stwierdzonych w czasie odbioru końcowego lub w okresie gwarancji bądź rękojmi, </w:t>
      </w:r>
    </w:p>
    <w:p w:rsidR="009B1692" w:rsidRPr="002320BF" w:rsidRDefault="00C90814" w:rsidP="00000900">
      <w:pPr>
        <w:pStyle w:val="Akapitzlist"/>
        <w:numPr>
          <w:ilvl w:val="0"/>
          <w:numId w:val="29"/>
        </w:numPr>
        <w:jc w:val="both"/>
      </w:pPr>
      <w:r w:rsidRPr="002320BF">
        <w:t xml:space="preserve">w wysokości 10% wynagrodzenia brutto, o którym mowa w § 5 ust. </w:t>
      </w:r>
      <w:r w:rsidR="002320BF" w:rsidRPr="002320BF">
        <w:t>2</w:t>
      </w:r>
      <w:r w:rsidRPr="002320BF">
        <w:t xml:space="preserve"> za: </w:t>
      </w:r>
    </w:p>
    <w:p w:rsidR="009B1692" w:rsidRPr="002320BF" w:rsidRDefault="00C90814" w:rsidP="00000900">
      <w:pPr>
        <w:pStyle w:val="Akapitzlist"/>
        <w:numPr>
          <w:ilvl w:val="0"/>
          <w:numId w:val="30"/>
        </w:numPr>
        <w:jc w:val="both"/>
      </w:pPr>
      <w:r w:rsidRPr="002320BF">
        <w:t>odstąpienie od umowy przez Zamawiającego z przyczyn leżących po stronie Wykonawcy, a w szczególności w przypadkach określonych w § 1</w:t>
      </w:r>
      <w:r w:rsidR="00354A69" w:rsidRPr="002320BF">
        <w:t>2</w:t>
      </w:r>
      <w:r w:rsidRPr="002320BF">
        <w:t xml:space="preserve"> ust. 2 i 3; </w:t>
      </w:r>
    </w:p>
    <w:p w:rsidR="009B1692" w:rsidRPr="002320BF" w:rsidRDefault="00C90814" w:rsidP="00000900">
      <w:pPr>
        <w:pStyle w:val="Akapitzlist"/>
        <w:numPr>
          <w:ilvl w:val="0"/>
          <w:numId w:val="30"/>
        </w:numPr>
        <w:jc w:val="both"/>
      </w:pPr>
      <w:r w:rsidRPr="002320BF">
        <w:t>odstąpienie od umowy przez Wykonawcę z przyczyn jego dotyczących,</w:t>
      </w:r>
    </w:p>
    <w:p w:rsidR="009B1692" w:rsidRPr="002320BF" w:rsidRDefault="00C90814" w:rsidP="00000900">
      <w:pPr>
        <w:pStyle w:val="Akapitzlist"/>
        <w:numPr>
          <w:ilvl w:val="0"/>
          <w:numId w:val="28"/>
        </w:numPr>
        <w:jc w:val="both"/>
      </w:pPr>
      <w:r w:rsidRPr="002320BF">
        <w:t xml:space="preserve">Zamawiający zobowiązany jest zapłacić Wykonawcy karę umowną w wysokości 10% wynagrodzenia brutto, o którym mowa w § 5 ust. </w:t>
      </w:r>
      <w:r w:rsidR="002320BF" w:rsidRPr="002320BF">
        <w:t>2</w:t>
      </w:r>
      <w:r w:rsidRPr="002320BF">
        <w:t xml:space="preserve"> za odstąpi</w:t>
      </w:r>
      <w:r w:rsidR="002320BF" w:rsidRPr="002320BF">
        <w:t>enie od umowy przez Wykonawcę z </w:t>
      </w:r>
      <w:r w:rsidRPr="002320BF">
        <w:t>przyczyn dotyczących Zamawiającego.</w:t>
      </w:r>
    </w:p>
    <w:p w:rsidR="009B1692" w:rsidRPr="002320BF" w:rsidRDefault="00C90814" w:rsidP="00000900">
      <w:pPr>
        <w:pStyle w:val="Akapitzlist"/>
        <w:numPr>
          <w:ilvl w:val="0"/>
          <w:numId w:val="28"/>
        </w:numPr>
        <w:jc w:val="both"/>
      </w:pPr>
      <w:r w:rsidRPr="002320BF">
        <w:t xml:space="preserve">Kary umowne, o których mowa w ust. 1 </w:t>
      </w:r>
      <w:proofErr w:type="spellStart"/>
      <w:r w:rsidRPr="002320BF">
        <w:t>pkt</w:t>
      </w:r>
      <w:proofErr w:type="spellEnd"/>
      <w:r w:rsidRPr="002320BF">
        <w:t xml:space="preserve"> 1–</w:t>
      </w:r>
      <w:r w:rsidR="009B1692" w:rsidRPr="002320BF">
        <w:t>3</w:t>
      </w:r>
      <w:r w:rsidR="00BC627E" w:rsidRPr="002320BF">
        <w:t xml:space="preserve"> </w:t>
      </w:r>
      <w:r w:rsidRPr="002320BF">
        <w:t xml:space="preserve">ustalone za każdy rozpoczęty dzień zwłoki, stają się wymagalne za: </w:t>
      </w:r>
    </w:p>
    <w:p w:rsidR="009B1692" w:rsidRPr="002320BF" w:rsidRDefault="00C90814" w:rsidP="00000900">
      <w:pPr>
        <w:pStyle w:val="Akapitzlist"/>
        <w:numPr>
          <w:ilvl w:val="0"/>
          <w:numId w:val="32"/>
        </w:numPr>
        <w:jc w:val="both"/>
      </w:pPr>
      <w:r w:rsidRPr="002320BF">
        <w:t xml:space="preserve">każdy rozpoczęty dzień zwłoki – w tym dniu; </w:t>
      </w:r>
    </w:p>
    <w:p w:rsidR="009B1692" w:rsidRPr="002320BF" w:rsidRDefault="00C90814" w:rsidP="00000900">
      <w:pPr>
        <w:pStyle w:val="Akapitzlist"/>
        <w:numPr>
          <w:ilvl w:val="0"/>
          <w:numId w:val="32"/>
        </w:numPr>
        <w:jc w:val="both"/>
      </w:pPr>
      <w:r w:rsidRPr="002320BF">
        <w:t>każdy następny rozpoczęty dzień zwłoki – odpowiednio w każdym z tych dni.</w:t>
      </w:r>
    </w:p>
    <w:p w:rsidR="009B1692" w:rsidRPr="002320BF" w:rsidRDefault="00C90814" w:rsidP="00000900">
      <w:pPr>
        <w:pStyle w:val="Akapitzlist"/>
        <w:numPr>
          <w:ilvl w:val="0"/>
          <w:numId w:val="28"/>
        </w:numPr>
        <w:jc w:val="both"/>
      </w:pPr>
      <w:r w:rsidRPr="002320BF">
        <w:t xml:space="preserve">Zapłata kar umownych nie zwalnia wykonawcy z wypełnienia innych obowiązków wynikających z umowy. </w:t>
      </w:r>
    </w:p>
    <w:p w:rsidR="009B1692" w:rsidRPr="002320BF" w:rsidRDefault="00C90814" w:rsidP="00000900">
      <w:pPr>
        <w:pStyle w:val="Akapitzlist"/>
        <w:numPr>
          <w:ilvl w:val="0"/>
          <w:numId w:val="28"/>
        </w:numPr>
        <w:jc w:val="both"/>
      </w:pPr>
      <w:r w:rsidRPr="002320BF">
        <w:t xml:space="preserve">Wykonawca ma prawo naliczać odsetki za nieterminową zapłatę faktur/y w wysokości ustawowej. </w:t>
      </w:r>
    </w:p>
    <w:p w:rsidR="009B1692" w:rsidRPr="002320BF" w:rsidRDefault="00C90814" w:rsidP="00000900">
      <w:pPr>
        <w:pStyle w:val="Akapitzlist"/>
        <w:numPr>
          <w:ilvl w:val="0"/>
          <w:numId w:val="28"/>
        </w:numPr>
        <w:jc w:val="both"/>
      </w:pPr>
      <w:r w:rsidRPr="002320BF">
        <w:t>Wykonawca wyraża zgodę na potrącenie kar umownych naliczonych przez Zamawiającego z wystawionej przez siebie faktury</w:t>
      </w:r>
      <w:r w:rsidR="009B1692" w:rsidRPr="002320BF">
        <w:t>, za wyjątkiem przypadków określonych w przepisach szczególnych</w:t>
      </w:r>
      <w:r w:rsidRPr="002320BF">
        <w:t>.</w:t>
      </w:r>
    </w:p>
    <w:p w:rsidR="009B1692" w:rsidRPr="002320BF" w:rsidRDefault="00C90814" w:rsidP="00000900">
      <w:pPr>
        <w:pStyle w:val="Akapitzlist"/>
        <w:numPr>
          <w:ilvl w:val="0"/>
          <w:numId w:val="28"/>
        </w:numPr>
        <w:jc w:val="both"/>
      </w:pPr>
      <w:r w:rsidRPr="002320BF">
        <w:t xml:space="preserve">Jeżeli kary umowne nie pokryją poniesionej przez Zamawiającego szkody może on dochodzić odszkodowania uzupełniającego. </w:t>
      </w:r>
    </w:p>
    <w:p w:rsidR="009B1692" w:rsidRPr="0081598C" w:rsidRDefault="009B1692" w:rsidP="009B1692">
      <w:pPr>
        <w:pStyle w:val="Akapitzlist"/>
        <w:ind w:left="360"/>
        <w:jc w:val="both"/>
        <w:rPr>
          <w:highlight w:val="green"/>
        </w:rPr>
      </w:pPr>
    </w:p>
    <w:p w:rsidR="009B1692" w:rsidRPr="007318E3" w:rsidRDefault="0067119D" w:rsidP="009B1692">
      <w:pPr>
        <w:pStyle w:val="Akapitzlist"/>
        <w:ind w:left="360"/>
        <w:jc w:val="center"/>
      </w:pPr>
      <w:r w:rsidRPr="007318E3">
        <w:rPr>
          <w:b/>
          <w:bCs/>
        </w:rPr>
        <w:t>§ 12</w:t>
      </w:r>
      <w:r w:rsidR="00C90814" w:rsidRPr="007318E3">
        <w:rPr>
          <w:b/>
          <w:bCs/>
        </w:rPr>
        <w:t>. Odstąpienie od umowy</w:t>
      </w:r>
    </w:p>
    <w:p w:rsidR="0070436D" w:rsidRPr="007318E3" w:rsidRDefault="00C90814" w:rsidP="00000900">
      <w:pPr>
        <w:pStyle w:val="Akapitzlist"/>
        <w:numPr>
          <w:ilvl w:val="0"/>
          <w:numId w:val="33"/>
        </w:numPr>
        <w:jc w:val="both"/>
      </w:pPr>
      <w:r w:rsidRPr="007318E3">
        <w:t>Zamawiający może odstąpić od umowy w terminie 30 dni</w:t>
      </w:r>
      <w:r w:rsidR="00E641DB" w:rsidRPr="007318E3">
        <w:t xml:space="preserve"> od dnia powzięcia wiadomości o </w:t>
      </w:r>
      <w:r w:rsidRPr="007318E3">
        <w:t xml:space="preserve">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7318E3">
        <w:lastRenderedPageBreak/>
        <w:t xml:space="preserve">bezpieczeństwu publicznemu. W przypadku, o których mowa w zdaniu 1, wykonawca może żądać wyłącznie wynagrodzenia należnego z tytułu wykonania części umowy. </w:t>
      </w:r>
    </w:p>
    <w:p w:rsidR="0070436D" w:rsidRPr="007318E3" w:rsidRDefault="00C90814" w:rsidP="00000900">
      <w:pPr>
        <w:pStyle w:val="Akapitzlist"/>
        <w:numPr>
          <w:ilvl w:val="0"/>
          <w:numId w:val="33"/>
        </w:numPr>
        <w:jc w:val="both"/>
      </w:pPr>
      <w:r w:rsidRPr="007318E3">
        <w:t xml:space="preserve">Zamawiającemu przysługuje prawo odstąpienia od umowy z przyczyn dotyczących Wykonawcy – w terminie 14 dni od dnia powzięcia informacji o poniższych faktach: </w:t>
      </w:r>
    </w:p>
    <w:p w:rsidR="0070436D" w:rsidRPr="007318E3" w:rsidRDefault="00C90814" w:rsidP="00000900">
      <w:pPr>
        <w:pStyle w:val="Akapitzlist"/>
        <w:numPr>
          <w:ilvl w:val="0"/>
          <w:numId w:val="34"/>
        </w:numPr>
        <w:jc w:val="both"/>
      </w:pPr>
      <w:r w:rsidRPr="007318E3">
        <w:t xml:space="preserve">została rozpoczęta likwidacja działalności firmy Wykonawcy, </w:t>
      </w:r>
    </w:p>
    <w:p w:rsidR="0070436D" w:rsidRPr="007318E3" w:rsidRDefault="00C90814" w:rsidP="00000900">
      <w:pPr>
        <w:pStyle w:val="Akapitzlist"/>
        <w:numPr>
          <w:ilvl w:val="0"/>
          <w:numId w:val="34"/>
        </w:numPr>
        <w:jc w:val="both"/>
      </w:pPr>
      <w:r w:rsidRPr="007318E3">
        <w:t>zostanie wydany nakaz zajęcia majątku Wykonawcy uniemożliwiający wykonanie umowy,</w:t>
      </w:r>
    </w:p>
    <w:p w:rsidR="0070436D" w:rsidRPr="007318E3" w:rsidRDefault="00C90814" w:rsidP="00000900">
      <w:pPr>
        <w:pStyle w:val="Akapitzlist"/>
        <w:numPr>
          <w:ilvl w:val="0"/>
          <w:numId w:val="34"/>
        </w:numPr>
        <w:jc w:val="both"/>
      </w:pPr>
      <w:r w:rsidRPr="007318E3">
        <w:t>stwierdzono w toku czynności odbioru wady uniemożliwiające użytkowanie zgodnie z</w:t>
      </w:r>
      <w:r w:rsidR="00354A69" w:rsidRPr="007318E3">
        <w:t> przeznaczeniem na podstawie § 10</w:t>
      </w:r>
      <w:r w:rsidRPr="007318E3">
        <w:t xml:space="preserve"> ust. </w:t>
      </w:r>
      <w:r w:rsidR="00354A69" w:rsidRPr="007318E3">
        <w:t>1</w:t>
      </w:r>
      <w:r w:rsidRPr="007318E3">
        <w:t xml:space="preserve"> </w:t>
      </w:r>
      <w:proofErr w:type="spellStart"/>
      <w:r w:rsidRPr="007318E3">
        <w:t>pkt</w:t>
      </w:r>
      <w:proofErr w:type="spellEnd"/>
      <w:r w:rsidRPr="007318E3">
        <w:t xml:space="preserve"> 3.</w:t>
      </w:r>
    </w:p>
    <w:p w:rsidR="0070436D" w:rsidRPr="007318E3" w:rsidRDefault="00C90814" w:rsidP="00000900">
      <w:pPr>
        <w:pStyle w:val="Akapitzlist"/>
        <w:numPr>
          <w:ilvl w:val="0"/>
          <w:numId w:val="33"/>
        </w:numPr>
        <w:jc w:val="both"/>
      </w:pPr>
      <w:r w:rsidRPr="007318E3">
        <w:t>Zamawiającemu przysługuje prawo odstąpienia od umowy z przyczyn dotyczących Wykonawcy po uprzednim pisemnym wezwaniu Wykonawcy do usunięcia naruszeń i wyznaczeniu dodatkowego terminu na ich usuniecie, gdy:</w:t>
      </w:r>
    </w:p>
    <w:p w:rsidR="0070436D" w:rsidRPr="007318E3" w:rsidRDefault="00C90814" w:rsidP="00000900">
      <w:pPr>
        <w:pStyle w:val="Akapitzlist"/>
        <w:numPr>
          <w:ilvl w:val="0"/>
          <w:numId w:val="35"/>
        </w:numPr>
        <w:jc w:val="both"/>
      </w:pPr>
      <w:r w:rsidRPr="007318E3">
        <w:t xml:space="preserve">Wykonawca nie rozpoczął robót bez uzasadnionych przyczyn oraz nie kontynuuje ich pomimo wezwania Zamawiającego złożonego na piśmie, </w:t>
      </w:r>
    </w:p>
    <w:p w:rsidR="0070436D" w:rsidRPr="007318E3" w:rsidRDefault="00C90814" w:rsidP="00000900">
      <w:pPr>
        <w:pStyle w:val="Akapitzlist"/>
        <w:numPr>
          <w:ilvl w:val="0"/>
          <w:numId w:val="35"/>
        </w:numPr>
        <w:jc w:val="both"/>
      </w:pPr>
      <w:r w:rsidRPr="007318E3">
        <w:t xml:space="preserve">Wykonawca przerwał realizację robót z przyczyn zależnych od Wykonawcy i przerwa trwa dłużej niż 7 dni, </w:t>
      </w:r>
    </w:p>
    <w:p w:rsidR="0070436D" w:rsidRPr="007318E3" w:rsidRDefault="00C90814" w:rsidP="00000900">
      <w:pPr>
        <w:pStyle w:val="Akapitzlist"/>
        <w:numPr>
          <w:ilvl w:val="0"/>
          <w:numId w:val="35"/>
        </w:numPr>
        <w:jc w:val="both"/>
      </w:pPr>
      <w:r w:rsidRPr="007318E3">
        <w:t xml:space="preserve">Wykonawca realizuje roboty niezgodnie z dokumentacją i warunkami technicznymi, </w:t>
      </w:r>
    </w:p>
    <w:p w:rsidR="0070436D" w:rsidRPr="007318E3" w:rsidRDefault="00C90814" w:rsidP="0070436D">
      <w:pPr>
        <w:spacing w:after="0"/>
        <w:ind w:left="360"/>
        <w:jc w:val="both"/>
      </w:pPr>
      <w:r w:rsidRPr="007318E3">
        <w:t xml:space="preserve">- w terminie 14 dni od powzięcia wiadomości o którejkolwiek z powyższych okoliczności. </w:t>
      </w:r>
    </w:p>
    <w:p w:rsidR="0070436D" w:rsidRPr="007318E3" w:rsidRDefault="00C90814" w:rsidP="00000900">
      <w:pPr>
        <w:pStyle w:val="Akapitzlist"/>
        <w:numPr>
          <w:ilvl w:val="0"/>
          <w:numId w:val="33"/>
        </w:numPr>
        <w:jc w:val="both"/>
      </w:pPr>
      <w:r w:rsidRPr="007318E3">
        <w:t xml:space="preserve">Odstąpienie od umowy, pod rygorem nieważności winno nastąpić na piśmie. </w:t>
      </w:r>
    </w:p>
    <w:p w:rsidR="0070436D" w:rsidRPr="007318E3" w:rsidRDefault="00C90814" w:rsidP="00000900">
      <w:pPr>
        <w:pStyle w:val="Akapitzlist"/>
        <w:numPr>
          <w:ilvl w:val="0"/>
          <w:numId w:val="33"/>
        </w:numPr>
        <w:jc w:val="both"/>
      </w:pPr>
      <w:r w:rsidRPr="007318E3">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rsidR="0070436D" w:rsidRPr="007318E3" w:rsidRDefault="00C90814" w:rsidP="00000900">
      <w:pPr>
        <w:pStyle w:val="Akapitzlist"/>
        <w:numPr>
          <w:ilvl w:val="0"/>
          <w:numId w:val="33"/>
        </w:numPr>
        <w:jc w:val="both"/>
      </w:pPr>
      <w:r w:rsidRPr="007318E3">
        <w:t xml:space="preserve">W przypadku odstąpienia od umowy Strony obciążają następujące obowiązki szczegółowe: </w:t>
      </w:r>
    </w:p>
    <w:p w:rsidR="007C66D8" w:rsidRPr="007318E3" w:rsidRDefault="00C90814" w:rsidP="00000900">
      <w:pPr>
        <w:pStyle w:val="Akapitzlist"/>
        <w:numPr>
          <w:ilvl w:val="0"/>
          <w:numId w:val="36"/>
        </w:numPr>
        <w:jc w:val="both"/>
      </w:pPr>
      <w:r w:rsidRPr="007318E3">
        <w:t xml:space="preserve">w terminie 7 dni od odstąpienia od umowy Wykonawca przy udziale Zamawiającego sporządzi szczegółowy protokół inwentaryzacji robót na dzień odstąpienia, </w:t>
      </w:r>
    </w:p>
    <w:p w:rsidR="007C66D8" w:rsidRPr="007318E3" w:rsidRDefault="00C90814" w:rsidP="00000900">
      <w:pPr>
        <w:pStyle w:val="Akapitzlist"/>
        <w:numPr>
          <w:ilvl w:val="0"/>
          <w:numId w:val="36"/>
        </w:numPr>
        <w:jc w:val="both"/>
      </w:pPr>
      <w:r w:rsidRPr="007318E3">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rsidR="007C66D8" w:rsidRPr="007318E3" w:rsidRDefault="00C90814" w:rsidP="00000900">
      <w:pPr>
        <w:pStyle w:val="Akapitzlist"/>
        <w:numPr>
          <w:ilvl w:val="0"/>
          <w:numId w:val="36"/>
        </w:numPr>
        <w:jc w:val="both"/>
      </w:pPr>
      <w:r w:rsidRPr="007318E3">
        <w:t>zabezpieczenie przerwanych robót nastąpi na koszt Strony odstępującej od umowy, z zastrzeżeniem § 1</w:t>
      </w:r>
      <w:r w:rsidR="00592405" w:rsidRPr="007318E3">
        <w:t>2</w:t>
      </w:r>
      <w:r w:rsidRPr="007318E3">
        <w:t xml:space="preserve"> ust. 3, kiedy to koszty zabezpieczenia pokrywa Wykonawca, </w:t>
      </w:r>
    </w:p>
    <w:p w:rsidR="007C66D8" w:rsidRPr="007318E3" w:rsidRDefault="00C90814" w:rsidP="00000900">
      <w:pPr>
        <w:pStyle w:val="Akapitzlist"/>
        <w:numPr>
          <w:ilvl w:val="0"/>
          <w:numId w:val="36"/>
        </w:numPr>
        <w:jc w:val="both"/>
      </w:pPr>
      <w:r w:rsidRPr="007318E3">
        <w:t>Wykonawca sporządzi wykaz tych materiałów, konstrukcji i urządzeń, które nie mogą być wykorzystane przez Wykonawcę do innych robót, nie objętych niniejszą umową, jeżeli odstąpienie od umowy nastąpiło z przyczyn niezależnych od niego,</w:t>
      </w:r>
    </w:p>
    <w:p w:rsidR="007C66D8" w:rsidRPr="007318E3" w:rsidRDefault="00C90814" w:rsidP="00000900">
      <w:pPr>
        <w:pStyle w:val="Akapitzlist"/>
        <w:numPr>
          <w:ilvl w:val="0"/>
          <w:numId w:val="36"/>
        </w:numPr>
        <w:jc w:val="both"/>
      </w:pPr>
      <w:r w:rsidRPr="007318E3">
        <w:t>Zamawiający w razie odstąpienia od umowy z przyczyn, za które Wykonawca nie odpowiada oraz w przypadku odstąpienia od umowy przez Wykonawcę z przyczyn dotyczących Zamawiającego, obowiązany jest do:</w:t>
      </w:r>
    </w:p>
    <w:p w:rsidR="007C66D8" w:rsidRPr="007318E3" w:rsidRDefault="00C90814" w:rsidP="00000900">
      <w:pPr>
        <w:pStyle w:val="Akapitzlist"/>
        <w:numPr>
          <w:ilvl w:val="0"/>
          <w:numId w:val="37"/>
        </w:numPr>
        <w:jc w:val="both"/>
      </w:pPr>
      <w:r w:rsidRPr="007318E3">
        <w:t>dokonania odbioru przerwanych robót i zapłaty wynagrodzenia za te roboty, w wysokości proporcjonalnej do stanu zaawansowania tych robót,</w:t>
      </w:r>
    </w:p>
    <w:p w:rsidR="007C66D8" w:rsidRPr="007318E3" w:rsidRDefault="00C90814" w:rsidP="00000900">
      <w:pPr>
        <w:pStyle w:val="Akapitzlist"/>
        <w:numPr>
          <w:ilvl w:val="0"/>
          <w:numId w:val="37"/>
        </w:numPr>
        <w:jc w:val="both"/>
      </w:pPr>
      <w:r w:rsidRPr="007318E3">
        <w:t xml:space="preserve">odkupienia materiałów, konstrukcji i urządzeń, o których mowa w ust. 6 </w:t>
      </w:r>
      <w:proofErr w:type="spellStart"/>
      <w:r w:rsidRPr="007318E3">
        <w:t>pkt</w:t>
      </w:r>
      <w:proofErr w:type="spellEnd"/>
      <w:r w:rsidRPr="007318E3">
        <w:t xml:space="preserve"> 4,</w:t>
      </w:r>
    </w:p>
    <w:p w:rsidR="007C66D8" w:rsidRPr="007318E3" w:rsidRDefault="00C90814" w:rsidP="00000900">
      <w:pPr>
        <w:pStyle w:val="Akapitzlist"/>
        <w:numPr>
          <w:ilvl w:val="0"/>
          <w:numId w:val="37"/>
        </w:numPr>
        <w:jc w:val="both"/>
      </w:pPr>
      <w:r w:rsidRPr="007318E3">
        <w:t xml:space="preserve">przejęcia od Wykonawcy pod swój dozór terenu budowy. </w:t>
      </w:r>
    </w:p>
    <w:p w:rsidR="002320BF" w:rsidRDefault="002320BF" w:rsidP="007C66D8">
      <w:pPr>
        <w:jc w:val="center"/>
        <w:rPr>
          <w:b/>
          <w:bCs/>
        </w:rPr>
      </w:pPr>
    </w:p>
    <w:p w:rsidR="007C66D8" w:rsidRPr="007318E3" w:rsidRDefault="0067119D" w:rsidP="007C66D8">
      <w:pPr>
        <w:jc w:val="center"/>
      </w:pPr>
      <w:r w:rsidRPr="007318E3">
        <w:rPr>
          <w:b/>
          <w:bCs/>
        </w:rPr>
        <w:t>§ 13</w:t>
      </w:r>
      <w:r w:rsidR="00C90814" w:rsidRPr="007318E3">
        <w:rPr>
          <w:b/>
          <w:bCs/>
        </w:rPr>
        <w:t>. Gwarancje</w:t>
      </w:r>
    </w:p>
    <w:p w:rsidR="009D702C" w:rsidRPr="007318E3" w:rsidRDefault="00C90814" w:rsidP="00000900">
      <w:pPr>
        <w:pStyle w:val="Akapitzlist"/>
        <w:numPr>
          <w:ilvl w:val="0"/>
          <w:numId w:val="38"/>
        </w:numPr>
        <w:jc w:val="both"/>
      </w:pPr>
      <w:r w:rsidRPr="007318E3">
        <w:t xml:space="preserve">Wykonawca gwarantuje wykonanie przedmiotu umowy jakościowo bez zastrzeżeń, zgodnie z obowiązującymi przepisami prawa i sztuką budowlaną oraz bez wad. </w:t>
      </w:r>
    </w:p>
    <w:p w:rsidR="009D702C" w:rsidRPr="007318E3" w:rsidRDefault="00C90814" w:rsidP="00000900">
      <w:pPr>
        <w:pStyle w:val="Akapitzlist"/>
        <w:numPr>
          <w:ilvl w:val="0"/>
          <w:numId w:val="38"/>
        </w:numPr>
        <w:jc w:val="both"/>
      </w:pPr>
      <w:r w:rsidRPr="007318E3">
        <w:t xml:space="preserve">Wykonawca udziela gwarancji jakości na wykonane roboty w ramach zamówienia na okres </w:t>
      </w:r>
      <w:r w:rsidR="007318E3" w:rsidRPr="007318E3">
        <w:t>36</w:t>
      </w:r>
      <w:r w:rsidRPr="007318E3">
        <w:t xml:space="preserve"> miesięcy od dnia odbioru końcowego robót. </w:t>
      </w:r>
    </w:p>
    <w:p w:rsidR="009D702C" w:rsidRPr="007318E3" w:rsidRDefault="00C90814" w:rsidP="00000900">
      <w:pPr>
        <w:pStyle w:val="Akapitzlist"/>
        <w:numPr>
          <w:ilvl w:val="0"/>
          <w:numId w:val="38"/>
        </w:numPr>
        <w:jc w:val="both"/>
      </w:pPr>
      <w:r w:rsidRPr="007318E3">
        <w:t xml:space="preserve">Okres rękojmi za wady biegnie równolegle z okresem udzielonej gwarancji. </w:t>
      </w:r>
    </w:p>
    <w:p w:rsidR="009D702C" w:rsidRPr="007318E3" w:rsidRDefault="00C90814" w:rsidP="00000900">
      <w:pPr>
        <w:pStyle w:val="Akapitzlist"/>
        <w:numPr>
          <w:ilvl w:val="0"/>
          <w:numId w:val="38"/>
        </w:numPr>
        <w:jc w:val="both"/>
      </w:pPr>
      <w:r w:rsidRPr="007318E3">
        <w:lastRenderedPageBreak/>
        <w:t xml:space="preserve">Wykonawca udziela Zamawiającemu rękojmi za </w:t>
      </w:r>
      <w:r w:rsidR="00BC627E" w:rsidRPr="007318E3">
        <w:t>wady przedmiotu umowy zgodnie z </w:t>
      </w:r>
      <w:r w:rsidRPr="007318E3">
        <w:t>przepisami Kodeksu cywilnego, z zastrzeżeniem ust. 3.</w:t>
      </w:r>
    </w:p>
    <w:p w:rsidR="009D702C" w:rsidRPr="007318E3" w:rsidRDefault="00C90814" w:rsidP="00000900">
      <w:pPr>
        <w:pStyle w:val="Akapitzlist"/>
        <w:numPr>
          <w:ilvl w:val="0"/>
          <w:numId w:val="38"/>
        </w:numPr>
        <w:jc w:val="both"/>
      </w:pPr>
      <w:r w:rsidRPr="007318E3">
        <w:t xml:space="preserve">W okresie trwania gwarancji jakości i rękojmi za wady przeglądy gwarancyjne zakończone protokołem odbioru gwarancyjnego, będą się odbywały: </w:t>
      </w:r>
    </w:p>
    <w:p w:rsidR="009D702C" w:rsidRPr="007318E3" w:rsidRDefault="00C90814" w:rsidP="00000900">
      <w:pPr>
        <w:pStyle w:val="Akapitzlist"/>
        <w:numPr>
          <w:ilvl w:val="0"/>
          <w:numId w:val="39"/>
        </w:numPr>
        <w:jc w:val="both"/>
      </w:pPr>
      <w:r w:rsidRPr="007318E3">
        <w:t xml:space="preserve">na każde żądanie Zamawiającego w przypadkach stwierdzenia przez Zamawiającego wad lub usterek, </w:t>
      </w:r>
    </w:p>
    <w:p w:rsidR="009D702C" w:rsidRPr="007318E3" w:rsidRDefault="00C90814" w:rsidP="00000900">
      <w:pPr>
        <w:pStyle w:val="Akapitzlist"/>
        <w:numPr>
          <w:ilvl w:val="0"/>
          <w:numId w:val="39"/>
        </w:numPr>
        <w:jc w:val="both"/>
      </w:pPr>
      <w:r w:rsidRPr="007318E3">
        <w:t xml:space="preserve">miesiąc przed zakończeniem okresu udzielonej gwarancji jakości, </w:t>
      </w:r>
    </w:p>
    <w:p w:rsidR="009D702C" w:rsidRPr="007318E3" w:rsidRDefault="00C90814" w:rsidP="00000900">
      <w:pPr>
        <w:pStyle w:val="Akapitzlist"/>
        <w:numPr>
          <w:ilvl w:val="0"/>
          <w:numId w:val="39"/>
        </w:numPr>
        <w:spacing w:after="0"/>
        <w:jc w:val="both"/>
      </w:pPr>
      <w:r w:rsidRPr="007318E3">
        <w:t xml:space="preserve">na uzasadniony wniosek Wykonawcy. </w:t>
      </w:r>
    </w:p>
    <w:p w:rsidR="009D702C" w:rsidRPr="007318E3" w:rsidRDefault="00C90814" w:rsidP="009D702C">
      <w:pPr>
        <w:spacing w:after="0"/>
        <w:ind w:left="708"/>
        <w:jc w:val="both"/>
      </w:pPr>
      <w:r w:rsidRPr="007318E3">
        <w:t xml:space="preserve">W każdym przypadku koszty przygotowania i organizacji przeglądów ponosi Wykonawca. </w:t>
      </w:r>
    </w:p>
    <w:p w:rsidR="009D702C" w:rsidRPr="007318E3" w:rsidRDefault="00C90814" w:rsidP="00000900">
      <w:pPr>
        <w:pStyle w:val="Akapitzlist"/>
        <w:numPr>
          <w:ilvl w:val="0"/>
          <w:numId w:val="38"/>
        </w:numPr>
        <w:spacing w:after="0"/>
        <w:jc w:val="both"/>
      </w:pPr>
      <w:r w:rsidRPr="007318E3">
        <w:t xml:space="preserve">Wykonawca zobowiązuje się, że przystąpi niezwłocznie (w terminie nie dłuższym niż </w:t>
      </w:r>
      <w:r w:rsidR="00E90D05" w:rsidRPr="007318E3">
        <w:t>3</w:t>
      </w:r>
      <w:r w:rsidRPr="007318E3">
        <w:t xml:space="preserve">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rsidR="009D702C" w:rsidRPr="007318E3" w:rsidRDefault="00C90814" w:rsidP="00000900">
      <w:pPr>
        <w:pStyle w:val="Akapitzlist"/>
        <w:numPr>
          <w:ilvl w:val="0"/>
          <w:numId w:val="38"/>
        </w:numPr>
        <w:spacing w:after="0"/>
        <w:jc w:val="both"/>
      </w:pPr>
      <w:r w:rsidRPr="007318E3">
        <w:t>Wykonawca nie może odmówić usunięcia wad i usterek ze względu na związane z tym koszty.</w:t>
      </w:r>
    </w:p>
    <w:p w:rsidR="009D702C" w:rsidRPr="007318E3" w:rsidRDefault="00C90814" w:rsidP="00000900">
      <w:pPr>
        <w:pStyle w:val="Akapitzlist"/>
        <w:numPr>
          <w:ilvl w:val="0"/>
          <w:numId w:val="38"/>
        </w:numPr>
        <w:spacing w:after="0"/>
        <w:jc w:val="both"/>
      </w:pPr>
      <w:r w:rsidRPr="007318E3">
        <w:t xml:space="preserve">Koszty usunięcia wad ponosi Wykonawca jeżeli powstały one w szczególności w wyniku: </w:t>
      </w:r>
    </w:p>
    <w:p w:rsidR="009D702C" w:rsidRPr="007318E3" w:rsidRDefault="00C90814" w:rsidP="00000900">
      <w:pPr>
        <w:pStyle w:val="Akapitzlist"/>
        <w:numPr>
          <w:ilvl w:val="0"/>
          <w:numId w:val="40"/>
        </w:numPr>
        <w:spacing w:after="0"/>
        <w:jc w:val="both"/>
      </w:pPr>
      <w:r w:rsidRPr="007318E3">
        <w:t>użycia materiałów i urządzeń lub wykonania robót niezgodnie ze specyfikacją,</w:t>
      </w:r>
    </w:p>
    <w:p w:rsidR="009D702C" w:rsidRPr="007318E3" w:rsidRDefault="00C90814" w:rsidP="00000900">
      <w:pPr>
        <w:pStyle w:val="Akapitzlist"/>
        <w:numPr>
          <w:ilvl w:val="0"/>
          <w:numId w:val="40"/>
        </w:numPr>
        <w:spacing w:after="0"/>
        <w:jc w:val="both"/>
      </w:pPr>
      <w:r w:rsidRPr="007318E3">
        <w:t>nie wywiązywania się przez Wykonawcę ze zobowiązań wynikających z warunków umowy.</w:t>
      </w:r>
    </w:p>
    <w:p w:rsidR="009D702C" w:rsidRPr="007318E3" w:rsidRDefault="00C90814" w:rsidP="00000900">
      <w:pPr>
        <w:pStyle w:val="Akapitzlist"/>
        <w:numPr>
          <w:ilvl w:val="0"/>
          <w:numId w:val="38"/>
        </w:numPr>
        <w:spacing w:after="0"/>
        <w:jc w:val="both"/>
      </w:pPr>
      <w:r w:rsidRPr="007318E3">
        <w:t>W razie nieusunięcia wad i usterek w wyznaczonym terminie, Zamawiający może:</w:t>
      </w:r>
    </w:p>
    <w:p w:rsidR="009D702C" w:rsidRPr="007318E3" w:rsidRDefault="00C90814" w:rsidP="00000900">
      <w:pPr>
        <w:pStyle w:val="Akapitzlist"/>
        <w:numPr>
          <w:ilvl w:val="0"/>
          <w:numId w:val="41"/>
        </w:numPr>
        <w:spacing w:after="0"/>
        <w:jc w:val="both"/>
      </w:pPr>
      <w:r w:rsidRPr="007318E3">
        <w:t xml:space="preserve">usunąć je na koszt Wykonawcy z zachowaniem swoich praw wynikających z gwarancji jakości lub rękojmi za wady. Zamawiający powiadomi pisemnie Wykonawcę o skorzystaniu z powyższego uprawnienia, </w:t>
      </w:r>
    </w:p>
    <w:p w:rsidR="001F499B" w:rsidRPr="007318E3" w:rsidRDefault="00C90814" w:rsidP="001F499B">
      <w:pPr>
        <w:pStyle w:val="Akapitzlist"/>
        <w:numPr>
          <w:ilvl w:val="0"/>
          <w:numId w:val="41"/>
        </w:numPr>
        <w:spacing w:after="0"/>
        <w:jc w:val="both"/>
      </w:pPr>
      <w:r w:rsidRPr="007318E3">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w:t>
      </w:r>
      <w:r w:rsidR="0067119D" w:rsidRPr="007318E3">
        <w:t>z </w:t>
      </w:r>
      <w:r w:rsidR="001F499B" w:rsidRPr="007318E3">
        <w:t>zastrzeżeniem art. 15r</w:t>
      </w:r>
      <w:r w:rsidR="001F499B" w:rsidRPr="007318E3">
        <w:rPr>
          <w:vertAlign w:val="superscript"/>
        </w:rPr>
        <w:t>1</w:t>
      </w:r>
      <w:r w:rsidR="001F499B" w:rsidRPr="007318E3">
        <w:t xml:space="preserve"> ustawy z dnia 2 marca 2020 r. o szczególnych rozwiązaniach związanych z zapobieganiem, przeciwdziałaniem i zwalczaniem COVID-19, innych chorób zakaźnych oraz wywołanych nimi sytuacji kryzysowych (Dz. U. z 2020 r. poz. 1842).</w:t>
      </w:r>
    </w:p>
    <w:p w:rsidR="009D702C" w:rsidRPr="007318E3" w:rsidRDefault="00C90814" w:rsidP="00000900">
      <w:pPr>
        <w:pStyle w:val="Akapitzlist"/>
        <w:numPr>
          <w:ilvl w:val="0"/>
          <w:numId w:val="38"/>
        </w:numPr>
        <w:spacing w:after="0"/>
        <w:jc w:val="both"/>
      </w:pPr>
      <w:r w:rsidRPr="007318E3">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rsidR="009D702C" w:rsidRPr="007318E3" w:rsidRDefault="009D702C" w:rsidP="009D702C">
      <w:pPr>
        <w:pStyle w:val="Akapitzlist"/>
        <w:spacing w:after="0"/>
        <w:jc w:val="both"/>
        <w:rPr>
          <w:color w:val="000000" w:themeColor="text1"/>
        </w:rPr>
      </w:pPr>
    </w:p>
    <w:p w:rsidR="00CE21FA" w:rsidRPr="0081598C" w:rsidRDefault="00CE21FA" w:rsidP="009D702C">
      <w:pPr>
        <w:pStyle w:val="Akapitzlist"/>
        <w:spacing w:after="0"/>
        <w:jc w:val="both"/>
        <w:rPr>
          <w:color w:val="000000" w:themeColor="text1"/>
          <w:highlight w:val="green"/>
        </w:rPr>
      </w:pPr>
    </w:p>
    <w:p w:rsidR="009D702C" w:rsidRPr="007318E3" w:rsidRDefault="00C90814" w:rsidP="009D702C">
      <w:pPr>
        <w:pStyle w:val="Akapitzlist"/>
        <w:spacing w:after="0"/>
        <w:jc w:val="center"/>
        <w:rPr>
          <w:color w:val="000000" w:themeColor="text1"/>
        </w:rPr>
      </w:pPr>
      <w:r w:rsidRPr="007318E3">
        <w:rPr>
          <w:b/>
          <w:bCs/>
          <w:color w:val="000000" w:themeColor="text1"/>
        </w:rPr>
        <w:t>§ 1</w:t>
      </w:r>
      <w:r w:rsidR="0067119D" w:rsidRPr="007318E3">
        <w:rPr>
          <w:b/>
          <w:bCs/>
          <w:color w:val="000000" w:themeColor="text1"/>
        </w:rPr>
        <w:t>4</w:t>
      </w:r>
      <w:r w:rsidRPr="007318E3">
        <w:rPr>
          <w:b/>
          <w:bCs/>
          <w:color w:val="000000" w:themeColor="text1"/>
        </w:rPr>
        <w:t>. Zmiany w umowie</w:t>
      </w:r>
    </w:p>
    <w:p w:rsidR="009D702C" w:rsidRPr="007318E3" w:rsidRDefault="00C90814" w:rsidP="00000900">
      <w:pPr>
        <w:pStyle w:val="Akapitzlist"/>
        <w:numPr>
          <w:ilvl w:val="0"/>
          <w:numId w:val="42"/>
        </w:numPr>
        <w:spacing w:after="0"/>
        <w:jc w:val="both"/>
      </w:pPr>
      <w:r w:rsidRPr="007318E3">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rsidR="00662BD2" w:rsidRPr="007318E3" w:rsidRDefault="00662BD2" w:rsidP="00662BD2">
      <w:pPr>
        <w:pStyle w:val="Akapitzlist"/>
        <w:widowControl w:val="0"/>
        <w:numPr>
          <w:ilvl w:val="0"/>
          <w:numId w:val="42"/>
        </w:numPr>
        <w:tabs>
          <w:tab w:val="left" w:pos="426"/>
        </w:tabs>
        <w:jc w:val="both"/>
      </w:pPr>
      <w:r w:rsidRPr="007318E3">
        <w:t>Zamawiający dopuszcza zmianę w  zakresie dotyczącym zmiany wynagrodzenia w przypadku ustawowej zmiany stawki podatku VAT; Wynagrodzenie należne Wykonawcy zostanie odpowiednio zmienione w stosunku wynikającym ze zmienionej stawki podatku od towarów i usług (VAT)</w:t>
      </w:r>
    </w:p>
    <w:p w:rsidR="00000900" w:rsidRPr="007318E3" w:rsidRDefault="00C90814" w:rsidP="00000900">
      <w:pPr>
        <w:pStyle w:val="Akapitzlist"/>
        <w:numPr>
          <w:ilvl w:val="0"/>
          <w:numId w:val="42"/>
        </w:numPr>
        <w:spacing w:after="0"/>
        <w:jc w:val="both"/>
      </w:pPr>
      <w:r w:rsidRPr="007318E3">
        <w:lastRenderedPageBreak/>
        <w:t>Zamawiający, po wyrażeniu zgody, dopuszcza zmianę umowy w formie aneksu w przypadku:</w:t>
      </w:r>
      <w:r w:rsidR="00000900" w:rsidRPr="007318E3">
        <w:t xml:space="preserve"> </w:t>
      </w:r>
    </w:p>
    <w:p w:rsidR="00000900" w:rsidRPr="007318E3" w:rsidRDefault="00C90814" w:rsidP="00000900">
      <w:pPr>
        <w:pStyle w:val="Akapitzlist"/>
        <w:numPr>
          <w:ilvl w:val="0"/>
          <w:numId w:val="43"/>
        </w:numPr>
        <w:spacing w:after="0"/>
        <w:jc w:val="both"/>
      </w:pPr>
      <w:r w:rsidRPr="007318E3">
        <w:t>wystąpienia nieprzewidzianych warunków i zjawis</w:t>
      </w:r>
      <w:r w:rsidR="00EC3BA0" w:rsidRPr="007318E3">
        <w:t>k atmosferycznych (kataklizmy) o czas trwania nieprzewidzianych warunków i zjawiska atmosferycznych</w:t>
      </w:r>
    </w:p>
    <w:p w:rsidR="007E2D0B" w:rsidRPr="007318E3" w:rsidRDefault="009F1FFB" w:rsidP="00EC3BA0">
      <w:pPr>
        <w:pStyle w:val="Akapitzlist"/>
        <w:numPr>
          <w:ilvl w:val="0"/>
          <w:numId w:val="43"/>
        </w:numPr>
        <w:spacing w:after="0"/>
        <w:jc w:val="both"/>
      </w:pPr>
      <w:r w:rsidRPr="007318E3">
        <w:t>wystąpienia siły wyższej np</w:t>
      </w:r>
      <w:r w:rsidR="00C90814" w:rsidRPr="007318E3">
        <w:t>.: trąby powietrznej, pożaru, powodzi,</w:t>
      </w:r>
      <w:r w:rsidR="00EC3BA0" w:rsidRPr="007318E3">
        <w:t xml:space="preserve"> klęski żywiołowej</w:t>
      </w:r>
      <w:r w:rsidRPr="007318E3">
        <w:t xml:space="preserve"> itp. </w:t>
      </w:r>
      <w:r w:rsidR="00EC3BA0" w:rsidRPr="007318E3">
        <w:t>o czas działania siły wyższej;</w:t>
      </w:r>
    </w:p>
    <w:p w:rsidR="007E2D0B" w:rsidRPr="007318E3" w:rsidRDefault="007E2D0B" w:rsidP="007E2D0B">
      <w:pPr>
        <w:pStyle w:val="Akapitzlist"/>
        <w:numPr>
          <w:ilvl w:val="0"/>
          <w:numId w:val="43"/>
        </w:numPr>
        <w:spacing w:after="0"/>
        <w:jc w:val="both"/>
      </w:pPr>
      <w:r w:rsidRPr="007318E3">
        <w:t>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EC3BA0" w:rsidRPr="007318E3" w:rsidRDefault="00C90814" w:rsidP="00EC3BA0">
      <w:pPr>
        <w:pStyle w:val="Akapitzlist"/>
        <w:numPr>
          <w:ilvl w:val="0"/>
          <w:numId w:val="43"/>
        </w:numPr>
        <w:spacing w:after="0"/>
        <w:jc w:val="both"/>
      </w:pPr>
      <w:r w:rsidRPr="007318E3">
        <w:t xml:space="preserve">wstrzymania budowy przez właściwy organ z przyczyn nie zawinionych przez Wykonawcę robót budowlanych, </w:t>
      </w:r>
      <w:r w:rsidR="00EC3BA0" w:rsidRPr="007318E3">
        <w:t>między innymi</w:t>
      </w:r>
      <w:r w:rsidRPr="007318E3">
        <w:t>: dokonanie odkrywki archeologicznej, odkrycie niewy</w:t>
      </w:r>
      <w:r w:rsidR="00EC3BA0" w:rsidRPr="007318E3">
        <w:t>buchu, szczątków ludzkich itp. o czas wstrzymania budowy przez właściwy organ;</w:t>
      </w:r>
    </w:p>
    <w:p w:rsidR="007E2D0B" w:rsidRPr="007318E3" w:rsidRDefault="007E2D0B" w:rsidP="007E2D0B">
      <w:pPr>
        <w:pStyle w:val="Akapitzlist"/>
        <w:numPr>
          <w:ilvl w:val="0"/>
          <w:numId w:val="43"/>
        </w:numPr>
        <w:spacing w:after="0"/>
        <w:jc w:val="both"/>
      </w:pPr>
      <w:r w:rsidRPr="007318E3">
        <w:t xml:space="preserve">napotkania na nieruchomości, na której prowadzone są roboty budowlane warunków fizycznych mających wpływ na wydłużenie procesu inwestycyjnego </w:t>
      </w:r>
      <w:proofErr w:type="spellStart"/>
      <w:r w:rsidRPr="007318E3">
        <w:t>m.in</w:t>
      </w:r>
      <w:proofErr w:type="spellEnd"/>
      <w:r w:rsidRPr="007318E3">
        <w:t xml:space="preserve"> dotyczących prac, badań archeologiczno – architektonicznych, niezinwentaryzowanych obiektów budowlanych, sieci, instalacji lub innych przeszkód uniemożliwiających prowadzenie robót – o czas niezbędny do wykonania tych prac czy badań;</w:t>
      </w:r>
    </w:p>
    <w:p w:rsidR="00000900" w:rsidRPr="007318E3" w:rsidRDefault="00C90814" w:rsidP="00000900">
      <w:pPr>
        <w:pStyle w:val="Akapitzlist"/>
        <w:numPr>
          <w:ilvl w:val="0"/>
          <w:numId w:val="43"/>
        </w:numPr>
        <w:spacing w:after="0"/>
        <w:jc w:val="both"/>
      </w:pPr>
      <w:r w:rsidRPr="007318E3">
        <w:t>wystąpienia innych nieprzewidzianyc</w:t>
      </w:r>
      <w:r w:rsidR="009F1FFB" w:rsidRPr="007318E3">
        <w:t>h i uzasadnionych okoliczności</w:t>
      </w:r>
      <w:r w:rsidR="00AC276F" w:rsidRPr="007318E3">
        <w:t xml:space="preserve"> niezależnych od Zamawiającego i Wykonawcy </w:t>
      </w:r>
      <w:r w:rsidR="009F1FFB" w:rsidRPr="007318E3">
        <w:t xml:space="preserve"> </w:t>
      </w:r>
      <w:r w:rsidR="00AC276F" w:rsidRPr="007318E3">
        <w:t xml:space="preserve">skutkujących o </w:t>
      </w:r>
      <w:proofErr w:type="spellStart"/>
      <w:r w:rsidR="009F1FFB" w:rsidRPr="007318E3">
        <w:t>o</w:t>
      </w:r>
      <w:proofErr w:type="spellEnd"/>
      <w:r w:rsidR="009F1FFB" w:rsidRPr="007318E3">
        <w:t xml:space="preserve"> czas ich trwania;</w:t>
      </w:r>
    </w:p>
    <w:p w:rsidR="00000900" w:rsidRPr="007318E3" w:rsidRDefault="00000900" w:rsidP="00AC276F">
      <w:pPr>
        <w:pStyle w:val="Akapitzlist"/>
        <w:widowControl w:val="0"/>
        <w:numPr>
          <w:ilvl w:val="0"/>
          <w:numId w:val="43"/>
        </w:numPr>
        <w:tabs>
          <w:tab w:val="left" w:pos="284"/>
        </w:tabs>
        <w:jc w:val="both"/>
        <w:rPr>
          <w:rFonts w:cstheme="minorHAnsi"/>
          <w:snapToGrid w:val="0"/>
        </w:rPr>
      </w:pPr>
      <w:r w:rsidRPr="007318E3">
        <w:t>k</w:t>
      </w:r>
      <w:r w:rsidR="00C90814" w:rsidRPr="007318E3">
        <w:t xml:space="preserve">onieczności przerwania robót z uwagi na wystąpienie obiektywnych przyczyn technicznych, </w:t>
      </w:r>
    </w:p>
    <w:p w:rsidR="00000900" w:rsidRPr="007318E3" w:rsidRDefault="00C90814" w:rsidP="00000900">
      <w:pPr>
        <w:pStyle w:val="Akapitzlist"/>
        <w:numPr>
          <w:ilvl w:val="0"/>
          <w:numId w:val="43"/>
        </w:numPr>
        <w:spacing w:after="0"/>
        <w:jc w:val="both"/>
        <w:rPr>
          <w:color w:val="000000" w:themeColor="text1"/>
        </w:rPr>
      </w:pPr>
      <w:r w:rsidRPr="007318E3">
        <w:rPr>
          <w:color w:val="000000" w:themeColor="text1"/>
        </w:rPr>
        <w:t xml:space="preserve">wstrzymania prac budowlanych przez właściwy organ z przyczyn niezawinionych przez Wykonawcę, </w:t>
      </w:r>
    </w:p>
    <w:p w:rsidR="00000900" w:rsidRPr="007318E3" w:rsidRDefault="00C90814" w:rsidP="00000900">
      <w:pPr>
        <w:pStyle w:val="Akapitzlist"/>
        <w:numPr>
          <w:ilvl w:val="0"/>
          <w:numId w:val="43"/>
        </w:numPr>
        <w:spacing w:after="0"/>
        <w:jc w:val="both"/>
        <w:rPr>
          <w:color w:val="000000" w:themeColor="text1"/>
        </w:rPr>
      </w:pPr>
      <w:r w:rsidRPr="007318E3">
        <w:rPr>
          <w:color w:val="000000" w:themeColor="text1"/>
        </w:rPr>
        <w:t xml:space="preserve">wystąpienia innych okoliczności nie powstałych z winy Wykonawcy, </w:t>
      </w:r>
    </w:p>
    <w:p w:rsidR="00000900" w:rsidRPr="007318E3" w:rsidRDefault="00C90814" w:rsidP="00000900">
      <w:pPr>
        <w:pStyle w:val="Akapitzlist"/>
        <w:numPr>
          <w:ilvl w:val="0"/>
          <w:numId w:val="43"/>
        </w:numPr>
        <w:spacing w:after="0"/>
        <w:jc w:val="both"/>
      </w:pPr>
      <w:r w:rsidRPr="007318E3">
        <w:t>konieczności wykonania robót dodatkowych, których wykonanie jest niezbędne dla prawidłowego wykonania oraz zakończenia przedmiotu zamówienia.</w:t>
      </w:r>
    </w:p>
    <w:p w:rsidR="00000900" w:rsidRPr="007318E3" w:rsidRDefault="00C90814" w:rsidP="00000900">
      <w:pPr>
        <w:pStyle w:val="Akapitzlist"/>
        <w:numPr>
          <w:ilvl w:val="0"/>
          <w:numId w:val="42"/>
        </w:numPr>
        <w:spacing w:after="0"/>
        <w:jc w:val="both"/>
      </w:pPr>
      <w:r w:rsidRPr="007318E3">
        <w:t xml:space="preserve">Inicjatorem zmiany może być Wykonawca lub Zamawiający. Zmiana wymaga zgłoszenia w formie pisemnej </w:t>
      </w:r>
      <w:r w:rsidR="001F499B" w:rsidRPr="007318E3">
        <w:t xml:space="preserve">niezwłocznie </w:t>
      </w:r>
      <w:r w:rsidRPr="007318E3">
        <w:t xml:space="preserve">od powzięcia informacji stanowiącej podstawę do wprowadzenia zmian. Zmiana ta może spowodować </w:t>
      </w:r>
      <w:r w:rsidR="001F499B" w:rsidRPr="007318E3">
        <w:t>zmianę terminu wykonania prac i </w:t>
      </w:r>
      <w:r w:rsidRPr="007318E3">
        <w:t>zmian</w:t>
      </w:r>
      <w:r w:rsidR="00EF4106" w:rsidRPr="007318E3">
        <w:t>ę</w:t>
      </w:r>
      <w:r w:rsidRPr="007318E3">
        <w:t xml:space="preserve"> wynagrodzenia Wykonawcy. </w:t>
      </w:r>
    </w:p>
    <w:p w:rsidR="00000900" w:rsidRPr="007318E3" w:rsidRDefault="00C90814" w:rsidP="00000900">
      <w:pPr>
        <w:pStyle w:val="Akapitzlist"/>
        <w:numPr>
          <w:ilvl w:val="0"/>
          <w:numId w:val="42"/>
        </w:numPr>
        <w:spacing w:after="0"/>
        <w:jc w:val="both"/>
      </w:pPr>
      <w:r w:rsidRPr="007318E3">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7318E3">
        <w:t>ą</w:t>
      </w:r>
      <w:r w:rsidRPr="007318E3">
        <w:t>cym i dla niego korzystnych, w sytuacjach nie zawin</w:t>
      </w:r>
      <w:r w:rsidR="00000900" w:rsidRPr="007318E3">
        <w:t>i</w:t>
      </w:r>
      <w:r w:rsidRPr="007318E3">
        <w:t>onych przez Wykonawcę. Zmiany te nie wpłyną na termin wykonania prac i nie spowodują zmiany wynagrodzenia Wykonawcy.</w:t>
      </w:r>
    </w:p>
    <w:p w:rsidR="00CE21FA" w:rsidRPr="0081598C" w:rsidRDefault="00CE21FA" w:rsidP="00222983">
      <w:pPr>
        <w:spacing w:after="0"/>
        <w:jc w:val="center"/>
        <w:rPr>
          <w:b/>
          <w:bCs/>
          <w:highlight w:val="green"/>
        </w:rPr>
      </w:pPr>
    </w:p>
    <w:p w:rsidR="00222983" w:rsidRPr="007318E3" w:rsidRDefault="00B00E23" w:rsidP="00222983">
      <w:pPr>
        <w:spacing w:after="0"/>
        <w:jc w:val="center"/>
      </w:pPr>
      <w:r w:rsidRPr="007318E3">
        <w:rPr>
          <w:b/>
          <w:bCs/>
        </w:rPr>
        <w:t>§ 1</w:t>
      </w:r>
      <w:r w:rsidR="0067119D" w:rsidRPr="007318E3">
        <w:rPr>
          <w:b/>
          <w:bCs/>
        </w:rPr>
        <w:t>5</w:t>
      </w:r>
      <w:r w:rsidR="00C90814" w:rsidRPr="007318E3">
        <w:rPr>
          <w:b/>
          <w:bCs/>
        </w:rPr>
        <w:t>. Materiały</w:t>
      </w:r>
    </w:p>
    <w:p w:rsidR="00222983" w:rsidRPr="007318E3" w:rsidRDefault="00C90814" w:rsidP="002710B7">
      <w:pPr>
        <w:pStyle w:val="Akapitzlist"/>
        <w:numPr>
          <w:ilvl w:val="0"/>
          <w:numId w:val="46"/>
        </w:numPr>
        <w:spacing w:after="0"/>
        <w:jc w:val="both"/>
      </w:pPr>
      <w:r w:rsidRPr="007318E3">
        <w:t>Przedmiot umowy zostanie wykonany z materiałów dostarczonych przez Wykonawcę.</w:t>
      </w:r>
    </w:p>
    <w:p w:rsidR="00222983" w:rsidRPr="007318E3" w:rsidRDefault="00C90814" w:rsidP="002710B7">
      <w:pPr>
        <w:pStyle w:val="Akapitzlist"/>
        <w:numPr>
          <w:ilvl w:val="0"/>
          <w:numId w:val="46"/>
        </w:numPr>
        <w:spacing w:after="0"/>
        <w:jc w:val="both"/>
      </w:pPr>
      <w:r w:rsidRPr="007318E3">
        <w:t>Materiały i urządzenia dostarczone przez Wykonawcę muszą odpowiadać wymogom dla wyrobów dopuszczonych do obrotu i stosowania w budownictwie zgodnie z ustawą z 16.04.2004 r. o wyrobach budowlanych (</w:t>
      </w:r>
      <w:proofErr w:type="spellStart"/>
      <w:r w:rsidRPr="007318E3">
        <w:t>Dz.U</w:t>
      </w:r>
      <w:proofErr w:type="spellEnd"/>
      <w:r w:rsidRPr="007318E3">
        <w:t>. z 2020 r. poz. 215</w:t>
      </w:r>
      <w:r w:rsidR="0067119D" w:rsidRPr="007318E3">
        <w:t xml:space="preserve"> ze zm.</w:t>
      </w:r>
      <w:r w:rsidRPr="007318E3">
        <w:t xml:space="preserve">) oraz art. 10 ustawy z dnia 7 lipca 1994 r. Prawo budowlane. </w:t>
      </w:r>
    </w:p>
    <w:p w:rsidR="00222983" w:rsidRPr="007318E3" w:rsidRDefault="00C90814" w:rsidP="002710B7">
      <w:pPr>
        <w:pStyle w:val="Akapitzlist"/>
        <w:numPr>
          <w:ilvl w:val="0"/>
          <w:numId w:val="46"/>
        </w:numPr>
        <w:spacing w:after="0"/>
        <w:jc w:val="both"/>
      </w:pPr>
      <w:r w:rsidRPr="007318E3">
        <w:t>Na potwierdzenie powyższego Wykonawca zobowiązany jest posiadać stosowne dokumenty.</w:t>
      </w:r>
    </w:p>
    <w:p w:rsidR="00222983" w:rsidRPr="007318E3" w:rsidRDefault="00222983" w:rsidP="00222983">
      <w:pPr>
        <w:pStyle w:val="Akapitzlist"/>
        <w:spacing w:after="0"/>
        <w:jc w:val="both"/>
      </w:pPr>
    </w:p>
    <w:p w:rsidR="002320BF" w:rsidRDefault="002320BF" w:rsidP="00222983">
      <w:pPr>
        <w:pStyle w:val="Akapitzlist"/>
        <w:spacing w:after="0"/>
        <w:ind w:left="1068"/>
        <w:jc w:val="center"/>
        <w:rPr>
          <w:b/>
          <w:bCs/>
        </w:rPr>
      </w:pPr>
    </w:p>
    <w:p w:rsidR="002320BF" w:rsidRDefault="002320BF" w:rsidP="00222983">
      <w:pPr>
        <w:pStyle w:val="Akapitzlist"/>
        <w:spacing w:after="0"/>
        <w:ind w:left="1068"/>
        <w:jc w:val="center"/>
        <w:rPr>
          <w:b/>
          <w:bCs/>
        </w:rPr>
      </w:pPr>
    </w:p>
    <w:p w:rsidR="002320BF" w:rsidRDefault="002320BF" w:rsidP="00222983">
      <w:pPr>
        <w:pStyle w:val="Akapitzlist"/>
        <w:spacing w:after="0"/>
        <w:ind w:left="1068"/>
        <w:jc w:val="center"/>
        <w:rPr>
          <w:b/>
          <w:bCs/>
        </w:rPr>
      </w:pPr>
    </w:p>
    <w:p w:rsidR="00222983" w:rsidRPr="007318E3" w:rsidRDefault="00B00E23" w:rsidP="00222983">
      <w:pPr>
        <w:pStyle w:val="Akapitzlist"/>
        <w:spacing w:after="0"/>
        <w:ind w:left="1068"/>
        <w:jc w:val="center"/>
        <w:rPr>
          <w:b/>
          <w:bCs/>
        </w:rPr>
      </w:pPr>
      <w:r w:rsidRPr="007318E3">
        <w:rPr>
          <w:b/>
          <w:bCs/>
        </w:rPr>
        <w:lastRenderedPageBreak/>
        <w:t>§ 1</w:t>
      </w:r>
      <w:r w:rsidR="00AC2FEA" w:rsidRPr="007318E3">
        <w:rPr>
          <w:b/>
          <w:bCs/>
        </w:rPr>
        <w:t>6</w:t>
      </w:r>
      <w:r w:rsidR="00C90814" w:rsidRPr="007318E3">
        <w:rPr>
          <w:b/>
          <w:bCs/>
        </w:rPr>
        <w:t>. Postanowienia końcowe</w:t>
      </w:r>
    </w:p>
    <w:p w:rsidR="00222983" w:rsidRPr="007318E3" w:rsidRDefault="00222983" w:rsidP="00222983">
      <w:pPr>
        <w:pStyle w:val="Akapitzlist"/>
        <w:spacing w:after="0"/>
        <w:ind w:left="1068"/>
        <w:jc w:val="both"/>
      </w:pPr>
    </w:p>
    <w:p w:rsidR="002710B7" w:rsidRPr="007318E3" w:rsidRDefault="00C90814" w:rsidP="002710B7">
      <w:pPr>
        <w:pStyle w:val="Akapitzlist"/>
        <w:numPr>
          <w:ilvl w:val="0"/>
          <w:numId w:val="49"/>
        </w:numPr>
        <w:spacing w:after="0"/>
        <w:jc w:val="both"/>
      </w:pPr>
      <w:r w:rsidRPr="007318E3">
        <w:t xml:space="preserve">W trakcie obowiązywania umowy i po jej wygaśnięciu Wykonawca zobowiązuje się do bezwzględnego zachowania w poufności wszelkich informacji uzyskanych w związku z wykonaniem zlecenia dotyczących Zamawiającego i jego kontrahentów. </w:t>
      </w:r>
    </w:p>
    <w:p w:rsidR="002710B7" w:rsidRPr="007318E3" w:rsidRDefault="00C90814" w:rsidP="002710B7">
      <w:pPr>
        <w:pStyle w:val="Akapitzlist"/>
        <w:numPr>
          <w:ilvl w:val="0"/>
          <w:numId w:val="49"/>
        </w:numPr>
        <w:spacing w:after="0"/>
        <w:jc w:val="both"/>
      </w:pPr>
      <w:r w:rsidRPr="007318E3">
        <w:t xml:space="preserve">Przez obowiązek, o którym mowa w ust. 1 rozumie się w szczególności zakaz: </w:t>
      </w:r>
    </w:p>
    <w:p w:rsidR="002710B7" w:rsidRPr="007318E3" w:rsidRDefault="00C90814" w:rsidP="002710B7">
      <w:pPr>
        <w:pStyle w:val="Akapitzlist"/>
        <w:numPr>
          <w:ilvl w:val="0"/>
          <w:numId w:val="50"/>
        </w:numPr>
        <w:spacing w:after="0"/>
        <w:jc w:val="both"/>
      </w:pPr>
      <w:r w:rsidRPr="007318E3">
        <w:t>zapoznawania się przez Wykonawcę z dokumentami, analizami, zawartością dysków twardych i innych nośników informacji, itp. – nie związanymi ze zleconym zakresem prac,</w:t>
      </w:r>
    </w:p>
    <w:p w:rsidR="002710B7" w:rsidRPr="007318E3" w:rsidRDefault="00C90814" w:rsidP="002710B7">
      <w:pPr>
        <w:pStyle w:val="Akapitzlist"/>
        <w:numPr>
          <w:ilvl w:val="0"/>
          <w:numId w:val="50"/>
        </w:numPr>
        <w:spacing w:after="0"/>
        <w:jc w:val="both"/>
      </w:pPr>
      <w:r w:rsidRPr="007318E3">
        <w:t xml:space="preserve">zabierania, kopiowania oraz powielania dokumentów i danych, a w szczególności udostępniania ich osobom trzecim, informowania osób trzecich o danych objętych nakazem poufności. </w:t>
      </w:r>
    </w:p>
    <w:p w:rsidR="002710B7" w:rsidRPr="007318E3" w:rsidRDefault="00C90814" w:rsidP="002710B7">
      <w:pPr>
        <w:pStyle w:val="Akapitzlist"/>
        <w:numPr>
          <w:ilvl w:val="0"/>
          <w:numId w:val="49"/>
        </w:numPr>
        <w:spacing w:after="0"/>
        <w:jc w:val="both"/>
      </w:pPr>
      <w:r w:rsidRPr="007318E3">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rsidR="005F0A6C" w:rsidRPr="007318E3" w:rsidRDefault="005F0A6C" w:rsidP="005F0A6C">
      <w:pPr>
        <w:pStyle w:val="Akapitzlist"/>
        <w:numPr>
          <w:ilvl w:val="0"/>
          <w:numId w:val="49"/>
        </w:numPr>
        <w:spacing w:after="0" w:line="240" w:lineRule="auto"/>
        <w:jc w:val="both"/>
      </w:pPr>
      <w:r w:rsidRPr="007318E3">
        <w:t xml:space="preserve">Wykonawca oświadcza, że wobec Pełnomocnika Wykonawcy, osób fizycznych wskazanych w umowie, osób fizycznych zatrudnionych przez Wykonawcę na podstawie umowy o pracę przy realizacji niniejszej umowy, osób fizycznych działających w imieniu podmiotów trzecich udostępniających zasoby w ramach realizacji niniejszej umowy na podstawie art. 118 </w:t>
      </w:r>
      <w:proofErr w:type="spellStart"/>
      <w:r w:rsidRPr="007318E3">
        <w:t>Pzp</w:t>
      </w:r>
      <w:proofErr w:type="spellEnd"/>
      <w:r w:rsidRPr="007318E3">
        <w:t>, osób fizycznych działających w imieniu podwykonawców realizujących część przedmiotu umowy lub innych osób fizycznych – wykonujących lub które będą wykonywać czynności związane z realizacją przedmiotowej umowy, 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Nr 119 str. 1).</w:t>
      </w:r>
    </w:p>
    <w:p w:rsidR="002710B7" w:rsidRPr="007318E3" w:rsidRDefault="00C90814" w:rsidP="005F0A6C">
      <w:pPr>
        <w:pStyle w:val="Akapitzlist"/>
        <w:numPr>
          <w:ilvl w:val="0"/>
          <w:numId w:val="49"/>
        </w:numPr>
        <w:spacing w:after="0" w:line="240" w:lineRule="auto"/>
      </w:pPr>
      <w:r w:rsidRPr="007318E3">
        <w:t>Strony ustalają, że wszelkie pisma, korespondencja oraz dokumentacja związana z realizacją umowy będzie kierowana na niżej podane adresy</w:t>
      </w:r>
      <w:r w:rsidR="002710B7" w:rsidRPr="007318E3">
        <w:t xml:space="preserve"> i n</w:t>
      </w:r>
      <w:r w:rsidRPr="007318E3">
        <w:t>umery</w:t>
      </w:r>
      <w:r w:rsidR="002710B7" w:rsidRPr="007318E3">
        <w:t xml:space="preserve">: </w:t>
      </w:r>
    </w:p>
    <w:p w:rsidR="00A77120" w:rsidRDefault="00A77120" w:rsidP="00A77120">
      <w:pPr>
        <w:pStyle w:val="Akapitzlist"/>
        <w:numPr>
          <w:ilvl w:val="0"/>
          <w:numId w:val="51"/>
        </w:numPr>
        <w:spacing w:after="0"/>
        <w:jc w:val="both"/>
      </w:pPr>
      <w:r w:rsidRPr="00325536">
        <w:t>dla Zamawiającego</w:t>
      </w:r>
      <w:r>
        <w:t>:</w:t>
      </w:r>
    </w:p>
    <w:p w:rsidR="00A77120" w:rsidRDefault="00A77120" w:rsidP="00A77120">
      <w:pPr>
        <w:pStyle w:val="Akapitzlist"/>
        <w:spacing w:after="0"/>
        <w:ind w:left="1080"/>
        <w:jc w:val="both"/>
      </w:pPr>
      <w:r>
        <w:t>Urząd Gminy i Miasta Żuromin Pl. Piłsudskiego 3, 09-300 Żuromin</w:t>
      </w:r>
      <w:r w:rsidRPr="00325536">
        <w:t xml:space="preserve"> </w:t>
      </w:r>
    </w:p>
    <w:p w:rsidR="00A77120" w:rsidRDefault="00A77120" w:rsidP="00A77120">
      <w:pPr>
        <w:pStyle w:val="Akapitzlist"/>
        <w:ind w:left="1080"/>
        <w:jc w:val="both"/>
      </w:pPr>
      <w:r>
        <w:t>Wydział Infrastruktury, Budownictwa, Gospodarki Komunalnej i Ochrony Środowiska</w:t>
      </w:r>
    </w:p>
    <w:p w:rsidR="00A77120" w:rsidRDefault="00A77120" w:rsidP="00A77120">
      <w:pPr>
        <w:pStyle w:val="Akapitzlist"/>
        <w:ind w:left="1080"/>
        <w:jc w:val="both"/>
      </w:pPr>
      <w:r>
        <w:t>Tel. 23-6572</w:t>
      </w:r>
      <w:r w:rsidR="002320BF">
        <w:t>-558 wew. 47</w:t>
      </w:r>
    </w:p>
    <w:p w:rsidR="00A77120" w:rsidRDefault="00A77120" w:rsidP="00A77120">
      <w:pPr>
        <w:pStyle w:val="Akapitzlist"/>
        <w:ind w:left="1080"/>
        <w:jc w:val="both"/>
      </w:pPr>
      <w:r>
        <w:t xml:space="preserve">e-mail:  </w:t>
      </w:r>
      <w:proofErr w:type="spellStart"/>
      <w:r>
        <w:t>budownictwo@zuromin.info</w:t>
      </w:r>
      <w:proofErr w:type="spellEnd"/>
    </w:p>
    <w:p w:rsidR="002710B7" w:rsidRPr="007318E3" w:rsidRDefault="00C90814" w:rsidP="002710B7">
      <w:pPr>
        <w:pStyle w:val="Akapitzlist"/>
        <w:numPr>
          <w:ilvl w:val="0"/>
          <w:numId w:val="51"/>
        </w:numPr>
        <w:spacing w:after="0"/>
        <w:jc w:val="both"/>
      </w:pPr>
      <w:r w:rsidRPr="007318E3">
        <w:t xml:space="preserve">dla Wykonawcy ………………….. tel. ………………., e-mail: ………………………….. </w:t>
      </w:r>
    </w:p>
    <w:p w:rsidR="002710B7" w:rsidRPr="007318E3" w:rsidRDefault="00C90814" w:rsidP="002710B7">
      <w:pPr>
        <w:pStyle w:val="Akapitzlist"/>
        <w:numPr>
          <w:ilvl w:val="0"/>
          <w:numId w:val="49"/>
        </w:numPr>
        <w:spacing w:after="0"/>
        <w:jc w:val="both"/>
      </w:pPr>
      <w:r w:rsidRPr="007318E3">
        <w:t xml:space="preserve">W sprawach, które nie zostały uregulowane niniejszą umową mają zastosowanie przepisy Kodeksu cywilnego oraz inne przepisy prawa powszechnie obowiązującego. </w:t>
      </w:r>
    </w:p>
    <w:p w:rsidR="002710B7" w:rsidRPr="007318E3" w:rsidRDefault="00C90814" w:rsidP="002710B7">
      <w:pPr>
        <w:pStyle w:val="Akapitzlist"/>
        <w:numPr>
          <w:ilvl w:val="0"/>
          <w:numId w:val="49"/>
        </w:numPr>
        <w:spacing w:after="0"/>
        <w:jc w:val="both"/>
      </w:pPr>
      <w:r w:rsidRPr="007318E3">
        <w:t xml:space="preserve">Ewentualne spory powstałe na tle realizacji przedmiotu umowy Strony poddają rozstrzygnięciu sądu właściwego miejscowo dla siedziby Zamawiającego. </w:t>
      </w:r>
    </w:p>
    <w:p w:rsidR="002710B7" w:rsidRPr="007318E3" w:rsidRDefault="00C90814" w:rsidP="002710B7">
      <w:pPr>
        <w:pStyle w:val="Akapitzlist"/>
        <w:numPr>
          <w:ilvl w:val="0"/>
          <w:numId w:val="49"/>
        </w:numPr>
        <w:spacing w:after="0"/>
        <w:jc w:val="both"/>
      </w:pPr>
      <w:r w:rsidRPr="007318E3">
        <w:t xml:space="preserve">Umowę sporządzono w 3 jednobrzmiących egzemplarzach, w tym jeden dla Wykonawcy, dwa dla Zamawiającego. </w:t>
      </w:r>
    </w:p>
    <w:p w:rsidR="002710B7" w:rsidRPr="0081598C" w:rsidRDefault="002710B7" w:rsidP="002710B7">
      <w:pPr>
        <w:spacing w:after="0"/>
        <w:ind w:left="360"/>
        <w:jc w:val="both"/>
        <w:rPr>
          <w:highlight w:val="green"/>
        </w:rPr>
      </w:pPr>
    </w:p>
    <w:p w:rsidR="002710B7" w:rsidRPr="0081598C" w:rsidRDefault="002710B7" w:rsidP="002710B7">
      <w:pPr>
        <w:spacing w:after="0"/>
        <w:ind w:left="360"/>
        <w:jc w:val="both"/>
        <w:rPr>
          <w:highlight w:val="green"/>
        </w:rPr>
      </w:pPr>
    </w:p>
    <w:p w:rsidR="00325536" w:rsidRPr="00040726" w:rsidRDefault="00325536" w:rsidP="005F0A6C">
      <w:pPr>
        <w:spacing w:after="0"/>
        <w:ind w:left="360"/>
        <w:jc w:val="both"/>
      </w:pPr>
      <w:r w:rsidRPr="00040726">
        <w:t>Załącznik:</w:t>
      </w:r>
    </w:p>
    <w:p w:rsidR="005F0A6C" w:rsidRPr="00040726" w:rsidRDefault="001009EC" w:rsidP="005F0A6C">
      <w:pPr>
        <w:spacing w:after="0"/>
        <w:ind w:left="360"/>
        <w:jc w:val="both"/>
      </w:pPr>
      <w:r w:rsidRPr="00040726">
        <w:t xml:space="preserve">Załącznik Nr 1 - </w:t>
      </w:r>
      <w:r w:rsidR="00040726" w:rsidRPr="00040726">
        <w:t xml:space="preserve"> </w:t>
      </w:r>
      <w:r w:rsidR="005F0A6C" w:rsidRPr="00040726">
        <w:t>Dokument gwarancyjny</w:t>
      </w:r>
    </w:p>
    <w:p w:rsidR="005F0A6C" w:rsidRPr="00040726" w:rsidRDefault="001009EC" w:rsidP="001009EC">
      <w:pPr>
        <w:spacing w:after="0"/>
        <w:ind w:left="360"/>
        <w:jc w:val="both"/>
      </w:pPr>
      <w:r w:rsidRPr="00040726">
        <w:t xml:space="preserve">Załącznik Nr 2  - </w:t>
      </w:r>
      <w:r w:rsidR="005F0A6C" w:rsidRPr="00040726">
        <w:t xml:space="preserve">Klauzula informacyjna wynikająca z RODO </w:t>
      </w:r>
    </w:p>
    <w:p w:rsidR="007318E3" w:rsidRPr="00040726" w:rsidRDefault="00040726" w:rsidP="001009EC">
      <w:pPr>
        <w:spacing w:after="0"/>
        <w:ind w:left="360"/>
        <w:jc w:val="both"/>
      </w:pPr>
      <w:r w:rsidRPr="00040726">
        <w:t>Załącznik Nr</w:t>
      </w:r>
      <w:r w:rsidR="007318E3" w:rsidRPr="00040726">
        <w:t xml:space="preserve"> 3 - </w:t>
      </w:r>
      <w:r w:rsidRPr="00040726">
        <w:t xml:space="preserve"> </w:t>
      </w:r>
      <w:r w:rsidR="007318E3" w:rsidRPr="00040726">
        <w:t>Oferta Wykonawcy wraz z kosztorys</w:t>
      </w:r>
      <w:r w:rsidRPr="00040726">
        <w:t>em</w:t>
      </w:r>
      <w:r w:rsidR="007318E3" w:rsidRPr="00040726">
        <w:t xml:space="preserve">  </w:t>
      </w:r>
      <w:r w:rsidRPr="00040726">
        <w:t>ofertowym</w:t>
      </w:r>
    </w:p>
    <w:p w:rsidR="007318E3" w:rsidRPr="00040726" w:rsidRDefault="007318E3" w:rsidP="001009EC">
      <w:pPr>
        <w:spacing w:after="0"/>
        <w:ind w:left="360"/>
        <w:jc w:val="both"/>
      </w:pPr>
    </w:p>
    <w:p w:rsidR="00325536" w:rsidRPr="00040726" w:rsidRDefault="00325536" w:rsidP="002710B7">
      <w:pPr>
        <w:spacing w:after="0"/>
        <w:ind w:left="360"/>
        <w:jc w:val="both"/>
      </w:pPr>
    </w:p>
    <w:p w:rsidR="002710B7" w:rsidRPr="00040726" w:rsidRDefault="002710B7" w:rsidP="002710B7">
      <w:pPr>
        <w:spacing w:after="0"/>
        <w:ind w:left="360"/>
        <w:jc w:val="both"/>
        <w:rPr>
          <w:b/>
          <w:bCs/>
        </w:rPr>
      </w:pPr>
      <w:r w:rsidRPr="00040726">
        <w:rPr>
          <w:b/>
          <w:bCs/>
        </w:rPr>
        <w:t xml:space="preserve"> </w:t>
      </w:r>
      <w:r w:rsidR="00C90814" w:rsidRPr="00040726">
        <w:rPr>
          <w:b/>
          <w:bCs/>
        </w:rPr>
        <w:t xml:space="preserve">WYKONAWCA </w:t>
      </w:r>
      <w:r w:rsidRPr="00040726">
        <w:rPr>
          <w:b/>
          <w:bCs/>
        </w:rPr>
        <w:t xml:space="preserve">                                                                                                         </w:t>
      </w:r>
      <w:r w:rsidR="00C90814" w:rsidRPr="00040726">
        <w:rPr>
          <w:b/>
          <w:bCs/>
        </w:rPr>
        <w:t xml:space="preserve">ZAMAWIAJĄCY </w:t>
      </w:r>
    </w:p>
    <w:p w:rsidR="002710B7" w:rsidRPr="00040726" w:rsidRDefault="002710B7" w:rsidP="002710B7">
      <w:pPr>
        <w:spacing w:after="0"/>
        <w:ind w:left="360"/>
        <w:jc w:val="both"/>
      </w:pPr>
    </w:p>
    <w:p w:rsidR="009634CE" w:rsidRPr="00040726" w:rsidRDefault="009634CE" w:rsidP="009634CE">
      <w:pPr>
        <w:pStyle w:val="Default"/>
        <w:ind w:left="4956" w:firstLine="708"/>
        <w:rPr>
          <w:rFonts w:asciiTheme="minorHAnsi" w:hAnsiTheme="minorHAnsi" w:cstheme="minorHAnsi"/>
          <w:b/>
          <w:sz w:val="22"/>
          <w:szCs w:val="22"/>
        </w:rPr>
      </w:pPr>
      <w:r w:rsidRPr="00040726">
        <w:rPr>
          <w:b/>
          <w:bCs/>
          <w:sz w:val="22"/>
          <w:szCs w:val="22"/>
        </w:rPr>
        <w:lastRenderedPageBreak/>
        <w:t xml:space="preserve">     </w:t>
      </w:r>
      <w:r w:rsidRPr="00040726">
        <w:rPr>
          <w:rFonts w:asciiTheme="minorHAnsi" w:hAnsiTheme="minorHAnsi" w:cstheme="minorHAnsi"/>
          <w:b/>
          <w:bCs/>
          <w:sz w:val="22"/>
          <w:szCs w:val="22"/>
        </w:rPr>
        <w:t xml:space="preserve">Załącznik </w:t>
      </w:r>
      <w:r w:rsidR="00524ED7" w:rsidRPr="00040726">
        <w:rPr>
          <w:rFonts w:asciiTheme="minorHAnsi" w:hAnsiTheme="minorHAnsi" w:cstheme="minorHAnsi"/>
          <w:b/>
          <w:bCs/>
          <w:sz w:val="22"/>
          <w:szCs w:val="22"/>
        </w:rPr>
        <w:t>Nr 1 do U</w:t>
      </w:r>
      <w:r w:rsidRPr="00040726">
        <w:rPr>
          <w:rFonts w:asciiTheme="minorHAnsi" w:hAnsiTheme="minorHAnsi" w:cstheme="minorHAnsi"/>
          <w:b/>
          <w:bCs/>
          <w:sz w:val="22"/>
          <w:szCs w:val="22"/>
        </w:rPr>
        <w:t>mowy</w:t>
      </w:r>
      <w:r w:rsidR="00524ED7" w:rsidRPr="00040726">
        <w:rPr>
          <w:rFonts w:asciiTheme="minorHAnsi" w:hAnsiTheme="minorHAnsi" w:cstheme="minorHAnsi"/>
          <w:b/>
          <w:bCs/>
          <w:sz w:val="22"/>
          <w:szCs w:val="22"/>
        </w:rPr>
        <w:t xml:space="preserve"> Nr …..</w:t>
      </w:r>
      <w:r w:rsidRPr="00040726">
        <w:rPr>
          <w:rFonts w:asciiTheme="minorHAnsi" w:hAnsiTheme="minorHAnsi" w:cstheme="minorHAnsi"/>
          <w:b/>
          <w:bCs/>
          <w:sz w:val="22"/>
          <w:szCs w:val="22"/>
        </w:rPr>
        <w:t xml:space="preserve">  </w:t>
      </w:r>
    </w:p>
    <w:p w:rsidR="009634CE" w:rsidRPr="00040726" w:rsidRDefault="009634CE" w:rsidP="009634CE">
      <w:pPr>
        <w:pStyle w:val="Default"/>
        <w:jc w:val="center"/>
        <w:rPr>
          <w:rFonts w:asciiTheme="minorHAnsi" w:hAnsiTheme="minorHAnsi" w:cstheme="minorHAnsi"/>
          <w:b/>
          <w:bCs/>
          <w:sz w:val="22"/>
          <w:szCs w:val="22"/>
        </w:rPr>
      </w:pPr>
    </w:p>
    <w:p w:rsidR="009634CE" w:rsidRPr="00040726" w:rsidRDefault="009634CE" w:rsidP="009634CE">
      <w:pPr>
        <w:pStyle w:val="Default"/>
        <w:jc w:val="center"/>
        <w:rPr>
          <w:rFonts w:asciiTheme="minorHAnsi" w:hAnsiTheme="minorHAnsi" w:cstheme="minorHAnsi"/>
          <w:sz w:val="22"/>
          <w:szCs w:val="22"/>
        </w:rPr>
      </w:pPr>
      <w:r w:rsidRPr="00040726">
        <w:rPr>
          <w:rFonts w:asciiTheme="minorHAnsi" w:hAnsiTheme="minorHAnsi" w:cstheme="minorHAnsi"/>
          <w:b/>
          <w:bCs/>
          <w:sz w:val="22"/>
          <w:szCs w:val="22"/>
        </w:rPr>
        <w:t>DOKUMENT GWARANCYJNY</w:t>
      </w:r>
    </w:p>
    <w:p w:rsidR="009634CE" w:rsidRPr="00040726" w:rsidRDefault="009634CE" w:rsidP="009634CE">
      <w:pPr>
        <w:pStyle w:val="Default"/>
        <w:rPr>
          <w:rFonts w:asciiTheme="minorHAnsi" w:hAnsiTheme="minorHAnsi" w:cstheme="minorHAnsi"/>
          <w:sz w:val="22"/>
          <w:szCs w:val="22"/>
        </w:rPr>
      </w:pPr>
    </w:p>
    <w:p w:rsidR="009634CE" w:rsidRPr="00040726" w:rsidRDefault="009634CE" w:rsidP="009634CE">
      <w:pPr>
        <w:pStyle w:val="Default"/>
        <w:rPr>
          <w:rFonts w:asciiTheme="minorHAnsi" w:hAnsiTheme="minorHAnsi" w:cstheme="minorHAnsi"/>
          <w:b/>
          <w:sz w:val="22"/>
          <w:szCs w:val="22"/>
        </w:rPr>
      </w:pPr>
      <w:r w:rsidRPr="00040726">
        <w:rPr>
          <w:rFonts w:asciiTheme="minorHAnsi" w:hAnsiTheme="minorHAnsi" w:cstheme="minorHAnsi"/>
          <w:b/>
          <w:sz w:val="22"/>
          <w:szCs w:val="22"/>
        </w:rPr>
        <w:t xml:space="preserve">Wykonawca: </w:t>
      </w:r>
    </w:p>
    <w:p w:rsidR="009634CE" w:rsidRPr="00040726" w:rsidRDefault="009634CE" w:rsidP="009634CE">
      <w:pPr>
        <w:pStyle w:val="Default"/>
        <w:rPr>
          <w:rFonts w:asciiTheme="minorHAnsi" w:hAnsiTheme="minorHAnsi" w:cstheme="minorHAnsi"/>
          <w:sz w:val="22"/>
          <w:szCs w:val="22"/>
        </w:rPr>
      </w:pPr>
      <w:r w:rsidRPr="00040726">
        <w:rPr>
          <w:rFonts w:asciiTheme="minorHAnsi" w:hAnsiTheme="minorHAnsi" w:cstheme="minorHAnsi"/>
          <w:sz w:val="22"/>
          <w:szCs w:val="22"/>
        </w:rPr>
        <w:t xml:space="preserve">ADRES ……….,                        </w:t>
      </w:r>
    </w:p>
    <w:p w:rsidR="009634CE" w:rsidRPr="00040726" w:rsidRDefault="009634CE" w:rsidP="009634CE">
      <w:pPr>
        <w:pStyle w:val="Default"/>
        <w:rPr>
          <w:rFonts w:asciiTheme="minorHAnsi" w:hAnsiTheme="minorHAnsi" w:cstheme="minorHAnsi"/>
          <w:sz w:val="22"/>
          <w:szCs w:val="22"/>
        </w:rPr>
      </w:pPr>
      <w:r w:rsidRPr="00040726">
        <w:rPr>
          <w:rFonts w:asciiTheme="minorHAnsi" w:hAnsiTheme="minorHAnsi" w:cstheme="minorHAnsi"/>
          <w:sz w:val="22"/>
          <w:szCs w:val="22"/>
        </w:rPr>
        <w:t xml:space="preserve">Telefon: ……… </w:t>
      </w:r>
    </w:p>
    <w:p w:rsidR="009634CE" w:rsidRPr="00040726" w:rsidRDefault="009634CE" w:rsidP="009634CE">
      <w:pPr>
        <w:pStyle w:val="Default"/>
        <w:rPr>
          <w:rFonts w:asciiTheme="minorHAnsi" w:hAnsiTheme="minorHAnsi" w:cstheme="minorHAnsi"/>
          <w:sz w:val="22"/>
          <w:szCs w:val="22"/>
        </w:rPr>
      </w:pPr>
      <w:r w:rsidRPr="00040726">
        <w:rPr>
          <w:rFonts w:asciiTheme="minorHAnsi" w:hAnsiTheme="minorHAnsi" w:cstheme="minorHAnsi"/>
          <w:sz w:val="22"/>
          <w:szCs w:val="22"/>
        </w:rPr>
        <w:t>e-mail: …………….</w:t>
      </w:r>
    </w:p>
    <w:p w:rsidR="009634CE" w:rsidRPr="00040726" w:rsidRDefault="009634CE" w:rsidP="009634CE">
      <w:pPr>
        <w:pStyle w:val="Default"/>
        <w:rPr>
          <w:rFonts w:asciiTheme="minorHAnsi" w:hAnsiTheme="minorHAnsi" w:cstheme="minorHAnsi"/>
          <w:sz w:val="22"/>
          <w:szCs w:val="22"/>
        </w:rPr>
      </w:pPr>
      <w:proofErr w:type="spellStart"/>
      <w:r w:rsidRPr="00040726">
        <w:rPr>
          <w:rFonts w:asciiTheme="minorHAnsi" w:hAnsiTheme="minorHAnsi" w:cstheme="minorHAnsi"/>
          <w:sz w:val="22"/>
          <w:szCs w:val="22"/>
        </w:rPr>
        <w:t>Fax</w:t>
      </w:r>
      <w:proofErr w:type="spellEnd"/>
      <w:r w:rsidRPr="00040726">
        <w:rPr>
          <w:rFonts w:asciiTheme="minorHAnsi" w:hAnsiTheme="minorHAnsi" w:cstheme="minorHAnsi"/>
          <w:sz w:val="22"/>
          <w:szCs w:val="22"/>
        </w:rPr>
        <w:t>: ………….</w:t>
      </w:r>
    </w:p>
    <w:p w:rsidR="009634CE" w:rsidRPr="00040726" w:rsidRDefault="009634CE" w:rsidP="00040726">
      <w:pPr>
        <w:pStyle w:val="Default"/>
        <w:jc w:val="both"/>
        <w:rPr>
          <w:rFonts w:asciiTheme="minorHAnsi" w:hAnsiTheme="minorHAnsi" w:cstheme="minorHAnsi"/>
          <w:sz w:val="22"/>
          <w:szCs w:val="22"/>
        </w:rPr>
      </w:pPr>
      <w:r w:rsidRPr="00040726">
        <w:rPr>
          <w:rFonts w:asciiTheme="minorHAnsi" w:hAnsiTheme="minorHAnsi" w:cstheme="minorHAnsi"/>
          <w:b/>
          <w:bCs/>
          <w:sz w:val="22"/>
          <w:szCs w:val="22"/>
        </w:rPr>
        <w:t xml:space="preserve">udziela gwarancji na okres </w:t>
      </w:r>
      <w:r w:rsidRPr="00040726">
        <w:rPr>
          <w:rFonts w:asciiTheme="minorHAnsi" w:hAnsiTheme="minorHAnsi" w:cstheme="minorHAnsi"/>
          <w:bCs/>
          <w:sz w:val="22"/>
          <w:szCs w:val="22"/>
        </w:rPr>
        <w:t xml:space="preserve">……….. </w:t>
      </w:r>
      <w:r w:rsidRPr="00040726">
        <w:rPr>
          <w:rFonts w:asciiTheme="minorHAnsi" w:hAnsiTheme="minorHAnsi" w:cstheme="minorHAnsi"/>
          <w:b/>
          <w:bCs/>
          <w:sz w:val="22"/>
          <w:szCs w:val="22"/>
        </w:rPr>
        <w:t>miesięcy</w:t>
      </w:r>
    </w:p>
    <w:p w:rsidR="009634CE" w:rsidRPr="00040726" w:rsidRDefault="009634CE" w:rsidP="00040726">
      <w:pPr>
        <w:pStyle w:val="Default"/>
        <w:jc w:val="both"/>
        <w:rPr>
          <w:rFonts w:asciiTheme="minorHAnsi" w:hAnsiTheme="minorHAnsi" w:cstheme="minorHAnsi"/>
          <w:sz w:val="22"/>
          <w:szCs w:val="22"/>
        </w:rPr>
      </w:pPr>
      <w:r w:rsidRPr="00040726">
        <w:rPr>
          <w:rFonts w:asciiTheme="minorHAnsi" w:hAnsiTheme="minorHAnsi" w:cstheme="minorHAnsi"/>
          <w:sz w:val="22"/>
          <w:szCs w:val="22"/>
        </w:rPr>
        <w:t xml:space="preserve">(którego początek liczony jest od dnia podpisania przez strony protokołu końcowego odbioru robót ), </w:t>
      </w:r>
    </w:p>
    <w:p w:rsidR="00040726" w:rsidRPr="00040726" w:rsidRDefault="009634CE" w:rsidP="00040726">
      <w:pPr>
        <w:pStyle w:val="Default"/>
        <w:jc w:val="both"/>
        <w:rPr>
          <w:rFonts w:asciiTheme="minorHAnsi" w:hAnsiTheme="minorHAnsi" w:cstheme="minorHAnsi"/>
          <w:sz w:val="22"/>
          <w:szCs w:val="22"/>
        </w:rPr>
      </w:pPr>
      <w:r w:rsidRPr="00040726">
        <w:rPr>
          <w:rFonts w:asciiTheme="minorHAnsi" w:hAnsiTheme="minorHAnsi" w:cstheme="minorHAnsi"/>
          <w:sz w:val="22"/>
          <w:szCs w:val="22"/>
        </w:rPr>
        <w:t xml:space="preserve">na wykonane roboty budowlane </w:t>
      </w:r>
      <w:r w:rsidR="00CB12D3" w:rsidRPr="00040726">
        <w:rPr>
          <w:rFonts w:asciiTheme="minorHAnsi" w:hAnsiTheme="minorHAnsi" w:cstheme="minorHAnsi"/>
          <w:sz w:val="22"/>
          <w:szCs w:val="22"/>
        </w:rPr>
        <w:t>pn. „</w:t>
      </w:r>
      <w:r w:rsidR="00040726" w:rsidRPr="00040726">
        <w:rPr>
          <w:rFonts w:asciiTheme="minorHAnsi" w:hAnsiTheme="minorHAnsi" w:cstheme="minorHAnsi"/>
          <w:sz w:val="22"/>
          <w:szCs w:val="22"/>
        </w:rPr>
        <w:t>Wymiana pokrycia dachowego na budynku komunalnym przy ul. Zwycięstwa 43 w Poniatowie”</w:t>
      </w:r>
    </w:p>
    <w:p w:rsidR="00040726" w:rsidRPr="00040726" w:rsidRDefault="00040726" w:rsidP="009634CE">
      <w:pPr>
        <w:pStyle w:val="Default"/>
        <w:rPr>
          <w:rFonts w:asciiTheme="minorHAnsi" w:hAnsiTheme="minorHAnsi" w:cstheme="minorHAnsi"/>
          <w:sz w:val="22"/>
          <w:szCs w:val="22"/>
        </w:rPr>
      </w:pPr>
    </w:p>
    <w:p w:rsidR="009634CE" w:rsidRPr="00040726" w:rsidRDefault="009634CE" w:rsidP="009634CE">
      <w:pPr>
        <w:pStyle w:val="Default"/>
        <w:rPr>
          <w:rFonts w:asciiTheme="minorHAnsi" w:hAnsiTheme="minorHAnsi" w:cstheme="minorHAnsi"/>
          <w:sz w:val="22"/>
          <w:szCs w:val="22"/>
        </w:rPr>
      </w:pPr>
      <w:r w:rsidRPr="00040726">
        <w:rPr>
          <w:rFonts w:asciiTheme="minorHAnsi" w:hAnsiTheme="minorHAnsi" w:cstheme="minorHAnsi"/>
          <w:sz w:val="22"/>
          <w:szCs w:val="22"/>
        </w:rPr>
        <w:t>zgodnie z umową zawartą - pomiędzy Gminą i Miastem Żuromin reprezentowaną przez Burmistrza Gminy i Miasta Żuromin – Anetę Goliat</w:t>
      </w:r>
    </w:p>
    <w:p w:rsidR="009634CE" w:rsidRPr="00040726" w:rsidRDefault="009634CE" w:rsidP="009634CE">
      <w:pPr>
        <w:pStyle w:val="Default"/>
        <w:rPr>
          <w:rFonts w:asciiTheme="minorHAnsi" w:hAnsiTheme="minorHAnsi" w:cstheme="minorHAnsi"/>
          <w:sz w:val="22"/>
          <w:szCs w:val="22"/>
        </w:rPr>
      </w:pPr>
      <w:r w:rsidRPr="00040726">
        <w:rPr>
          <w:rFonts w:asciiTheme="minorHAnsi" w:hAnsiTheme="minorHAnsi" w:cstheme="minorHAnsi"/>
          <w:sz w:val="22"/>
          <w:szCs w:val="22"/>
        </w:rPr>
        <w:t>mającą swoją siedzibę w Żurominie, Plac Józefa Piłsudskiego 3, 09-300 Żuromin,  Nr …</w:t>
      </w:r>
      <w:r w:rsidR="00325536" w:rsidRPr="00040726">
        <w:rPr>
          <w:rFonts w:asciiTheme="minorHAnsi" w:hAnsiTheme="minorHAnsi" w:cstheme="minorHAnsi"/>
          <w:sz w:val="22"/>
          <w:szCs w:val="22"/>
        </w:rPr>
        <w:t xml:space="preserve">/2021/ZP </w:t>
      </w:r>
      <w:proofErr w:type="spellStart"/>
      <w:r w:rsidR="00325536" w:rsidRPr="00040726">
        <w:rPr>
          <w:rFonts w:asciiTheme="minorHAnsi" w:hAnsiTheme="minorHAnsi" w:cstheme="minorHAnsi"/>
          <w:sz w:val="22"/>
          <w:szCs w:val="22"/>
        </w:rPr>
        <w:t>r</w:t>
      </w:r>
      <w:proofErr w:type="spellEnd"/>
      <w:r w:rsidR="00325536" w:rsidRPr="00040726">
        <w:rPr>
          <w:rFonts w:asciiTheme="minorHAnsi" w:hAnsiTheme="minorHAnsi" w:cstheme="minorHAnsi"/>
          <w:sz w:val="22"/>
          <w:szCs w:val="22"/>
        </w:rPr>
        <w:t>, z dnia ……….2021</w:t>
      </w:r>
      <w:r w:rsidRPr="00040726">
        <w:rPr>
          <w:rFonts w:asciiTheme="minorHAnsi" w:hAnsiTheme="minorHAnsi" w:cstheme="minorHAnsi"/>
          <w:sz w:val="22"/>
          <w:szCs w:val="22"/>
        </w:rPr>
        <w:t xml:space="preserve"> </w:t>
      </w:r>
      <w:proofErr w:type="spellStart"/>
      <w:r w:rsidRPr="00040726">
        <w:rPr>
          <w:rFonts w:asciiTheme="minorHAnsi" w:hAnsiTheme="minorHAnsi" w:cstheme="minorHAnsi"/>
          <w:sz w:val="22"/>
          <w:szCs w:val="22"/>
        </w:rPr>
        <w:t>r</w:t>
      </w:r>
      <w:proofErr w:type="spellEnd"/>
      <w:r w:rsidRPr="00040726">
        <w:rPr>
          <w:rFonts w:asciiTheme="minorHAnsi" w:hAnsiTheme="minorHAnsi" w:cstheme="minorHAnsi"/>
          <w:sz w:val="22"/>
          <w:szCs w:val="22"/>
        </w:rPr>
        <w:t xml:space="preserve"> zwaną dalej Umową. </w:t>
      </w:r>
    </w:p>
    <w:p w:rsidR="009634CE" w:rsidRPr="00040726" w:rsidRDefault="009634CE" w:rsidP="009634CE">
      <w:pPr>
        <w:pStyle w:val="Default"/>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1.Gwarancja obejmuje swoim zakresem rzeczowym wszystkie wykonane – zarówno przez Wykonawcę jak i podwykonawców -roboty budowlane i materiały użyte w przedmiocie umowy. Okres gwarancji jest jednakowy dla całego ww. zakresu rzeczowego.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2.Wykonawca oświadcza, że przedmiot umowy objęty zakresem niniejszej gwarancji posiada wymagane przez Zamawiającego właściwości, wynikające z opisu przedmiotu zamówienia, stanowiącego załącznik do zawartej z Wykonawcą ww. umowy.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3.Zamawiający korzysta z uprawnień wynikających z gwarancji, gdy rzecz sprzedana nie ma właściwości określonych w opisie przedmiotu zamówienia, o którym mowa w ust. 2.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4.W przypadku, gdy z przedmiotu umowy objętego zakresem niniejszej gwarancji (określone w ust. 1) będzie korzystał inny podmiot niż Zamawiający (zwany dalej Użytkownikiem),wówczas Zamawiający upoważnia ten podmiot do zgłaszania ewentualnych wad.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5.Wykonawca oświadcza że wykonane roboty, użyte materiały i zainstalowane urządzenia posiadają dopuszczenia do obrotu w myśl prawa budowlanego i pozwalają na prawidłowe użytkowanie obiektu.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040726">
        <w:rPr>
          <w:rFonts w:asciiTheme="minorHAnsi" w:hAnsiTheme="minorHAnsi" w:cstheme="minorHAnsi"/>
          <w:sz w:val="22"/>
          <w:szCs w:val="22"/>
        </w:rPr>
        <w:t>faxem</w:t>
      </w:r>
      <w:proofErr w:type="spellEnd"/>
      <w:r w:rsidRPr="00040726">
        <w:rPr>
          <w:rFonts w:asciiTheme="minorHAnsi" w:hAnsiTheme="minorHAnsi" w:cstheme="minorHAnsi"/>
          <w:sz w:val="22"/>
          <w:szCs w:val="22"/>
        </w:rPr>
        <w:t xml:space="preserve">, lub pisemnie –zgodnie z danymi wskazanym przez Wykonawcę w nagłówku niniejszego dokumentu. Wykonawca zobowiązany jest usunąć na własny koszt zgłoszoną wadę w terminie wynikającym z ust.7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7.W przypadku wykrycia wady, Wykonawca usunie wadę w czasie nie dłuższym niż 10 dni od chwili dnia następnego dokonania zgłoszenia.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8.Jeżeli Wykonawca nie usunie wady w wyznaczonym terminie, Zamawiający po uprzednim wezwaniu Wykonawcy do usunięcia wady w ponownie wyznaczonym terminie- będzie miał prawo usunąć wadę we własnym zakresie, lub przez podmiot trzeci na koszt Wykonawcy, ze środków „zabezpieczenia należytego wykonania umowy” lub poprzez wystawienie faktury obciążającej Wykonawcę robót.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lastRenderedPageBreak/>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  W innych wypadkach termin gwarancji ulega przedłużeniu o czas, w ciągu którego wskutek wady rzeczy objętej gwarancją uprawniony z gwarancji nie mógł z niej korzystać.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10.W ramach gwarancji, Wykonawca zobowiązany jest do skutecznego usunięcia wszystkich zgłoszonych wad, o których został powiadomiony przez Zamawiającego.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11.Fakt skutecznego usunięcia wady każdorazowo wymaga potwierdzenia na piśmie przez Wykonawcę i Zamawiającego (i Użytkownika, jeżeli składał zawiadomienie o wadzie).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13.Jeśli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pStyle w:val="Default"/>
        <w:ind w:left="142" w:hanging="142"/>
        <w:jc w:val="both"/>
        <w:rPr>
          <w:rFonts w:asciiTheme="minorHAnsi" w:hAnsiTheme="minorHAnsi" w:cstheme="minorHAnsi"/>
          <w:sz w:val="22"/>
          <w:szCs w:val="22"/>
        </w:rPr>
      </w:pPr>
      <w:r w:rsidRPr="00040726">
        <w:rPr>
          <w:rFonts w:asciiTheme="minorHAnsi" w:hAnsiTheme="minorHAnsi" w:cstheme="minorHAnsi"/>
          <w:sz w:val="22"/>
          <w:szCs w:val="22"/>
        </w:rPr>
        <w:t xml:space="preserve">14.W okresie gwarancji Wykonawca ponosi odpowiedzialność w pełnej wysokości za szkody wyrządzone Zamawiającemu lub osobom trzecim, spowodowane istnieniem wad materiałów lub robót oraz szkody powstałe przy usuwaniu tych wad. </w:t>
      </w:r>
    </w:p>
    <w:p w:rsidR="009634CE" w:rsidRPr="00040726" w:rsidRDefault="009634CE" w:rsidP="009634CE">
      <w:pPr>
        <w:pStyle w:val="Default"/>
        <w:ind w:left="142" w:hanging="142"/>
        <w:jc w:val="both"/>
        <w:rPr>
          <w:rFonts w:asciiTheme="minorHAnsi" w:hAnsiTheme="minorHAnsi" w:cstheme="minorHAnsi"/>
          <w:sz w:val="22"/>
          <w:szCs w:val="22"/>
        </w:rPr>
      </w:pPr>
    </w:p>
    <w:p w:rsidR="009634CE" w:rsidRPr="00040726" w:rsidRDefault="009634CE" w:rsidP="009634CE">
      <w:pPr>
        <w:ind w:left="142" w:hanging="142"/>
        <w:jc w:val="both"/>
        <w:rPr>
          <w:rFonts w:cstheme="minorHAnsi"/>
        </w:rPr>
      </w:pPr>
      <w:r w:rsidRPr="00040726">
        <w:rPr>
          <w:rFonts w:cstheme="minorHAnsi"/>
        </w:rPr>
        <w:t>15 .Gwarancja nie wyłącza, nie ogranicza ani nie zawiesza uprawnień Zamawiającego, wynikających z przepisów o rękojmi za wady rzeczy sprzedanej.</w:t>
      </w:r>
    </w:p>
    <w:p w:rsidR="009634CE" w:rsidRPr="00040726" w:rsidRDefault="009634CE" w:rsidP="009634CE"/>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9634CE" w:rsidRPr="0081598C" w:rsidRDefault="009634CE" w:rsidP="002710B7">
      <w:pPr>
        <w:spacing w:after="0"/>
        <w:ind w:left="360"/>
        <w:jc w:val="right"/>
        <w:rPr>
          <w:highlight w:val="green"/>
        </w:rPr>
      </w:pPr>
    </w:p>
    <w:p w:rsidR="00CE21FA" w:rsidRPr="0081598C" w:rsidRDefault="00CE21FA" w:rsidP="002710B7">
      <w:pPr>
        <w:spacing w:after="0"/>
        <w:ind w:left="360"/>
        <w:jc w:val="right"/>
        <w:rPr>
          <w:highlight w:val="green"/>
        </w:rPr>
      </w:pPr>
    </w:p>
    <w:p w:rsidR="00CE21FA" w:rsidRPr="0081598C" w:rsidRDefault="00CE21FA" w:rsidP="002710B7">
      <w:pPr>
        <w:spacing w:after="0"/>
        <w:ind w:left="360"/>
        <w:jc w:val="right"/>
        <w:rPr>
          <w:highlight w:val="green"/>
        </w:rPr>
      </w:pPr>
    </w:p>
    <w:p w:rsidR="00CE21FA" w:rsidRPr="0081598C" w:rsidRDefault="00CE21FA" w:rsidP="002710B7">
      <w:pPr>
        <w:spacing w:after="0"/>
        <w:ind w:left="360"/>
        <w:jc w:val="right"/>
        <w:rPr>
          <w:highlight w:val="green"/>
        </w:rPr>
      </w:pPr>
    </w:p>
    <w:p w:rsidR="00CE21FA" w:rsidRPr="0081598C" w:rsidRDefault="00CE21FA" w:rsidP="002710B7">
      <w:pPr>
        <w:spacing w:after="0"/>
        <w:ind w:left="360"/>
        <w:jc w:val="right"/>
        <w:rPr>
          <w:highlight w:val="green"/>
        </w:rPr>
      </w:pPr>
    </w:p>
    <w:p w:rsidR="00CE21FA" w:rsidRPr="0081598C" w:rsidRDefault="00CE21FA" w:rsidP="002710B7">
      <w:pPr>
        <w:spacing w:after="0"/>
        <w:ind w:left="360"/>
        <w:jc w:val="right"/>
        <w:rPr>
          <w:highlight w:val="green"/>
        </w:rPr>
      </w:pPr>
    </w:p>
    <w:p w:rsidR="00CE21FA" w:rsidRPr="0081598C" w:rsidRDefault="00CE21FA" w:rsidP="002710B7">
      <w:pPr>
        <w:spacing w:after="0"/>
        <w:ind w:left="360"/>
        <w:jc w:val="right"/>
        <w:rPr>
          <w:highlight w:val="green"/>
        </w:rPr>
      </w:pPr>
    </w:p>
    <w:p w:rsidR="009634CE" w:rsidRPr="0081598C" w:rsidRDefault="009634CE" w:rsidP="002710B7">
      <w:pPr>
        <w:spacing w:after="0"/>
        <w:ind w:left="360"/>
        <w:jc w:val="right"/>
        <w:rPr>
          <w:highlight w:val="green"/>
        </w:rPr>
      </w:pPr>
    </w:p>
    <w:p w:rsidR="002710B7" w:rsidRPr="00040726" w:rsidRDefault="002710B7" w:rsidP="002710B7">
      <w:pPr>
        <w:spacing w:after="0"/>
        <w:ind w:left="360"/>
        <w:jc w:val="right"/>
      </w:pPr>
      <w:r w:rsidRPr="00040726">
        <w:lastRenderedPageBreak/>
        <w:t xml:space="preserve">Załącznik nr </w:t>
      </w:r>
      <w:r w:rsidR="00524ED7" w:rsidRPr="00040726">
        <w:t xml:space="preserve">2 do umowy Nr ….  </w:t>
      </w:r>
      <w:r w:rsidRPr="00040726">
        <w:t xml:space="preserve"> </w:t>
      </w:r>
      <w:r w:rsidR="00C90814" w:rsidRPr="00040726">
        <w:t xml:space="preserve">Klauzula informacyjna wynikająca z RODO </w:t>
      </w:r>
    </w:p>
    <w:p w:rsidR="002710B7" w:rsidRPr="00040726" w:rsidRDefault="002710B7" w:rsidP="002710B7">
      <w:pPr>
        <w:spacing w:after="0"/>
        <w:ind w:left="360"/>
        <w:jc w:val="both"/>
        <w:rPr>
          <w:b/>
          <w:bCs/>
        </w:rPr>
      </w:pPr>
    </w:p>
    <w:p w:rsidR="00FF1966" w:rsidRPr="00040726" w:rsidRDefault="00FF1966" w:rsidP="00FF1966">
      <w:pPr>
        <w:widowControl w:val="0"/>
        <w:jc w:val="center"/>
        <w:rPr>
          <w:rFonts w:ascii="Arial" w:hAnsi="Arial"/>
          <w:b/>
          <w:color w:val="000000" w:themeColor="text1"/>
        </w:rPr>
      </w:pPr>
    </w:p>
    <w:p w:rsidR="00FF1966" w:rsidRPr="00040726" w:rsidRDefault="00FF1966" w:rsidP="00FF1966">
      <w:pPr>
        <w:widowControl w:val="0"/>
        <w:jc w:val="center"/>
        <w:rPr>
          <w:rFonts w:ascii="Arial" w:hAnsi="Arial"/>
          <w:b/>
          <w:color w:val="000000" w:themeColor="text1"/>
        </w:rPr>
      </w:pPr>
      <w:r w:rsidRPr="00040726">
        <w:rPr>
          <w:rFonts w:ascii="Arial" w:hAnsi="Arial"/>
          <w:b/>
          <w:color w:val="000000" w:themeColor="text1"/>
        </w:rPr>
        <w:t>Klauzula informacyjna z art. 13 i 14 ust. 1 i 2  RODO</w:t>
      </w:r>
    </w:p>
    <w:p w:rsidR="00FF1966" w:rsidRPr="00040726" w:rsidRDefault="00FF1966" w:rsidP="00FF1966">
      <w:pPr>
        <w:jc w:val="both"/>
        <w:rPr>
          <w:rFonts w:cstheme="minorHAnsi"/>
          <w:color w:val="000000" w:themeColor="text1"/>
          <w:sz w:val="20"/>
          <w:szCs w:val="20"/>
          <w:lang w:eastAsia="pl-PL"/>
        </w:rPr>
      </w:pPr>
      <w:r w:rsidRPr="00040726">
        <w:rPr>
          <w:rFonts w:cstheme="minorHAnsi"/>
          <w:color w:val="000000" w:themeColor="text1"/>
          <w:sz w:val="20"/>
          <w:szCs w:val="20"/>
          <w:lang w:eastAsia="pl-PL"/>
        </w:rPr>
        <w:t xml:space="preserve">Zgodnie z art. 13 ust. 1 i 2 </w:t>
      </w:r>
      <w:r w:rsidRPr="0004072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40726">
        <w:rPr>
          <w:rFonts w:cstheme="minorHAnsi"/>
          <w:color w:val="000000" w:themeColor="text1"/>
          <w:sz w:val="20"/>
          <w:szCs w:val="20"/>
          <w:lang w:eastAsia="pl-PL"/>
        </w:rPr>
        <w:t xml:space="preserve">dalej „RODO”, informuję, że: </w:t>
      </w:r>
    </w:p>
    <w:p w:rsidR="00FF1966" w:rsidRPr="00040726" w:rsidRDefault="00FF1966" w:rsidP="00FF1966">
      <w:pPr>
        <w:pStyle w:val="Akapitzlist"/>
        <w:numPr>
          <w:ilvl w:val="0"/>
          <w:numId w:val="56"/>
        </w:numPr>
        <w:spacing w:after="0" w:line="240" w:lineRule="auto"/>
        <w:ind w:left="426" w:hanging="426"/>
        <w:jc w:val="both"/>
        <w:rPr>
          <w:rFonts w:cstheme="minorHAnsi"/>
          <w:i/>
          <w:color w:val="000000" w:themeColor="text1"/>
          <w:sz w:val="20"/>
          <w:szCs w:val="20"/>
          <w:lang w:eastAsia="pl-PL"/>
        </w:rPr>
      </w:pPr>
      <w:r w:rsidRPr="00040726">
        <w:rPr>
          <w:rFonts w:cstheme="minorHAnsi"/>
          <w:color w:val="000000" w:themeColor="text1"/>
          <w:sz w:val="20"/>
          <w:szCs w:val="20"/>
          <w:lang w:eastAsia="pl-PL"/>
        </w:rPr>
        <w:t xml:space="preserve">administratorem Pani/Pana danych osobowych jest Burmistrz Gminy i Miasta Żuromin – Plac Józefa Piłsudskiego 3, 09-300 Żuromin, tel. 236572558, e-mail </w:t>
      </w:r>
      <w:proofErr w:type="spellStart"/>
      <w:r w:rsidRPr="00040726">
        <w:rPr>
          <w:rFonts w:cstheme="minorHAnsi"/>
          <w:color w:val="000000" w:themeColor="text1"/>
          <w:sz w:val="20"/>
          <w:szCs w:val="20"/>
          <w:lang w:eastAsia="pl-PL"/>
        </w:rPr>
        <w:t>ugimz@zuromin.info</w:t>
      </w:r>
      <w:proofErr w:type="spellEnd"/>
    </w:p>
    <w:p w:rsidR="00FF1966" w:rsidRPr="00040726" w:rsidRDefault="00FF1966" w:rsidP="00FF1966">
      <w:pPr>
        <w:pStyle w:val="Akapitzlist"/>
        <w:numPr>
          <w:ilvl w:val="0"/>
          <w:numId w:val="56"/>
        </w:numPr>
        <w:spacing w:after="0" w:line="240" w:lineRule="auto"/>
        <w:ind w:left="426" w:hanging="426"/>
        <w:jc w:val="both"/>
        <w:rPr>
          <w:rFonts w:cstheme="minorHAnsi"/>
          <w:i/>
          <w:color w:val="000000" w:themeColor="text1"/>
          <w:sz w:val="20"/>
          <w:szCs w:val="20"/>
          <w:lang w:eastAsia="pl-PL"/>
        </w:rPr>
      </w:pPr>
      <w:r w:rsidRPr="00040726">
        <w:rPr>
          <w:rFonts w:cstheme="minorHAnsi"/>
          <w:color w:val="000000" w:themeColor="text1"/>
          <w:sz w:val="20"/>
          <w:szCs w:val="20"/>
          <w:lang w:eastAsia="pl-PL"/>
        </w:rPr>
        <w:t xml:space="preserve">inspektorem ochrony danych osobowych jest Pan Paweł Modrzejewski – kontakt:  telefon/                          544-544-001, adres e-mail: </w:t>
      </w:r>
      <w:hyperlink r:id="rId5" w:history="1">
        <w:r w:rsidRPr="00040726">
          <w:rPr>
            <w:rFonts w:cstheme="minorHAnsi"/>
            <w:color w:val="000000" w:themeColor="text1"/>
            <w:sz w:val="20"/>
            <w:szCs w:val="20"/>
            <w:lang w:eastAsia="pl-PL"/>
          </w:rPr>
          <w:t>inspektor@kiodo.pl</w:t>
        </w:r>
      </w:hyperlink>
      <w:r w:rsidRPr="00040726">
        <w:rPr>
          <w:rFonts w:cstheme="minorHAnsi"/>
          <w:color w:val="000000" w:themeColor="text1"/>
          <w:sz w:val="20"/>
          <w:szCs w:val="20"/>
          <w:lang w:eastAsia="pl-PL"/>
        </w:rPr>
        <w:t xml:space="preserve">; </w:t>
      </w:r>
    </w:p>
    <w:p w:rsidR="00FF1966" w:rsidRPr="00040726" w:rsidRDefault="00FF1966" w:rsidP="00FF1966">
      <w:pPr>
        <w:pStyle w:val="Akapitzlist"/>
        <w:numPr>
          <w:ilvl w:val="0"/>
          <w:numId w:val="57"/>
        </w:numPr>
        <w:spacing w:after="0" w:line="240" w:lineRule="auto"/>
        <w:ind w:left="426" w:hanging="426"/>
        <w:jc w:val="both"/>
        <w:rPr>
          <w:rFonts w:cstheme="minorHAnsi"/>
          <w:i/>
          <w:color w:val="000000" w:themeColor="text1"/>
          <w:sz w:val="20"/>
          <w:szCs w:val="20"/>
        </w:rPr>
      </w:pPr>
      <w:r w:rsidRPr="00040726">
        <w:rPr>
          <w:rFonts w:cstheme="minorHAnsi"/>
          <w:color w:val="000000" w:themeColor="text1"/>
          <w:sz w:val="20"/>
          <w:szCs w:val="20"/>
          <w:lang w:eastAsia="pl-PL"/>
        </w:rPr>
        <w:t xml:space="preserve">Pani/Pana dane osobowe przetwarzane będą na podstawie </w:t>
      </w:r>
    </w:p>
    <w:p w:rsidR="00FF1966" w:rsidRPr="00040726" w:rsidRDefault="00FF1966" w:rsidP="00040726">
      <w:pPr>
        <w:pStyle w:val="Akapitzlist"/>
        <w:numPr>
          <w:ilvl w:val="0"/>
          <w:numId w:val="60"/>
        </w:numPr>
        <w:spacing w:after="0" w:line="240" w:lineRule="auto"/>
        <w:jc w:val="both"/>
        <w:rPr>
          <w:rFonts w:cstheme="minorHAnsi"/>
          <w:i/>
          <w:color w:val="000000" w:themeColor="text1"/>
          <w:sz w:val="20"/>
          <w:szCs w:val="20"/>
        </w:rPr>
      </w:pPr>
      <w:r w:rsidRPr="00040726">
        <w:rPr>
          <w:rFonts w:cstheme="minorHAnsi"/>
          <w:color w:val="000000" w:themeColor="text1"/>
          <w:sz w:val="20"/>
          <w:szCs w:val="20"/>
          <w:lang w:eastAsia="pl-PL"/>
        </w:rPr>
        <w:t>art. 6 ust. 1 lit. c</w:t>
      </w:r>
      <w:r w:rsidRPr="00040726">
        <w:rPr>
          <w:rFonts w:cstheme="minorHAnsi"/>
          <w:i/>
          <w:color w:val="000000" w:themeColor="text1"/>
          <w:sz w:val="20"/>
          <w:szCs w:val="20"/>
          <w:lang w:eastAsia="pl-PL"/>
        </w:rPr>
        <w:t xml:space="preserve"> </w:t>
      </w:r>
      <w:r w:rsidRPr="00040726">
        <w:rPr>
          <w:rFonts w:cstheme="minorHAnsi"/>
          <w:color w:val="000000" w:themeColor="text1"/>
          <w:sz w:val="20"/>
          <w:szCs w:val="20"/>
          <w:lang w:eastAsia="pl-PL"/>
        </w:rPr>
        <w:t xml:space="preserve">RODO tj. przetwarzanie jest </w:t>
      </w:r>
      <w:r w:rsidRPr="00040726">
        <w:rPr>
          <w:rFonts w:cstheme="minorHAnsi"/>
          <w:color w:val="000000" w:themeColor="text1"/>
          <w:sz w:val="20"/>
          <w:szCs w:val="20"/>
          <w:shd w:val="clear" w:color="auto" w:fill="FFFFFF"/>
        </w:rPr>
        <w:t> </w:t>
      </w:r>
      <w:r w:rsidRPr="00040726">
        <w:rPr>
          <w:rFonts w:cstheme="minorHAnsi"/>
          <w:color w:val="000000" w:themeColor="text1"/>
          <w:sz w:val="20"/>
          <w:szCs w:val="20"/>
          <w:lang w:eastAsia="pl-PL"/>
        </w:rPr>
        <w:t xml:space="preserve">niezbędne do wypełnienia obowiązku prawnego ciążącego na administratorze; w celu </w:t>
      </w:r>
      <w:r w:rsidRPr="00040726">
        <w:rPr>
          <w:rFonts w:cstheme="minorHAnsi"/>
          <w:color w:val="000000" w:themeColor="text1"/>
          <w:sz w:val="20"/>
          <w:szCs w:val="20"/>
        </w:rPr>
        <w:t xml:space="preserve">związanym z postępowaniem o udzielenie zamówienia publicznego </w:t>
      </w:r>
      <w:r w:rsidRPr="00040726">
        <w:rPr>
          <w:rFonts w:cstheme="minorHAnsi"/>
          <w:i/>
          <w:color w:val="000000" w:themeColor="text1"/>
          <w:sz w:val="20"/>
          <w:szCs w:val="20"/>
        </w:rPr>
        <w:t xml:space="preserve">pn. </w:t>
      </w:r>
      <w:r w:rsidR="00040726" w:rsidRPr="00040726">
        <w:rPr>
          <w:rFonts w:cstheme="minorHAnsi"/>
          <w:color w:val="000000" w:themeColor="text1"/>
          <w:sz w:val="20"/>
          <w:szCs w:val="20"/>
        </w:rPr>
        <w:t xml:space="preserve">„Wymiana pokrycia dachowego na budynku komunalnym przy ul. Zwycięstwa 43 w Poniatowie” </w:t>
      </w:r>
      <w:r w:rsidRPr="00040726">
        <w:rPr>
          <w:rFonts w:cstheme="minorHAnsi"/>
          <w:color w:val="000000" w:themeColor="text1"/>
          <w:sz w:val="20"/>
          <w:szCs w:val="20"/>
          <w:lang w:eastAsia="pl-PL"/>
        </w:rPr>
        <w:t>nr ZP.271.2.</w:t>
      </w:r>
      <w:r w:rsidR="00040726" w:rsidRPr="00040726">
        <w:rPr>
          <w:rFonts w:cstheme="minorHAnsi"/>
          <w:color w:val="000000" w:themeColor="text1"/>
          <w:sz w:val="20"/>
          <w:szCs w:val="20"/>
          <w:lang w:eastAsia="pl-PL"/>
        </w:rPr>
        <w:t>24</w:t>
      </w:r>
      <w:r w:rsidRPr="00040726">
        <w:rPr>
          <w:rFonts w:cstheme="minorHAnsi"/>
          <w:color w:val="000000" w:themeColor="text1"/>
          <w:sz w:val="20"/>
          <w:szCs w:val="20"/>
          <w:lang w:eastAsia="pl-PL"/>
        </w:rPr>
        <w:t>.2021</w:t>
      </w:r>
      <w:r w:rsidRPr="00040726">
        <w:rPr>
          <w:rFonts w:cstheme="minorHAnsi"/>
          <w:i/>
          <w:color w:val="000000" w:themeColor="text1"/>
          <w:sz w:val="20"/>
          <w:szCs w:val="20"/>
        </w:rPr>
        <w:t xml:space="preserve"> </w:t>
      </w:r>
      <w:r w:rsidR="00B00E23" w:rsidRPr="00040726">
        <w:rPr>
          <w:rFonts w:cstheme="minorHAnsi"/>
          <w:color w:val="000000" w:themeColor="text1"/>
          <w:sz w:val="20"/>
          <w:szCs w:val="20"/>
        </w:rPr>
        <w:t>prowadzonym w trybie zapytania ofertowego,</w:t>
      </w:r>
    </w:p>
    <w:p w:rsidR="00FF1966" w:rsidRPr="00040726" w:rsidRDefault="00FF1966" w:rsidP="00FF1966">
      <w:pPr>
        <w:pStyle w:val="Akapitzlist"/>
        <w:numPr>
          <w:ilvl w:val="0"/>
          <w:numId w:val="60"/>
        </w:numPr>
        <w:spacing w:after="0" w:line="276" w:lineRule="auto"/>
        <w:jc w:val="both"/>
        <w:rPr>
          <w:rFonts w:cstheme="minorHAnsi"/>
          <w:color w:val="000000" w:themeColor="text1"/>
          <w:sz w:val="20"/>
          <w:szCs w:val="20"/>
        </w:rPr>
      </w:pPr>
      <w:r w:rsidRPr="00040726">
        <w:rPr>
          <w:rFonts w:cstheme="minorHAnsi"/>
          <w:color w:val="000000" w:themeColor="text1"/>
          <w:sz w:val="20"/>
          <w:szCs w:val="20"/>
        </w:rPr>
        <w:t xml:space="preserve">art. 6 ust. 1 lit.  b RODO </w:t>
      </w:r>
      <w:r w:rsidRPr="00040726">
        <w:rPr>
          <w:rFonts w:eastAsia="Calibri Light" w:cstheme="minorHAnsi"/>
          <w:color w:val="000000" w:themeColor="text1"/>
          <w:sz w:val="20"/>
          <w:szCs w:val="20"/>
        </w:rPr>
        <w:t>tj</w:t>
      </w:r>
      <w:r w:rsidRPr="00040726">
        <w:rPr>
          <w:rFonts w:cstheme="minorHAnsi"/>
          <w:color w:val="000000" w:themeColor="text1"/>
          <w:sz w:val="20"/>
          <w:szCs w:val="20"/>
        </w:rPr>
        <w:t>. przetwarzanie jest konieczne do  zawarcia i/lub realizacji łączącej nas umowy,</w:t>
      </w:r>
    </w:p>
    <w:p w:rsidR="00FF1966" w:rsidRPr="00040726" w:rsidRDefault="00FF1966" w:rsidP="00FF1966">
      <w:pPr>
        <w:numPr>
          <w:ilvl w:val="0"/>
          <w:numId w:val="60"/>
        </w:numPr>
        <w:spacing w:after="0" w:line="276" w:lineRule="auto"/>
        <w:jc w:val="both"/>
        <w:rPr>
          <w:rFonts w:eastAsia="Calibri Light" w:cstheme="minorHAnsi"/>
          <w:color w:val="000000" w:themeColor="text1"/>
          <w:sz w:val="20"/>
          <w:szCs w:val="20"/>
          <w:lang w:eastAsia="pl-PL"/>
        </w:rPr>
      </w:pPr>
      <w:r w:rsidRPr="00040726">
        <w:rPr>
          <w:rFonts w:cstheme="minorHAnsi"/>
          <w:color w:val="000000" w:themeColor="text1"/>
          <w:sz w:val="20"/>
          <w:szCs w:val="20"/>
        </w:rPr>
        <w:t>art. 6 ust. 1 lit. f RODO, tj. przetwarzanie jest niezbędne dla realizacji celów wynikających z prawnie uzasadnionych interesów, którym jest prawidłowe wykonanie umowy zawartej z Administratorem,  gdy  stroną umowy jest inny podmiot a Państwo jesteście osobą podaną do kontaktu/reprezentacji w celu zawarcia i /lub realizacji tej umowy</w:t>
      </w:r>
      <w:r w:rsidRPr="00040726">
        <w:rPr>
          <w:rFonts w:eastAsia="Calibri Light" w:cstheme="minorHAnsi"/>
          <w:color w:val="000000" w:themeColor="text1"/>
          <w:sz w:val="20"/>
          <w:szCs w:val="20"/>
        </w:rPr>
        <w:t>. </w:t>
      </w:r>
    </w:p>
    <w:p w:rsidR="00FF1966" w:rsidRPr="00040726" w:rsidRDefault="00FF1966" w:rsidP="00FF1966">
      <w:pPr>
        <w:pStyle w:val="Akapitzlist"/>
        <w:numPr>
          <w:ilvl w:val="0"/>
          <w:numId w:val="57"/>
        </w:numPr>
        <w:spacing w:after="0" w:line="240" w:lineRule="auto"/>
        <w:ind w:left="426" w:hanging="426"/>
        <w:jc w:val="both"/>
        <w:rPr>
          <w:rFonts w:cstheme="minorHAnsi"/>
          <w:i/>
          <w:color w:val="000000" w:themeColor="text1"/>
          <w:sz w:val="20"/>
          <w:szCs w:val="20"/>
        </w:rPr>
      </w:pPr>
      <w:r w:rsidRPr="00040726">
        <w:rPr>
          <w:rFonts w:cstheme="minorHAnsi"/>
          <w:color w:val="000000" w:themeColor="text1"/>
          <w:sz w:val="20"/>
          <w:szCs w:val="20"/>
          <w:lang w:eastAsia="pl-PL"/>
        </w:rPr>
        <w:t xml:space="preserve">odbiorcami Pani/Pana danych osobowych będą osoby lub podmioty, którym udostępniona zostanie dokumentacja postępowania w oparciu o art. 18 oraz art. 74 ustawy z dnia 11 września 2019 r. – Prawo zamówień publicznych (Dz. U. z 2019 r. poz. 2019 ze </w:t>
      </w:r>
      <w:proofErr w:type="spellStart"/>
      <w:r w:rsidRPr="00040726">
        <w:rPr>
          <w:rFonts w:cstheme="minorHAnsi"/>
          <w:color w:val="000000" w:themeColor="text1"/>
          <w:sz w:val="20"/>
          <w:szCs w:val="20"/>
          <w:lang w:eastAsia="pl-PL"/>
        </w:rPr>
        <w:t>zm</w:t>
      </w:r>
      <w:proofErr w:type="spellEnd"/>
      <w:r w:rsidRPr="00040726">
        <w:rPr>
          <w:rFonts w:cstheme="minorHAnsi"/>
          <w:color w:val="000000" w:themeColor="text1"/>
          <w:sz w:val="20"/>
          <w:szCs w:val="20"/>
          <w:lang w:eastAsia="pl-PL"/>
        </w:rPr>
        <w:t xml:space="preserve">), dalej „ustawa </w:t>
      </w:r>
      <w:proofErr w:type="spellStart"/>
      <w:r w:rsidRPr="00040726">
        <w:rPr>
          <w:rFonts w:cstheme="minorHAnsi"/>
          <w:color w:val="000000" w:themeColor="text1"/>
          <w:sz w:val="20"/>
          <w:szCs w:val="20"/>
          <w:lang w:eastAsia="pl-PL"/>
        </w:rPr>
        <w:t>Pzp</w:t>
      </w:r>
      <w:proofErr w:type="spellEnd"/>
      <w:r w:rsidRPr="00040726">
        <w:rPr>
          <w:rFonts w:cstheme="minorHAnsi"/>
          <w:color w:val="000000" w:themeColor="text1"/>
          <w:sz w:val="20"/>
          <w:szCs w:val="20"/>
          <w:lang w:eastAsia="pl-PL"/>
        </w:rPr>
        <w:t xml:space="preserve">” . Państwa dane osobowe będą także udostępnione na podstawie przepisów Ustawy o dostępie do informacji publicznej z dnia 6 września 2001 </w:t>
      </w:r>
      <w:proofErr w:type="spellStart"/>
      <w:r w:rsidRPr="00040726">
        <w:rPr>
          <w:rFonts w:cstheme="minorHAnsi"/>
          <w:color w:val="000000" w:themeColor="text1"/>
          <w:sz w:val="20"/>
          <w:szCs w:val="20"/>
          <w:lang w:eastAsia="pl-PL"/>
        </w:rPr>
        <w:t>r</w:t>
      </w:r>
      <w:proofErr w:type="spellEnd"/>
      <w:r w:rsidRPr="00040726">
        <w:rPr>
          <w:rFonts w:cstheme="minorHAnsi"/>
          <w:color w:val="000000" w:themeColor="text1"/>
          <w:sz w:val="20"/>
          <w:szCs w:val="20"/>
          <w:lang w:eastAsia="pl-PL"/>
        </w:rPr>
        <w:t xml:space="preserve"> ( Dz. U z 2001 r. nr 112, poz. 1198) . Odbiorcą Pani/Pana danych osobowych mogą być także współpracujące z nami firmy (w tym,  informatyczne, zajmujące się obsługą m.in. platformy E – zamawiający - na podstawie zawartych umów powierzenia), a także uprawnione do tego  odpowiednie organy, jednostki administracyjne i urzędy.</w:t>
      </w:r>
    </w:p>
    <w:p w:rsidR="00FF1966" w:rsidRPr="00040726" w:rsidRDefault="00FF1966" w:rsidP="00FF1966">
      <w:pPr>
        <w:pStyle w:val="Akapitzlist"/>
        <w:numPr>
          <w:ilvl w:val="0"/>
          <w:numId w:val="57"/>
        </w:numPr>
        <w:spacing w:after="0" w:line="240" w:lineRule="auto"/>
        <w:ind w:left="426" w:hanging="426"/>
        <w:jc w:val="both"/>
        <w:rPr>
          <w:rFonts w:cstheme="minorHAnsi"/>
          <w:color w:val="000000" w:themeColor="text1"/>
          <w:sz w:val="20"/>
          <w:szCs w:val="20"/>
          <w:lang w:eastAsia="pl-PL"/>
        </w:rPr>
      </w:pPr>
      <w:r w:rsidRPr="00040726">
        <w:rPr>
          <w:rFonts w:cstheme="minorHAnsi"/>
          <w:color w:val="000000" w:themeColor="text1"/>
          <w:sz w:val="20"/>
          <w:szCs w:val="20"/>
          <w:lang w:eastAsia="pl-PL"/>
        </w:rPr>
        <w:t xml:space="preserve">Pani/Pana dane osobowe będą przechowywane, zgodnie z art.78 ust. 1 ustawy </w:t>
      </w:r>
      <w:proofErr w:type="spellStart"/>
      <w:r w:rsidRPr="00040726">
        <w:rPr>
          <w:rFonts w:cstheme="minorHAnsi"/>
          <w:color w:val="000000" w:themeColor="text1"/>
          <w:sz w:val="20"/>
          <w:szCs w:val="20"/>
          <w:lang w:eastAsia="pl-PL"/>
        </w:rPr>
        <w:t>Pzp</w:t>
      </w:r>
      <w:proofErr w:type="spellEnd"/>
      <w:r w:rsidRPr="00040726">
        <w:rPr>
          <w:rFonts w:cstheme="minorHAnsi"/>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rsidR="00FF1966" w:rsidRPr="00040726" w:rsidRDefault="00FF1966" w:rsidP="00FF1966">
      <w:pPr>
        <w:pStyle w:val="Akapitzlist"/>
        <w:numPr>
          <w:ilvl w:val="0"/>
          <w:numId w:val="57"/>
        </w:numPr>
        <w:spacing w:after="0" w:line="240" w:lineRule="auto"/>
        <w:ind w:left="426" w:hanging="426"/>
        <w:jc w:val="both"/>
        <w:rPr>
          <w:rFonts w:cstheme="minorHAnsi"/>
          <w:b/>
          <w:i/>
          <w:color w:val="000000" w:themeColor="text1"/>
          <w:sz w:val="20"/>
          <w:szCs w:val="20"/>
          <w:lang w:eastAsia="pl-PL"/>
        </w:rPr>
      </w:pPr>
      <w:r w:rsidRPr="00040726">
        <w:rPr>
          <w:rFonts w:cstheme="minorHAnsi"/>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040726">
        <w:rPr>
          <w:rFonts w:cstheme="minorHAnsi"/>
          <w:color w:val="000000" w:themeColor="text1"/>
          <w:sz w:val="20"/>
          <w:szCs w:val="20"/>
          <w:lang w:eastAsia="pl-PL"/>
        </w:rPr>
        <w:t>Pzp</w:t>
      </w:r>
      <w:proofErr w:type="spellEnd"/>
      <w:r w:rsidRPr="00040726">
        <w:rPr>
          <w:rFonts w:cstheme="minorHAnsi"/>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040726">
        <w:rPr>
          <w:rFonts w:cstheme="minorHAnsi"/>
          <w:color w:val="000000" w:themeColor="text1"/>
          <w:sz w:val="20"/>
          <w:szCs w:val="20"/>
          <w:lang w:eastAsia="pl-PL"/>
        </w:rPr>
        <w:t>Pzp</w:t>
      </w:r>
      <w:proofErr w:type="spellEnd"/>
      <w:r w:rsidRPr="00040726">
        <w:rPr>
          <w:rFonts w:cstheme="minorHAnsi"/>
          <w:color w:val="000000" w:themeColor="text1"/>
          <w:sz w:val="20"/>
          <w:szCs w:val="20"/>
          <w:lang w:eastAsia="pl-PL"/>
        </w:rPr>
        <w:t xml:space="preserve">; </w:t>
      </w:r>
    </w:p>
    <w:p w:rsidR="00FF1966" w:rsidRPr="00040726" w:rsidRDefault="00FF1966" w:rsidP="00FF1966">
      <w:pPr>
        <w:pStyle w:val="Akapitzlist"/>
        <w:numPr>
          <w:ilvl w:val="0"/>
          <w:numId w:val="57"/>
        </w:numPr>
        <w:spacing w:after="0" w:line="240" w:lineRule="auto"/>
        <w:ind w:left="426" w:hanging="426"/>
        <w:jc w:val="both"/>
        <w:rPr>
          <w:rFonts w:cstheme="minorHAnsi"/>
          <w:color w:val="000000" w:themeColor="text1"/>
          <w:sz w:val="20"/>
          <w:szCs w:val="20"/>
        </w:rPr>
      </w:pPr>
      <w:r w:rsidRPr="00040726">
        <w:rPr>
          <w:rFonts w:cstheme="minorHAnsi"/>
          <w:color w:val="000000" w:themeColor="text1"/>
          <w:sz w:val="20"/>
          <w:szCs w:val="20"/>
          <w:lang w:eastAsia="pl-PL"/>
        </w:rPr>
        <w:t>w odniesieniu do Pani/Pana danych osobowych decyzje nie będą podejmowane w sposób zautomatyzowany, stosowanie do art. 22 RODO;</w:t>
      </w:r>
    </w:p>
    <w:p w:rsidR="00FF1966" w:rsidRPr="00040726" w:rsidRDefault="00FF1966" w:rsidP="00FF1966">
      <w:pPr>
        <w:pStyle w:val="Akapitzlist"/>
        <w:numPr>
          <w:ilvl w:val="0"/>
          <w:numId w:val="57"/>
        </w:numPr>
        <w:spacing w:after="0" w:line="240" w:lineRule="auto"/>
        <w:ind w:left="426" w:hanging="426"/>
        <w:jc w:val="both"/>
        <w:rPr>
          <w:rFonts w:cstheme="minorHAnsi"/>
          <w:color w:val="000000" w:themeColor="text1"/>
          <w:sz w:val="20"/>
          <w:szCs w:val="20"/>
          <w:lang w:eastAsia="pl-PL"/>
        </w:rPr>
      </w:pPr>
      <w:r w:rsidRPr="00040726">
        <w:rPr>
          <w:rFonts w:cstheme="minorHAnsi"/>
          <w:color w:val="000000" w:themeColor="text1"/>
          <w:sz w:val="20"/>
          <w:szCs w:val="20"/>
          <w:lang w:eastAsia="pl-PL"/>
        </w:rPr>
        <w:t>posiada Pani/Pan:</w:t>
      </w:r>
    </w:p>
    <w:p w:rsidR="00FF1966" w:rsidRPr="00040726" w:rsidRDefault="00FF1966" w:rsidP="00FF1966">
      <w:pPr>
        <w:pStyle w:val="Akapitzlist"/>
        <w:numPr>
          <w:ilvl w:val="0"/>
          <w:numId w:val="58"/>
        </w:numPr>
        <w:spacing w:after="0" w:line="240" w:lineRule="auto"/>
        <w:ind w:left="709" w:hanging="283"/>
        <w:jc w:val="both"/>
        <w:rPr>
          <w:rFonts w:cstheme="minorHAnsi"/>
          <w:color w:val="000000" w:themeColor="text1"/>
          <w:sz w:val="20"/>
          <w:szCs w:val="20"/>
          <w:lang w:eastAsia="pl-PL"/>
        </w:rPr>
      </w:pPr>
      <w:r w:rsidRPr="00040726">
        <w:rPr>
          <w:rFonts w:cstheme="minorHAnsi"/>
          <w:color w:val="000000" w:themeColor="text1"/>
          <w:sz w:val="20"/>
          <w:szCs w:val="20"/>
          <w:lang w:eastAsia="pl-PL"/>
        </w:rPr>
        <w:t>na podstawie art. 15 RODO prawo dostępu do danych osobowych Pani/Pana dotyczących*;</w:t>
      </w:r>
    </w:p>
    <w:p w:rsidR="00FF1966" w:rsidRPr="00040726" w:rsidRDefault="00FF1966" w:rsidP="00FF1966">
      <w:pPr>
        <w:pStyle w:val="Akapitzlist"/>
        <w:numPr>
          <w:ilvl w:val="0"/>
          <w:numId w:val="58"/>
        </w:numPr>
        <w:spacing w:after="0" w:line="240" w:lineRule="auto"/>
        <w:ind w:left="709" w:hanging="283"/>
        <w:jc w:val="both"/>
        <w:rPr>
          <w:rFonts w:cstheme="minorHAnsi"/>
          <w:color w:val="000000" w:themeColor="text1"/>
          <w:sz w:val="20"/>
          <w:szCs w:val="20"/>
          <w:lang w:eastAsia="pl-PL"/>
        </w:rPr>
      </w:pPr>
      <w:r w:rsidRPr="00040726">
        <w:rPr>
          <w:rFonts w:cstheme="minorHAnsi"/>
          <w:color w:val="000000" w:themeColor="text1"/>
          <w:sz w:val="20"/>
          <w:szCs w:val="20"/>
          <w:lang w:eastAsia="pl-PL"/>
        </w:rPr>
        <w:t xml:space="preserve">na podstawie art. 16 RODO prawo do sprostowania lub uzupełnienia Pani/Pana danych osobowych z zastrzeżeniem, że sprostowanie lub uzupełnienie nie może skutkować zmianą wyniku postępowania o udzielenie zamówienia publicznego lub postanowień umowy w zakresie niezgodnym z ustawą </w:t>
      </w:r>
      <w:proofErr w:type="spellStart"/>
      <w:r w:rsidRPr="00040726">
        <w:rPr>
          <w:rFonts w:cstheme="minorHAnsi"/>
          <w:color w:val="000000" w:themeColor="text1"/>
          <w:sz w:val="20"/>
          <w:szCs w:val="20"/>
          <w:lang w:eastAsia="pl-PL"/>
        </w:rPr>
        <w:t>Pzp</w:t>
      </w:r>
      <w:proofErr w:type="spellEnd"/>
      <w:r w:rsidRPr="00040726">
        <w:rPr>
          <w:rFonts w:cstheme="minorHAnsi"/>
          <w:color w:val="000000" w:themeColor="text1"/>
          <w:sz w:val="20"/>
          <w:szCs w:val="20"/>
          <w:lang w:eastAsia="pl-PL"/>
        </w:rPr>
        <w:t xml:space="preserve"> </w:t>
      </w:r>
      <w:r w:rsidRPr="00040726">
        <w:rPr>
          <w:rFonts w:cstheme="minorHAnsi"/>
          <w:b/>
          <w:color w:val="000000" w:themeColor="text1"/>
          <w:sz w:val="20"/>
          <w:szCs w:val="20"/>
          <w:vertAlign w:val="superscript"/>
          <w:lang w:eastAsia="pl-PL"/>
        </w:rPr>
        <w:t>**</w:t>
      </w:r>
      <w:r w:rsidRPr="00040726">
        <w:rPr>
          <w:rFonts w:cstheme="minorHAnsi"/>
          <w:color w:val="000000" w:themeColor="text1"/>
          <w:sz w:val="20"/>
          <w:szCs w:val="20"/>
          <w:lang w:eastAsia="pl-PL"/>
        </w:rPr>
        <w:t xml:space="preserve"> oraz nie może naruszać integralności protokołu postępowania oraz jego załączników zgodnie z przepisami art. 76 Ustawy </w:t>
      </w:r>
      <w:proofErr w:type="spellStart"/>
      <w:r w:rsidRPr="00040726">
        <w:rPr>
          <w:rFonts w:cstheme="minorHAnsi"/>
          <w:color w:val="000000" w:themeColor="text1"/>
          <w:sz w:val="20"/>
          <w:szCs w:val="20"/>
          <w:lang w:eastAsia="pl-PL"/>
        </w:rPr>
        <w:t>Pzp</w:t>
      </w:r>
      <w:proofErr w:type="spellEnd"/>
      <w:r w:rsidRPr="00040726">
        <w:rPr>
          <w:rFonts w:cstheme="minorHAnsi"/>
          <w:color w:val="000000" w:themeColor="text1"/>
          <w:sz w:val="20"/>
          <w:szCs w:val="20"/>
          <w:lang w:eastAsia="pl-PL"/>
        </w:rPr>
        <w:t>.</w:t>
      </w:r>
    </w:p>
    <w:p w:rsidR="00FF1966" w:rsidRPr="00040726" w:rsidRDefault="00FF1966" w:rsidP="00FF1966">
      <w:pPr>
        <w:pStyle w:val="Akapitzlist"/>
        <w:numPr>
          <w:ilvl w:val="0"/>
          <w:numId w:val="58"/>
        </w:numPr>
        <w:spacing w:after="0" w:line="240" w:lineRule="auto"/>
        <w:ind w:left="709" w:hanging="283"/>
        <w:jc w:val="both"/>
        <w:rPr>
          <w:rFonts w:cstheme="minorHAnsi"/>
          <w:color w:val="000000" w:themeColor="text1"/>
          <w:sz w:val="20"/>
          <w:szCs w:val="20"/>
          <w:lang w:eastAsia="pl-PL"/>
        </w:rPr>
      </w:pPr>
      <w:r w:rsidRPr="00040726">
        <w:rPr>
          <w:rFonts w:cstheme="minorHAnsi"/>
          <w:color w:val="000000" w:themeColor="text1"/>
          <w:sz w:val="20"/>
          <w:szCs w:val="20"/>
          <w:lang w:eastAsia="pl-PL"/>
        </w:rPr>
        <w:t xml:space="preserve">na podstawie art.18 RODO prawo żądania od administratora ograniczenia przetwarzania danych osobowych z zastrzeżeniem przypadków, o których mowa w art. 18 ust. 2 RODO ***; </w:t>
      </w:r>
    </w:p>
    <w:p w:rsidR="00FF1966" w:rsidRPr="00040726" w:rsidRDefault="00FF1966" w:rsidP="00FF1966">
      <w:pPr>
        <w:pStyle w:val="Akapitzlist"/>
        <w:numPr>
          <w:ilvl w:val="0"/>
          <w:numId w:val="58"/>
        </w:numPr>
        <w:spacing w:after="0" w:line="240" w:lineRule="auto"/>
        <w:ind w:left="709" w:hanging="283"/>
        <w:jc w:val="both"/>
        <w:rPr>
          <w:rFonts w:cstheme="minorHAnsi"/>
          <w:i/>
          <w:color w:val="000000" w:themeColor="text1"/>
          <w:sz w:val="20"/>
          <w:szCs w:val="20"/>
          <w:lang w:eastAsia="pl-PL"/>
        </w:rPr>
      </w:pPr>
      <w:r w:rsidRPr="00040726">
        <w:rPr>
          <w:rFonts w:cstheme="minorHAnsi"/>
          <w:color w:val="000000" w:themeColor="text1"/>
          <w:sz w:val="20"/>
          <w:szCs w:val="20"/>
          <w:lang w:eastAsia="pl-PL"/>
        </w:rPr>
        <w:t>prawo do wniesienia skargi do Prezesa Urzędu Ochrony Danych Osobowych, gdy uzna Pani/Pan, że przetwarzanie danych osobowych Pani/Pana dotyczących narusza przepisy RODO;</w:t>
      </w:r>
    </w:p>
    <w:p w:rsidR="00FF1966" w:rsidRPr="00040726" w:rsidRDefault="00FF1966" w:rsidP="00FF1966">
      <w:pPr>
        <w:pStyle w:val="Akapitzlist"/>
        <w:numPr>
          <w:ilvl w:val="0"/>
          <w:numId w:val="57"/>
        </w:numPr>
        <w:spacing w:after="0" w:line="240" w:lineRule="auto"/>
        <w:ind w:left="426" w:hanging="426"/>
        <w:jc w:val="both"/>
        <w:rPr>
          <w:rFonts w:cstheme="minorHAnsi"/>
          <w:i/>
          <w:color w:val="000000" w:themeColor="text1"/>
          <w:sz w:val="20"/>
          <w:szCs w:val="20"/>
          <w:lang w:eastAsia="pl-PL"/>
        </w:rPr>
      </w:pPr>
      <w:r w:rsidRPr="00040726">
        <w:rPr>
          <w:rFonts w:cstheme="minorHAnsi"/>
          <w:color w:val="000000" w:themeColor="text1"/>
          <w:sz w:val="20"/>
          <w:szCs w:val="20"/>
          <w:lang w:eastAsia="pl-PL"/>
        </w:rPr>
        <w:t>nie przysługuje Pani/Panu:</w:t>
      </w:r>
    </w:p>
    <w:p w:rsidR="00FF1966" w:rsidRPr="00040726" w:rsidRDefault="00FF1966" w:rsidP="00FF1966">
      <w:pPr>
        <w:pStyle w:val="Akapitzlist"/>
        <w:numPr>
          <w:ilvl w:val="0"/>
          <w:numId w:val="59"/>
        </w:numPr>
        <w:spacing w:after="0" w:line="240" w:lineRule="auto"/>
        <w:ind w:left="709" w:hanging="283"/>
        <w:jc w:val="both"/>
        <w:rPr>
          <w:rFonts w:cstheme="minorHAnsi"/>
          <w:i/>
          <w:color w:val="000000" w:themeColor="text1"/>
          <w:sz w:val="20"/>
          <w:szCs w:val="20"/>
          <w:lang w:eastAsia="pl-PL"/>
        </w:rPr>
      </w:pPr>
      <w:r w:rsidRPr="00040726">
        <w:rPr>
          <w:rFonts w:cstheme="minorHAnsi"/>
          <w:color w:val="000000" w:themeColor="text1"/>
          <w:sz w:val="20"/>
          <w:szCs w:val="20"/>
          <w:lang w:eastAsia="pl-PL"/>
        </w:rPr>
        <w:t>w związku z art. 17 ust. 3 lit. b, d lub e RODO prawo do usunięcia danych osobowych;</w:t>
      </w:r>
    </w:p>
    <w:p w:rsidR="00FF1966" w:rsidRPr="00040726" w:rsidRDefault="00FF1966" w:rsidP="00FF1966">
      <w:pPr>
        <w:pStyle w:val="Akapitzlist"/>
        <w:numPr>
          <w:ilvl w:val="0"/>
          <w:numId w:val="59"/>
        </w:numPr>
        <w:spacing w:after="0" w:line="240" w:lineRule="auto"/>
        <w:ind w:left="709" w:hanging="283"/>
        <w:jc w:val="both"/>
        <w:rPr>
          <w:rFonts w:cstheme="minorHAnsi"/>
          <w:b/>
          <w:i/>
          <w:color w:val="000000" w:themeColor="text1"/>
          <w:sz w:val="20"/>
          <w:szCs w:val="20"/>
          <w:lang w:eastAsia="pl-PL"/>
        </w:rPr>
      </w:pPr>
      <w:r w:rsidRPr="00040726">
        <w:rPr>
          <w:rFonts w:cstheme="minorHAnsi"/>
          <w:color w:val="000000" w:themeColor="text1"/>
          <w:sz w:val="20"/>
          <w:szCs w:val="20"/>
          <w:lang w:eastAsia="pl-PL"/>
        </w:rPr>
        <w:t>prawo do przenoszenia danych osobowych, o którym mowa w art. 20 RODO;</w:t>
      </w:r>
    </w:p>
    <w:p w:rsidR="00FF1966" w:rsidRPr="00040726" w:rsidRDefault="00FF1966" w:rsidP="00FF1966">
      <w:pPr>
        <w:pStyle w:val="Akapitzlist"/>
        <w:numPr>
          <w:ilvl w:val="0"/>
          <w:numId w:val="59"/>
        </w:numPr>
        <w:spacing w:after="0" w:line="240" w:lineRule="auto"/>
        <w:ind w:left="709" w:hanging="283"/>
        <w:jc w:val="both"/>
        <w:rPr>
          <w:rFonts w:cstheme="minorHAnsi"/>
          <w:b/>
          <w:i/>
          <w:color w:val="000000" w:themeColor="text1"/>
          <w:sz w:val="20"/>
          <w:szCs w:val="20"/>
          <w:lang w:eastAsia="pl-PL"/>
        </w:rPr>
      </w:pPr>
      <w:r w:rsidRPr="00040726">
        <w:rPr>
          <w:rFonts w:cstheme="minorHAnsi"/>
          <w:b/>
          <w:color w:val="000000" w:themeColor="text1"/>
          <w:sz w:val="20"/>
          <w:szCs w:val="20"/>
          <w:lang w:eastAsia="pl-PL"/>
        </w:rPr>
        <w:lastRenderedPageBreak/>
        <w:t>na podstawie art. 21 RODO prawo sprzeciwu, wobec przetwarzania danych osobowych, gdyż podstawą prawną przetwarzania Pani/Pana danych osobowych jest art. 6 ust. 1 lit. c RODO</w:t>
      </w:r>
      <w:r w:rsidRPr="00040726">
        <w:rPr>
          <w:rFonts w:cstheme="minorHAnsi"/>
          <w:color w:val="000000" w:themeColor="text1"/>
          <w:sz w:val="20"/>
          <w:szCs w:val="20"/>
          <w:lang w:eastAsia="pl-PL"/>
        </w:rPr>
        <w:t>.</w:t>
      </w:r>
      <w:r w:rsidRPr="00040726">
        <w:rPr>
          <w:rFonts w:cstheme="minorHAnsi"/>
          <w:b/>
          <w:color w:val="000000" w:themeColor="text1"/>
          <w:sz w:val="20"/>
          <w:szCs w:val="20"/>
          <w:lang w:eastAsia="pl-PL"/>
        </w:rPr>
        <w:t xml:space="preserve"> </w:t>
      </w:r>
    </w:p>
    <w:p w:rsidR="00FF1966" w:rsidRPr="00040726" w:rsidRDefault="00FF1966" w:rsidP="00FF1966">
      <w:pPr>
        <w:pStyle w:val="Akapitzlist"/>
        <w:ind w:left="709"/>
        <w:jc w:val="both"/>
        <w:rPr>
          <w:rFonts w:cstheme="minorHAnsi"/>
          <w:b/>
          <w:color w:val="000000" w:themeColor="text1"/>
          <w:sz w:val="20"/>
          <w:szCs w:val="20"/>
          <w:lang w:eastAsia="pl-PL"/>
        </w:rPr>
      </w:pPr>
    </w:p>
    <w:p w:rsidR="00FF1966" w:rsidRPr="00040726" w:rsidRDefault="00FF1966" w:rsidP="00FF1966">
      <w:pPr>
        <w:pStyle w:val="Akapitzlist"/>
        <w:ind w:left="709"/>
        <w:jc w:val="both"/>
        <w:rPr>
          <w:rFonts w:cstheme="minorHAnsi"/>
          <w:b/>
          <w:i/>
          <w:color w:val="000000" w:themeColor="text1"/>
          <w:sz w:val="16"/>
          <w:szCs w:val="16"/>
          <w:lang w:eastAsia="pl-PL"/>
        </w:rPr>
      </w:pPr>
    </w:p>
    <w:p w:rsidR="00FF1966" w:rsidRPr="00040726" w:rsidRDefault="00FF1966" w:rsidP="00FF1966">
      <w:pPr>
        <w:ind w:left="426"/>
        <w:contextualSpacing/>
        <w:jc w:val="both"/>
        <w:rPr>
          <w:rFonts w:cstheme="minorHAnsi"/>
          <w:b/>
          <w:i/>
          <w:color w:val="000000" w:themeColor="text1"/>
          <w:sz w:val="16"/>
          <w:szCs w:val="16"/>
          <w:lang w:eastAsia="pl-PL"/>
        </w:rPr>
      </w:pPr>
      <w:r w:rsidRPr="00040726">
        <w:rPr>
          <w:rFonts w:cstheme="minorHAnsi"/>
          <w:b/>
          <w:i/>
          <w:color w:val="000000" w:themeColor="text1"/>
          <w:sz w:val="16"/>
          <w:szCs w:val="16"/>
          <w:vertAlign w:val="superscript"/>
        </w:rPr>
        <w:t xml:space="preserve">* </w:t>
      </w:r>
      <w:r w:rsidRPr="00040726">
        <w:rPr>
          <w:rFonts w:cstheme="minorHAnsi"/>
          <w:b/>
          <w:i/>
          <w:color w:val="000000" w:themeColor="text1"/>
          <w:sz w:val="16"/>
          <w:szCs w:val="16"/>
        </w:rPr>
        <w:t xml:space="preserve">Wyjaśnienie: </w:t>
      </w:r>
      <w:r w:rsidRPr="00040726">
        <w:rPr>
          <w:rFonts w:cstheme="minorHAnsi"/>
          <w:i/>
          <w:color w:val="000000" w:themeColor="text1"/>
          <w:sz w:val="16"/>
          <w:szCs w:val="16"/>
        </w:rPr>
        <w:t xml:space="preserve">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w:t>
      </w:r>
      <w:r w:rsidRPr="00040726">
        <w:rPr>
          <w:rFonts w:cstheme="minorHAnsi"/>
          <w:i/>
          <w:color w:val="000000" w:themeColor="text1"/>
          <w:sz w:val="16"/>
          <w:szCs w:val="16"/>
        </w:rPr>
        <w:br/>
        <w:t>o udzielenie zamówienia.</w:t>
      </w:r>
    </w:p>
    <w:p w:rsidR="00FF1966" w:rsidRPr="00040726" w:rsidRDefault="00FF1966" w:rsidP="00FF1966">
      <w:pPr>
        <w:pStyle w:val="Akapitzlist"/>
        <w:ind w:left="426"/>
        <w:jc w:val="both"/>
        <w:rPr>
          <w:rFonts w:cstheme="minorHAnsi"/>
          <w:i/>
          <w:color w:val="000000" w:themeColor="text1"/>
          <w:sz w:val="16"/>
          <w:szCs w:val="16"/>
        </w:rPr>
      </w:pPr>
      <w:r w:rsidRPr="00040726">
        <w:rPr>
          <w:rFonts w:cstheme="minorHAnsi"/>
          <w:b/>
          <w:i/>
          <w:color w:val="000000" w:themeColor="text1"/>
          <w:sz w:val="16"/>
          <w:szCs w:val="16"/>
          <w:vertAlign w:val="superscript"/>
        </w:rPr>
        <w:t xml:space="preserve">** </w:t>
      </w:r>
      <w:r w:rsidRPr="00040726">
        <w:rPr>
          <w:rFonts w:cstheme="minorHAnsi"/>
          <w:b/>
          <w:i/>
          <w:color w:val="000000" w:themeColor="text1"/>
          <w:sz w:val="16"/>
          <w:szCs w:val="16"/>
        </w:rPr>
        <w:t xml:space="preserve">Wyjaśnienie: </w:t>
      </w:r>
      <w:r w:rsidRPr="00040726">
        <w:rPr>
          <w:rFonts w:cstheme="minorHAnsi"/>
          <w:i/>
          <w:color w:val="000000" w:themeColor="text1"/>
          <w:sz w:val="16"/>
          <w:szCs w:val="16"/>
        </w:rPr>
        <w:t xml:space="preserve">W oparciu o przepisy art. 19.2. Ustawy </w:t>
      </w:r>
      <w:proofErr w:type="spellStart"/>
      <w:r w:rsidRPr="00040726">
        <w:rPr>
          <w:rFonts w:cstheme="minorHAnsi"/>
          <w:i/>
          <w:color w:val="000000" w:themeColor="text1"/>
          <w:sz w:val="16"/>
          <w:szCs w:val="16"/>
        </w:rPr>
        <w:t>Pzp</w:t>
      </w:r>
      <w:proofErr w:type="spellEnd"/>
      <w:r w:rsidRPr="00040726">
        <w:rPr>
          <w:rFonts w:cstheme="minorHAnsi"/>
          <w:i/>
          <w:color w:val="000000" w:themeColor="text1"/>
          <w:sz w:val="16"/>
          <w:szCs w:val="16"/>
        </w:rPr>
        <w:t xml:space="preserve"> -</w:t>
      </w:r>
      <w:r w:rsidRPr="00040726">
        <w:rPr>
          <w:rFonts w:cstheme="minorHAnsi"/>
          <w:b/>
          <w:i/>
          <w:color w:val="000000" w:themeColor="text1"/>
          <w:sz w:val="16"/>
          <w:szCs w:val="16"/>
        </w:rPr>
        <w:t xml:space="preserve"> s</w:t>
      </w:r>
      <w:r w:rsidRPr="00040726">
        <w:rPr>
          <w:rFonts w:cstheme="minorHAnsi"/>
          <w:i/>
          <w:color w:val="000000" w:themeColor="text1"/>
          <w:sz w:val="16"/>
          <w:szCs w:val="16"/>
        </w:rPr>
        <w:t>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 oraz nie może naruszać integralności protokołu oraz jego załączników.</w:t>
      </w:r>
    </w:p>
    <w:p w:rsidR="00FF1966" w:rsidRPr="00FF1966" w:rsidRDefault="00FF1966" w:rsidP="00FF1966">
      <w:pPr>
        <w:pStyle w:val="Akapitzlist"/>
        <w:ind w:left="426"/>
        <w:jc w:val="both"/>
        <w:rPr>
          <w:rFonts w:cstheme="minorHAnsi"/>
          <w:i/>
          <w:color w:val="000000" w:themeColor="text1"/>
          <w:sz w:val="16"/>
          <w:szCs w:val="16"/>
          <w:lang w:eastAsia="pl-PL"/>
        </w:rPr>
      </w:pPr>
      <w:r w:rsidRPr="00040726">
        <w:rPr>
          <w:rFonts w:cstheme="minorHAnsi"/>
          <w:b/>
          <w:i/>
          <w:color w:val="000000" w:themeColor="text1"/>
          <w:sz w:val="16"/>
          <w:szCs w:val="16"/>
          <w:vertAlign w:val="superscript"/>
        </w:rPr>
        <w:t xml:space="preserve"> ***</w:t>
      </w:r>
      <w:r w:rsidRPr="00040726">
        <w:rPr>
          <w:rFonts w:cstheme="minorHAnsi"/>
          <w:b/>
          <w:i/>
          <w:color w:val="000000" w:themeColor="text1"/>
          <w:sz w:val="16"/>
          <w:szCs w:val="16"/>
        </w:rPr>
        <w:t>Wyjaśnienie:</w:t>
      </w:r>
      <w:r w:rsidRPr="00040726">
        <w:rPr>
          <w:rFonts w:cstheme="minorHAnsi"/>
          <w:i/>
          <w:color w:val="000000" w:themeColor="text1"/>
          <w:sz w:val="16"/>
          <w:szCs w:val="16"/>
        </w:rPr>
        <w:t xml:space="preserve"> Wystąpienie z żądaniem, o którym mowa w art. 18 ust. 1 rozporządzenia 2016/679, nie ogranicza przetwarzania danych osobowych do czasu zakończenia postępowania o udzielenie zamówienia publicznego lub konkursu. Od dnia zakończenia postępowania o udzielenie zamówienia, w przypadku gdy wniesienie żądania, o którym mowa w art. 18 ust. 1 rozporządzenia 2016/679, spowoduje ograniczenie przetwarzania danych osobowych zawartych </w:t>
      </w:r>
      <w:r w:rsidRPr="00040726">
        <w:rPr>
          <w:rFonts w:cstheme="minorHAnsi"/>
          <w:i/>
          <w:color w:val="000000" w:themeColor="text1"/>
          <w:sz w:val="16"/>
          <w:szCs w:val="16"/>
        </w:rPr>
        <w:br/>
        <w:t xml:space="preserve">w protokole i załącznikach do protokołu, zamawiający nie udostępnia tych danych zawartych w protokole i w załącznikach do protokołu, chyba że zachodzą przesłanki, o których mowa w art. 18 ust. 2 rozporządzenia 2016/679 – w oparciu o przepisy art. 74.3. Ustawy </w:t>
      </w:r>
      <w:proofErr w:type="spellStart"/>
      <w:r w:rsidRPr="00040726">
        <w:rPr>
          <w:rFonts w:cstheme="minorHAnsi"/>
          <w:i/>
          <w:color w:val="000000" w:themeColor="text1"/>
          <w:sz w:val="16"/>
          <w:szCs w:val="16"/>
        </w:rPr>
        <w:t>Pzp</w:t>
      </w:r>
      <w:proofErr w:type="spellEnd"/>
      <w:r w:rsidRPr="00040726">
        <w:rPr>
          <w:rFonts w:cstheme="minorHAnsi"/>
          <w:i/>
          <w:color w:val="000000" w:themeColor="text1"/>
          <w:sz w:val="16"/>
          <w:szCs w:val="16"/>
        </w:rPr>
        <w:t>.</w:t>
      </w:r>
      <w:r w:rsidRPr="00FF1966">
        <w:rPr>
          <w:rFonts w:cstheme="minorHAnsi"/>
          <w:i/>
          <w:color w:val="000000" w:themeColor="text1"/>
          <w:sz w:val="16"/>
          <w:szCs w:val="16"/>
        </w:rPr>
        <w:t xml:space="preserve"> </w:t>
      </w:r>
    </w:p>
    <w:p w:rsidR="00FF1966" w:rsidRPr="00FF1966" w:rsidRDefault="00FF1966" w:rsidP="00FF1966">
      <w:pPr>
        <w:spacing w:after="0"/>
        <w:jc w:val="both"/>
        <w:rPr>
          <w:rFonts w:cstheme="minorHAnsi"/>
          <w:sz w:val="16"/>
          <w:szCs w:val="16"/>
        </w:rPr>
      </w:pPr>
    </w:p>
    <w:sectPr w:rsidR="00FF1966" w:rsidRPr="00FF1966" w:rsidSect="008003F8">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5336BB3"/>
    <w:multiLevelType w:val="hybridMultilevel"/>
    <w:tmpl w:val="F160B5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FA4592"/>
    <w:multiLevelType w:val="hybridMultilevel"/>
    <w:tmpl w:val="7B12DEF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73E73C5D"/>
    <w:multiLevelType w:val="hybridMultilevel"/>
    <w:tmpl w:val="E16A6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4"/>
  </w:num>
  <w:num w:numId="3">
    <w:abstractNumId w:val="52"/>
  </w:num>
  <w:num w:numId="4">
    <w:abstractNumId w:val="58"/>
  </w:num>
  <w:num w:numId="5">
    <w:abstractNumId w:val="50"/>
  </w:num>
  <w:num w:numId="6">
    <w:abstractNumId w:val="10"/>
  </w:num>
  <w:num w:numId="7">
    <w:abstractNumId w:val="18"/>
  </w:num>
  <w:num w:numId="8">
    <w:abstractNumId w:val="25"/>
  </w:num>
  <w:num w:numId="9">
    <w:abstractNumId w:val="30"/>
  </w:num>
  <w:num w:numId="10">
    <w:abstractNumId w:val="56"/>
  </w:num>
  <w:num w:numId="11">
    <w:abstractNumId w:val="57"/>
  </w:num>
  <w:num w:numId="12">
    <w:abstractNumId w:val="45"/>
  </w:num>
  <w:num w:numId="13">
    <w:abstractNumId w:val="28"/>
  </w:num>
  <w:num w:numId="14">
    <w:abstractNumId w:val="20"/>
  </w:num>
  <w:num w:numId="15">
    <w:abstractNumId w:val="9"/>
  </w:num>
  <w:num w:numId="16">
    <w:abstractNumId w:val="3"/>
  </w:num>
  <w:num w:numId="17">
    <w:abstractNumId w:val="60"/>
  </w:num>
  <w:num w:numId="18">
    <w:abstractNumId w:val="29"/>
  </w:num>
  <w:num w:numId="19">
    <w:abstractNumId w:val="13"/>
  </w:num>
  <w:num w:numId="20">
    <w:abstractNumId w:val="19"/>
  </w:num>
  <w:num w:numId="21">
    <w:abstractNumId w:val="44"/>
  </w:num>
  <w:num w:numId="22">
    <w:abstractNumId w:val="26"/>
  </w:num>
  <w:num w:numId="23">
    <w:abstractNumId w:val="42"/>
  </w:num>
  <w:num w:numId="24">
    <w:abstractNumId w:val="53"/>
  </w:num>
  <w:num w:numId="25">
    <w:abstractNumId w:val="24"/>
  </w:num>
  <w:num w:numId="26">
    <w:abstractNumId w:val="38"/>
  </w:num>
  <w:num w:numId="27">
    <w:abstractNumId w:val="0"/>
  </w:num>
  <w:num w:numId="28">
    <w:abstractNumId w:val="12"/>
  </w:num>
  <w:num w:numId="29">
    <w:abstractNumId w:val="31"/>
  </w:num>
  <w:num w:numId="30">
    <w:abstractNumId w:val="59"/>
  </w:num>
  <w:num w:numId="31">
    <w:abstractNumId w:val="39"/>
  </w:num>
  <w:num w:numId="32">
    <w:abstractNumId w:val="5"/>
  </w:num>
  <w:num w:numId="33">
    <w:abstractNumId w:val="43"/>
  </w:num>
  <w:num w:numId="34">
    <w:abstractNumId w:val="49"/>
  </w:num>
  <w:num w:numId="35">
    <w:abstractNumId w:val="48"/>
  </w:num>
  <w:num w:numId="36">
    <w:abstractNumId w:val="15"/>
  </w:num>
  <w:num w:numId="37">
    <w:abstractNumId w:val="41"/>
  </w:num>
  <w:num w:numId="38">
    <w:abstractNumId w:val="46"/>
  </w:num>
  <w:num w:numId="39">
    <w:abstractNumId w:val="54"/>
  </w:num>
  <w:num w:numId="40">
    <w:abstractNumId w:val="2"/>
  </w:num>
  <w:num w:numId="41">
    <w:abstractNumId w:val="37"/>
  </w:num>
  <w:num w:numId="42">
    <w:abstractNumId w:val="47"/>
  </w:num>
  <w:num w:numId="43">
    <w:abstractNumId w:val="16"/>
  </w:num>
  <w:num w:numId="44">
    <w:abstractNumId w:val="35"/>
  </w:num>
  <w:num w:numId="45">
    <w:abstractNumId w:val="34"/>
  </w:num>
  <w:num w:numId="46">
    <w:abstractNumId w:val="51"/>
  </w:num>
  <w:num w:numId="47">
    <w:abstractNumId w:val="22"/>
  </w:num>
  <w:num w:numId="48">
    <w:abstractNumId w:val="8"/>
  </w:num>
  <w:num w:numId="49">
    <w:abstractNumId w:val="6"/>
  </w:num>
  <w:num w:numId="50">
    <w:abstractNumId w:val="27"/>
  </w:num>
  <w:num w:numId="51">
    <w:abstractNumId w:val="14"/>
  </w:num>
  <w:num w:numId="52">
    <w:abstractNumId w:val="36"/>
  </w:num>
  <w:num w:numId="53">
    <w:abstractNumId w:val="1"/>
  </w:num>
  <w:num w:numId="54">
    <w:abstractNumId w:val="7"/>
  </w:num>
  <w:num w:numId="55">
    <w:abstractNumId w:val="32"/>
  </w:num>
  <w:num w:numId="56">
    <w:abstractNumId w:val="33"/>
  </w:num>
  <w:num w:numId="57">
    <w:abstractNumId w:val="17"/>
  </w:num>
  <w:num w:numId="58">
    <w:abstractNumId w:val="11"/>
  </w:num>
  <w:num w:numId="59">
    <w:abstractNumId w:val="23"/>
  </w:num>
  <w:num w:numId="60">
    <w:abstractNumId w:val="40"/>
  </w:num>
  <w:num w:numId="61">
    <w:abstractNumId w:val="2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C90814"/>
    <w:rsid w:val="00000900"/>
    <w:rsid w:val="00004078"/>
    <w:rsid w:val="00021F43"/>
    <w:rsid w:val="00040726"/>
    <w:rsid w:val="000444E1"/>
    <w:rsid w:val="00054300"/>
    <w:rsid w:val="001009EC"/>
    <w:rsid w:val="001213C5"/>
    <w:rsid w:val="00143001"/>
    <w:rsid w:val="001F499B"/>
    <w:rsid w:val="00205458"/>
    <w:rsid w:val="002074B4"/>
    <w:rsid w:val="00217423"/>
    <w:rsid w:val="00222983"/>
    <w:rsid w:val="002320BF"/>
    <w:rsid w:val="00246BBD"/>
    <w:rsid w:val="002710B7"/>
    <w:rsid w:val="002B2744"/>
    <w:rsid w:val="002E57B5"/>
    <w:rsid w:val="00325536"/>
    <w:rsid w:val="00354A69"/>
    <w:rsid w:val="00356F2E"/>
    <w:rsid w:val="0039504A"/>
    <w:rsid w:val="003C07E2"/>
    <w:rsid w:val="003E40CA"/>
    <w:rsid w:val="003F1200"/>
    <w:rsid w:val="00420401"/>
    <w:rsid w:val="0048211C"/>
    <w:rsid w:val="004B0FAA"/>
    <w:rsid w:val="004E68F1"/>
    <w:rsid w:val="004F5A1B"/>
    <w:rsid w:val="00524ED7"/>
    <w:rsid w:val="005269DF"/>
    <w:rsid w:val="00561E95"/>
    <w:rsid w:val="00592405"/>
    <w:rsid w:val="00592BF9"/>
    <w:rsid w:val="005B3FFC"/>
    <w:rsid w:val="005E2BEF"/>
    <w:rsid w:val="005F0A6C"/>
    <w:rsid w:val="005F3712"/>
    <w:rsid w:val="006037EC"/>
    <w:rsid w:val="00662521"/>
    <w:rsid w:val="00662BD2"/>
    <w:rsid w:val="0067119D"/>
    <w:rsid w:val="006752C4"/>
    <w:rsid w:val="006F1E60"/>
    <w:rsid w:val="006F54D3"/>
    <w:rsid w:val="00700854"/>
    <w:rsid w:val="00703937"/>
    <w:rsid w:val="0070436D"/>
    <w:rsid w:val="00730D80"/>
    <w:rsid w:val="007318E3"/>
    <w:rsid w:val="007A723E"/>
    <w:rsid w:val="007C66D8"/>
    <w:rsid w:val="007D6D08"/>
    <w:rsid w:val="007D7292"/>
    <w:rsid w:val="007E2D0B"/>
    <w:rsid w:val="008003F8"/>
    <w:rsid w:val="008004FF"/>
    <w:rsid w:val="0080612C"/>
    <w:rsid w:val="0080757C"/>
    <w:rsid w:val="0081598C"/>
    <w:rsid w:val="008461EA"/>
    <w:rsid w:val="00875F56"/>
    <w:rsid w:val="00881C4E"/>
    <w:rsid w:val="008B2813"/>
    <w:rsid w:val="008B5C62"/>
    <w:rsid w:val="008C11CB"/>
    <w:rsid w:val="008C4031"/>
    <w:rsid w:val="008C6B42"/>
    <w:rsid w:val="008E16DE"/>
    <w:rsid w:val="009208BA"/>
    <w:rsid w:val="009634CE"/>
    <w:rsid w:val="00982F1A"/>
    <w:rsid w:val="009B1692"/>
    <w:rsid w:val="009B28B1"/>
    <w:rsid w:val="009D3433"/>
    <w:rsid w:val="009D6B37"/>
    <w:rsid w:val="009D702C"/>
    <w:rsid w:val="009E23D0"/>
    <w:rsid w:val="009F1FFB"/>
    <w:rsid w:val="00A423B5"/>
    <w:rsid w:val="00A54F0B"/>
    <w:rsid w:val="00A77120"/>
    <w:rsid w:val="00A80AED"/>
    <w:rsid w:val="00AB2AC4"/>
    <w:rsid w:val="00AB45FB"/>
    <w:rsid w:val="00AC276F"/>
    <w:rsid w:val="00AC2FEA"/>
    <w:rsid w:val="00AF0D89"/>
    <w:rsid w:val="00B00E23"/>
    <w:rsid w:val="00B213FB"/>
    <w:rsid w:val="00B21CE2"/>
    <w:rsid w:val="00B22075"/>
    <w:rsid w:val="00B529B1"/>
    <w:rsid w:val="00BA4B9A"/>
    <w:rsid w:val="00BC627E"/>
    <w:rsid w:val="00BE6523"/>
    <w:rsid w:val="00C11256"/>
    <w:rsid w:val="00C323FF"/>
    <w:rsid w:val="00C43116"/>
    <w:rsid w:val="00C53B4F"/>
    <w:rsid w:val="00C64099"/>
    <w:rsid w:val="00C76D9B"/>
    <w:rsid w:val="00C90814"/>
    <w:rsid w:val="00CB12D3"/>
    <w:rsid w:val="00CE21FA"/>
    <w:rsid w:val="00CE7426"/>
    <w:rsid w:val="00D252EC"/>
    <w:rsid w:val="00D356ED"/>
    <w:rsid w:val="00DA2303"/>
    <w:rsid w:val="00DE7179"/>
    <w:rsid w:val="00DF1F34"/>
    <w:rsid w:val="00E170F1"/>
    <w:rsid w:val="00E641DB"/>
    <w:rsid w:val="00E672F4"/>
    <w:rsid w:val="00E845E9"/>
    <w:rsid w:val="00E86D15"/>
    <w:rsid w:val="00E90D05"/>
    <w:rsid w:val="00EC3BA0"/>
    <w:rsid w:val="00EF4106"/>
    <w:rsid w:val="00F639AB"/>
    <w:rsid w:val="00F75D39"/>
    <w:rsid w:val="00FC42B2"/>
    <w:rsid w:val="00FF19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2F1A"/>
  </w:style>
  <w:style w:type="paragraph" w:styleId="Nagwek1">
    <w:name w:val="heading 1"/>
    <w:basedOn w:val="Normalny"/>
    <w:next w:val="Normalny"/>
    <w:link w:val="Nagwek1Znak"/>
    <w:qFormat/>
    <w:rsid w:val="00040726"/>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C90814"/>
    <w:pPr>
      <w:ind w:left="720"/>
      <w:contextualSpacing/>
    </w:pPr>
  </w:style>
  <w:style w:type="paragraph" w:customStyle="1" w:styleId="Tekstpodstawowy31">
    <w:name w:val="Tekst podstawowy 31"/>
    <w:basedOn w:val="Normalny"/>
    <w:rsid w:val="00E672F4"/>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Tekstpodstawowy">
    <w:name w:val="Body Text"/>
    <w:basedOn w:val="Normalny"/>
    <w:link w:val="TekstpodstawowyZnak"/>
    <w:rsid w:val="00F639A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639AB"/>
    <w:rPr>
      <w:rFonts w:ascii="Times New Roman" w:eastAsia="Times New Roman" w:hAnsi="Times New Roman" w:cs="Times New Roman"/>
      <w:sz w:val="24"/>
      <w:szCs w:val="20"/>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3F1200"/>
  </w:style>
  <w:style w:type="paragraph" w:customStyle="1" w:styleId="Default">
    <w:name w:val="Default"/>
    <w:rsid w:val="009634CE"/>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wcity21">
    <w:name w:val="Tekst podstawowy wcięty 21"/>
    <w:basedOn w:val="Normalny"/>
    <w:rsid w:val="001F499B"/>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40726"/>
    <w:rPr>
      <w:rFonts w:ascii="Cambria" w:eastAsia="Times New Roman" w:hAnsi="Cambria" w:cs="Times New Roman"/>
      <w:b/>
      <w:bCs/>
      <w:kern w:val="32"/>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5546</Words>
  <Characters>33280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GKMiZP-EW</cp:lastModifiedBy>
  <cp:revision>22</cp:revision>
  <cp:lastPrinted>2021-05-31T11:24:00Z</cp:lastPrinted>
  <dcterms:created xsi:type="dcterms:W3CDTF">2021-03-04T14:04:00Z</dcterms:created>
  <dcterms:modified xsi:type="dcterms:W3CDTF">2021-10-11T08:38:00Z</dcterms:modified>
</cp:coreProperties>
</file>