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6C218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pozostawaniu w związku małżeńskim, w stosunku po</w:t>
      </w:r>
      <w:r w:rsidR="00645D1E">
        <w:rPr>
          <w:rFonts w:ascii="Arial" w:hAnsi="Arial" w:cs="Arial"/>
          <w:sz w:val="20"/>
          <w:szCs w:val="20"/>
        </w:rPr>
        <w:t>krewieństwa lub powinowactwa  w </w:t>
      </w:r>
      <w:r w:rsidRPr="006D4057">
        <w:rPr>
          <w:rFonts w:ascii="Arial" w:hAnsi="Arial" w:cs="Arial"/>
          <w:sz w:val="20"/>
          <w:szCs w:val="20"/>
        </w:rPr>
        <w:t xml:space="preserve">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3D37"/>
    <w:rsid w:val="00032F04"/>
    <w:rsid w:val="00072787"/>
    <w:rsid w:val="000D0DB3"/>
    <w:rsid w:val="001143D6"/>
    <w:rsid w:val="00132905"/>
    <w:rsid w:val="00181E9C"/>
    <w:rsid w:val="00221E82"/>
    <w:rsid w:val="002A2940"/>
    <w:rsid w:val="002E124D"/>
    <w:rsid w:val="003650AF"/>
    <w:rsid w:val="00421C8B"/>
    <w:rsid w:val="00536D1A"/>
    <w:rsid w:val="00550ED1"/>
    <w:rsid w:val="00564211"/>
    <w:rsid w:val="00635E00"/>
    <w:rsid w:val="00645D1E"/>
    <w:rsid w:val="00675999"/>
    <w:rsid w:val="006C2183"/>
    <w:rsid w:val="006E4A23"/>
    <w:rsid w:val="007336D9"/>
    <w:rsid w:val="008C7C78"/>
    <w:rsid w:val="009F05AC"/>
    <w:rsid w:val="00A95FE1"/>
    <w:rsid w:val="00B23D37"/>
    <w:rsid w:val="00B32AC4"/>
    <w:rsid w:val="00B354BA"/>
    <w:rsid w:val="00B37AD1"/>
    <w:rsid w:val="00B46CDD"/>
    <w:rsid w:val="00BC6200"/>
    <w:rsid w:val="00C21C09"/>
    <w:rsid w:val="00C92AD2"/>
    <w:rsid w:val="00CD7D35"/>
    <w:rsid w:val="00D43C55"/>
    <w:rsid w:val="00DA40B4"/>
    <w:rsid w:val="00E034E8"/>
    <w:rsid w:val="00E3196F"/>
    <w:rsid w:val="00FB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2021-06-01T07:14:00Z</cp:lastPrinted>
  <dcterms:created xsi:type="dcterms:W3CDTF">2018-10-12T11:32:00Z</dcterms:created>
  <dcterms:modified xsi:type="dcterms:W3CDTF">2021-10-11T07:58:00Z</dcterms:modified>
</cp:coreProperties>
</file>