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10" w:rsidRDefault="00896E10" w:rsidP="00F81F37">
      <w:pPr>
        <w:jc w:val="center"/>
        <w:rPr>
          <w:rFonts w:ascii="Arial" w:hAnsi="Arial" w:cs="Arial"/>
          <w:b/>
          <w:sz w:val="24"/>
          <w:szCs w:val="24"/>
        </w:rPr>
      </w:pPr>
    </w:p>
    <w:p w:rsidR="00896E10" w:rsidRDefault="00896E10" w:rsidP="00F81F37">
      <w:pPr>
        <w:jc w:val="center"/>
        <w:rPr>
          <w:rFonts w:ascii="Arial" w:hAnsi="Arial" w:cs="Arial"/>
          <w:b/>
          <w:sz w:val="24"/>
          <w:szCs w:val="24"/>
        </w:rPr>
      </w:pPr>
    </w:p>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896E10" w:rsidRDefault="00896E10" w:rsidP="00A87CCB">
      <w:pPr>
        <w:ind w:firstLine="708"/>
        <w:jc w:val="both"/>
        <w:rPr>
          <w:rFonts w:ascii="Arial" w:hAnsi="Arial" w:cs="Arial"/>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C11837" w:rsidRPr="00896E10" w:rsidRDefault="00A87CCB" w:rsidP="00311B0D">
      <w:pPr>
        <w:ind w:left="284" w:hanging="284"/>
        <w:jc w:val="both"/>
        <w:rPr>
          <w:rFonts w:ascii="Arial" w:hAnsi="Arial" w:cs="Arial"/>
          <w:b/>
          <w:sz w:val="22"/>
          <w:szCs w:val="22"/>
        </w:rPr>
      </w:pPr>
      <w:r w:rsidRPr="00896E10">
        <w:rPr>
          <w:rFonts w:ascii="Arial" w:hAnsi="Arial" w:cs="Arial"/>
          <w:sz w:val="22"/>
          <w:szCs w:val="22"/>
        </w:rPr>
        <w:t xml:space="preserve">1. Zamawiający powierza a Wykonawca </w:t>
      </w:r>
      <w:r w:rsidR="0078310D" w:rsidRPr="00896E10">
        <w:rPr>
          <w:rFonts w:ascii="Arial" w:hAnsi="Arial" w:cs="Arial"/>
          <w:sz w:val="22"/>
          <w:szCs w:val="22"/>
        </w:rPr>
        <w:t xml:space="preserve">zobowiązuje się </w:t>
      </w:r>
      <w:r w:rsidRPr="00896E10">
        <w:rPr>
          <w:rFonts w:ascii="Arial" w:hAnsi="Arial" w:cs="Arial"/>
          <w:sz w:val="22"/>
          <w:szCs w:val="22"/>
        </w:rPr>
        <w:t xml:space="preserve">do wykonania zadanie  pod nazwą: </w:t>
      </w:r>
      <w:r w:rsidRPr="00896E10">
        <w:rPr>
          <w:rFonts w:ascii="Arial" w:hAnsi="Arial" w:cs="Arial"/>
          <w:b/>
          <w:sz w:val="22"/>
          <w:szCs w:val="22"/>
        </w:rPr>
        <w:t xml:space="preserve"> „</w:t>
      </w:r>
      <w:r w:rsidR="00311B0D" w:rsidRPr="00311B0D">
        <w:rPr>
          <w:rFonts w:ascii="Arial" w:hAnsi="Arial" w:cs="Arial"/>
          <w:b/>
          <w:sz w:val="22"/>
          <w:szCs w:val="22"/>
        </w:rPr>
        <w:t>Przebudowa boiska na 2 boiska piłkarski przy ul. Żeromskiego w Żurominie’’</w:t>
      </w:r>
      <w:r w:rsidR="00311B0D">
        <w:rPr>
          <w:rFonts w:ascii="Arial" w:hAnsi="Arial" w:cs="Arial"/>
          <w:b/>
          <w:sz w:val="22"/>
          <w:szCs w:val="22"/>
        </w:rPr>
        <w:t xml:space="preserve"> w </w:t>
      </w:r>
      <w:r w:rsidR="00C11837" w:rsidRPr="00896E10">
        <w:rPr>
          <w:rFonts w:ascii="Arial" w:hAnsi="Arial" w:cs="Arial"/>
          <w:b/>
          <w:sz w:val="22"/>
          <w:szCs w:val="22"/>
        </w:rPr>
        <w:t>systemie zaprojektuj i wybuduj.</w:t>
      </w:r>
    </w:p>
    <w:p w:rsidR="009841EC" w:rsidRPr="00896E10" w:rsidRDefault="00C11837" w:rsidP="009841EC">
      <w:pPr>
        <w:pStyle w:val="Tekstpodstawowy31"/>
        <w:ind w:left="284" w:hanging="284"/>
        <w:jc w:val="both"/>
        <w:rPr>
          <w:rFonts w:ascii="Arial" w:hAnsi="Arial" w:cs="Arial"/>
          <w:sz w:val="22"/>
          <w:szCs w:val="22"/>
        </w:rPr>
      </w:pPr>
      <w:r w:rsidRPr="00896E10">
        <w:rPr>
          <w:rFonts w:ascii="Arial" w:eastAsia="Times New Roman" w:hAnsi="Arial" w:cs="Arial"/>
          <w:kern w:val="0"/>
          <w:sz w:val="22"/>
          <w:szCs w:val="22"/>
        </w:rPr>
        <w:t xml:space="preserve">2. </w:t>
      </w:r>
      <w:r w:rsidR="009841EC" w:rsidRPr="00896E10">
        <w:rPr>
          <w:rFonts w:ascii="Arial" w:hAnsi="Arial"/>
          <w:color w:val="000000"/>
          <w:sz w:val="22"/>
          <w:szCs w:val="22"/>
        </w:rPr>
        <w:t>Przedmiotem zamówienia jest zaprojektowanie i wykonanie robót budowlanych polegających na  remoncie płyty treningowej boiska na stadionie miejskim w Żurominie polegającym na: profilowaniu nawierzchni, wykonaniu nawodnienia oraz remoncie i przebudowie ogrodzenia - zgodnie z Programem Funkcjonalno Użytkowym (Załącznik nr 1 do SIWZ), Koncepcją zagospodarowania działki (Załącznik nr 2 do SIWZ) oraz Wykazem robót i dokumentacji (Załącznik nr 3 do SIWZ).</w:t>
      </w:r>
    </w:p>
    <w:p w:rsidR="00C11837" w:rsidRPr="00896E10" w:rsidRDefault="00C11837" w:rsidP="00C11837">
      <w:pPr>
        <w:pStyle w:val="Tekstpodstawowy31"/>
        <w:ind w:left="284" w:hanging="284"/>
        <w:jc w:val="both"/>
        <w:rPr>
          <w:rFonts w:ascii="Arial" w:hAnsi="Arial" w:cs="Arial"/>
          <w:sz w:val="22"/>
          <w:szCs w:val="22"/>
        </w:rPr>
      </w:pPr>
      <w:r w:rsidRPr="00896E10">
        <w:rPr>
          <w:rFonts w:ascii="Arial" w:hAnsi="Arial" w:cs="Arial"/>
          <w:sz w:val="22"/>
          <w:szCs w:val="22"/>
        </w:rPr>
        <w:t>3.</w:t>
      </w:r>
      <w:r w:rsidR="009841EC" w:rsidRPr="00896E10">
        <w:rPr>
          <w:rFonts w:ascii="Arial" w:hAnsi="Arial" w:cs="Arial"/>
          <w:sz w:val="22"/>
          <w:szCs w:val="22"/>
        </w:rPr>
        <w:t xml:space="preserve"> </w:t>
      </w:r>
      <w:r w:rsidRPr="00896E10">
        <w:rPr>
          <w:rFonts w:ascii="Arial" w:hAnsi="Arial" w:cs="Arial"/>
          <w:sz w:val="22"/>
          <w:szCs w:val="22"/>
        </w:rPr>
        <w:t xml:space="preserve"> Zakres zamówienia obejmuje:</w:t>
      </w:r>
    </w:p>
    <w:p w:rsidR="009841EC" w:rsidRPr="00896E10" w:rsidRDefault="009841EC" w:rsidP="009841EC">
      <w:pPr>
        <w:pStyle w:val="Akapitzlist"/>
        <w:widowControl w:val="0"/>
        <w:numPr>
          <w:ilvl w:val="0"/>
          <w:numId w:val="16"/>
        </w:numPr>
        <w:suppressAutoHyphens/>
        <w:spacing w:after="0"/>
        <w:contextualSpacing w:val="0"/>
        <w:rPr>
          <w:rFonts w:ascii="Arial" w:eastAsia="Lucida Sans Unicode" w:hAnsi="Arial" w:cs="Arial"/>
          <w:kern w:val="1"/>
          <w:lang w:eastAsia="pl-PL"/>
        </w:rPr>
      </w:pPr>
      <w:r w:rsidRPr="00896E10">
        <w:rPr>
          <w:rFonts w:ascii="Arial" w:eastAsia="Lucida Sans Unicode" w:hAnsi="Arial" w:cs="Arial"/>
          <w:kern w:val="1"/>
          <w:lang w:eastAsia="pl-PL"/>
        </w:rPr>
        <w:t>Wykonanie dokumentacji projektowej na podstawie programu funkcjonalno – użytkowego (Załącznik nr 1 do SIWZ), Koncepcji zagospodarowania działki (Załącznik nr 2 do SIWZ) oraz Wykazu robót i dokumentacji (Załącznik nr 3 do SIWZ)</w:t>
      </w:r>
    </w:p>
    <w:p w:rsidR="009841EC" w:rsidRPr="00896E10" w:rsidRDefault="009841EC" w:rsidP="009841EC">
      <w:pPr>
        <w:pStyle w:val="Akapitzlist"/>
        <w:widowControl w:val="0"/>
        <w:numPr>
          <w:ilvl w:val="0"/>
          <w:numId w:val="16"/>
        </w:numPr>
        <w:suppressAutoHyphens/>
        <w:spacing w:after="0"/>
        <w:contextualSpacing w:val="0"/>
        <w:rPr>
          <w:rFonts w:ascii="Arial" w:eastAsia="Lucida Sans Unicode" w:hAnsi="Arial" w:cs="Arial"/>
          <w:kern w:val="1"/>
          <w:lang w:eastAsia="pl-PL"/>
        </w:rPr>
      </w:pPr>
      <w:r w:rsidRPr="00896E10">
        <w:rPr>
          <w:rFonts w:ascii="Arial" w:eastAsia="Lucida Sans Unicode" w:hAnsi="Arial" w:cs="Arial"/>
          <w:kern w:val="1"/>
          <w:lang w:eastAsia="pl-PL"/>
        </w:rPr>
        <w:t xml:space="preserve">Wykonanie robót budowlanych zgodnie z zatwierdzoną przez Zamawiającego dokumentacją projektową </w:t>
      </w:r>
    </w:p>
    <w:p w:rsidR="00C11837" w:rsidRPr="00896E10" w:rsidRDefault="00C11837" w:rsidP="009841EC">
      <w:pPr>
        <w:pStyle w:val="Akapitzlist"/>
        <w:widowControl w:val="0"/>
        <w:numPr>
          <w:ilvl w:val="0"/>
          <w:numId w:val="17"/>
        </w:numPr>
        <w:suppressAutoHyphens/>
        <w:spacing w:after="0"/>
        <w:ind w:left="284" w:hanging="284"/>
        <w:rPr>
          <w:rFonts w:ascii="Arial" w:eastAsia="Lucida Sans Unicode" w:hAnsi="Arial" w:cs="Arial"/>
          <w:kern w:val="1"/>
        </w:rPr>
      </w:pPr>
      <w:r w:rsidRPr="00896E10">
        <w:rPr>
          <w:rFonts w:ascii="Arial" w:eastAsia="Lucida Sans Unicode" w:hAnsi="Arial" w:cs="Arial"/>
          <w:kern w:val="1"/>
        </w:rPr>
        <w:t>Zakres robót obejmuje między innymi:</w:t>
      </w:r>
    </w:p>
    <w:p w:rsidR="009841EC" w:rsidRPr="00896E10" w:rsidRDefault="009841EC" w:rsidP="009841EC">
      <w:pPr>
        <w:pStyle w:val="Akapitzlist"/>
        <w:widowControl w:val="0"/>
        <w:spacing w:after="0"/>
        <w:ind w:left="426"/>
        <w:rPr>
          <w:rFonts w:ascii="Arial" w:hAnsi="Arial"/>
          <w:color w:val="FF0000"/>
          <w:u w:val="single"/>
        </w:rPr>
      </w:pPr>
      <w:r w:rsidRPr="00896E10">
        <w:rPr>
          <w:rFonts w:ascii="Arial" w:hAnsi="Arial"/>
          <w:color w:val="000000"/>
          <w:u w:val="single"/>
        </w:rPr>
        <w:t xml:space="preserve">Boisko do piłki nożnej o nawierzchni z trawy naturalnej </w:t>
      </w:r>
    </w:p>
    <w:p w:rsidR="009841EC" w:rsidRPr="00896E10" w:rsidRDefault="009841EC" w:rsidP="009841EC">
      <w:pPr>
        <w:widowControl w:val="0"/>
        <w:tabs>
          <w:tab w:val="left" w:pos="2640"/>
        </w:tabs>
        <w:ind w:left="426"/>
        <w:jc w:val="both"/>
        <w:rPr>
          <w:rFonts w:ascii="Arial" w:hAnsi="Arial" w:cs="Arial"/>
          <w:sz w:val="22"/>
          <w:szCs w:val="22"/>
        </w:rPr>
      </w:pPr>
      <w:r w:rsidRPr="00896E10">
        <w:rPr>
          <w:rFonts w:ascii="Arial" w:hAnsi="Arial" w:cs="Arial"/>
          <w:sz w:val="22"/>
          <w:szCs w:val="22"/>
        </w:rPr>
        <w:t>- roboty ziemne</w:t>
      </w:r>
      <w:r w:rsidRPr="00896E10">
        <w:rPr>
          <w:rFonts w:ascii="Arial" w:hAnsi="Arial" w:cs="Arial"/>
          <w:sz w:val="22"/>
          <w:szCs w:val="22"/>
        </w:rPr>
        <w:tab/>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rekultywacja płyty boiska</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obrzeża 8x30 na ławie</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nawadnianie boiska</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xml:space="preserve">- </w:t>
      </w:r>
      <w:proofErr w:type="spellStart"/>
      <w:r w:rsidRPr="00896E10">
        <w:rPr>
          <w:rFonts w:ascii="Arial" w:hAnsi="Arial" w:cs="Arial"/>
          <w:sz w:val="22"/>
          <w:szCs w:val="22"/>
        </w:rPr>
        <w:t>piłkochwyty</w:t>
      </w:r>
      <w:proofErr w:type="spellEnd"/>
      <w:r w:rsidRPr="00896E10">
        <w:rPr>
          <w:rFonts w:ascii="Arial" w:hAnsi="Arial" w:cs="Arial"/>
          <w:sz w:val="22"/>
          <w:szCs w:val="22"/>
        </w:rPr>
        <w:t xml:space="preserve"> wys. 6 m</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wyposażenie boiska (bramki, chorągiewki)</w:t>
      </w:r>
    </w:p>
    <w:p w:rsidR="009841EC" w:rsidRPr="00896E10" w:rsidRDefault="009841EC" w:rsidP="009841EC">
      <w:pPr>
        <w:pStyle w:val="Akapitzlist"/>
        <w:widowControl w:val="0"/>
        <w:spacing w:after="0"/>
        <w:ind w:left="426"/>
        <w:rPr>
          <w:rFonts w:ascii="Arial" w:hAnsi="Arial"/>
          <w:color w:val="000000"/>
          <w:u w:val="single"/>
        </w:rPr>
      </w:pPr>
      <w:r w:rsidRPr="00896E10">
        <w:rPr>
          <w:rFonts w:ascii="Arial" w:hAnsi="Arial"/>
          <w:color w:val="000000"/>
          <w:u w:val="single"/>
        </w:rPr>
        <w:t>Zagospodarowanie terenu oraz inne elementy niezbędne do funkcjonowania obiektu</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dojścia (chodniki z kostki brukowej)</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ogrodzenie boiska – ogrodzenie panelowe wys. 2,0 m</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Wykonanie dokumentacji projektowej na poszczególne elementy zadania (tj. renowacji płyty boiska, nawadniania płyty boiska).</w:t>
      </w:r>
    </w:p>
    <w:p w:rsidR="009841EC" w:rsidRDefault="009841EC" w:rsidP="00C11837">
      <w:pPr>
        <w:widowControl w:val="0"/>
        <w:ind w:left="426" w:firstLine="283"/>
        <w:jc w:val="both"/>
        <w:rPr>
          <w:rFonts w:ascii="Arial" w:eastAsia="Lucida Sans Unicode" w:hAnsi="Arial" w:cs="Arial"/>
          <w:kern w:val="1"/>
          <w:sz w:val="22"/>
          <w:szCs w:val="22"/>
        </w:rPr>
      </w:pPr>
    </w:p>
    <w:p w:rsidR="00896E10" w:rsidRDefault="00896E10" w:rsidP="009841EC">
      <w:pPr>
        <w:jc w:val="center"/>
        <w:rPr>
          <w:rFonts w:ascii="Arial" w:eastAsia="Lucida Sans Unicode" w:hAnsi="Arial" w:cs="Arial"/>
          <w:b/>
          <w:kern w:val="1"/>
          <w:sz w:val="22"/>
          <w:szCs w:val="22"/>
        </w:rPr>
      </w:pPr>
    </w:p>
    <w:p w:rsidR="009841EC" w:rsidRPr="00101C7B" w:rsidRDefault="009841EC" w:rsidP="009841EC">
      <w:pPr>
        <w:jc w:val="center"/>
        <w:rPr>
          <w:rFonts w:ascii="Arial" w:eastAsia="Lucida Sans Unicode" w:hAnsi="Arial" w:cs="Arial"/>
          <w:b/>
          <w:kern w:val="1"/>
          <w:sz w:val="22"/>
          <w:szCs w:val="22"/>
        </w:rPr>
      </w:pPr>
      <w:r w:rsidRPr="00101C7B">
        <w:rPr>
          <w:rFonts w:ascii="Arial" w:eastAsia="Lucida Sans Unicode" w:hAnsi="Arial" w:cs="Arial"/>
          <w:b/>
          <w:kern w:val="1"/>
          <w:sz w:val="22"/>
          <w:szCs w:val="22"/>
        </w:rPr>
        <w:sym w:font="Arial" w:char="00A7"/>
      </w:r>
      <w:r w:rsidRPr="00101C7B">
        <w:rPr>
          <w:rFonts w:ascii="Arial" w:eastAsia="Lucida Sans Unicode" w:hAnsi="Arial" w:cs="Arial"/>
          <w:b/>
          <w:kern w:val="1"/>
          <w:sz w:val="22"/>
          <w:szCs w:val="22"/>
        </w:rPr>
        <w:t xml:space="preserve"> 2.</w:t>
      </w:r>
    </w:p>
    <w:p w:rsidR="009841EC" w:rsidRPr="009841EC" w:rsidRDefault="009841EC" w:rsidP="009841EC">
      <w:pPr>
        <w:widowControl w:val="0"/>
        <w:ind w:left="426" w:hanging="426"/>
        <w:jc w:val="both"/>
        <w:rPr>
          <w:rFonts w:ascii="Arial" w:hAnsi="Arial"/>
          <w:snapToGrid w:val="0"/>
          <w:sz w:val="22"/>
          <w:szCs w:val="22"/>
        </w:rPr>
      </w:pPr>
      <w:r w:rsidRPr="00C123CF">
        <w:rPr>
          <w:rFonts w:ascii="Arial" w:hAnsi="Arial"/>
          <w:sz w:val="22"/>
          <w:szCs w:val="22"/>
        </w:rPr>
        <w:t xml:space="preserve">1. </w:t>
      </w:r>
      <w:r w:rsidRPr="00C123CF">
        <w:rPr>
          <w:rFonts w:ascii="Arial" w:hAnsi="Arial"/>
          <w:snapToGrid w:val="0"/>
          <w:sz w:val="22"/>
          <w:szCs w:val="22"/>
        </w:rPr>
        <w:t xml:space="preserve">Wykonawca </w:t>
      </w:r>
      <w:r w:rsidRPr="009841EC">
        <w:rPr>
          <w:rFonts w:ascii="Arial" w:hAnsi="Arial"/>
          <w:snapToGrid w:val="0"/>
          <w:sz w:val="22"/>
          <w:szCs w:val="22"/>
        </w:rPr>
        <w:t xml:space="preserve">zobowiązany jest w terminie 7 dni przed przystąpieniem do robót przedstawić Zamawiającemu do uzgodnienia/akceptacji projekty wykonawcze na poszczególne elementy zadania </w:t>
      </w:r>
      <w:proofErr w:type="spellStart"/>
      <w:r w:rsidRPr="009841EC">
        <w:rPr>
          <w:rFonts w:ascii="Arial" w:hAnsi="Arial"/>
          <w:snapToGrid w:val="0"/>
          <w:sz w:val="22"/>
          <w:szCs w:val="22"/>
        </w:rPr>
        <w:t>tj</w:t>
      </w:r>
      <w:proofErr w:type="spellEnd"/>
      <w:r w:rsidRPr="009841EC">
        <w:rPr>
          <w:rFonts w:ascii="Arial" w:hAnsi="Arial"/>
          <w:snapToGrid w:val="0"/>
          <w:sz w:val="22"/>
          <w:szCs w:val="22"/>
        </w:rPr>
        <w:t>:</w:t>
      </w:r>
    </w:p>
    <w:p w:rsidR="009841EC" w:rsidRPr="009841EC" w:rsidRDefault="009841EC" w:rsidP="009841EC">
      <w:pPr>
        <w:widowControl w:val="0"/>
        <w:ind w:left="426"/>
        <w:jc w:val="both"/>
        <w:rPr>
          <w:rFonts w:ascii="Arial" w:hAnsi="Arial"/>
          <w:snapToGrid w:val="0"/>
          <w:sz w:val="22"/>
          <w:szCs w:val="22"/>
        </w:rPr>
      </w:pPr>
      <w:r w:rsidRPr="009841EC">
        <w:rPr>
          <w:rFonts w:ascii="Arial" w:hAnsi="Arial"/>
          <w:snapToGrid w:val="0"/>
          <w:sz w:val="22"/>
          <w:szCs w:val="22"/>
        </w:rPr>
        <w:t>- Projekt renowacji płyty boiska - 4 egz.</w:t>
      </w:r>
    </w:p>
    <w:p w:rsidR="009841EC" w:rsidRPr="009841EC" w:rsidRDefault="009841EC" w:rsidP="009841EC">
      <w:pPr>
        <w:widowControl w:val="0"/>
        <w:ind w:left="426"/>
        <w:jc w:val="both"/>
        <w:rPr>
          <w:rFonts w:ascii="Arial" w:hAnsi="Arial"/>
          <w:snapToGrid w:val="0"/>
          <w:sz w:val="22"/>
          <w:szCs w:val="22"/>
        </w:rPr>
      </w:pPr>
      <w:r w:rsidRPr="009841EC">
        <w:rPr>
          <w:rFonts w:ascii="Arial" w:hAnsi="Arial"/>
          <w:snapToGrid w:val="0"/>
          <w:sz w:val="22"/>
          <w:szCs w:val="22"/>
        </w:rPr>
        <w:t>- Projekt nawadniania płyty boiska – 4 egz.</w:t>
      </w:r>
    </w:p>
    <w:p w:rsidR="009841EC" w:rsidRDefault="009841EC" w:rsidP="009841EC">
      <w:pPr>
        <w:widowControl w:val="0"/>
        <w:ind w:left="426" w:hanging="426"/>
        <w:jc w:val="both"/>
        <w:rPr>
          <w:rFonts w:ascii="Arial" w:hAnsi="Arial"/>
          <w:snapToGrid w:val="0"/>
          <w:sz w:val="22"/>
          <w:szCs w:val="22"/>
        </w:rPr>
      </w:pPr>
      <w:r w:rsidRPr="00C123CF">
        <w:rPr>
          <w:rFonts w:ascii="Arial" w:hAnsi="Arial"/>
          <w:sz w:val="22"/>
          <w:szCs w:val="22"/>
        </w:rPr>
        <w:t xml:space="preserve">2   </w:t>
      </w:r>
      <w:r w:rsidRPr="00C123CF">
        <w:rPr>
          <w:rFonts w:ascii="Arial" w:hAnsi="Arial"/>
          <w:snapToGrid w:val="0"/>
          <w:sz w:val="22"/>
          <w:szCs w:val="22"/>
        </w:rPr>
        <w:t xml:space="preserve">Wykonawca zobowiązany jest </w:t>
      </w:r>
      <w:r w:rsidRPr="009841EC">
        <w:rPr>
          <w:rFonts w:ascii="Arial" w:hAnsi="Arial"/>
          <w:snapToGrid w:val="0"/>
          <w:sz w:val="22"/>
          <w:szCs w:val="22"/>
        </w:rPr>
        <w:t>do wykonania inwentaryzacji powykonawczej</w:t>
      </w:r>
    </w:p>
    <w:p w:rsidR="009841EC" w:rsidRDefault="009841EC" w:rsidP="009841EC">
      <w:pPr>
        <w:widowControl w:val="0"/>
        <w:ind w:left="426" w:hanging="426"/>
        <w:jc w:val="both"/>
        <w:rPr>
          <w:rFonts w:ascii="Arial" w:hAnsi="Arial"/>
          <w:snapToGrid w:val="0"/>
          <w:sz w:val="22"/>
          <w:szCs w:val="22"/>
        </w:rPr>
      </w:pPr>
      <w:r w:rsidRPr="009841EC">
        <w:rPr>
          <w:rFonts w:ascii="Arial" w:hAnsi="Arial"/>
          <w:snapToGrid w:val="0"/>
          <w:sz w:val="22"/>
          <w:szCs w:val="22"/>
        </w:rPr>
        <w:lastRenderedPageBreak/>
        <w:t>3  W zakres zamówienia wchodzą wszystkie prace, czynności oraz roboty, które należy zrealizować by przedmiot zamówienia osiągnął gotowość do eksploatacji, został wykonany należycie, zgodnie z  obowiązującymi normami i przepisami prawa, sztuką budowlaną, zasadami współczesnej wiedzy techniczn</w:t>
      </w:r>
      <w:r>
        <w:rPr>
          <w:rFonts w:ascii="Arial" w:hAnsi="Arial"/>
          <w:snapToGrid w:val="0"/>
          <w:sz w:val="22"/>
          <w:szCs w:val="22"/>
        </w:rPr>
        <w:t>ej i uzgodnieniami dokonanymi w </w:t>
      </w:r>
      <w:r w:rsidRPr="009841EC">
        <w:rPr>
          <w:rFonts w:ascii="Arial" w:hAnsi="Arial"/>
          <w:snapToGrid w:val="0"/>
          <w:sz w:val="22"/>
          <w:szCs w:val="22"/>
        </w:rPr>
        <w:t>trakcie realizacji robót.</w:t>
      </w:r>
    </w:p>
    <w:p w:rsidR="001E777A" w:rsidRPr="001E777A" w:rsidRDefault="001E777A" w:rsidP="001E777A">
      <w:pPr>
        <w:widowControl w:val="0"/>
        <w:ind w:left="426" w:hanging="426"/>
        <w:jc w:val="both"/>
        <w:rPr>
          <w:rFonts w:ascii="Arial" w:hAnsi="Arial"/>
          <w:snapToGrid w:val="0"/>
          <w:sz w:val="22"/>
          <w:szCs w:val="22"/>
        </w:rPr>
      </w:pPr>
      <w:r w:rsidRPr="001E777A">
        <w:rPr>
          <w:rFonts w:ascii="Arial" w:hAnsi="Arial"/>
          <w:snapToGrid w:val="0"/>
          <w:sz w:val="22"/>
          <w:szCs w:val="22"/>
        </w:rPr>
        <w:t xml:space="preserve">4. </w:t>
      </w:r>
      <w:r>
        <w:rPr>
          <w:rFonts w:ascii="Arial" w:hAnsi="Arial"/>
          <w:snapToGrid w:val="0"/>
          <w:sz w:val="22"/>
          <w:szCs w:val="22"/>
        </w:rPr>
        <w:t xml:space="preserve"> </w:t>
      </w:r>
      <w:r w:rsidRPr="001E777A">
        <w:rPr>
          <w:rFonts w:ascii="Arial" w:hAnsi="Arial"/>
          <w:snapToGrid w:val="0"/>
          <w:sz w:val="22"/>
          <w:szCs w:val="22"/>
        </w:rPr>
        <w:t xml:space="preserve">Wykonawca zobowiązany jest do poinformowania Zamawiającego oraz użytkowników </w:t>
      </w:r>
      <w:r>
        <w:rPr>
          <w:rFonts w:ascii="Arial" w:hAnsi="Arial"/>
          <w:snapToGrid w:val="0"/>
          <w:sz w:val="22"/>
          <w:szCs w:val="22"/>
        </w:rPr>
        <w:t xml:space="preserve"> </w:t>
      </w:r>
      <w:r w:rsidRPr="001E777A">
        <w:rPr>
          <w:rFonts w:ascii="Arial" w:hAnsi="Arial"/>
          <w:snapToGrid w:val="0"/>
          <w:sz w:val="22"/>
          <w:szCs w:val="22"/>
        </w:rPr>
        <w:t>o rozpoczęciu robót z wyprzedzeniem minimum 5 dni roboczych</w:t>
      </w:r>
      <w:r>
        <w:rPr>
          <w:rFonts w:ascii="Arial" w:hAnsi="Arial"/>
          <w:snapToGrid w:val="0"/>
          <w:sz w:val="22"/>
          <w:szCs w:val="22"/>
        </w:rPr>
        <w:t>.</w:t>
      </w:r>
    </w:p>
    <w:p w:rsidR="001E777A" w:rsidRPr="001E777A" w:rsidRDefault="001E777A" w:rsidP="001E777A">
      <w:pPr>
        <w:pStyle w:val="Akapitzlist"/>
        <w:widowControl w:val="0"/>
        <w:suppressAutoHyphens/>
        <w:ind w:left="360"/>
        <w:rPr>
          <w:rFonts w:ascii="Arial" w:hAnsi="Arial"/>
          <w:snapToGrid w:val="0"/>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00101C7B">
        <w:rPr>
          <w:rFonts w:ascii="Arial" w:hAnsi="Arial" w:cs="Arial"/>
          <w:b/>
          <w:sz w:val="22"/>
          <w:szCs w:val="22"/>
        </w:rPr>
        <w:t xml:space="preserve"> 3</w:t>
      </w:r>
      <w:r w:rsidRPr="00EF73F0">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w:t>
      </w:r>
      <w:r w:rsidR="00101C7B">
        <w:rPr>
          <w:rFonts w:ascii="Arial" w:hAnsi="Arial" w:cs="Arial"/>
          <w:b/>
          <w:sz w:val="22"/>
          <w:szCs w:val="22"/>
        </w:rPr>
        <w:t>4</w:t>
      </w:r>
      <w:r w:rsidRPr="0085589D">
        <w:rPr>
          <w:rFonts w:ascii="Arial" w:hAnsi="Arial" w:cs="Arial"/>
          <w:b/>
          <w:sz w:val="22"/>
          <w:szCs w:val="22"/>
        </w:rPr>
        <w:t>.</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1483A" w:rsidRPr="00A1483A" w:rsidRDefault="00A87CCB" w:rsidP="00A1483A">
      <w:pPr>
        <w:pStyle w:val="Akapitzlist"/>
        <w:widowControl w:val="0"/>
        <w:numPr>
          <w:ilvl w:val="0"/>
          <w:numId w:val="1"/>
        </w:numPr>
        <w:ind w:right="-530"/>
        <w:rPr>
          <w:rFonts w:ascii="Arial" w:hAnsi="Arial"/>
        </w:rPr>
      </w:pPr>
      <w:r w:rsidRPr="00C71294">
        <w:rPr>
          <w:rFonts w:ascii="Arial" w:hAnsi="Arial" w:cs="Arial"/>
        </w:rPr>
        <w:t xml:space="preserve">Termin zakończenia przedmiotu umowy </w:t>
      </w:r>
      <w:r w:rsidRPr="0038085E">
        <w:rPr>
          <w:rFonts w:ascii="Arial" w:hAnsi="Arial" w:cs="Arial"/>
        </w:rPr>
        <w:t xml:space="preserve">– </w:t>
      </w:r>
      <w:r w:rsidR="00311B0D">
        <w:rPr>
          <w:rFonts w:ascii="Arial" w:hAnsi="Arial" w:cs="Arial"/>
          <w:b/>
        </w:rPr>
        <w:t>do dnia 28</w:t>
      </w:r>
      <w:r w:rsidR="00101C7B">
        <w:rPr>
          <w:rFonts w:ascii="Arial" w:hAnsi="Arial" w:cs="Arial"/>
          <w:b/>
        </w:rPr>
        <w:t>.0</w:t>
      </w:r>
      <w:r w:rsidR="00311B0D">
        <w:rPr>
          <w:rFonts w:ascii="Arial" w:hAnsi="Arial" w:cs="Arial"/>
          <w:b/>
        </w:rPr>
        <w:t>6</w:t>
      </w:r>
      <w:r w:rsidRPr="0038085E">
        <w:rPr>
          <w:rFonts w:ascii="Arial" w:hAnsi="Arial" w:cs="Arial"/>
          <w:b/>
        </w:rPr>
        <w:t>.201</w:t>
      </w:r>
      <w:r w:rsidR="00311B0D">
        <w:rPr>
          <w:rFonts w:ascii="Arial" w:hAnsi="Arial" w:cs="Arial"/>
          <w:b/>
        </w:rPr>
        <w:t>9</w:t>
      </w:r>
      <w:r w:rsidRPr="0038085E">
        <w:rPr>
          <w:rFonts w:ascii="Arial" w:hAnsi="Arial" w:cs="Arial"/>
          <w:b/>
        </w:rPr>
        <w:t xml:space="preserve"> r.</w:t>
      </w:r>
      <w:bookmarkStart w:id="0" w:name="_GoBack"/>
      <w:r w:rsidR="00A1483A">
        <w:rPr>
          <w:rFonts w:ascii="Arial" w:hAnsi="Arial" w:cs="Arial"/>
          <w:b/>
        </w:rPr>
        <w:t xml:space="preserve"> </w:t>
      </w:r>
    </w:p>
    <w:bookmarkEnd w:id="0"/>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101C7B">
        <w:rPr>
          <w:rFonts w:ascii="Arial" w:hAnsi="Arial" w:cs="Arial"/>
          <w:b/>
          <w:sz w:val="22"/>
          <w:szCs w:val="22"/>
        </w:rPr>
        <w:t>5</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101C7B">
        <w:rPr>
          <w:rFonts w:ascii="Arial" w:hAnsi="Arial" w:cs="Arial"/>
          <w:b/>
          <w:sz w:val="22"/>
          <w:szCs w:val="22"/>
        </w:rPr>
        <w:t>6</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101C7B" w:rsidRPr="00C123CF" w:rsidRDefault="00101C7B" w:rsidP="00101C7B">
      <w:pPr>
        <w:rPr>
          <w:rFonts w:ascii="Arial" w:hAnsi="Arial" w:cs="Arial"/>
          <w:sz w:val="22"/>
          <w:szCs w:val="22"/>
        </w:rPr>
      </w:pPr>
      <w:r w:rsidRPr="00C123CF">
        <w:rPr>
          <w:rFonts w:ascii="Arial" w:hAnsi="Arial" w:cs="Arial"/>
          <w:sz w:val="22"/>
          <w:szCs w:val="22"/>
        </w:rPr>
        <w:t>Wykonawca ustanawia:</w:t>
      </w:r>
    </w:p>
    <w:p w:rsidR="00101C7B" w:rsidRPr="00C123CF" w:rsidRDefault="00101C7B" w:rsidP="00101C7B">
      <w:pPr>
        <w:pStyle w:val="Akapitzlist"/>
        <w:numPr>
          <w:ilvl w:val="0"/>
          <w:numId w:val="11"/>
        </w:numPr>
        <w:ind w:left="426" w:hanging="426"/>
        <w:rPr>
          <w:rFonts w:ascii="Arial" w:hAnsi="Arial" w:cs="Arial"/>
          <w:b/>
        </w:rPr>
      </w:pPr>
      <w:r w:rsidRPr="00C123CF">
        <w:rPr>
          <w:rFonts w:ascii="Arial" w:hAnsi="Arial" w:cs="Arial"/>
        </w:rPr>
        <w:t>Kierownika Budowy w osobie  ………posiadającego uprawnienia ……..</w:t>
      </w:r>
    </w:p>
    <w:p w:rsidR="00101C7B" w:rsidRPr="00C123CF" w:rsidRDefault="00101C7B" w:rsidP="00101C7B">
      <w:pPr>
        <w:pStyle w:val="Akapitzlist"/>
        <w:numPr>
          <w:ilvl w:val="0"/>
          <w:numId w:val="11"/>
        </w:numPr>
        <w:ind w:left="426" w:hanging="426"/>
        <w:rPr>
          <w:rFonts w:ascii="Arial" w:hAnsi="Arial" w:cs="Arial"/>
        </w:rPr>
      </w:pPr>
      <w:r w:rsidRPr="00C123CF">
        <w:rPr>
          <w:rFonts w:ascii="Arial" w:hAnsi="Arial" w:cs="Arial"/>
        </w:rPr>
        <w:t>Projektanta w specjalności konstrukcyjno – budowlanej w osobie ………..posiadającego uprawnienia ……….</w:t>
      </w:r>
    </w:p>
    <w:p w:rsidR="00101C7B" w:rsidRPr="00C123CF" w:rsidRDefault="00101C7B" w:rsidP="00101C7B">
      <w:pPr>
        <w:pStyle w:val="Akapitzlist"/>
        <w:numPr>
          <w:ilvl w:val="0"/>
          <w:numId w:val="11"/>
        </w:numPr>
        <w:ind w:left="426"/>
        <w:rPr>
          <w:rFonts w:ascii="Arial" w:hAnsi="Arial" w:cs="Arial"/>
        </w:rPr>
      </w:pPr>
      <w:r w:rsidRPr="00C123CF">
        <w:rPr>
          <w:rFonts w:ascii="Arial" w:hAnsi="Arial" w:cs="Arial"/>
        </w:rPr>
        <w:t>Projektanta w specjalności instalacyjnej w zakresie instalacji urządzeń wodociągowych w osobie ……….. posiadającego uprawnienia ……….</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101C7B">
        <w:rPr>
          <w:rFonts w:ascii="Arial" w:hAnsi="Arial" w:cs="Arial"/>
          <w:b/>
          <w:sz w:val="22"/>
          <w:szCs w:val="22"/>
        </w:rPr>
        <w:t>7</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7040B9" w:rsidRDefault="007040B9" w:rsidP="007040B9">
      <w:pPr>
        <w:pStyle w:val="Tekstpodstawowy"/>
        <w:ind w:left="284" w:hanging="284"/>
        <w:rPr>
          <w:rFonts w:ascii="Arial" w:hAnsi="Arial" w:cs="Arial"/>
          <w:sz w:val="22"/>
          <w:szCs w:val="22"/>
        </w:rPr>
      </w:pPr>
      <w:r w:rsidRPr="007040B9">
        <w:rPr>
          <w:rFonts w:ascii="Arial" w:hAnsi="Arial" w:cs="Arial"/>
          <w:sz w:val="22"/>
          <w:szCs w:val="22"/>
        </w:rPr>
        <w:lastRenderedPageBreak/>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101C7B" w:rsidRPr="00101C7B" w:rsidRDefault="0038085E" w:rsidP="00101C7B">
      <w:pPr>
        <w:shd w:val="clear" w:color="auto" w:fill="FFFFFF"/>
        <w:spacing w:line="274" w:lineRule="exact"/>
        <w:ind w:left="567" w:hanging="567"/>
        <w:contextualSpacing/>
        <w:jc w:val="both"/>
        <w:rPr>
          <w:rFonts w:ascii="Arial" w:hAnsi="Arial" w:cs="Arial"/>
          <w:sz w:val="22"/>
          <w:szCs w:val="22"/>
        </w:rPr>
      </w:pPr>
      <w:r w:rsidRPr="0038085E">
        <w:rPr>
          <w:rFonts w:ascii="Arial" w:hAnsi="Arial" w:cs="Arial"/>
          <w:b/>
          <w:spacing w:val="-3"/>
          <w:sz w:val="22"/>
          <w:szCs w:val="22"/>
        </w:rPr>
        <w:t xml:space="preserve">     </w:t>
      </w:r>
      <w:r w:rsidR="00101C7B" w:rsidRPr="00101C7B">
        <w:rPr>
          <w:rFonts w:ascii="Arial" w:hAnsi="Arial" w:cs="Arial"/>
          <w:sz w:val="22"/>
          <w:szCs w:val="22"/>
        </w:rPr>
        <w:t>- roboty ziemne</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rekultywacja płyty boiska</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xml:space="preserve">- ustawienie obrzeży </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nawadnianie boiska</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xml:space="preserve">- montaż </w:t>
      </w:r>
      <w:proofErr w:type="spellStart"/>
      <w:r w:rsidRPr="00101C7B">
        <w:rPr>
          <w:rFonts w:ascii="Arial" w:hAnsi="Arial" w:cs="Arial"/>
          <w:sz w:val="22"/>
          <w:szCs w:val="22"/>
        </w:rPr>
        <w:t>piłkochwytów</w:t>
      </w:r>
      <w:proofErr w:type="spellEnd"/>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montaż wyposażenia boiska (bramki, chorągiewki)</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wykonanie chodników z kostki brukowej</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xml:space="preserve">- wykonanie ogrodzenie boiska </w:t>
      </w:r>
    </w:p>
    <w:p w:rsidR="00101C7B" w:rsidRPr="00101C7B" w:rsidRDefault="00101C7B" w:rsidP="00101C7B">
      <w:pPr>
        <w:widowControl w:val="0"/>
        <w:ind w:left="426" w:firstLine="282"/>
        <w:jc w:val="both"/>
        <w:rPr>
          <w:rFonts w:ascii="Arial" w:hAnsi="Arial" w:cs="Arial"/>
          <w:color w:val="000000" w:themeColor="text1"/>
          <w:sz w:val="22"/>
          <w:szCs w:val="22"/>
        </w:rPr>
      </w:pPr>
      <w:r w:rsidRPr="00101C7B">
        <w:rPr>
          <w:rFonts w:ascii="Arial" w:hAnsi="Arial" w:cs="Arial"/>
          <w:color w:val="000000" w:themeColor="text1"/>
          <w:sz w:val="22"/>
          <w:szCs w:val="22"/>
        </w:rPr>
        <w:t>- kierowanie pojazdami</w:t>
      </w:r>
    </w:p>
    <w:p w:rsidR="00101C7B" w:rsidRPr="00101C7B" w:rsidRDefault="00101C7B" w:rsidP="00101C7B">
      <w:pPr>
        <w:widowControl w:val="0"/>
        <w:ind w:left="709" w:hanging="1"/>
        <w:jc w:val="both"/>
        <w:rPr>
          <w:rFonts w:ascii="Arial" w:hAnsi="Arial" w:cs="Arial"/>
          <w:sz w:val="22"/>
          <w:szCs w:val="22"/>
        </w:rPr>
      </w:pPr>
      <w:r w:rsidRPr="00101C7B">
        <w:rPr>
          <w:rFonts w:ascii="Arial" w:hAnsi="Arial" w:cs="Arial"/>
          <w:sz w:val="22"/>
          <w:szCs w:val="22"/>
        </w:rPr>
        <w:t>- obsługa maszyn budowlanych</w:t>
      </w:r>
    </w:p>
    <w:p w:rsidR="00101C7B" w:rsidRPr="00101C7B" w:rsidRDefault="00101C7B" w:rsidP="00101C7B">
      <w:pPr>
        <w:widowControl w:val="0"/>
        <w:ind w:left="709" w:hanging="1"/>
        <w:jc w:val="both"/>
        <w:rPr>
          <w:rFonts w:ascii="Arial" w:hAnsi="Arial" w:cs="Arial"/>
          <w:sz w:val="22"/>
          <w:szCs w:val="22"/>
        </w:rPr>
      </w:pPr>
      <w:r w:rsidRPr="00101C7B">
        <w:rPr>
          <w:rFonts w:ascii="Arial" w:hAnsi="Arial" w:cs="Arial"/>
          <w:sz w:val="22"/>
          <w:szCs w:val="22"/>
        </w:rPr>
        <w:t>- wykonanie prac porządkowych</w:t>
      </w:r>
    </w:p>
    <w:p w:rsidR="00101C7B" w:rsidRPr="00101C7B" w:rsidRDefault="00101C7B" w:rsidP="00101C7B">
      <w:pPr>
        <w:widowControl w:val="0"/>
        <w:ind w:left="709" w:hanging="1"/>
        <w:jc w:val="both"/>
        <w:rPr>
          <w:rFonts w:ascii="Arial" w:hAnsi="Arial" w:cs="Arial"/>
          <w:sz w:val="22"/>
          <w:szCs w:val="22"/>
        </w:rPr>
      </w:pPr>
      <w:r w:rsidRPr="00101C7B">
        <w:rPr>
          <w:rFonts w:ascii="Arial" w:hAnsi="Arial" w:cs="Arial"/>
          <w:sz w:val="22"/>
          <w:szCs w:val="22"/>
        </w:rPr>
        <w:t>- wykonanie innych czynności (prac fizycznych) związanych z wykonaniem bezpośrednio prac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w:t>
      </w:r>
      <w:r w:rsidRPr="007F2360">
        <w:rPr>
          <w:rFonts w:ascii="Arial" w:hAnsi="Arial" w:cs="Arial"/>
          <w:sz w:val="22"/>
          <w:szCs w:val="22"/>
        </w:rPr>
        <w:lastRenderedPageBreak/>
        <w:t xml:space="preserve">zapewniający ochronę danych osobowych pracowników, zgodnie z przepisami ustawy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101C7B">
        <w:rPr>
          <w:rFonts w:ascii="Arial" w:hAnsi="Arial" w:cs="Arial"/>
          <w:b/>
          <w:sz w:val="22"/>
          <w:szCs w:val="22"/>
        </w:rPr>
        <w:t>8</w:t>
      </w:r>
      <w:r w:rsidRPr="00DB0571">
        <w:rPr>
          <w:rFonts w:ascii="Arial" w:hAnsi="Arial" w:cs="Arial"/>
          <w:b/>
          <w:sz w:val="22"/>
          <w:szCs w:val="22"/>
        </w:rPr>
        <w:t>.</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00D92BE5">
        <w:rPr>
          <w:rFonts w:ascii="Arial" w:hAnsi="Arial" w:cs="Arial"/>
          <w:b/>
          <w:sz w:val="22"/>
          <w:szCs w:val="22"/>
        </w:rPr>
        <w:t xml:space="preserve"> 9</w:t>
      </w:r>
      <w:r w:rsidRPr="00CE3D48">
        <w:rPr>
          <w:rFonts w:ascii="Arial" w:hAnsi="Arial" w:cs="Arial"/>
          <w:b/>
          <w:sz w:val="22"/>
          <w:szCs w:val="22"/>
        </w:rPr>
        <w:t>.</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w:t>
      </w:r>
      <w:r w:rsidR="00101C7B">
        <w:rPr>
          <w:rFonts w:ascii="Arial" w:hAnsi="Arial" w:cs="Arial"/>
        </w:rPr>
        <w:t>, a także projekt jej zmian</w:t>
      </w:r>
      <w:r w:rsidRPr="007A4853">
        <w:rPr>
          <w:rFonts w:ascii="Arial" w:hAnsi="Arial" w:cs="Arial"/>
        </w:rPr>
        <w:t>,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4.  Zamawiającemu przysługuje prawo do złożenia w formie pisemnej sprzeciwu do umowy o podwykonawstwo, której przedmiotem są roboty budowlane i do projektu jej zmiany, w terminie 14 dni od dnia jej przedłożenia, która nie spełnia wymagań określonych </w:t>
      </w:r>
      <w:r w:rsidRPr="00C123CF">
        <w:rPr>
          <w:rFonts w:ascii="Arial" w:hAnsi="Arial" w:cs="Arial"/>
          <w:sz w:val="22"/>
          <w:szCs w:val="22"/>
        </w:rPr>
        <w:lastRenderedPageBreak/>
        <w:t>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lastRenderedPageBreak/>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sidR="00101C7B">
        <w:rPr>
          <w:rFonts w:ascii="Arial" w:hAnsi="Arial" w:cs="Arial"/>
          <w:b/>
          <w:sz w:val="22"/>
          <w:szCs w:val="22"/>
        </w:rPr>
        <w:t>10</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101C7B" w:rsidRPr="00C44683" w:rsidRDefault="00101C7B" w:rsidP="00101C7B">
      <w:pPr>
        <w:tabs>
          <w:tab w:val="left" w:pos="284"/>
        </w:tabs>
        <w:autoSpaceDE w:val="0"/>
        <w:autoSpaceDN w:val="0"/>
        <w:adjustRightInd w:val="0"/>
        <w:ind w:left="284" w:hanging="284"/>
        <w:jc w:val="both"/>
        <w:rPr>
          <w:rFonts w:ascii="Arial" w:hAnsi="Arial" w:cs="Arial"/>
          <w:sz w:val="22"/>
          <w:szCs w:val="22"/>
        </w:rPr>
      </w:pPr>
      <w:r w:rsidRPr="00C44683">
        <w:rPr>
          <w:rFonts w:ascii="Arial" w:hAnsi="Arial" w:cs="Arial"/>
          <w:sz w:val="22"/>
          <w:szCs w:val="22"/>
        </w:rPr>
        <w:t>2. Wynagrodzenie, o którym mowa w ust.1 obejmuje całkowity koszt wykonania przedmiotu</w:t>
      </w:r>
    </w:p>
    <w:p w:rsidR="00101C7B" w:rsidRPr="00790E29" w:rsidRDefault="00101C7B" w:rsidP="00101C7B">
      <w:pPr>
        <w:tabs>
          <w:tab w:val="left" w:pos="284"/>
        </w:tabs>
        <w:autoSpaceDE w:val="0"/>
        <w:autoSpaceDN w:val="0"/>
        <w:adjustRightInd w:val="0"/>
        <w:ind w:left="284" w:hanging="284"/>
        <w:jc w:val="both"/>
        <w:rPr>
          <w:rFonts w:ascii="Arial" w:hAnsi="Arial" w:cs="Arial"/>
          <w:sz w:val="22"/>
          <w:szCs w:val="22"/>
        </w:rPr>
      </w:pPr>
      <w:r w:rsidRPr="00C44683">
        <w:rPr>
          <w:rFonts w:ascii="Arial" w:hAnsi="Arial" w:cs="Arial"/>
          <w:sz w:val="22"/>
          <w:szCs w:val="22"/>
        </w:rPr>
        <w:tab/>
        <w:t xml:space="preserve">zamówienia, </w:t>
      </w:r>
      <w:r>
        <w:rPr>
          <w:rFonts w:ascii="Arial" w:hAnsi="Arial" w:cs="Arial"/>
          <w:b/>
          <w:sz w:val="22"/>
          <w:szCs w:val="22"/>
        </w:rPr>
        <w:t xml:space="preserve">tj. </w:t>
      </w:r>
      <w:r w:rsidR="00000E45">
        <w:rPr>
          <w:rFonts w:ascii="Arial" w:hAnsi="Arial" w:cs="Arial"/>
          <w:b/>
          <w:sz w:val="22"/>
          <w:szCs w:val="22"/>
        </w:rPr>
        <w:t>Przebudowa boiska na 2 boiska piłkarskie przy ul. Żeromskiego w Żurominie</w:t>
      </w:r>
      <w:r>
        <w:rPr>
          <w:rFonts w:ascii="Arial" w:hAnsi="Arial" w:cs="Arial"/>
          <w:b/>
          <w:sz w:val="22"/>
          <w:szCs w:val="22"/>
        </w:rPr>
        <w:t xml:space="preserve"> </w:t>
      </w:r>
      <w:r w:rsidRPr="00C44683">
        <w:rPr>
          <w:rFonts w:ascii="Arial" w:hAnsi="Arial" w:cs="Arial"/>
          <w:b/>
          <w:sz w:val="22"/>
          <w:szCs w:val="22"/>
        </w:rPr>
        <w:t xml:space="preserve">w systemie zaprojektuj i wybuduj </w:t>
      </w:r>
      <w:r w:rsidRPr="00C44683">
        <w:rPr>
          <w:rFonts w:ascii="Arial" w:hAnsi="Arial" w:cs="Arial"/>
          <w:sz w:val="22"/>
          <w:szCs w:val="22"/>
        </w:rPr>
        <w:t xml:space="preserve">zgodnie </w:t>
      </w:r>
      <w:r w:rsidRPr="00101C7B">
        <w:rPr>
          <w:rFonts w:ascii="Arial" w:hAnsi="Arial"/>
          <w:color w:val="000000"/>
          <w:sz w:val="22"/>
          <w:szCs w:val="22"/>
        </w:rPr>
        <w:t>z Programem Funkcjonalno Użytkowym (Załącznik nr 1 do SIWZ), Koncepcją zagospodarowania działki (Załącznik nr 2 do SIWZ) oraz Wykazem robót i dokumentacji (Załącznik nr 3 do SIWZ)</w:t>
      </w:r>
      <w:r>
        <w:rPr>
          <w:rFonts w:ascii="Arial" w:hAnsi="Arial"/>
          <w:color w:val="000000"/>
          <w:sz w:val="22"/>
          <w:szCs w:val="22"/>
        </w:rPr>
        <w:t xml:space="preserve"> </w:t>
      </w:r>
      <w:r w:rsidR="00000E45">
        <w:rPr>
          <w:rFonts w:ascii="Arial" w:hAnsi="Arial" w:cs="Arial"/>
          <w:sz w:val="22"/>
          <w:szCs w:val="22"/>
        </w:rPr>
        <w:t>w tym koszty i </w:t>
      </w:r>
      <w:r w:rsidRPr="00790E29">
        <w:rPr>
          <w:rFonts w:ascii="Arial" w:hAnsi="Arial" w:cs="Arial"/>
          <w:sz w:val="22"/>
          <w:szCs w:val="22"/>
        </w:rPr>
        <w:t>op</w:t>
      </w:r>
      <w:r w:rsidRPr="00790E29">
        <w:rPr>
          <w:rFonts w:cs="Arial"/>
          <w:sz w:val="22"/>
          <w:szCs w:val="22"/>
        </w:rPr>
        <w:t>ł</w:t>
      </w:r>
      <w:r w:rsidRPr="00790E29">
        <w:rPr>
          <w:rFonts w:ascii="Arial" w:hAnsi="Arial" w:cs="Arial"/>
          <w:sz w:val="22"/>
          <w:szCs w:val="22"/>
        </w:rPr>
        <w:t>aty towarzyszące wykonaniu robót dotycz</w:t>
      </w:r>
      <w:r w:rsidRPr="00790E29">
        <w:rPr>
          <w:rFonts w:cs="Arial"/>
          <w:sz w:val="22"/>
          <w:szCs w:val="22"/>
        </w:rPr>
        <w:t>ą</w:t>
      </w:r>
      <w:r w:rsidRPr="00790E29">
        <w:rPr>
          <w:rFonts w:ascii="Arial" w:hAnsi="Arial" w:cs="Arial"/>
          <w:sz w:val="22"/>
          <w:szCs w:val="22"/>
        </w:rPr>
        <w:t>ce między innymi:</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wykonania wszelkich robót przygotowawczych, wykończeniowych, porządkowych w tym zagospodarowania oraz likwidacji zaplecza budowy,</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utrzymania zaplecza budowy – zapewnienia energii, wody na potrzeby realizacji inwestycji,</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dozorowania budowy,</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wywozu nadmiaru gruntu</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zapewnienia i op</w:t>
      </w:r>
      <w:r w:rsidRPr="00790E29">
        <w:rPr>
          <w:rFonts w:cs="Arial"/>
        </w:rPr>
        <w:t>ł</w:t>
      </w:r>
      <w:r w:rsidRPr="00790E29">
        <w:rPr>
          <w:rFonts w:ascii="Arial" w:hAnsi="Arial" w:cs="Arial"/>
        </w:rPr>
        <w:t>acenie kosztów pracy kierowników budowy,</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sporz</w:t>
      </w:r>
      <w:r w:rsidRPr="00790E29">
        <w:rPr>
          <w:rFonts w:cs="Arial"/>
        </w:rPr>
        <w:t>ą</w:t>
      </w:r>
      <w:r w:rsidRPr="00790E29">
        <w:rPr>
          <w:rFonts w:ascii="Arial" w:hAnsi="Arial" w:cs="Arial"/>
        </w:rPr>
        <w:t>dzenia dokumentacji i inwentaryzacji powykonawczej,</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wykonania wszelkich prac i robót budowlanych niezbędnych do wykonania przedmiotu zamówienia,</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ubezpieczenia budowy i robót z tytułu szkód, które mogą zaistnieć w związku z określonymi zdarzeniami losowymi,</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zabezpieczenia i ochrony przed jakąkolwiek szkodą budynku, drzew i innych elementów wyposażenia budynku oraz infrastruktury technicznej budynku oraz działki</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wykonania niezb</w:t>
      </w:r>
      <w:r w:rsidRPr="00790E29">
        <w:rPr>
          <w:rFonts w:cs="Arial"/>
        </w:rPr>
        <w:t>ę</w:t>
      </w:r>
      <w:r w:rsidRPr="00790E29">
        <w:rPr>
          <w:rFonts w:ascii="Arial" w:hAnsi="Arial" w:cs="Arial"/>
        </w:rPr>
        <w:t>dnych badań, pomiarów, uzyskania opinii.</w:t>
      </w:r>
    </w:p>
    <w:p w:rsidR="00101C7B" w:rsidRDefault="00101C7B" w:rsidP="003415E0">
      <w:pPr>
        <w:autoSpaceDE w:val="0"/>
        <w:autoSpaceDN w:val="0"/>
        <w:adjustRightInd w:val="0"/>
        <w:ind w:left="284" w:hanging="284"/>
        <w:jc w:val="both"/>
        <w:rPr>
          <w:rFonts w:ascii="Arial" w:hAnsi="Arial" w:cs="Arial"/>
          <w:b/>
          <w:sz w:val="22"/>
          <w:szCs w:val="22"/>
        </w:rPr>
      </w:pPr>
      <w:r w:rsidRPr="00C44683">
        <w:rPr>
          <w:rFonts w:ascii="Arial" w:hAnsi="Arial" w:cs="Arial"/>
          <w:sz w:val="22"/>
          <w:szCs w:val="22"/>
        </w:rPr>
        <w:t>3. Wykaz robót</w:t>
      </w:r>
      <w:r>
        <w:rPr>
          <w:rFonts w:ascii="Arial" w:hAnsi="Arial" w:cs="Arial"/>
          <w:sz w:val="22"/>
          <w:szCs w:val="22"/>
        </w:rPr>
        <w:t xml:space="preserve"> i dokumentacji</w:t>
      </w:r>
      <w:r w:rsidRPr="00C44683">
        <w:rPr>
          <w:rFonts w:ascii="Arial" w:hAnsi="Arial" w:cs="Arial"/>
          <w:sz w:val="22"/>
          <w:szCs w:val="22"/>
        </w:rPr>
        <w:t xml:space="preserve"> (Załącznik nr 3 do SIWZ)  jest materiałem pomocniczym do wyliczenia ceny ryczałtowej oferty, a ewentualne nieujęte w nich elementy robót wynikające z projektu nie mogą stanowić podstawy do żądania przez Wykonawcę dodatkowego wynagrodzenia. Pominięcie, przy wycenie wymaganych do wykonania robót budowlanych</w:t>
      </w:r>
      <w:r>
        <w:rPr>
          <w:rFonts w:ascii="Arial" w:hAnsi="Arial" w:cs="Arial"/>
          <w:sz w:val="22"/>
          <w:szCs w:val="22"/>
        </w:rPr>
        <w:t xml:space="preserve"> określonych w Programie funkcjonalno - użytkowym</w:t>
      </w:r>
      <w:r w:rsidRPr="00C44683">
        <w:rPr>
          <w:rFonts w:ascii="Arial" w:hAnsi="Arial" w:cs="Arial"/>
          <w:sz w:val="22"/>
          <w:szCs w:val="22"/>
        </w:rPr>
        <w:t xml:space="preserve"> i nie ujęcie przez Wykonawcę w wyliczonej cenie ryczałtowej za wykonania przedmiotu zamówienia, nie może stanowić podstawy żąda</w:t>
      </w:r>
      <w:r w:rsidR="003415E0">
        <w:rPr>
          <w:rFonts w:ascii="Arial" w:hAnsi="Arial" w:cs="Arial"/>
          <w:sz w:val="22"/>
          <w:szCs w:val="22"/>
        </w:rPr>
        <w:t>nia dodatkowego wynagrodzenia z </w:t>
      </w:r>
      <w:r w:rsidRPr="00C44683">
        <w:rPr>
          <w:rFonts w:ascii="Arial" w:hAnsi="Arial" w:cs="Arial"/>
          <w:sz w:val="22"/>
          <w:szCs w:val="22"/>
        </w:rPr>
        <w:t>powyższego tytułu.</w:t>
      </w:r>
    </w:p>
    <w:p w:rsidR="007A4853" w:rsidRPr="00896E10" w:rsidRDefault="003415E0" w:rsidP="007A4853">
      <w:pPr>
        <w:ind w:left="284" w:hanging="284"/>
        <w:jc w:val="both"/>
        <w:rPr>
          <w:rFonts w:ascii="Arial" w:hAnsi="Arial" w:cs="Arial"/>
          <w:sz w:val="22"/>
          <w:szCs w:val="22"/>
        </w:rPr>
      </w:pPr>
      <w:r>
        <w:rPr>
          <w:rFonts w:ascii="Arial" w:hAnsi="Arial" w:cs="Arial"/>
          <w:sz w:val="22"/>
          <w:szCs w:val="22"/>
        </w:rPr>
        <w:t>4</w:t>
      </w:r>
      <w:r w:rsidR="007A4853" w:rsidRPr="00784098">
        <w:rPr>
          <w:rFonts w:ascii="Arial" w:hAnsi="Arial" w:cs="Arial"/>
          <w:sz w:val="22"/>
          <w:szCs w:val="22"/>
        </w:rPr>
        <w:t xml:space="preserve">. Podana cena będzie obowiązująca w całym okresie obowiązywania umowy i nie będzie podlegała zmianom, z wyjątkiem zapisów </w:t>
      </w:r>
      <w:r w:rsidR="007A4853" w:rsidRPr="00896E10">
        <w:rPr>
          <w:rFonts w:ascii="Arial" w:hAnsi="Arial" w:cs="Arial"/>
          <w:sz w:val="22"/>
          <w:szCs w:val="22"/>
        </w:rPr>
        <w:t xml:space="preserve">określonych w </w:t>
      </w:r>
      <w:r w:rsidR="00896E10" w:rsidRPr="00896E10">
        <w:rPr>
          <w:rFonts w:ascii="Arial" w:hAnsi="Arial" w:cs="Arial"/>
          <w:sz w:val="22"/>
          <w:szCs w:val="22"/>
        </w:rPr>
        <w:t>umowie</w:t>
      </w:r>
      <w:r w:rsidR="00896E10">
        <w:rPr>
          <w:rFonts w:ascii="Arial" w:hAnsi="Arial" w:cs="Arial"/>
          <w:sz w:val="22"/>
          <w:szCs w:val="22"/>
        </w:rPr>
        <w:t>.</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r w:rsidR="00E17B15">
        <w:rPr>
          <w:rFonts w:ascii="Arial" w:hAnsi="Arial"/>
          <w:b/>
          <w:snapToGrid w:val="0"/>
          <w:sz w:val="22"/>
          <w:szCs w:val="22"/>
        </w:rPr>
        <w:t xml:space="preserve"> - nie wcześniej niż w 2019 roku</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lastRenderedPageBreak/>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3415E0">
        <w:rPr>
          <w:rFonts w:ascii="Arial" w:hAnsi="Arial" w:cs="Arial"/>
          <w:b/>
          <w:sz w:val="22"/>
          <w:szCs w:val="22"/>
        </w:rPr>
        <w:t>11</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w:t>
      </w:r>
      <w:r w:rsidR="003415E0">
        <w:rPr>
          <w:rFonts w:ascii="Arial" w:hAnsi="Arial" w:cs="Arial"/>
          <w:sz w:val="22"/>
          <w:szCs w:val="22"/>
        </w:rPr>
        <w:t>7,8</w:t>
      </w:r>
      <w:r w:rsidRPr="00DB0571">
        <w:rPr>
          <w:rFonts w:ascii="Arial" w:hAnsi="Arial" w:cs="Arial"/>
          <w:sz w:val="22"/>
          <w:szCs w:val="22"/>
        </w:rPr>
        <w:t xml:space="preserve">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3415E0">
        <w:rPr>
          <w:rFonts w:ascii="Arial" w:hAnsi="Arial" w:cs="Arial"/>
          <w:b/>
          <w:sz w:val="22"/>
          <w:szCs w:val="22"/>
        </w:rPr>
        <w:t>2</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w:t>
      </w:r>
      <w:r w:rsidR="003415E0">
        <w:rPr>
          <w:rFonts w:ascii="Arial" w:hAnsi="Arial" w:cs="Arial"/>
          <w:b/>
          <w:sz w:val="22"/>
          <w:szCs w:val="22"/>
        </w:rPr>
        <w:t>3</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003415E0">
        <w:rPr>
          <w:rFonts w:ascii="Arial" w:hAnsi="Arial" w:cs="Arial"/>
          <w:sz w:val="22"/>
          <w:szCs w:val="22"/>
        </w:rPr>
        <w:t xml:space="preserve"> 10</w:t>
      </w:r>
      <w:r w:rsidRPr="00277A8A">
        <w:rPr>
          <w:rFonts w:ascii="Arial" w:hAnsi="Arial" w:cs="Arial"/>
          <w:sz w:val="22"/>
          <w:szCs w:val="22"/>
        </w:rPr>
        <w:t xml:space="preserve">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sidR="003415E0">
        <w:rPr>
          <w:rFonts w:ascii="Arial" w:hAnsi="Arial" w:cs="Arial"/>
          <w:sz w:val="22"/>
          <w:szCs w:val="22"/>
        </w:rPr>
        <w:t xml:space="preserve"> 10</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sidR="003415E0">
        <w:rPr>
          <w:rFonts w:ascii="Arial" w:hAnsi="Arial" w:cs="Arial"/>
          <w:sz w:val="22"/>
          <w:szCs w:val="22"/>
        </w:rPr>
        <w:t xml:space="preserve"> 10</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lastRenderedPageBreak/>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 xml:space="preserve">której mowa w § </w:t>
      </w:r>
      <w:r w:rsidR="003415E0">
        <w:rPr>
          <w:rFonts w:ascii="Arial" w:hAnsi="Arial" w:cs="Arial"/>
          <w:sz w:val="22"/>
          <w:szCs w:val="22"/>
        </w:rPr>
        <w:t>7</w:t>
      </w:r>
      <w:r w:rsidRPr="003C3293">
        <w:rPr>
          <w:rFonts w:ascii="Arial" w:hAnsi="Arial" w:cs="Arial"/>
          <w:sz w:val="22"/>
          <w:szCs w:val="22"/>
        </w:rPr>
        <w:t xml:space="preserve">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sidR="003415E0">
        <w:rPr>
          <w:rFonts w:ascii="Arial" w:hAnsi="Arial" w:cs="Arial"/>
          <w:sz w:val="22"/>
          <w:szCs w:val="22"/>
        </w:rPr>
        <w:t>7</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sidR="003415E0">
        <w:rPr>
          <w:rFonts w:ascii="Arial" w:hAnsi="Arial" w:cs="Arial"/>
          <w:sz w:val="22"/>
          <w:szCs w:val="22"/>
        </w:rPr>
        <w:t>10</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w:t>
      </w:r>
      <w:r w:rsidR="003415E0">
        <w:rPr>
          <w:rFonts w:ascii="Arial" w:hAnsi="Arial" w:cs="Arial"/>
          <w:sz w:val="22"/>
          <w:szCs w:val="22"/>
        </w:rPr>
        <w:t>órej mowa w § 10</w:t>
      </w:r>
      <w:r w:rsidRPr="00FB4713">
        <w:rPr>
          <w:rFonts w:ascii="Arial" w:hAnsi="Arial" w:cs="Arial"/>
          <w:sz w:val="22"/>
          <w:szCs w:val="22"/>
        </w:rPr>
        <w:t xml:space="preserve">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l) za opóźnienie w dostarczeniu opłaconej polisy lub innego dowodu ubezpiec</w:t>
      </w:r>
      <w:r w:rsidR="003415E0">
        <w:rPr>
          <w:rFonts w:ascii="Arial" w:hAnsi="Arial" w:cs="Arial"/>
          <w:sz w:val="22"/>
          <w:szCs w:val="22"/>
        </w:rPr>
        <w:t>zenia, o którym mowa w § 7</w:t>
      </w:r>
      <w:r w:rsidR="00796089">
        <w:rPr>
          <w:rFonts w:ascii="Arial" w:hAnsi="Arial" w:cs="Arial"/>
          <w:sz w:val="22"/>
          <w:szCs w:val="22"/>
        </w:rPr>
        <w:t xml:space="preserve"> ust.</w:t>
      </w:r>
      <w:r w:rsidRPr="00FB4713">
        <w:rPr>
          <w:rFonts w:ascii="Arial" w:hAnsi="Arial" w:cs="Arial"/>
          <w:sz w:val="22"/>
          <w:szCs w:val="22"/>
        </w:rPr>
        <w:t xml:space="preserve"> </w:t>
      </w:r>
      <w:r w:rsidR="00203CB6">
        <w:rPr>
          <w:rFonts w:ascii="Arial" w:hAnsi="Arial" w:cs="Arial"/>
          <w:sz w:val="22"/>
          <w:szCs w:val="22"/>
        </w:rPr>
        <w:t>6</w:t>
      </w:r>
      <w:r w:rsidRPr="00FB4713">
        <w:rPr>
          <w:rFonts w:ascii="Arial" w:hAnsi="Arial" w:cs="Arial"/>
          <w:sz w:val="22"/>
          <w:szCs w:val="22"/>
        </w:rPr>
        <w:t xml:space="preserve">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003415E0">
        <w:rPr>
          <w:rFonts w:ascii="Arial" w:hAnsi="Arial" w:cs="Arial"/>
          <w:sz w:val="22"/>
          <w:szCs w:val="22"/>
        </w:rPr>
        <w:t xml:space="preserve"> 10</w:t>
      </w:r>
      <w:r w:rsidRPr="00FB4713">
        <w:rPr>
          <w:rFonts w:ascii="Arial" w:hAnsi="Arial" w:cs="Arial"/>
          <w:sz w:val="22"/>
          <w:szCs w:val="22"/>
        </w:rPr>
        <w:t xml:space="preserve">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w:t>
      </w:r>
      <w:r w:rsidR="005816F7">
        <w:rPr>
          <w:rFonts w:ascii="Arial" w:hAnsi="Arial" w:cs="Arial"/>
          <w:sz w:val="22"/>
          <w:szCs w:val="22"/>
        </w:rPr>
        <w:t>1</w:t>
      </w:r>
      <w:r w:rsidRPr="00C44683">
        <w:rPr>
          <w:rFonts w:ascii="Arial" w:hAnsi="Arial" w:cs="Arial"/>
          <w:sz w:val="22"/>
          <w:szCs w:val="22"/>
        </w:rPr>
        <w:t>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896E10" w:rsidRDefault="00A87CCB" w:rsidP="00A87CCB">
      <w:pPr>
        <w:jc w:val="center"/>
        <w:rPr>
          <w:rFonts w:ascii="Arial" w:hAnsi="Arial" w:cs="Arial"/>
          <w:b/>
          <w:sz w:val="22"/>
          <w:szCs w:val="22"/>
        </w:rPr>
      </w:pPr>
      <w:r w:rsidRPr="00896E10">
        <w:rPr>
          <w:rFonts w:ascii="Arial" w:hAnsi="Arial" w:cs="Arial"/>
          <w:b/>
          <w:sz w:val="22"/>
          <w:szCs w:val="22"/>
        </w:rPr>
        <w:sym w:font="Arial" w:char="00A7"/>
      </w:r>
      <w:r w:rsidRPr="00896E10">
        <w:rPr>
          <w:rFonts w:ascii="Arial" w:hAnsi="Arial" w:cs="Arial"/>
          <w:b/>
          <w:sz w:val="22"/>
          <w:szCs w:val="22"/>
        </w:rPr>
        <w:t xml:space="preserve"> 1</w:t>
      </w:r>
      <w:r w:rsidR="005816F7" w:rsidRPr="00896E10">
        <w:rPr>
          <w:rFonts w:ascii="Arial" w:hAnsi="Arial" w:cs="Arial"/>
          <w:b/>
          <w:sz w:val="22"/>
          <w:szCs w:val="22"/>
        </w:rPr>
        <w:t>4</w:t>
      </w:r>
      <w:r w:rsidRPr="00896E10">
        <w:rPr>
          <w:rFonts w:ascii="Arial" w:hAnsi="Arial" w:cs="Arial"/>
          <w:b/>
          <w:sz w:val="22"/>
          <w:szCs w:val="22"/>
        </w:rPr>
        <w:t>.</w:t>
      </w:r>
    </w:p>
    <w:p w:rsidR="00A87CCB" w:rsidRPr="00896E10" w:rsidRDefault="00A87CCB" w:rsidP="00A87CCB">
      <w:pPr>
        <w:numPr>
          <w:ilvl w:val="0"/>
          <w:numId w:val="5"/>
        </w:numPr>
        <w:jc w:val="both"/>
        <w:rPr>
          <w:rFonts w:ascii="Arial" w:hAnsi="Arial" w:cs="Arial"/>
          <w:sz w:val="22"/>
          <w:szCs w:val="22"/>
          <w:u w:val="single"/>
        </w:rPr>
      </w:pPr>
      <w:r w:rsidRPr="00896E10">
        <w:rPr>
          <w:rFonts w:ascii="Arial" w:hAnsi="Arial" w:cs="Arial"/>
          <w:sz w:val="22"/>
          <w:szCs w:val="22"/>
        </w:rPr>
        <w:t>Wykonawca udziela Zamawiającemu gwarancji na wykonane roboty.</w:t>
      </w:r>
    </w:p>
    <w:p w:rsidR="00A87CCB" w:rsidRPr="00896E10" w:rsidRDefault="00A87CCB" w:rsidP="00A87CCB">
      <w:pPr>
        <w:numPr>
          <w:ilvl w:val="0"/>
          <w:numId w:val="5"/>
        </w:numPr>
        <w:jc w:val="both"/>
        <w:rPr>
          <w:rFonts w:ascii="Arial" w:hAnsi="Arial" w:cs="Arial"/>
          <w:sz w:val="22"/>
          <w:szCs w:val="22"/>
        </w:rPr>
      </w:pPr>
      <w:r w:rsidRPr="00896E10">
        <w:rPr>
          <w:rFonts w:ascii="Arial" w:hAnsi="Arial" w:cs="Arial"/>
          <w:sz w:val="22"/>
          <w:szCs w:val="22"/>
        </w:rPr>
        <w:t xml:space="preserve">Okres gwarancji wynosi </w:t>
      </w:r>
      <w:r w:rsidR="001C0840" w:rsidRPr="00896E10">
        <w:rPr>
          <w:rFonts w:ascii="Arial" w:hAnsi="Arial" w:cs="Arial"/>
          <w:b/>
          <w:sz w:val="22"/>
          <w:szCs w:val="22"/>
        </w:rPr>
        <w:t>……….</w:t>
      </w:r>
      <w:r w:rsidRPr="00896E10">
        <w:rPr>
          <w:rFonts w:ascii="Arial" w:hAnsi="Arial" w:cs="Arial"/>
          <w:b/>
          <w:sz w:val="22"/>
          <w:szCs w:val="22"/>
        </w:rPr>
        <w:t xml:space="preserve"> </w:t>
      </w:r>
      <w:r w:rsidR="0039055D" w:rsidRPr="00896E10">
        <w:rPr>
          <w:rFonts w:ascii="Arial" w:hAnsi="Arial" w:cs="Arial"/>
          <w:b/>
          <w:sz w:val="22"/>
          <w:szCs w:val="22"/>
        </w:rPr>
        <w:t>miesięcy</w:t>
      </w:r>
      <w:r w:rsidRPr="00896E10">
        <w:rPr>
          <w:rFonts w:ascii="Arial" w:hAnsi="Arial" w:cs="Arial"/>
          <w:b/>
          <w:sz w:val="22"/>
          <w:szCs w:val="22"/>
        </w:rPr>
        <w:t xml:space="preserve"> </w:t>
      </w:r>
      <w:r w:rsidRPr="00896E10">
        <w:rPr>
          <w:rFonts w:ascii="Arial" w:hAnsi="Arial" w:cs="Arial"/>
          <w:sz w:val="22"/>
          <w:szCs w:val="22"/>
        </w:rPr>
        <w:t>licząc od dnia bezusterkowego odbioru przedmiotu umowy, potwierdzonego protokołem odbioru.</w:t>
      </w:r>
    </w:p>
    <w:p w:rsidR="00A87CCB" w:rsidRPr="00896E10" w:rsidRDefault="00A87CCB" w:rsidP="00A87CCB">
      <w:pPr>
        <w:numPr>
          <w:ilvl w:val="0"/>
          <w:numId w:val="5"/>
        </w:numPr>
        <w:jc w:val="both"/>
        <w:rPr>
          <w:rFonts w:ascii="Arial" w:hAnsi="Arial" w:cs="Arial"/>
          <w:sz w:val="22"/>
          <w:szCs w:val="22"/>
        </w:rPr>
      </w:pPr>
      <w:r w:rsidRPr="00896E10">
        <w:rPr>
          <w:rFonts w:ascii="Arial" w:hAnsi="Arial" w:cs="Arial"/>
          <w:sz w:val="22"/>
          <w:szCs w:val="22"/>
        </w:rPr>
        <w:t>Okres rękojmi równy jest okresowi gwarancji.</w:t>
      </w:r>
    </w:p>
    <w:p w:rsidR="00A87CCB" w:rsidRPr="00896E10" w:rsidRDefault="00A87CCB" w:rsidP="00A87CCB">
      <w:pPr>
        <w:numPr>
          <w:ilvl w:val="0"/>
          <w:numId w:val="5"/>
        </w:numPr>
        <w:jc w:val="both"/>
        <w:rPr>
          <w:rFonts w:ascii="Arial" w:hAnsi="Arial" w:cs="Arial"/>
          <w:sz w:val="22"/>
          <w:szCs w:val="22"/>
        </w:rPr>
      </w:pPr>
      <w:r w:rsidRPr="00896E10">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896E10" w:rsidRPr="00896E10" w:rsidRDefault="00896E10" w:rsidP="00896E10">
      <w:pPr>
        <w:numPr>
          <w:ilvl w:val="0"/>
          <w:numId w:val="5"/>
        </w:numPr>
        <w:jc w:val="both"/>
        <w:rPr>
          <w:rFonts w:ascii="Arial" w:hAnsi="Arial" w:cs="Arial"/>
          <w:sz w:val="22"/>
          <w:szCs w:val="22"/>
        </w:rPr>
      </w:pPr>
      <w:r w:rsidRPr="00896E10">
        <w:rPr>
          <w:rFonts w:ascii="Arial" w:hAnsi="Arial" w:cs="Arial"/>
          <w:sz w:val="22"/>
          <w:szCs w:val="22"/>
        </w:rPr>
        <w:t>Okres gwarancji na sprzęt i wyposażenie boiska – zgodnie z gwarancją producenta.</w:t>
      </w:r>
    </w:p>
    <w:p w:rsidR="00896E10" w:rsidRPr="00896E10" w:rsidRDefault="00896E10" w:rsidP="00896E10">
      <w:pPr>
        <w:pStyle w:val="Akapitzlist"/>
        <w:numPr>
          <w:ilvl w:val="0"/>
          <w:numId w:val="5"/>
        </w:numPr>
        <w:rPr>
          <w:rFonts w:ascii="Arial" w:hAnsi="Arial"/>
        </w:rPr>
      </w:pPr>
      <w:r w:rsidRPr="00896E10">
        <w:rPr>
          <w:rFonts w:ascii="Arial" w:hAnsi="Arial"/>
          <w:snapToGrid w:val="0"/>
          <w:color w:val="000000"/>
        </w:rPr>
        <w:t>Zabiegi pielęgnacyjne nawierzchni boiska wykonamy – w ciągu 9 miesięcy od dnia protokolarnego odbioru.</w:t>
      </w:r>
    </w:p>
    <w:p w:rsidR="00896E10" w:rsidRDefault="00896E10" w:rsidP="00896E10">
      <w:pPr>
        <w:jc w:val="both"/>
        <w:rPr>
          <w:rFonts w:ascii="Arial" w:hAnsi="Arial" w:cs="Arial"/>
          <w:sz w:val="22"/>
          <w:szCs w:val="22"/>
        </w:rPr>
      </w:pPr>
    </w:p>
    <w:p w:rsidR="00896E10" w:rsidRDefault="00896E10" w:rsidP="00896E10">
      <w:pPr>
        <w:jc w:val="both"/>
        <w:rPr>
          <w:rFonts w:ascii="Arial" w:hAnsi="Arial" w:cs="Arial"/>
          <w:sz w:val="22"/>
          <w:szCs w:val="22"/>
        </w:rPr>
      </w:pPr>
    </w:p>
    <w:p w:rsidR="00896E10" w:rsidRDefault="00896E10" w:rsidP="00896E10">
      <w:pPr>
        <w:jc w:val="both"/>
        <w:rPr>
          <w:rFonts w:ascii="Arial" w:hAnsi="Arial" w:cs="Arial"/>
          <w:sz w:val="22"/>
          <w:szCs w:val="22"/>
        </w:rPr>
      </w:pPr>
    </w:p>
    <w:p w:rsidR="00896E10" w:rsidRPr="00E5414A" w:rsidRDefault="00896E10" w:rsidP="00896E10">
      <w:pPr>
        <w:jc w:val="both"/>
        <w:rPr>
          <w:rFonts w:ascii="Arial" w:hAnsi="Arial" w:cs="Arial"/>
          <w:sz w:val="22"/>
          <w:szCs w:val="22"/>
        </w:rPr>
      </w:pPr>
    </w:p>
    <w:p w:rsidR="00A87CCB" w:rsidRDefault="00A87CCB" w:rsidP="00A87CCB">
      <w:pPr>
        <w:jc w:val="center"/>
        <w:rPr>
          <w:rFonts w:ascii="Arial" w:hAnsi="Arial" w:cs="Arial"/>
          <w:b/>
          <w:sz w:val="22"/>
          <w:szCs w:val="22"/>
        </w:rPr>
      </w:pPr>
    </w:p>
    <w:p w:rsidR="001E777A" w:rsidRDefault="001E777A"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1</w:t>
      </w:r>
      <w:r w:rsidR="005816F7">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5816F7">
        <w:rPr>
          <w:rFonts w:ascii="Arial" w:hAnsi="Arial" w:cs="Arial"/>
          <w:b/>
          <w:sz w:val="22"/>
          <w:szCs w:val="22"/>
        </w:rPr>
        <w:t>6</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38085E">
        <w:rPr>
          <w:rFonts w:ascii="Arial" w:hAnsi="Arial" w:cs="Arial"/>
          <w:sz w:val="22"/>
          <w:szCs w:val="22"/>
        </w:rPr>
        <w:t>2</w:t>
      </w:r>
      <w:r w:rsidRPr="0038085E">
        <w:rPr>
          <w:rFonts w:ascii="Arial" w:hAnsi="Arial"/>
          <w:snapToGrid w:val="0"/>
          <w:color w:val="000000"/>
          <w:sz w:val="22"/>
          <w:szCs w:val="22"/>
        </w:rPr>
        <w:t xml:space="preserve">. </w:t>
      </w:r>
      <w:r w:rsidRPr="0038085E">
        <w:rPr>
          <w:rFonts w:ascii="Arial" w:hAnsi="Arial"/>
          <w:color w:val="000000"/>
          <w:sz w:val="22"/>
          <w:szCs w:val="22"/>
        </w:rPr>
        <w:t xml:space="preserve">Zamawiający na podstawie art. 144 ust. 1 pkt. 1) ustawy </w:t>
      </w:r>
      <w:proofErr w:type="spellStart"/>
      <w:r w:rsidRPr="0038085E">
        <w:rPr>
          <w:rFonts w:ascii="Arial" w:hAnsi="Arial"/>
          <w:color w:val="000000"/>
          <w:sz w:val="22"/>
          <w:szCs w:val="22"/>
        </w:rPr>
        <w:t>Pzp</w:t>
      </w:r>
      <w:proofErr w:type="spellEnd"/>
      <w:r w:rsidRPr="0038085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2) w zakresie dotyczącym zmiany sposobu spełnienia świadczenia w przypadku stwierdzenia konieczności:</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96089" w:rsidRPr="00796089" w:rsidRDefault="00796089" w:rsidP="00796089">
      <w:pPr>
        <w:widowControl w:val="0"/>
        <w:tabs>
          <w:tab w:val="left" w:pos="426"/>
        </w:tabs>
        <w:ind w:left="851" w:hanging="851"/>
        <w:jc w:val="both"/>
        <w:rPr>
          <w:rFonts w:ascii="Arial" w:hAnsi="Arial"/>
          <w:color w:val="000000"/>
          <w:sz w:val="22"/>
          <w:szCs w:val="22"/>
        </w:rPr>
      </w:pPr>
      <w:r w:rsidRPr="00796089">
        <w:rPr>
          <w:rFonts w:ascii="Arial" w:hAnsi="Arial"/>
          <w:color w:val="000000"/>
          <w:sz w:val="22"/>
          <w:szCs w:val="22"/>
        </w:rPr>
        <w:tab/>
        <w:t>3) w przypadku zmiany zakresu i sposobu wykonania zamówienia spowodowane zmianą dokumentacji technicznej;</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 xml:space="preserve">4)  w  zakresie dotyczącym zmiany wynagrodzenia w przypadku ustawowej zmiany </w:t>
      </w:r>
      <w:r w:rsidRPr="00796089">
        <w:rPr>
          <w:rFonts w:ascii="Arial" w:hAnsi="Arial"/>
          <w:color w:val="000000"/>
          <w:sz w:val="22"/>
          <w:szCs w:val="22"/>
        </w:rPr>
        <w:lastRenderedPageBreak/>
        <w:t>stawki podatku VAT; Wynagrodzenie należne Wykonawcy zostanie odpowiednio zmienione w stosunku wynikającym ze zmienionej stawki podatku od towarów i usług (VAT)</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5)  zmiana personelu nadzorującego roboty;</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6) </w:t>
      </w:r>
      <w:r w:rsidRPr="00796089">
        <w:rPr>
          <w:rFonts w:ascii="Arial" w:hAnsi="Arial"/>
          <w:snapToGrid w:val="0"/>
          <w:sz w:val="22"/>
          <w:szCs w:val="22"/>
        </w:rPr>
        <w:t>zmiana podwykonawców, przy pomocy, których Wykonawca realizuje przedmiot umowy po uprzedniej akceptacji zamawiającego.</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7)  </w:t>
      </w:r>
      <w:r w:rsidRPr="00796089">
        <w:rPr>
          <w:rFonts w:ascii="Arial" w:hAnsi="Arial"/>
          <w:snapToGrid w:val="0"/>
          <w:sz w:val="22"/>
          <w:szCs w:val="22"/>
        </w:rPr>
        <w:t>zmiany terminów płatności – bez zmiany wynagrodzenia;</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8) w zakresie dotyczącym zmiany terminu wykonania zamówienia w przypadkach:</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96089">
        <w:rPr>
          <w:rFonts w:ascii="Arial" w:hAnsi="Arial"/>
          <w:snapToGrid w:val="0"/>
          <w:sz w:val="22"/>
          <w:szCs w:val="22"/>
        </w:rPr>
        <w:t>m.in</w:t>
      </w:r>
      <w:proofErr w:type="spellEnd"/>
      <w:r w:rsidRPr="00796089">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c) wstrzymanie realizacji umowy z przyczyn zależnych od Zamawiającego;</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e) wstrzymanie budowy przez właściwy organ z przyczyn niezawinionych przez wykonawcę –                 o czas wstrzymania budowy przez właściwy organ;</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f)  działania siły wyższej, np. wojna, klęska żywiołowa, akty terroryzmu – o czas działania siły wyższej;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96089" w:rsidRDefault="006547AA" w:rsidP="00796089">
      <w:pPr>
        <w:ind w:left="993" w:hanging="285"/>
        <w:jc w:val="both"/>
        <w:rPr>
          <w:rFonts w:ascii="Arial" w:hAnsi="Arial"/>
          <w:snapToGrid w:val="0"/>
          <w:sz w:val="22"/>
          <w:szCs w:val="22"/>
        </w:rPr>
      </w:pPr>
      <w:r>
        <w:rPr>
          <w:rFonts w:ascii="Arial" w:hAnsi="Arial"/>
          <w:snapToGrid w:val="0"/>
          <w:sz w:val="22"/>
          <w:szCs w:val="22"/>
        </w:rPr>
        <w:t>h</w:t>
      </w:r>
      <w:r w:rsidR="00796089" w:rsidRPr="00796089">
        <w:rPr>
          <w:rFonts w:ascii="Arial" w:hAnsi="Arial"/>
          <w:snapToGrid w:val="0"/>
          <w:sz w:val="22"/>
          <w:szCs w:val="22"/>
        </w:rPr>
        <w:t>) inne przyczyny zewnętrzne niezależne od Zamawiającego oraz wykonawcy skutkujące niemożliwością prowadzenia działań w celu wykonania umowy.</w:t>
      </w:r>
      <w:r w:rsidR="00166660">
        <w:rPr>
          <w:rFonts w:ascii="Arial" w:hAnsi="Arial"/>
          <w:snapToGrid w:val="0"/>
          <w:sz w:val="22"/>
          <w:szCs w:val="22"/>
        </w:rPr>
        <w:t>,</w:t>
      </w:r>
    </w:p>
    <w:p w:rsidR="00A87CCB" w:rsidRPr="000B5DBE" w:rsidRDefault="00796089" w:rsidP="00A87CCB">
      <w:pPr>
        <w:ind w:left="567" w:hanging="567"/>
        <w:jc w:val="both"/>
        <w:rPr>
          <w:rFonts w:ascii="Arial" w:hAnsi="Arial"/>
          <w:color w:val="000000"/>
          <w:sz w:val="22"/>
          <w:szCs w:val="22"/>
        </w:rPr>
      </w:pPr>
      <w:r>
        <w:rPr>
          <w:rFonts w:ascii="Arial" w:hAnsi="Arial"/>
          <w:color w:val="000000"/>
          <w:sz w:val="22"/>
          <w:szCs w:val="22"/>
        </w:rPr>
        <w:t>3</w:t>
      </w:r>
      <w:r w:rsidR="00A87CCB" w:rsidRPr="000B5DBE">
        <w:rPr>
          <w:rFonts w:ascii="Arial" w:hAnsi="Arial"/>
          <w:color w:val="000000"/>
          <w:sz w:val="22"/>
          <w:szCs w:val="22"/>
        </w:rPr>
        <w:t xml:space="preserve">. Ponadto zamawiający przewiduje możliwość dokonania zmian postanowień zawartej umowy w stosunku do treści oferty, na podstawie na podstawie, której dokonano wyboru wykonawcy w przypadkach określonych w art. 144 ust. 1 </w:t>
      </w:r>
      <w:proofErr w:type="spellStart"/>
      <w:r w:rsidR="00A87CCB" w:rsidRPr="000B5DBE">
        <w:rPr>
          <w:rFonts w:ascii="Arial" w:hAnsi="Arial"/>
          <w:color w:val="000000"/>
          <w:sz w:val="22"/>
          <w:szCs w:val="22"/>
        </w:rPr>
        <w:t>pkt</w:t>
      </w:r>
      <w:proofErr w:type="spellEnd"/>
      <w:r w:rsidR="00A87CCB" w:rsidRPr="000B5DBE">
        <w:rPr>
          <w:rFonts w:ascii="Arial" w:hAnsi="Arial"/>
          <w:color w:val="000000"/>
          <w:sz w:val="22"/>
          <w:szCs w:val="22"/>
        </w:rPr>
        <w:t xml:space="preserve"> 2-6 ustawy </w:t>
      </w:r>
      <w:proofErr w:type="spellStart"/>
      <w:r w:rsidR="00A87CCB" w:rsidRPr="000B5DBE">
        <w:rPr>
          <w:rFonts w:ascii="Arial" w:hAnsi="Arial"/>
          <w:color w:val="000000"/>
          <w:sz w:val="22"/>
          <w:szCs w:val="22"/>
        </w:rPr>
        <w:t>Pzp</w:t>
      </w:r>
      <w:proofErr w:type="spellEnd"/>
      <w:r w:rsidR="00A87CCB" w:rsidRPr="000B5DBE">
        <w:rPr>
          <w:rFonts w:ascii="Arial" w:hAnsi="Arial"/>
          <w:color w:val="000000"/>
          <w:sz w:val="22"/>
          <w:szCs w:val="22"/>
        </w:rPr>
        <w:t>.</w:t>
      </w:r>
    </w:p>
    <w:p w:rsidR="00A87CCB" w:rsidRPr="000B5DBE" w:rsidRDefault="00796089" w:rsidP="00A87CCB">
      <w:pPr>
        <w:ind w:left="567" w:hanging="567"/>
        <w:jc w:val="both"/>
        <w:rPr>
          <w:rFonts w:ascii="Arial" w:hAnsi="Arial" w:cs="Arial"/>
          <w:sz w:val="22"/>
          <w:szCs w:val="22"/>
        </w:rPr>
      </w:pPr>
      <w:r>
        <w:rPr>
          <w:rFonts w:ascii="Arial" w:hAnsi="Arial"/>
          <w:color w:val="000000"/>
          <w:sz w:val="22"/>
          <w:szCs w:val="22"/>
        </w:rPr>
        <w:t>4</w:t>
      </w:r>
      <w:r w:rsidR="00A87CCB" w:rsidRPr="000B5DBE">
        <w:rPr>
          <w:rFonts w:ascii="Arial" w:hAnsi="Arial"/>
          <w:color w:val="000000"/>
          <w:sz w:val="22"/>
          <w:szCs w:val="22"/>
        </w:rPr>
        <w:t>.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6547AA" w:rsidRDefault="006547AA" w:rsidP="00A87CCB">
      <w:pPr>
        <w:jc w:val="center"/>
        <w:rPr>
          <w:rFonts w:ascii="Arial" w:hAnsi="Arial" w:cs="Arial"/>
          <w:b/>
          <w:sz w:val="22"/>
          <w:szCs w:val="22"/>
        </w:rPr>
      </w:pPr>
    </w:p>
    <w:p w:rsidR="006547AA" w:rsidRDefault="006547AA" w:rsidP="00A87CCB">
      <w:pPr>
        <w:jc w:val="center"/>
        <w:rPr>
          <w:rFonts w:ascii="Arial" w:hAnsi="Arial" w:cs="Arial"/>
          <w:b/>
          <w:sz w:val="22"/>
          <w:szCs w:val="22"/>
        </w:rPr>
      </w:pPr>
    </w:p>
    <w:p w:rsidR="008B5F20" w:rsidRDefault="008B5F20"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5816F7">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5816F7">
        <w:rPr>
          <w:rFonts w:ascii="Arial" w:hAnsi="Arial" w:cs="Arial"/>
          <w:b/>
          <w:sz w:val="22"/>
          <w:szCs w:val="22"/>
        </w:rPr>
        <w:t>8</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5816F7" w:rsidRPr="00C123CF" w:rsidRDefault="005816F7" w:rsidP="005816F7">
      <w:pPr>
        <w:rPr>
          <w:rFonts w:ascii="Arial" w:hAnsi="Arial" w:cs="Arial"/>
          <w:sz w:val="22"/>
          <w:szCs w:val="22"/>
        </w:rPr>
      </w:pPr>
      <w:r w:rsidRPr="00C123CF">
        <w:rPr>
          <w:rFonts w:ascii="Arial" w:hAnsi="Arial" w:cs="Arial"/>
          <w:sz w:val="22"/>
          <w:szCs w:val="22"/>
        </w:rPr>
        <w:t xml:space="preserve">Integralną część umowy stanowią: </w:t>
      </w:r>
    </w:p>
    <w:p w:rsidR="005816F7" w:rsidRPr="00C123CF" w:rsidRDefault="005816F7" w:rsidP="005816F7">
      <w:pPr>
        <w:rPr>
          <w:rFonts w:ascii="Arial" w:hAnsi="Arial" w:cs="Arial"/>
          <w:sz w:val="22"/>
          <w:szCs w:val="22"/>
        </w:rPr>
      </w:pPr>
      <w:r w:rsidRPr="00C123CF">
        <w:rPr>
          <w:rFonts w:ascii="Arial" w:hAnsi="Arial" w:cs="Arial"/>
          <w:sz w:val="22"/>
          <w:szCs w:val="22"/>
        </w:rPr>
        <w:t xml:space="preserve">- Oferta Wykonawcy </w:t>
      </w:r>
    </w:p>
    <w:p w:rsidR="005816F7" w:rsidRDefault="005816F7" w:rsidP="005816F7">
      <w:pPr>
        <w:rPr>
          <w:rFonts w:ascii="Arial" w:hAnsi="Arial" w:cs="Arial"/>
          <w:sz w:val="22"/>
          <w:szCs w:val="22"/>
        </w:rPr>
      </w:pPr>
      <w:r w:rsidRPr="00C123CF">
        <w:rPr>
          <w:rFonts w:ascii="Arial" w:hAnsi="Arial" w:cs="Arial"/>
          <w:sz w:val="22"/>
          <w:szCs w:val="22"/>
        </w:rPr>
        <w:t>- Program Funkcjonalno – użytkowy</w:t>
      </w:r>
    </w:p>
    <w:p w:rsidR="005816F7" w:rsidRPr="00C123CF" w:rsidRDefault="005816F7" w:rsidP="005816F7">
      <w:pPr>
        <w:rPr>
          <w:rFonts w:ascii="Arial" w:hAnsi="Arial" w:cs="Arial"/>
          <w:sz w:val="22"/>
          <w:szCs w:val="22"/>
        </w:rPr>
      </w:pPr>
      <w:r>
        <w:rPr>
          <w:rFonts w:ascii="Arial" w:hAnsi="Arial" w:cs="Arial"/>
          <w:sz w:val="22"/>
          <w:szCs w:val="22"/>
        </w:rPr>
        <w:t xml:space="preserve">- </w:t>
      </w:r>
      <w:r w:rsidRPr="009841EC">
        <w:rPr>
          <w:rFonts w:ascii="Arial" w:hAnsi="Arial"/>
          <w:color w:val="000000"/>
          <w:sz w:val="22"/>
          <w:szCs w:val="22"/>
        </w:rPr>
        <w:t>Koncepcją zagospodarowania działki</w:t>
      </w:r>
    </w:p>
    <w:p w:rsidR="005816F7" w:rsidRPr="00C123CF" w:rsidRDefault="005816F7" w:rsidP="005816F7">
      <w:pPr>
        <w:rPr>
          <w:rFonts w:ascii="Arial" w:hAnsi="Arial"/>
          <w:sz w:val="22"/>
          <w:szCs w:val="22"/>
          <w:u w:val="single"/>
        </w:rPr>
      </w:pPr>
      <w:r w:rsidRPr="00C123CF">
        <w:rPr>
          <w:rFonts w:ascii="Arial" w:hAnsi="Arial" w:cs="Arial"/>
          <w:sz w:val="22"/>
          <w:szCs w:val="22"/>
        </w:rPr>
        <w:t>- Wykaz robót</w:t>
      </w:r>
      <w:r>
        <w:rPr>
          <w:rFonts w:ascii="Arial" w:hAnsi="Arial" w:cs="Arial"/>
          <w:sz w:val="22"/>
          <w:szCs w:val="22"/>
        </w:rPr>
        <w:t xml:space="preserve"> i dokumentacji</w:t>
      </w:r>
    </w:p>
    <w:p w:rsidR="00896E10" w:rsidRDefault="00896E1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6571B8" w:rsidRDefault="006571B8"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38085E" w:rsidRDefault="0038085E"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A87CCB" w:rsidRPr="00B86D7C" w:rsidRDefault="00A87CCB" w:rsidP="00A87CCB">
      <w:pPr>
        <w:pStyle w:val="Default"/>
        <w:ind w:left="4956" w:firstLine="708"/>
        <w:rPr>
          <w:b/>
          <w:sz w:val="22"/>
          <w:szCs w:val="22"/>
        </w:rPr>
      </w:pPr>
      <w:r w:rsidRPr="00B86D7C">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D37201" w:rsidRDefault="00D37201"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311B0D" w:rsidRPr="00311B0D" w:rsidRDefault="00311B0D" w:rsidP="00311B0D">
      <w:pPr>
        <w:pStyle w:val="Default"/>
        <w:jc w:val="both"/>
        <w:rPr>
          <w:b/>
          <w:sz w:val="22"/>
          <w:szCs w:val="22"/>
        </w:rPr>
      </w:pPr>
      <w:r w:rsidRPr="00311B0D">
        <w:rPr>
          <w:b/>
          <w:sz w:val="22"/>
          <w:szCs w:val="22"/>
        </w:rPr>
        <w:t>„Przebudowa boiska na 2 boiska piłkarski przy ul. Żeromskiego w Żurominie’’</w:t>
      </w:r>
    </w:p>
    <w:p w:rsidR="00311B0D" w:rsidRDefault="00311B0D" w:rsidP="005816F7">
      <w:pPr>
        <w:pStyle w:val="Default"/>
        <w:jc w:val="both"/>
        <w:rPr>
          <w:b/>
          <w:sz w:val="22"/>
          <w:szCs w:val="22"/>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/PN/201</w:t>
      </w:r>
      <w:r w:rsidR="00A33AF0">
        <w:t>8</w:t>
      </w:r>
      <w:r w:rsidR="0039055D">
        <w:t xml:space="preserve">/ZP </w:t>
      </w:r>
      <w:proofErr w:type="spellStart"/>
      <w:r w:rsidRPr="00B73384">
        <w:t>r</w:t>
      </w:r>
      <w:proofErr w:type="spellEnd"/>
      <w:r w:rsidRPr="00B73384">
        <w:t xml:space="preserve">, z dnia </w:t>
      </w:r>
      <w:r w:rsidR="00282443">
        <w:t>………</w:t>
      </w:r>
      <w:r w:rsidR="0039055D">
        <w:t>.201</w:t>
      </w:r>
      <w:r w:rsidR="00A33AF0">
        <w:t>8</w:t>
      </w:r>
      <w:r w:rsidR="0039055D">
        <w:t xml:space="preserve">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754695" w:rsidRDefault="00754695"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6A9" w:rsidRDefault="00EB76A9" w:rsidP="0054444A">
      <w:r>
        <w:separator/>
      </w:r>
    </w:p>
  </w:endnote>
  <w:endnote w:type="continuationSeparator" w:id="0">
    <w:p w:rsidR="00EB76A9" w:rsidRDefault="00EB76A9"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A1565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EB76A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A1565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E17B15">
      <w:rPr>
        <w:rStyle w:val="Numerstrony"/>
        <w:noProof/>
      </w:rPr>
      <w:t>5</w:t>
    </w:r>
    <w:r>
      <w:rPr>
        <w:rStyle w:val="Numerstrony"/>
      </w:rPr>
      <w:fldChar w:fldCharType="end"/>
    </w:r>
  </w:p>
  <w:p w:rsidR="00AC3E38" w:rsidRDefault="00EB76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6A9" w:rsidRDefault="00EB76A9" w:rsidP="0054444A">
      <w:r>
        <w:separator/>
      </w:r>
    </w:p>
  </w:footnote>
  <w:footnote w:type="continuationSeparator" w:id="0">
    <w:p w:rsidR="00EB76A9" w:rsidRDefault="00EB76A9"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A15656">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EB76A9">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 xml:space="preserve">Załącznik nr </w:t>
    </w:r>
    <w:r w:rsidR="00A1483A">
      <w:rPr>
        <w:bCs w:val="0"/>
        <w:i/>
        <w:iCs/>
        <w:sz w:val="24"/>
        <w:szCs w:val="24"/>
      </w:rPr>
      <w:t>9</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EB76A9">
    <w:pPr>
      <w:pStyle w:val="Nagwek"/>
    </w:pPr>
  </w:p>
  <w:p w:rsidR="00F129A9" w:rsidRDefault="00EB76A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2BB4E1D"/>
    <w:multiLevelType w:val="hybridMultilevel"/>
    <w:tmpl w:val="9A0091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5">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9">
    <w:nsid w:val="38107125"/>
    <w:multiLevelType w:val="hybridMultilevel"/>
    <w:tmpl w:val="96D01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11">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2">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3">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750055BA"/>
    <w:multiLevelType w:val="hybridMultilevel"/>
    <w:tmpl w:val="10A60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7"/>
  </w:num>
  <w:num w:numId="5">
    <w:abstractNumId w:val="5"/>
  </w:num>
  <w:num w:numId="6">
    <w:abstractNumId w:val="12"/>
  </w:num>
  <w:num w:numId="7">
    <w:abstractNumId w:val="0"/>
  </w:num>
  <w:num w:numId="8">
    <w:abstractNumId w:val="3"/>
  </w:num>
  <w:num w:numId="9">
    <w:abstractNumId w:val="1"/>
  </w:num>
  <w:num w:numId="10">
    <w:abstractNumId w:val="8"/>
  </w:num>
  <w:num w:numId="11">
    <w:abstractNumId w:val="6"/>
  </w:num>
  <w:num w:numId="12">
    <w:abstractNumId w:val="11"/>
  </w:num>
  <w:num w:numId="13">
    <w:abstractNumId w:val="15"/>
  </w:num>
  <w:num w:numId="14">
    <w:abstractNumId w:val="13"/>
  </w:num>
  <w:num w:numId="15">
    <w:abstractNumId w:val="16"/>
  </w:num>
  <w:num w:numId="16">
    <w:abstractNumId w:val="9"/>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00E45"/>
    <w:rsid w:val="00003ECD"/>
    <w:rsid w:val="00042C7D"/>
    <w:rsid w:val="00044667"/>
    <w:rsid w:val="000520C4"/>
    <w:rsid w:val="00063CF0"/>
    <w:rsid w:val="000B5DBE"/>
    <w:rsid w:val="000C2242"/>
    <w:rsid w:val="000C2F0F"/>
    <w:rsid w:val="000E3479"/>
    <w:rsid w:val="000E7294"/>
    <w:rsid w:val="000F7401"/>
    <w:rsid w:val="00101C7B"/>
    <w:rsid w:val="00115FB1"/>
    <w:rsid w:val="00124451"/>
    <w:rsid w:val="00131C1C"/>
    <w:rsid w:val="00133A4C"/>
    <w:rsid w:val="001612B6"/>
    <w:rsid w:val="00166660"/>
    <w:rsid w:val="001732B9"/>
    <w:rsid w:val="001A2517"/>
    <w:rsid w:val="001A7F24"/>
    <w:rsid w:val="001C022C"/>
    <w:rsid w:val="001C0840"/>
    <w:rsid w:val="001C5171"/>
    <w:rsid w:val="001D2A68"/>
    <w:rsid w:val="001E4529"/>
    <w:rsid w:val="001E777A"/>
    <w:rsid w:val="001F4390"/>
    <w:rsid w:val="00201B4E"/>
    <w:rsid w:val="00203CB6"/>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11B0D"/>
    <w:rsid w:val="00331C65"/>
    <w:rsid w:val="00333E9F"/>
    <w:rsid w:val="00340BF5"/>
    <w:rsid w:val="003415E0"/>
    <w:rsid w:val="00344F03"/>
    <w:rsid w:val="00364E83"/>
    <w:rsid w:val="00376034"/>
    <w:rsid w:val="0038085E"/>
    <w:rsid w:val="00381068"/>
    <w:rsid w:val="00387287"/>
    <w:rsid w:val="0039055D"/>
    <w:rsid w:val="00391E8B"/>
    <w:rsid w:val="003D04DE"/>
    <w:rsid w:val="003D243B"/>
    <w:rsid w:val="003D26B6"/>
    <w:rsid w:val="003D76D0"/>
    <w:rsid w:val="003E1C5B"/>
    <w:rsid w:val="003F08F9"/>
    <w:rsid w:val="003F2A85"/>
    <w:rsid w:val="0040330F"/>
    <w:rsid w:val="00432190"/>
    <w:rsid w:val="004437ED"/>
    <w:rsid w:val="0047235E"/>
    <w:rsid w:val="00495C34"/>
    <w:rsid w:val="004A05C9"/>
    <w:rsid w:val="004A6670"/>
    <w:rsid w:val="004B2A7D"/>
    <w:rsid w:val="004E37C5"/>
    <w:rsid w:val="004E4762"/>
    <w:rsid w:val="004F3B76"/>
    <w:rsid w:val="00505961"/>
    <w:rsid w:val="00530486"/>
    <w:rsid w:val="005337E8"/>
    <w:rsid w:val="00543E8A"/>
    <w:rsid w:val="005442D4"/>
    <w:rsid w:val="0054444A"/>
    <w:rsid w:val="00565014"/>
    <w:rsid w:val="005816F7"/>
    <w:rsid w:val="00585564"/>
    <w:rsid w:val="00593F2A"/>
    <w:rsid w:val="005A2BC2"/>
    <w:rsid w:val="005A2C91"/>
    <w:rsid w:val="005A657D"/>
    <w:rsid w:val="005B1DF9"/>
    <w:rsid w:val="005E3DCC"/>
    <w:rsid w:val="005E671E"/>
    <w:rsid w:val="005E7D31"/>
    <w:rsid w:val="005F148B"/>
    <w:rsid w:val="005F341D"/>
    <w:rsid w:val="0061054E"/>
    <w:rsid w:val="00621000"/>
    <w:rsid w:val="00632BCF"/>
    <w:rsid w:val="006547AA"/>
    <w:rsid w:val="006571B8"/>
    <w:rsid w:val="00680D93"/>
    <w:rsid w:val="006D50C4"/>
    <w:rsid w:val="007040B9"/>
    <w:rsid w:val="00727ECC"/>
    <w:rsid w:val="00740A35"/>
    <w:rsid w:val="00754695"/>
    <w:rsid w:val="00782715"/>
    <w:rsid w:val="0078310D"/>
    <w:rsid w:val="00784098"/>
    <w:rsid w:val="00796089"/>
    <w:rsid w:val="007A4853"/>
    <w:rsid w:val="007B2905"/>
    <w:rsid w:val="007B2CAA"/>
    <w:rsid w:val="007C4F18"/>
    <w:rsid w:val="007E2409"/>
    <w:rsid w:val="008053D4"/>
    <w:rsid w:val="00805E09"/>
    <w:rsid w:val="008146FE"/>
    <w:rsid w:val="00827536"/>
    <w:rsid w:val="00851A95"/>
    <w:rsid w:val="00851D3A"/>
    <w:rsid w:val="0085437D"/>
    <w:rsid w:val="00867CB4"/>
    <w:rsid w:val="008854C1"/>
    <w:rsid w:val="00896E10"/>
    <w:rsid w:val="008B5F20"/>
    <w:rsid w:val="008B7771"/>
    <w:rsid w:val="00910D41"/>
    <w:rsid w:val="009137C2"/>
    <w:rsid w:val="009841EC"/>
    <w:rsid w:val="00985589"/>
    <w:rsid w:val="00993DFF"/>
    <w:rsid w:val="0099444F"/>
    <w:rsid w:val="0099745C"/>
    <w:rsid w:val="009F440B"/>
    <w:rsid w:val="00A1483A"/>
    <w:rsid w:val="00A15656"/>
    <w:rsid w:val="00A21288"/>
    <w:rsid w:val="00A222D7"/>
    <w:rsid w:val="00A33AF0"/>
    <w:rsid w:val="00A43CD7"/>
    <w:rsid w:val="00A658C6"/>
    <w:rsid w:val="00A65C73"/>
    <w:rsid w:val="00A87CCB"/>
    <w:rsid w:val="00A87EAD"/>
    <w:rsid w:val="00A92A94"/>
    <w:rsid w:val="00AA3155"/>
    <w:rsid w:val="00AC61DD"/>
    <w:rsid w:val="00AD47E2"/>
    <w:rsid w:val="00AD7C1C"/>
    <w:rsid w:val="00B02DC9"/>
    <w:rsid w:val="00B14620"/>
    <w:rsid w:val="00B267B3"/>
    <w:rsid w:val="00B86CD4"/>
    <w:rsid w:val="00B86D7C"/>
    <w:rsid w:val="00BB7125"/>
    <w:rsid w:val="00BC6725"/>
    <w:rsid w:val="00BE6224"/>
    <w:rsid w:val="00BF1D11"/>
    <w:rsid w:val="00C012BD"/>
    <w:rsid w:val="00C017DB"/>
    <w:rsid w:val="00C051DE"/>
    <w:rsid w:val="00C11837"/>
    <w:rsid w:val="00C21D43"/>
    <w:rsid w:val="00C623AF"/>
    <w:rsid w:val="00C71294"/>
    <w:rsid w:val="00C84230"/>
    <w:rsid w:val="00CB2D5F"/>
    <w:rsid w:val="00CB6AF9"/>
    <w:rsid w:val="00CB7E55"/>
    <w:rsid w:val="00CE3D48"/>
    <w:rsid w:val="00CE5C4E"/>
    <w:rsid w:val="00CF0D56"/>
    <w:rsid w:val="00D14112"/>
    <w:rsid w:val="00D23C9E"/>
    <w:rsid w:val="00D242EA"/>
    <w:rsid w:val="00D25004"/>
    <w:rsid w:val="00D34511"/>
    <w:rsid w:val="00D345A8"/>
    <w:rsid w:val="00D37201"/>
    <w:rsid w:val="00D5746C"/>
    <w:rsid w:val="00D867EC"/>
    <w:rsid w:val="00D92BE5"/>
    <w:rsid w:val="00D9755E"/>
    <w:rsid w:val="00DD12EE"/>
    <w:rsid w:val="00DD435D"/>
    <w:rsid w:val="00DD487D"/>
    <w:rsid w:val="00DD6EE3"/>
    <w:rsid w:val="00E109DC"/>
    <w:rsid w:val="00E13FE8"/>
    <w:rsid w:val="00E15D98"/>
    <w:rsid w:val="00E17B15"/>
    <w:rsid w:val="00E67298"/>
    <w:rsid w:val="00E75AA6"/>
    <w:rsid w:val="00E75CA2"/>
    <w:rsid w:val="00E806CF"/>
    <w:rsid w:val="00EA3511"/>
    <w:rsid w:val="00EB76A9"/>
    <w:rsid w:val="00ED4C07"/>
    <w:rsid w:val="00EE787E"/>
    <w:rsid w:val="00EF58B3"/>
    <w:rsid w:val="00F200D5"/>
    <w:rsid w:val="00F23F44"/>
    <w:rsid w:val="00F40DF2"/>
    <w:rsid w:val="00F74DD5"/>
    <w:rsid w:val="00F77B21"/>
    <w:rsid w:val="00F77F8B"/>
    <w:rsid w:val="00F808CF"/>
    <w:rsid w:val="00F81F37"/>
    <w:rsid w:val="00F903E8"/>
    <w:rsid w:val="00F91796"/>
    <w:rsid w:val="00FC3F12"/>
    <w:rsid w:val="00FD3F9C"/>
    <w:rsid w:val="00FE7F81"/>
    <w:rsid w:val="00FF0D7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 w:type="character" w:customStyle="1" w:styleId="WW8Num18z2">
    <w:name w:val="WW8Num18z2"/>
    <w:rsid w:val="00166660"/>
    <w:rPr>
      <w:rFonts w:ascii="Times New Roman" w:hAnsi="Times New Roman"/>
      <w:b w:val="0"/>
      <w:i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5892</Words>
  <Characters>35352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96</cp:revision>
  <cp:lastPrinted>2018-09-11T07:48:00Z</cp:lastPrinted>
  <dcterms:created xsi:type="dcterms:W3CDTF">2017-02-08T13:30:00Z</dcterms:created>
  <dcterms:modified xsi:type="dcterms:W3CDTF">2018-09-11T08:20:00Z</dcterms:modified>
</cp:coreProperties>
</file>