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r</w:t>
      </w:r>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867CB4" w:rsidRPr="00867CB4" w:rsidRDefault="00A87CCB" w:rsidP="00867CB4">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203CB6">
        <w:rPr>
          <w:rFonts w:ascii="Arial" w:hAnsi="Arial" w:cs="Arial"/>
          <w:b/>
          <w:sz w:val="21"/>
          <w:szCs w:val="21"/>
        </w:rPr>
        <w:t>Budowa targowiska gminnego w Żurominie przy ul. Zwycięstwa</w:t>
      </w:r>
      <w:r w:rsidR="00867CB4">
        <w:rPr>
          <w:rFonts w:ascii="Arial" w:hAnsi="Arial" w:cs="Arial"/>
          <w:b/>
          <w:sz w:val="21"/>
          <w:szCs w:val="21"/>
        </w:rPr>
        <w:t>”</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Wykonawca zobowiązuje się do wykonania przedmiotu umowy zgodnie z dokumentacją projektową, specyfikacjami technicznymi wykonania i odbioru robót oraz zasadami wiedzy technicznej  oraz do usunięcia wszystkich wad i usterek powstałych w okresie gwarancji i rękojmi.</w:t>
      </w:r>
    </w:p>
    <w:p w:rsidR="00203CB6" w:rsidRDefault="007040B9" w:rsidP="00203CB6">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3. </w:t>
      </w:r>
      <w:r w:rsidRPr="007040B9">
        <w:rPr>
          <w:rFonts w:ascii="Arial" w:eastAsia="Times New Roman" w:hAnsi="Arial" w:cs="Arial"/>
          <w:b/>
          <w:kern w:val="0"/>
          <w:sz w:val="22"/>
          <w:szCs w:val="22"/>
        </w:rPr>
        <w:t>Szczegółowy opis zamówienia i sp</w:t>
      </w:r>
      <w:r w:rsidR="00203CB6">
        <w:rPr>
          <w:rFonts w:ascii="Arial" w:eastAsia="Times New Roman" w:hAnsi="Arial" w:cs="Arial"/>
          <w:b/>
          <w:kern w:val="0"/>
          <w:sz w:val="22"/>
          <w:szCs w:val="22"/>
        </w:rPr>
        <w:t>osób wykonania robót określają: Opis przedmiotu zamówienia,</w:t>
      </w:r>
      <w:r w:rsidRPr="007040B9">
        <w:rPr>
          <w:rFonts w:ascii="Arial" w:eastAsia="Times New Roman" w:hAnsi="Arial" w:cs="Arial"/>
          <w:b/>
          <w:kern w:val="0"/>
          <w:sz w:val="22"/>
          <w:szCs w:val="22"/>
        </w:rPr>
        <w:t xml:space="preserve"> Projekt</w:t>
      </w:r>
      <w:r w:rsidR="00203CB6">
        <w:rPr>
          <w:rFonts w:ascii="Arial" w:eastAsia="Times New Roman" w:hAnsi="Arial" w:cs="Arial"/>
          <w:b/>
          <w:kern w:val="0"/>
          <w:sz w:val="22"/>
          <w:szCs w:val="22"/>
        </w:rPr>
        <w:t>y</w:t>
      </w:r>
      <w:r w:rsidRPr="007040B9">
        <w:rPr>
          <w:rFonts w:ascii="Arial" w:eastAsia="Times New Roman" w:hAnsi="Arial" w:cs="Arial"/>
          <w:b/>
          <w:kern w:val="0"/>
          <w:sz w:val="22"/>
          <w:szCs w:val="22"/>
        </w:rPr>
        <w:t xml:space="preserve"> budowlan</w:t>
      </w:r>
      <w:r w:rsidR="00203CB6">
        <w:rPr>
          <w:rFonts w:ascii="Arial" w:eastAsia="Times New Roman" w:hAnsi="Arial" w:cs="Arial"/>
          <w:b/>
          <w:kern w:val="0"/>
          <w:sz w:val="22"/>
          <w:szCs w:val="22"/>
        </w:rPr>
        <w:t xml:space="preserve">e </w:t>
      </w:r>
      <w:r w:rsidR="00203CB6" w:rsidRPr="00203CB6">
        <w:rPr>
          <w:rFonts w:ascii="Arial" w:eastAsia="Times New Roman" w:hAnsi="Arial" w:cs="Arial"/>
          <w:b/>
          <w:kern w:val="0"/>
          <w:sz w:val="22"/>
          <w:szCs w:val="22"/>
        </w:rPr>
        <w:t>– Budowa targowiska gminnego w Żurominie przy ul. Zwycięstwa</w:t>
      </w:r>
      <w:r w:rsidR="00203CB6">
        <w:rPr>
          <w:rFonts w:ascii="Arial" w:eastAsia="Times New Roman" w:hAnsi="Arial" w:cs="Arial"/>
          <w:b/>
          <w:kern w:val="0"/>
          <w:sz w:val="22"/>
          <w:szCs w:val="22"/>
        </w:rPr>
        <w:t xml:space="preserve"> </w:t>
      </w:r>
      <w:r w:rsidR="00203CB6" w:rsidRPr="00203CB6">
        <w:rPr>
          <w:rFonts w:ascii="Arial" w:eastAsia="Times New Roman" w:hAnsi="Arial" w:cs="Arial"/>
          <w:b/>
          <w:kern w:val="0"/>
          <w:sz w:val="22"/>
          <w:szCs w:val="22"/>
        </w:rPr>
        <w:t>– Budowa targowiska gminnego w Żurominie – instalacja fotowoltaiczna</w:t>
      </w:r>
      <w:r w:rsidRPr="007040B9">
        <w:rPr>
          <w:rFonts w:ascii="Arial" w:eastAsia="Times New Roman" w:hAnsi="Arial" w:cs="Arial"/>
          <w:b/>
          <w:kern w:val="0"/>
          <w:sz w:val="22"/>
          <w:szCs w:val="22"/>
        </w:rPr>
        <w:t xml:space="preserve">, </w:t>
      </w:r>
      <w:r w:rsidR="00203CB6" w:rsidRPr="00203CB6">
        <w:rPr>
          <w:rFonts w:ascii="Arial" w:eastAsia="Times New Roman" w:hAnsi="Arial" w:cs="Arial"/>
          <w:b/>
          <w:kern w:val="0"/>
          <w:sz w:val="22"/>
          <w:szCs w:val="22"/>
        </w:rPr>
        <w:t>Specyfikacja techniczna wykonania i odbioru robót budowlanych:   budowlana, utwardzenie terenu</w:t>
      </w:r>
      <w:r w:rsidR="00203CB6">
        <w:rPr>
          <w:rFonts w:ascii="Arial" w:eastAsia="Times New Roman" w:hAnsi="Arial" w:cs="Arial"/>
          <w:b/>
          <w:kern w:val="0"/>
          <w:sz w:val="22"/>
          <w:szCs w:val="22"/>
        </w:rPr>
        <w:t>, Przedmiar robót</w:t>
      </w:r>
    </w:p>
    <w:p w:rsidR="00203CB6" w:rsidRDefault="00203CB6" w:rsidP="00203CB6">
      <w:pPr>
        <w:pStyle w:val="Tekstpodstawowy31"/>
        <w:ind w:left="284" w:hanging="284"/>
        <w:jc w:val="both"/>
        <w:rPr>
          <w:rFonts w:ascii="Arial" w:eastAsia="Times New Roman" w:hAnsi="Arial" w:cs="Arial"/>
          <w:b/>
          <w:kern w:val="0"/>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203CB6">
        <w:rPr>
          <w:rFonts w:ascii="Arial" w:hAnsi="Arial" w:cs="Arial"/>
          <w:b/>
        </w:rPr>
        <w:t>do dnia 31.10</w:t>
      </w:r>
      <w:r w:rsidRPr="00C71294">
        <w:rPr>
          <w:rFonts w:ascii="Arial" w:hAnsi="Arial" w:cs="Arial"/>
          <w:b/>
        </w:rPr>
        <w:t>.201</w:t>
      </w:r>
      <w:r w:rsidR="00867CB4">
        <w:rPr>
          <w:rFonts w:ascii="Arial" w:hAnsi="Arial" w:cs="Arial"/>
          <w:b/>
        </w:rPr>
        <w:t>8</w:t>
      </w:r>
      <w:r w:rsidRPr="00C71294">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7040B9" w:rsidRPr="00301E04" w:rsidRDefault="00A87CCB" w:rsidP="007040B9">
      <w:pPr>
        <w:ind w:left="284" w:hanging="284"/>
        <w:jc w:val="both"/>
        <w:rPr>
          <w:rFonts w:ascii="Arial" w:hAnsi="Arial" w:cs="Arial"/>
          <w:sz w:val="22"/>
          <w:szCs w:val="22"/>
        </w:rPr>
      </w:pPr>
      <w:r w:rsidRPr="00585564">
        <w:rPr>
          <w:rFonts w:ascii="Arial" w:hAnsi="Arial" w:cs="Arial"/>
          <w:sz w:val="22"/>
          <w:szCs w:val="22"/>
        </w:rPr>
        <w:lastRenderedPageBreak/>
        <w:t xml:space="preserve">5. Wykonawca zobowiązany jest ubezpieczyć teren budowy od szkód mogących wystąpić i od zdarzeń nagłych, losowych oraz od odpowiedzialności cywilnej za szkody wyrządzone osobom trzecim przy wykonywaniu </w:t>
      </w:r>
      <w:r w:rsidRPr="00301E04">
        <w:rPr>
          <w:rFonts w:ascii="Arial" w:hAnsi="Arial" w:cs="Arial"/>
          <w:sz w:val="22"/>
          <w:szCs w:val="22"/>
        </w:rPr>
        <w:t>umowy.</w:t>
      </w:r>
      <w:r w:rsidR="007040B9" w:rsidRPr="00301E04">
        <w:rPr>
          <w:rFonts w:ascii="Arial" w:hAnsi="Arial" w:cs="Arial"/>
          <w:sz w:val="22"/>
          <w:szCs w:val="22"/>
        </w:rPr>
        <w:t xml:space="preserve"> Wykonawca zobowiązany jest dostarczyć Zamawiającemu opłacona polisę lub inny dowód ubezpieczenia w terminie 7 dni od dnia podpisania umowy.</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7040B9" w:rsidRDefault="007040B9" w:rsidP="007040B9">
      <w:pPr>
        <w:pStyle w:val="Tekstpodstawowy"/>
        <w:ind w:left="284" w:hanging="284"/>
        <w:rPr>
          <w:rFonts w:ascii="Arial" w:hAnsi="Arial" w:cs="Arial"/>
          <w:sz w:val="22"/>
          <w:szCs w:val="22"/>
        </w:rPr>
      </w:pPr>
      <w:r w:rsidRPr="007040B9">
        <w:rPr>
          <w:rFonts w:ascii="Arial" w:hAnsi="Arial" w:cs="Arial"/>
          <w:sz w:val="22"/>
          <w:szCs w:val="22"/>
        </w:rPr>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 xml:space="preserve">na podstawie umowy o pracę w myśl ar. 22 § 1 ustawy z 26 czerwca.1974 – Kodeks pracy (Dz.U. z 2014 r., poz. 1502 z późn. zm.) osób wykonujących wskazane poniżej czynności w trakcie realizacji zamówienia: </w:t>
      </w:r>
    </w:p>
    <w:p w:rsidR="00203CB6" w:rsidRPr="00203CB6" w:rsidRDefault="00203CB6" w:rsidP="00203CB6">
      <w:pPr>
        <w:widowControl w:val="0"/>
        <w:ind w:left="709"/>
        <w:jc w:val="both"/>
        <w:rPr>
          <w:rFonts w:ascii="Arial" w:hAnsi="Arial"/>
          <w:color w:val="000000"/>
          <w:sz w:val="22"/>
          <w:szCs w:val="22"/>
        </w:rPr>
      </w:pPr>
      <w:r w:rsidRPr="00203CB6">
        <w:rPr>
          <w:rFonts w:ascii="Arial" w:hAnsi="Arial"/>
          <w:color w:val="000000"/>
          <w:sz w:val="22"/>
          <w:szCs w:val="22"/>
        </w:rPr>
        <w:t>- wykonywanie robót ziemnych ( wykopy, fundamenty, podłoża i posadzki),</w:t>
      </w:r>
    </w:p>
    <w:p w:rsidR="00203CB6" w:rsidRPr="00203CB6" w:rsidRDefault="00203CB6" w:rsidP="00203CB6">
      <w:pPr>
        <w:widowControl w:val="0"/>
        <w:ind w:left="709"/>
        <w:jc w:val="both"/>
        <w:rPr>
          <w:rFonts w:ascii="Arial" w:hAnsi="Arial"/>
          <w:color w:val="000000"/>
          <w:sz w:val="22"/>
          <w:szCs w:val="22"/>
        </w:rPr>
      </w:pPr>
      <w:r w:rsidRPr="00203CB6">
        <w:rPr>
          <w:rFonts w:ascii="Arial" w:hAnsi="Arial"/>
          <w:color w:val="000000"/>
          <w:sz w:val="22"/>
          <w:szCs w:val="22"/>
        </w:rPr>
        <w:t>- montaż konstrukcji stalowej,</w:t>
      </w:r>
    </w:p>
    <w:p w:rsidR="00203CB6" w:rsidRPr="00203CB6" w:rsidRDefault="00203CB6" w:rsidP="00203CB6">
      <w:pPr>
        <w:widowControl w:val="0"/>
        <w:ind w:left="709"/>
        <w:jc w:val="both"/>
        <w:rPr>
          <w:rFonts w:ascii="Arial" w:hAnsi="Arial"/>
          <w:color w:val="000000"/>
          <w:sz w:val="22"/>
          <w:szCs w:val="22"/>
        </w:rPr>
      </w:pPr>
      <w:r w:rsidRPr="00203CB6">
        <w:rPr>
          <w:rFonts w:ascii="Arial" w:hAnsi="Arial"/>
          <w:color w:val="000000"/>
          <w:sz w:val="22"/>
          <w:szCs w:val="22"/>
        </w:rPr>
        <w:t>- wykonywanie pokrycia dachowego,</w:t>
      </w:r>
    </w:p>
    <w:p w:rsidR="00203CB6" w:rsidRPr="00203CB6" w:rsidRDefault="00203CB6" w:rsidP="00203CB6">
      <w:pPr>
        <w:widowControl w:val="0"/>
        <w:ind w:left="709"/>
        <w:jc w:val="both"/>
        <w:rPr>
          <w:rFonts w:ascii="Arial" w:hAnsi="Arial"/>
          <w:color w:val="000000"/>
          <w:sz w:val="22"/>
          <w:szCs w:val="22"/>
        </w:rPr>
      </w:pPr>
      <w:r w:rsidRPr="00203CB6">
        <w:rPr>
          <w:rFonts w:ascii="Arial" w:hAnsi="Arial"/>
          <w:color w:val="000000"/>
          <w:sz w:val="22"/>
          <w:szCs w:val="22"/>
        </w:rPr>
        <w:t>- wykonywanie powierzchni utwardzonej przy hali targowej z kostki brukowej,</w:t>
      </w:r>
    </w:p>
    <w:p w:rsidR="00203CB6" w:rsidRPr="00203CB6" w:rsidRDefault="00203CB6" w:rsidP="00203CB6">
      <w:pPr>
        <w:widowControl w:val="0"/>
        <w:ind w:left="709"/>
        <w:jc w:val="both"/>
        <w:rPr>
          <w:rFonts w:ascii="Arial" w:hAnsi="Arial"/>
          <w:color w:val="000000"/>
          <w:sz w:val="22"/>
          <w:szCs w:val="22"/>
        </w:rPr>
      </w:pPr>
      <w:r w:rsidRPr="00203CB6">
        <w:rPr>
          <w:rFonts w:ascii="Arial" w:hAnsi="Arial"/>
          <w:color w:val="000000"/>
          <w:sz w:val="22"/>
          <w:szCs w:val="22"/>
        </w:rPr>
        <w:t>- wykonywanie instalacji fotowoltaicznej,</w:t>
      </w:r>
    </w:p>
    <w:p w:rsidR="00203CB6" w:rsidRPr="00203CB6" w:rsidRDefault="00203CB6" w:rsidP="00203CB6">
      <w:pPr>
        <w:widowControl w:val="0"/>
        <w:ind w:left="709"/>
        <w:jc w:val="both"/>
        <w:rPr>
          <w:rFonts w:ascii="Arial" w:hAnsi="Arial"/>
          <w:color w:val="000000"/>
          <w:sz w:val="22"/>
          <w:szCs w:val="22"/>
        </w:rPr>
      </w:pPr>
      <w:r w:rsidRPr="00203CB6">
        <w:rPr>
          <w:rFonts w:ascii="Arial" w:hAnsi="Arial"/>
          <w:color w:val="000000"/>
          <w:sz w:val="22"/>
          <w:szCs w:val="22"/>
        </w:rPr>
        <w:t>- wykonywanie miejsc parkingowych i dróg dojazdowych,</w:t>
      </w:r>
    </w:p>
    <w:p w:rsidR="00203CB6" w:rsidRPr="00203CB6" w:rsidRDefault="00203CB6" w:rsidP="00203CB6">
      <w:pPr>
        <w:widowControl w:val="0"/>
        <w:ind w:left="851" w:hanging="142"/>
        <w:jc w:val="both"/>
        <w:rPr>
          <w:rFonts w:ascii="Arial" w:hAnsi="Arial" w:cs="Arial"/>
          <w:sz w:val="22"/>
          <w:szCs w:val="22"/>
        </w:rPr>
      </w:pPr>
      <w:r w:rsidRPr="00203CB6">
        <w:rPr>
          <w:rFonts w:ascii="Arial" w:hAnsi="Arial" w:cs="Arial"/>
          <w:sz w:val="22"/>
          <w:szCs w:val="22"/>
        </w:rPr>
        <w:t>- kierowanie pojazdami,</w:t>
      </w:r>
    </w:p>
    <w:p w:rsidR="00203CB6" w:rsidRPr="00203CB6" w:rsidRDefault="00203CB6" w:rsidP="00203CB6">
      <w:pPr>
        <w:widowControl w:val="0"/>
        <w:ind w:left="851" w:hanging="142"/>
        <w:jc w:val="both"/>
        <w:rPr>
          <w:rFonts w:ascii="Arial" w:hAnsi="Arial" w:cs="Arial"/>
          <w:sz w:val="22"/>
          <w:szCs w:val="22"/>
        </w:rPr>
      </w:pPr>
      <w:r w:rsidRPr="00203CB6">
        <w:rPr>
          <w:rFonts w:ascii="Arial" w:hAnsi="Arial" w:cs="Arial"/>
          <w:sz w:val="22"/>
          <w:szCs w:val="22"/>
        </w:rPr>
        <w:t>- obsługa maszyn budowlanych,</w:t>
      </w:r>
    </w:p>
    <w:p w:rsidR="00203CB6" w:rsidRPr="00203CB6" w:rsidRDefault="00203CB6" w:rsidP="00203CB6">
      <w:pPr>
        <w:widowControl w:val="0"/>
        <w:ind w:left="851" w:hanging="142"/>
        <w:jc w:val="both"/>
        <w:rPr>
          <w:rFonts w:ascii="Arial" w:hAnsi="Arial" w:cs="Arial"/>
          <w:sz w:val="22"/>
          <w:szCs w:val="22"/>
        </w:rPr>
      </w:pPr>
      <w:r w:rsidRPr="00203CB6">
        <w:rPr>
          <w:rFonts w:ascii="Arial" w:hAnsi="Arial" w:cs="Arial"/>
          <w:sz w:val="22"/>
          <w:szCs w:val="22"/>
        </w:rPr>
        <w:t>- wykonanie innych czynności (prac fizycznych) związanych z wykonaniem bezpośrednio prac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lastRenderedPageBreak/>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Wykonawca, podwykonawca lub dalszy podwykonawca zamówienia na roboty budowlane zamierzający zawrzeć umowę o podwykonawstwo, której przedmiotem są roboty budowlane obowiązany jest do przedłożenia zamawiającemu projektu tej umowy,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lastRenderedPageBreak/>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4.  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Pzp, w </w:t>
      </w:r>
      <w:r w:rsidRPr="00C123CF">
        <w:rPr>
          <w:rFonts w:ascii="Arial" w:hAnsi="Arial" w:cs="Arial"/>
          <w:sz w:val="22"/>
          <w:szCs w:val="22"/>
        </w:rPr>
        <w:t xml:space="preserve">celu wykazania spełniania warunków udziału w postępowaniu, wykonawca jest obowiązany wykazać zamawiającemu, że proponowany inny podwykonawca lub </w:t>
      </w:r>
      <w:r w:rsidRPr="00C123CF">
        <w:rPr>
          <w:rFonts w:ascii="Arial" w:hAnsi="Arial" w:cs="Arial"/>
          <w:sz w:val="22"/>
          <w:szCs w:val="22"/>
        </w:rPr>
        <w:lastRenderedPageBreak/>
        <w:t>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Pzp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Pr="007B5580">
        <w:rPr>
          <w:rFonts w:ascii="Arial" w:hAnsi="Arial" w:cs="Arial"/>
          <w:sz w:val="22"/>
          <w:szCs w:val="22"/>
        </w:rPr>
        <w:t xml:space="preserve">w dokumentacji </w:t>
      </w:r>
      <w:r>
        <w:rPr>
          <w:rFonts w:ascii="Arial" w:hAnsi="Arial" w:cs="Arial"/>
          <w:sz w:val="22"/>
          <w:szCs w:val="22"/>
        </w:rPr>
        <w:t>projektowej</w:t>
      </w:r>
      <w:r w:rsidRPr="003C3293">
        <w:rPr>
          <w:rFonts w:ascii="Arial" w:hAnsi="Arial" w:cs="Arial"/>
          <w:sz w:val="22"/>
          <w:szCs w:val="22"/>
        </w:rPr>
        <w:t>, specyfikacji</w:t>
      </w:r>
      <w:r w:rsidRPr="007B5580">
        <w:rPr>
          <w:rFonts w:ascii="Arial" w:hAnsi="Arial" w:cs="Arial"/>
          <w:sz w:val="22"/>
          <w:szCs w:val="22"/>
        </w:rPr>
        <w:t xml:space="preserve"> istotnych warunków zamówienia i w przedmiarze robot</w:t>
      </w:r>
      <w:r>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budynku, drzew i innych elementów  infrastruktury technicznej </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A4853" w:rsidRPr="00784098" w:rsidRDefault="007A4853" w:rsidP="007A4853">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lastRenderedPageBreak/>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12</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9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lastRenderedPageBreak/>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której mowa w § 6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Pr>
          <w:rFonts w:ascii="Arial" w:hAnsi="Arial" w:cs="Arial"/>
          <w:sz w:val="22"/>
          <w:szCs w:val="22"/>
        </w:rPr>
        <w:t>6</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Pr>
          <w:rFonts w:ascii="Arial" w:hAnsi="Arial" w:cs="Arial"/>
          <w:sz w:val="22"/>
          <w:szCs w:val="22"/>
        </w:rPr>
        <w:t>9</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której mowa w § 9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 xml:space="preserve">l) za opóźnienie w dostarczeniu opłaconej polisy lub innego dowodu ubezpieczenia, o którym mowa w § 6 ust. </w:t>
      </w:r>
      <w:r w:rsidR="00203CB6">
        <w:rPr>
          <w:rFonts w:ascii="Arial" w:hAnsi="Arial" w:cs="Arial"/>
          <w:sz w:val="22"/>
          <w:szCs w:val="22"/>
        </w:rPr>
        <w:t>5</w:t>
      </w:r>
      <w:r w:rsidRPr="00FB4713">
        <w:rPr>
          <w:rFonts w:ascii="Arial" w:hAnsi="Arial" w:cs="Arial"/>
          <w:sz w:val="22"/>
          <w:szCs w:val="22"/>
        </w:rPr>
        <w:t xml:space="preserve"> i </w:t>
      </w:r>
      <w:r w:rsidR="00203CB6">
        <w:rPr>
          <w:rFonts w:ascii="Arial" w:hAnsi="Arial" w:cs="Arial"/>
          <w:sz w:val="22"/>
          <w:szCs w:val="22"/>
        </w:rPr>
        <w:t>6</w:t>
      </w:r>
      <w:r w:rsidRPr="00FB4713">
        <w:rPr>
          <w:rFonts w:ascii="Arial" w:hAnsi="Arial" w:cs="Arial"/>
          <w:sz w:val="22"/>
          <w:szCs w:val="22"/>
        </w:rPr>
        <w:t xml:space="preserve">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Pr="00FB4713">
        <w:rPr>
          <w:rFonts w:ascii="Arial" w:hAnsi="Arial" w:cs="Arial"/>
          <w:sz w:val="22"/>
          <w:szCs w:val="22"/>
        </w:rPr>
        <w:t xml:space="preserve"> 9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 xml:space="preserve">Warunki gwarancji określa załącznik nr 1 do niniejszej umowy. Wykonawca zobowiązany jest do przekazania Zamawiającemu w dniu odbioru końcowego przedmiotu umowy </w:t>
      </w:r>
      <w:r>
        <w:rPr>
          <w:rFonts w:ascii="Arial" w:hAnsi="Arial" w:cs="Arial"/>
          <w:sz w:val="22"/>
          <w:szCs w:val="22"/>
        </w:rPr>
        <w:lastRenderedPageBreak/>
        <w:t>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Zamawiający na podstawie art. 144 ust. 1 pkt. 1) ustawy Pzp przewiduje możliwość dokonania zmian postanowień zawartej umowy w stosunku do treści oferty, na podstawie której dokonano wyboru wykonawcy w przypadkach wystąpienia okoliczności:</w:t>
      </w:r>
    </w:p>
    <w:p w:rsidR="00203CB6" w:rsidRPr="00203CB6" w:rsidRDefault="00203CB6" w:rsidP="00203CB6">
      <w:pPr>
        <w:widowControl w:val="0"/>
        <w:tabs>
          <w:tab w:val="left" w:pos="284"/>
        </w:tabs>
        <w:ind w:left="709" w:hanging="283"/>
        <w:jc w:val="both"/>
        <w:rPr>
          <w:rFonts w:ascii="Arial" w:hAnsi="Arial"/>
          <w:color w:val="000000"/>
          <w:sz w:val="22"/>
          <w:szCs w:val="22"/>
        </w:rPr>
      </w:pPr>
      <w:r w:rsidRPr="00203CB6">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203CB6" w:rsidRPr="00203CB6" w:rsidRDefault="00203CB6" w:rsidP="00203CB6">
      <w:pPr>
        <w:widowControl w:val="0"/>
        <w:tabs>
          <w:tab w:val="left" w:pos="284"/>
        </w:tabs>
        <w:ind w:left="709" w:hanging="283"/>
        <w:jc w:val="both"/>
        <w:rPr>
          <w:rFonts w:ascii="Arial" w:hAnsi="Arial"/>
          <w:color w:val="000000"/>
          <w:sz w:val="22"/>
          <w:szCs w:val="22"/>
        </w:rPr>
      </w:pPr>
      <w:r w:rsidRPr="00203CB6">
        <w:rPr>
          <w:rFonts w:ascii="Arial" w:hAnsi="Arial"/>
          <w:color w:val="000000"/>
          <w:sz w:val="22"/>
          <w:szCs w:val="22"/>
        </w:rPr>
        <w:t>2) w zakresie dotyczącym zmiany sposobu spełnienia świadczenia w przypadku stwierdzenia konieczności:</w:t>
      </w:r>
    </w:p>
    <w:p w:rsidR="00203CB6" w:rsidRPr="00203CB6" w:rsidRDefault="00203CB6" w:rsidP="00203CB6">
      <w:pPr>
        <w:widowControl w:val="0"/>
        <w:tabs>
          <w:tab w:val="left" w:pos="851"/>
        </w:tabs>
        <w:ind w:left="851" w:hanging="142"/>
        <w:jc w:val="both"/>
        <w:rPr>
          <w:rFonts w:ascii="Arial" w:hAnsi="Arial"/>
          <w:color w:val="000000"/>
          <w:sz w:val="22"/>
          <w:szCs w:val="22"/>
        </w:rPr>
      </w:pPr>
      <w:r w:rsidRPr="00203CB6">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203CB6" w:rsidRPr="00203CB6" w:rsidRDefault="00203CB6" w:rsidP="00203CB6">
      <w:pPr>
        <w:widowControl w:val="0"/>
        <w:tabs>
          <w:tab w:val="left" w:pos="851"/>
        </w:tabs>
        <w:ind w:left="851" w:hanging="142"/>
        <w:jc w:val="both"/>
        <w:rPr>
          <w:rFonts w:ascii="Arial" w:hAnsi="Arial"/>
          <w:color w:val="000000"/>
          <w:sz w:val="22"/>
          <w:szCs w:val="22"/>
        </w:rPr>
      </w:pPr>
      <w:r w:rsidRPr="00203CB6">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203CB6" w:rsidRPr="00203CB6" w:rsidRDefault="00203CB6" w:rsidP="00203CB6">
      <w:pPr>
        <w:widowControl w:val="0"/>
        <w:tabs>
          <w:tab w:val="left" w:pos="426"/>
        </w:tabs>
        <w:ind w:left="851" w:hanging="851"/>
        <w:jc w:val="both"/>
        <w:rPr>
          <w:rFonts w:ascii="Arial" w:hAnsi="Arial"/>
          <w:color w:val="000000"/>
          <w:sz w:val="22"/>
          <w:szCs w:val="22"/>
        </w:rPr>
      </w:pPr>
      <w:r w:rsidRPr="00203CB6">
        <w:rPr>
          <w:rFonts w:ascii="Arial" w:hAnsi="Arial"/>
          <w:color w:val="000000"/>
          <w:sz w:val="22"/>
          <w:szCs w:val="22"/>
        </w:rPr>
        <w:lastRenderedPageBreak/>
        <w:tab/>
        <w:t>3) w przypadku zmiany zakresu i sposobu wykonania zamówienia spowodowane zmianą dokumentacji technicznej;</w:t>
      </w:r>
    </w:p>
    <w:p w:rsidR="00203CB6" w:rsidRPr="00203CB6" w:rsidRDefault="00203CB6" w:rsidP="00203CB6">
      <w:pPr>
        <w:widowControl w:val="0"/>
        <w:tabs>
          <w:tab w:val="left" w:pos="426"/>
        </w:tabs>
        <w:ind w:left="851" w:hanging="425"/>
        <w:jc w:val="both"/>
        <w:rPr>
          <w:rFonts w:ascii="Arial" w:hAnsi="Arial"/>
          <w:color w:val="000000"/>
          <w:sz w:val="22"/>
          <w:szCs w:val="22"/>
        </w:rPr>
      </w:pPr>
      <w:r w:rsidRPr="00203CB6">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203CB6" w:rsidRPr="00203CB6" w:rsidRDefault="00203CB6" w:rsidP="00203CB6">
      <w:pPr>
        <w:widowControl w:val="0"/>
        <w:tabs>
          <w:tab w:val="left" w:pos="426"/>
        </w:tabs>
        <w:ind w:left="851" w:hanging="425"/>
        <w:jc w:val="both"/>
        <w:rPr>
          <w:rFonts w:ascii="Arial" w:hAnsi="Arial"/>
          <w:color w:val="000000"/>
          <w:sz w:val="22"/>
          <w:szCs w:val="22"/>
        </w:rPr>
      </w:pPr>
      <w:r w:rsidRPr="00203CB6">
        <w:rPr>
          <w:rFonts w:ascii="Arial" w:hAnsi="Arial"/>
          <w:color w:val="000000"/>
          <w:sz w:val="22"/>
          <w:szCs w:val="22"/>
        </w:rPr>
        <w:t>5)  zmiana personelu nadzorującego roboty;</w:t>
      </w:r>
    </w:p>
    <w:p w:rsidR="00203CB6" w:rsidRPr="00203CB6" w:rsidRDefault="00203CB6" w:rsidP="00203CB6">
      <w:pPr>
        <w:widowControl w:val="0"/>
        <w:tabs>
          <w:tab w:val="left" w:pos="426"/>
        </w:tabs>
        <w:ind w:left="851" w:hanging="425"/>
        <w:jc w:val="both"/>
        <w:rPr>
          <w:rFonts w:ascii="Arial" w:hAnsi="Arial"/>
          <w:snapToGrid w:val="0"/>
          <w:sz w:val="22"/>
          <w:szCs w:val="22"/>
        </w:rPr>
      </w:pPr>
      <w:r w:rsidRPr="00203CB6">
        <w:rPr>
          <w:rFonts w:ascii="Arial" w:hAnsi="Arial"/>
          <w:color w:val="000000"/>
          <w:sz w:val="22"/>
          <w:szCs w:val="22"/>
        </w:rPr>
        <w:t xml:space="preserve">6) </w:t>
      </w:r>
      <w:r w:rsidRPr="00203CB6">
        <w:rPr>
          <w:rFonts w:ascii="Arial" w:hAnsi="Arial"/>
          <w:snapToGrid w:val="0"/>
          <w:sz w:val="22"/>
          <w:szCs w:val="22"/>
        </w:rPr>
        <w:t>zmiana podwykonawców, przy pomocy, których Wykonawca realizuje przedmiot umowy po uprzedniej akceptacji zamawiającego.</w:t>
      </w:r>
    </w:p>
    <w:p w:rsidR="00203CB6" w:rsidRPr="00203CB6" w:rsidRDefault="00203CB6" w:rsidP="00203CB6">
      <w:pPr>
        <w:widowControl w:val="0"/>
        <w:tabs>
          <w:tab w:val="left" w:pos="426"/>
        </w:tabs>
        <w:ind w:left="851" w:hanging="425"/>
        <w:jc w:val="both"/>
        <w:rPr>
          <w:rFonts w:ascii="Arial" w:hAnsi="Arial"/>
          <w:snapToGrid w:val="0"/>
          <w:sz w:val="22"/>
          <w:szCs w:val="22"/>
        </w:rPr>
      </w:pPr>
      <w:r w:rsidRPr="00203CB6">
        <w:rPr>
          <w:rFonts w:ascii="Arial" w:hAnsi="Arial"/>
          <w:color w:val="000000"/>
          <w:sz w:val="22"/>
          <w:szCs w:val="22"/>
        </w:rPr>
        <w:t xml:space="preserve">7)  </w:t>
      </w:r>
      <w:r w:rsidRPr="00203CB6">
        <w:rPr>
          <w:rFonts w:ascii="Arial" w:hAnsi="Arial"/>
          <w:snapToGrid w:val="0"/>
          <w:sz w:val="22"/>
          <w:szCs w:val="22"/>
        </w:rPr>
        <w:t>zmiany terminów płatności – bez zmiany wynagrodzenia;</w:t>
      </w:r>
    </w:p>
    <w:p w:rsidR="00203CB6" w:rsidRPr="00203CB6" w:rsidRDefault="00203CB6" w:rsidP="00203CB6">
      <w:pPr>
        <w:widowControl w:val="0"/>
        <w:tabs>
          <w:tab w:val="left" w:pos="426"/>
        </w:tabs>
        <w:ind w:left="851" w:hanging="425"/>
        <w:jc w:val="both"/>
        <w:rPr>
          <w:rFonts w:ascii="Arial" w:hAnsi="Arial"/>
          <w:color w:val="000000"/>
          <w:sz w:val="22"/>
          <w:szCs w:val="22"/>
        </w:rPr>
      </w:pPr>
      <w:r w:rsidRPr="00203CB6">
        <w:rPr>
          <w:rFonts w:ascii="Arial" w:hAnsi="Arial"/>
          <w:color w:val="000000"/>
          <w:sz w:val="22"/>
          <w:szCs w:val="22"/>
        </w:rPr>
        <w:t>8) w zakresie dotyczącym zmiany terminu wykonania zamówienia w przypadkach:</w:t>
      </w:r>
    </w:p>
    <w:p w:rsidR="00203CB6" w:rsidRPr="00203CB6" w:rsidRDefault="00203CB6" w:rsidP="00203CB6">
      <w:pPr>
        <w:widowControl w:val="0"/>
        <w:tabs>
          <w:tab w:val="left" w:pos="284"/>
        </w:tabs>
        <w:ind w:left="993" w:hanging="284"/>
        <w:jc w:val="both"/>
        <w:rPr>
          <w:rFonts w:ascii="Arial" w:hAnsi="Arial"/>
          <w:snapToGrid w:val="0"/>
          <w:sz w:val="22"/>
          <w:szCs w:val="22"/>
        </w:rPr>
      </w:pPr>
      <w:r w:rsidRPr="00203CB6">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203CB6" w:rsidRPr="00203CB6" w:rsidRDefault="00203CB6" w:rsidP="00203CB6">
      <w:pPr>
        <w:widowControl w:val="0"/>
        <w:tabs>
          <w:tab w:val="left" w:pos="284"/>
        </w:tabs>
        <w:ind w:left="993" w:hanging="284"/>
        <w:jc w:val="both"/>
        <w:rPr>
          <w:rFonts w:ascii="Arial" w:hAnsi="Arial"/>
          <w:snapToGrid w:val="0"/>
          <w:sz w:val="22"/>
          <w:szCs w:val="22"/>
        </w:rPr>
      </w:pPr>
      <w:r w:rsidRPr="00203CB6">
        <w:rPr>
          <w:rFonts w:ascii="Arial" w:hAnsi="Arial"/>
          <w:snapToGrid w:val="0"/>
          <w:sz w:val="22"/>
          <w:szCs w:val="22"/>
        </w:rPr>
        <w:t>b) napotkania na nieruchomości, na której prowadzone są roboty budowlane warunków fizycznych mających wpływ na wydłużenie procesu inwestycyjnego m.in dotyczących prac, badań archeologiczno – architektonicznych, niezinwentaryzowanych obiektów budowlanych, sieci, instalacji lub innych przeszkód uniemożliwiających prowadzenie robót – o czas niezbędny do wykonania tych prac czy badań;</w:t>
      </w:r>
    </w:p>
    <w:p w:rsidR="00203CB6" w:rsidRPr="00203CB6" w:rsidRDefault="00203CB6" w:rsidP="00203CB6">
      <w:pPr>
        <w:widowControl w:val="0"/>
        <w:tabs>
          <w:tab w:val="left" w:pos="284"/>
        </w:tabs>
        <w:ind w:left="993" w:hanging="284"/>
        <w:jc w:val="both"/>
        <w:rPr>
          <w:rFonts w:ascii="Arial" w:hAnsi="Arial"/>
          <w:snapToGrid w:val="0"/>
          <w:sz w:val="22"/>
          <w:szCs w:val="22"/>
        </w:rPr>
      </w:pPr>
      <w:r w:rsidRPr="00203CB6">
        <w:rPr>
          <w:rFonts w:ascii="Arial" w:hAnsi="Arial"/>
          <w:snapToGrid w:val="0"/>
          <w:sz w:val="22"/>
          <w:szCs w:val="22"/>
        </w:rPr>
        <w:t>c) wstrzymanie realizacji umowy z przyczyn zależnych od Zamawiającego;</w:t>
      </w:r>
    </w:p>
    <w:p w:rsidR="00203CB6" w:rsidRPr="00203CB6" w:rsidRDefault="00203CB6" w:rsidP="00203CB6">
      <w:pPr>
        <w:widowControl w:val="0"/>
        <w:tabs>
          <w:tab w:val="left" w:pos="284"/>
        </w:tabs>
        <w:ind w:left="993" w:hanging="284"/>
        <w:jc w:val="both"/>
        <w:rPr>
          <w:rFonts w:ascii="Arial" w:hAnsi="Arial"/>
          <w:snapToGrid w:val="0"/>
          <w:sz w:val="22"/>
          <w:szCs w:val="22"/>
        </w:rPr>
      </w:pPr>
      <w:r w:rsidRPr="00203CB6">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203CB6" w:rsidRPr="00203CB6" w:rsidRDefault="00203CB6" w:rsidP="00203CB6">
      <w:pPr>
        <w:widowControl w:val="0"/>
        <w:tabs>
          <w:tab w:val="left" w:pos="284"/>
        </w:tabs>
        <w:ind w:left="993" w:hanging="284"/>
        <w:jc w:val="both"/>
        <w:rPr>
          <w:rFonts w:ascii="Arial" w:hAnsi="Arial"/>
          <w:snapToGrid w:val="0"/>
          <w:sz w:val="22"/>
          <w:szCs w:val="22"/>
        </w:rPr>
      </w:pPr>
      <w:r w:rsidRPr="00203CB6">
        <w:rPr>
          <w:rFonts w:ascii="Arial" w:hAnsi="Arial"/>
          <w:snapToGrid w:val="0"/>
          <w:sz w:val="22"/>
          <w:szCs w:val="22"/>
        </w:rPr>
        <w:t>e) wstrzymanie budowy przez właściwy organ z przyczyn niezawinionych przez wykonawcę –                 o czas wstrzymania budowy przez właściwy organ;</w:t>
      </w:r>
    </w:p>
    <w:p w:rsidR="00203CB6" w:rsidRPr="00203CB6" w:rsidRDefault="00203CB6" w:rsidP="00203CB6">
      <w:pPr>
        <w:widowControl w:val="0"/>
        <w:tabs>
          <w:tab w:val="left" w:pos="284"/>
        </w:tabs>
        <w:ind w:left="993" w:hanging="284"/>
        <w:jc w:val="both"/>
        <w:rPr>
          <w:rFonts w:ascii="Arial" w:hAnsi="Arial"/>
          <w:snapToGrid w:val="0"/>
          <w:sz w:val="22"/>
          <w:szCs w:val="22"/>
        </w:rPr>
      </w:pPr>
      <w:r w:rsidRPr="00203CB6">
        <w:rPr>
          <w:rFonts w:ascii="Arial" w:hAnsi="Arial"/>
          <w:snapToGrid w:val="0"/>
          <w:sz w:val="22"/>
          <w:szCs w:val="22"/>
        </w:rPr>
        <w:t>f)  działania siły wyższej, np. wojna, klęska żywiołowa, akty terroryzmu – o czas działania siły wyższej;</w:t>
      </w:r>
    </w:p>
    <w:p w:rsidR="00203CB6" w:rsidRPr="00203CB6" w:rsidRDefault="00203CB6" w:rsidP="00203CB6">
      <w:pPr>
        <w:widowControl w:val="0"/>
        <w:tabs>
          <w:tab w:val="left" w:pos="284"/>
        </w:tabs>
        <w:ind w:left="993" w:hanging="284"/>
        <w:jc w:val="both"/>
        <w:rPr>
          <w:rFonts w:ascii="Arial" w:hAnsi="Arial"/>
          <w:snapToGrid w:val="0"/>
          <w:sz w:val="22"/>
          <w:szCs w:val="22"/>
        </w:rPr>
      </w:pPr>
      <w:r w:rsidRPr="00203CB6">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203CB6" w:rsidRPr="00203CB6" w:rsidRDefault="00203CB6" w:rsidP="00203CB6">
      <w:pPr>
        <w:widowControl w:val="0"/>
        <w:tabs>
          <w:tab w:val="left" w:pos="284"/>
        </w:tabs>
        <w:ind w:left="993" w:hanging="284"/>
        <w:jc w:val="both"/>
        <w:rPr>
          <w:rFonts w:ascii="Arial" w:hAnsi="Arial"/>
          <w:snapToGrid w:val="0"/>
          <w:sz w:val="22"/>
          <w:szCs w:val="22"/>
        </w:rPr>
      </w:pPr>
      <w:r w:rsidRPr="00203CB6">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2. Ponadto zamawiający przewiduje możliwość dokonania zmian postanowień zawartej umowy w stosunku do treści oferty, na podstawie na podstawie, której dokonano wyboru wykonawcy w przypadkach określonych w art. 144 ust. 1 pkt 2-6 ustawy Pzp.</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w:t>
      </w:r>
      <w:r w:rsidR="00A33AF0">
        <w:rPr>
          <w:rFonts w:ascii="Arial" w:hAnsi="Arial" w:cs="Arial"/>
          <w:sz w:val="22"/>
          <w:szCs w:val="22"/>
        </w:rPr>
        <w:t>y</w:t>
      </w:r>
      <w:r w:rsidR="005337E8">
        <w:rPr>
          <w:rFonts w:ascii="Arial" w:hAnsi="Arial" w:cs="Arial"/>
          <w:sz w:val="22"/>
          <w:szCs w:val="22"/>
        </w:rPr>
        <w:t xml:space="preserve"> budowlan</w:t>
      </w:r>
      <w:r w:rsidR="00A33AF0">
        <w:rPr>
          <w:rFonts w:ascii="Arial" w:hAnsi="Arial" w:cs="Arial"/>
          <w:sz w:val="22"/>
          <w:szCs w:val="22"/>
        </w:rPr>
        <w:t>e</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A33AF0" w:rsidRDefault="00A33AF0"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A87CCB" w:rsidRPr="00B86D7C" w:rsidRDefault="00A87CCB" w:rsidP="00A87CCB">
      <w:pPr>
        <w:pStyle w:val="Default"/>
        <w:ind w:left="4956" w:firstLine="708"/>
        <w:rPr>
          <w:b/>
          <w:sz w:val="22"/>
          <w:szCs w:val="22"/>
        </w:rPr>
      </w:pPr>
      <w:r w:rsidRPr="00B86D7C">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r w:rsidRPr="00D809A4">
        <w:t xml:space="preserve">Fax: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910D41" w:rsidRPr="00910D41" w:rsidRDefault="00910D41" w:rsidP="005337E8">
      <w:pPr>
        <w:pStyle w:val="Default"/>
        <w:jc w:val="both"/>
        <w:rPr>
          <w:b/>
          <w:bCs/>
        </w:rPr>
      </w:pPr>
      <w:r w:rsidRPr="00D25004">
        <w:rPr>
          <w:b/>
          <w:sz w:val="22"/>
          <w:szCs w:val="22"/>
        </w:rPr>
        <w:t>„</w:t>
      </w:r>
      <w:r w:rsidR="00A33AF0">
        <w:rPr>
          <w:b/>
          <w:sz w:val="22"/>
          <w:szCs w:val="22"/>
        </w:rPr>
        <w:t>Budowa targowiska gminnego w Żurominie przy ul. Zwycięstwa</w:t>
      </w:r>
      <w:r w:rsidRPr="00910D41">
        <w:rPr>
          <w:b/>
          <w:sz w:val="22"/>
          <w:szCs w:val="22"/>
        </w:rPr>
        <w:t>”</w:t>
      </w:r>
    </w:p>
    <w:p w:rsidR="00910D41" w:rsidRPr="00910D41" w:rsidRDefault="00910D41" w:rsidP="005337E8">
      <w:pPr>
        <w:pStyle w:val="Default"/>
        <w:jc w:val="both"/>
        <w:rPr>
          <w:b/>
          <w:sz w:val="22"/>
          <w:szCs w:val="22"/>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/PN/201</w:t>
      </w:r>
      <w:r w:rsidR="00A33AF0">
        <w:t>8</w:t>
      </w:r>
      <w:r w:rsidR="0039055D">
        <w:t xml:space="preserve">/ZP </w:t>
      </w:r>
      <w:r w:rsidRPr="00B73384">
        <w:t xml:space="preserve">r, z dnia </w:t>
      </w:r>
      <w:r w:rsidR="00282443">
        <w:t>………</w:t>
      </w:r>
      <w:r w:rsidR="0039055D">
        <w:t>.201</w:t>
      </w:r>
      <w:r w:rsidR="00A33AF0">
        <w:t>8</w:t>
      </w:r>
      <w:r w:rsidR="0039055D">
        <w:t xml:space="preserve"> r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6.W przypadku ujawnienia się wady w zakresie przedmiotowym objętym gwarancją Zamawiający (lub Użytkownik) dokona zgłoszenia Wykonawcy tego faktu w terminie 3 dni roboczych od jego wystąpienia. Zgłoszenie dokonane zostanie telefoniczne, faxem,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F9" w:rsidRDefault="00CB6AF9" w:rsidP="0054444A">
      <w:r>
        <w:separator/>
      </w:r>
    </w:p>
  </w:endnote>
  <w:endnote w:type="continuationSeparator" w:id="0">
    <w:p w:rsidR="00CB6AF9" w:rsidRDefault="00CB6AF9"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DD487D">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CB6AF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DD487D">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B86D7C">
      <w:rPr>
        <w:rStyle w:val="Numerstrony"/>
        <w:noProof/>
      </w:rPr>
      <w:t>12</w:t>
    </w:r>
    <w:r>
      <w:rPr>
        <w:rStyle w:val="Numerstrony"/>
      </w:rPr>
      <w:fldChar w:fldCharType="end"/>
    </w:r>
  </w:p>
  <w:p w:rsidR="00AC3E38" w:rsidRDefault="00CB6A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F9" w:rsidRDefault="00CB6AF9" w:rsidP="0054444A">
      <w:r>
        <w:separator/>
      </w:r>
    </w:p>
  </w:footnote>
  <w:footnote w:type="continuationSeparator" w:id="0">
    <w:p w:rsidR="00CB6AF9" w:rsidRDefault="00CB6AF9"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DD487D">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CB6AF9">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867CB4">
      <w:rPr>
        <w:bCs w:val="0"/>
        <w:i/>
        <w:iCs/>
        <w:sz w:val="24"/>
        <w:szCs w:val="24"/>
      </w:rPr>
      <w:t xml:space="preserve">Załącznik nr </w:t>
    </w:r>
    <w:r w:rsidR="00203CB6">
      <w:rPr>
        <w:bCs w:val="0"/>
        <w:i/>
        <w:iCs/>
        <w:sz w:val="24"/>
        <w:szCs w:val="24"/>
      </w:rPr>
      <w:t>10</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CB6AF9">
    <w:pPr>
      <w:pStyle w:val="Nagwek"/>
    </w:pPr>
  </w:p>
  <w:p w:rsidR="00F129A9" w:rsidRDefault="00CB6A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87CCB"/>
    <w:rsid w:val="00042C7D"/>
    <w:rsid w:val="000B5DBE"/>
    <w:rsid w:val="000C2F0F"/>
    <w:rsid w:val="000E3479"/>
    <w:rsid w:val="000E7294"/>
    <w:rsid w:val="000F7401"/>
    <w:rsid w:val="00115FB1"/>
    <w:rsid w:val="00124451"/>
    <w:rsid w:val="00131C1C"/>
    <w:rsid w:val="00133A4C"/>
    <w:rsid w:val="001732B9"/>
    <w:rsid w:val="001A2517"/>
    <w:rsid w:val="001C022C"/>
    <w:rsid w:val="001C0840"/>
    <w:rsid w:val="001C5171"/>
    <w:rsid w:val="001D2A68"/>
    <w:rsid w:val="001E4529"/>
    <w:rsid w:val="001F4390"/>
    <w:rsid w:val="00201B4E"/>
    <w:rsid w:val="00203CB6"/>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E04"/>
    <w:rsid w:val="003058B1"/>
    <w:rsid w:val="00331C65"/>
    <w:rsid w:val="00340BF5"/>
    <w:rsid w:val="00344F03"/>
    <w:rsid w:val="00364E83"/>
    <w:rsid w:val="0039055D"/>
    <w:rsid w:val="00391E8B"/>
    <w:rsid w:val="003D04DE"/>
    <w:rsid w:val="003D243B"/>
    <w:rsid w:val="003D26B6"/>
    <w:rsid w:val="003D76D0"/>
    <w:rsid w:val="003E1C5B"/>
    <w:rsid w:val="003F2A85"/>
    <w:rsid w:val="0040330F"/>
    <w:rsid w:val="004437ED"/>
    <w:rsid w:val="00495C34"/>
    <w:rsid w:val="004A05C9"/>
    <w:rsid w:val="004A6670"/>
    <w:rsid w:val="004B2A7D"/>
    <w:rsid w:val="004E37C5"/>
    <w:rsid w:val="004E4762"/>
    <w:rsid w:val="004F3B76"/>
    <w:rsid w:val="00505961"/>
    <w:rsid w:val="00530486"/>
    <w:rsid w:val="005337E8"/>
    <w:rsid w:val="005442D4"/>
    <w:rsid w:val="0054444A"/>
    <w:rsid w:val="00565014"/>
    <w:rsid w:val="00585564"/>
    <w:rsid w:val="00593F2A"/>
    <w:rsid w:val="005A2BC2"/>
    <w:rsid w:val="005A2C91"/>
    <w:rsid w:val="005A657D"/>
    <w:rsid w:val="005B1DF9"/>
    <w:rsid w:val="005E3DCC"/>
    <w:rsid w:val="005E7D31"/>
    <w:rsid w:val="005F148B"/>
    <w:rsid w:val="0061054E"/>
    <w:rsid w:val="00621000"/>
    <w:rsid w:val="00632BCF"/>
    <w:rsid w:val="00680D93"/>
    <w:rsid w:val="006D50C4"/>
    <w:rsid w:val="007040B9"/>
    <w:rsid w:val="00727ECC"/>
    <w:rsid w:val="00740A35"/>
    <w:rsid w:val="00782715"/>
    <w:rsid w:val="0078310D"/>
    <w:rsid w:val="00784098"/>
    <w:rsid w:val="007A4853"/>
    <w:rsid w:val="007B2905"/>
    <w:rsid w:val="007B2CAA"/>
    <w:rsid w:val="007C4F18"/>
    <w:rsid w:val="007E2409"/>
    <w:rsid w:val="008053D4"/>
    <w:rsid w:val="00805E09"/>
    <w:rsid w:val="008146FE"/>
    <w:rsid w:val="00851A95"/>
    <w:rsid w:val="00851D3A"/>
    <w:rsid w:val="0085437D"/>
    <w:rsid w:val="00867CB4"/>
    <w:rsid w:val="008B7771"/>
    <w:rsid w:val="00910D41"/>
    <w:rsid w:val="009137C2"/>
    <w:rsid w:val="00985589"/>
    <w:rsid w:val="00993DFF"/>
    <w:rsid w:val="0099444F"/>
    <w:rsid w:val="0099745C"/>
    <w:rsid w:val="009F440B"/>
    <w:rsid w:val="00A33AF0"/>
    <w:rsid w:val="00A43CD7"/>
    <w:rsid w:val="00A65C73"/>
    <w:rsid w:val="00A87CCB"/>
    <w:rsid w:val="00A87EAD"/>
    <w:rsid w:val="00A92A94"/>
    <w:rsid w:val="00AA3155"/>
    <w:rsid w:val="00AC61DD"/>
    <w:rsid w:val="00AD7C1C"/>
    <w:rsid w:val="00B02DC9"/>
    <w:rsid w:val="00B14620"/>
    <w:rsid w:val="00B267B3"/>
    <w:rsid w:val="00B86D7C"/>
    <w:rsid w:val="00BC6725"/>
    <w:rsid w:val="00BE6224"/>
    <w:rsid w:val="00C012BD"/>
    <w:rsid w:val="00C017DB"/>
    <w:rsid w:val="00C051DE"/>
    <w:rsid w:val="00C71294"/>
    <w:rsid w:val="00C84230"/>
    <w:rsid w:val="00CB2D5F"/>
    <w:rsid w:val="00CB6AF9"/>
    <w:rsid w:val="00CB7E55"/>
    <w:rsid w:val="00CE3D48"/>
    <w:rsid w:val="00CE5C4E"/>
    <w:rsid w:val="00CF0D56"/>
    <w:rsid w:val="00D14112"/>
    <w:rsid w:val="00D23C9E"/>
    <w:rsid w:val="00D242EA"/>
    <w:rsid w:val="00D25004"/>
    <w:rsid w:val="00D34511"/>
    <w:rsid w:val="00D5746C"/>
    <w:rsid w:val="00D867EC"/>
    <w:rsid w:val="00D9755E"/>
    <w:rsid w:val="00DD12EE"/>
    <w:rsid w:val="00DD435D"/>
    <w:rsid w:val="00DD487D"/>
    <w:rsid w:val="00E15D98"/>
    <w:rsid w:val="00E67298"/>
    <w:rsid w:val="00E75AA6"/>
    <w:rsid w:val="00E75CA2"/>
    <w:rsid w:val="00E806CF"/>
    <w:rsid w:val="00EA3511"/>
    <w:rsid w:val="00ED4C07"/>
    <w:rsid w:val="00EE787E"/>
    <w:rsid w:val="00EF58B3"/>
    <w:rsid w:val="00F40DF2"/>
    <w:rsid w:val="00F74DD5"/>
    <w:rsid w:val="00F77B21"/>
    <w:rsid w:val="00F77F8B"/>
    <w:rsid w:val="00F808CF"/>
    <w:rsid w:val="00F81F37"/>
    <w:rsid w:val="00F903E8"/>
    <w:rsid w:val="00F91796"/>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5573</Words>
  <Characters>33444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69</cp:revision>
  <cp:lastPrinted>2017-05-16T11:16:00Z</cp:lastPrinted>
  <dcterms:created xsi:type="dcterms:W3CDTF">2017-02-08T13:30:00Z</dcterms:created>
  <dcterms:modified xsi:type="dcterms:W3CDTF">2018-03-02T11:38:00Z</dcterms:modified>
</cp:coreProperties>
</file>