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D7" w:rsidRDefault="00A802D7" w:rsidP="00A802D7">
      <w:pPr>
        <w:pStyle w:val="Tekstpodstawowy"/>
        <w:jc w:val="center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>OPIS PLANOWANYCH PRAC</w:t>
      </w:r>
    </w:p>
    <w:p w:rsidR="00A802D7" w:rsidRDefault="00A802D7" w:rsidP="00986F4B">
      <w:pPr>
        <w:pStyle w:val="Tekstpodstawowy"/>
        <w:jc w:val="both"/>
        <w:rPr>
          <w:rFonts w:ascii="Tahoma" w:eastAsia="Arial" w:hAnsi="Tahoma" w:cs="Tahoma"/>
          <w:color w:val="000000"/>
        </w:rPr>
      </w:pPr>
    </w:p>
    <w:p w:rsidR="00986F4B" w:rsidRPr="00F822C5" w:rsidRDefault="00986F4B" w:rsidP="00986F4B">
      <w:pPr>
        <w:pStyle w:val="Tekstpodstawowy"/>
        <w:jc w:val="both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>Składowisko odpadów innych niż niebezpieczne i obojętne w m. Brudnice zlokalizowane jest na działce 36, obręb 0002 Brudnice:</w:t>
      </w:r>
    </w:p>
    <w:p w:rsidR="00986F4B" w:rsidRPr="00F822C5" w:rsidRDefault="00986F4B" w:rsidP="00986F4B">
      <w:pPr>
        <w:pStyle w:val="Tekstpodstawowy"/>
        <w:numPr>
          <w:ilvl w:val="0"/>
          <w:numId w:val="1"/>
        </w:numPr>
        <w:jc w:val="both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 xml:space="preserve">około 1 </w:t>
      </w:r>
      <w:r w:rsidRPr="00F822C5">
        <w:rPr>
          <w:rFonts w:ascii="Tahoma" w:eastAsia="Arial" w:hAnsi="Tahoma" w:cs="Tahoma"/>
          <w:color w:val="000000"/>
        </w:rPr>
        <w:t xml:space="preserve">km na </w:t>
      </w:r>
      <w:r>
        <w:rPr>
          <w:rFonts w:ascii="Tahoma" w:eastAsia="Arial" w:hAnsi="Tahoma" w:cs="Tahoma"/>
          <w:color w:val="000000"/>
        </w:rPr>
        <w:t>zachód od zabudowy</w:t>
      </w:r>
      <w:r w:rsidRPr="00F822C5">
        <w:rPr>
          <w:rFonts w:ascii="Tahoma" w:eastAsia="Arial" w:hAnsi="Tahoma" w:cs="Tahoma"/>
          <w:color w:val="000000"/>
        </w:rPr>
        <w:t xml:space="preserve"> miasta Żuromin,</w:t>
      </w:r>
    </w:p>
    <w:p w:rsidR="00986F4B" w:rsidRDefault="00986F4B" w:rsidP="00986F4B">
      <w:pPr>
        <w:pStyle w:val="Tekstpodstawowy"/>
        <w:numPr>
          <w:ilvl w:val="0"/>
          <w:numId w:val="1"/>
        </w:numPr>
        <w:jc w:val="both"/>
        <w:rPr>
          <w:rFonts w:ascii="Tahoma" w:eastAsia="Arial" w:hAnsi="Tahoma" w:cs="Tahoma"/>
          <w:color w:val="000000"/>
        </w:rPr>
      </w:pPr>
      <w:r w:rsidRPr="00F822C5">
        <w:rPr>
          <w:rFonts w:ascii="Tahoma" w:eastAsia="Arial" w:hAnsi="Tahoma" w:cs="Tahoma"/>
          <w:color w:val="000000"/>
        </w:rPr>
        <w:t>około 2 km od drogi wojewódzkiej nr 541 relacji Lubawa - Dobrzyń nad Wisłą</w:t>
      </w:r>
      <w:r>
        <w:rPr>
          <w:rFonts w:ascii="Tahoma" w:eastAsia="Arial" w:hAnsi="Tahoma" w:cs="Tahoma"/>
          <w:color w:val="000000"/>
        </w:rPr>
        <w:t>.</w:t>
      </w:r>
    </w:p>
    <w:p w:rsidR="00986F4B" w:rsidRPr="00F822C5" w:rsidRDefault="00986F4B" w:rsidP="00986F4B">
      <w:pPr>
        <w:pStyle w:val="Tekstpodstawowy"/>
        <w:jc w:val="both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 xml:space="preserve">Na teren składowiska dojeżdża się drogą stanowiącą prawe odgałęzienie drogi relacji Żuromin-Lidzbark. Teren, na którym znajduje się składowisko stanowi byłe wyrobisko po kopalni kruszywa naturalnego. Tereny sąsiadujące w większości są użytkowane rolniczo jako grunty orne. </w:t>
      </w:r>
    </w:p>
    <w:p w:rsidR="00986F4B" w:rsidRPr="00F822C5" w:rsidRDefault="00986F4B" w:rsidP="00986F4B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4"/>
          <w:szCs w:val="24"/>
        </w:rPr>
      </w:pPr>
      <w:r w:rsidRPr="00F822C5">
        <w:rPr>
          <w:rFonts w:ascii="Tahoma" w:hAnsi="Tahoma" w:cs="Tahoma"/>
          <w:color w:val="000000"/>
          <w:sz w:val="24"/>
          <w:szCs w:val="24"/>
        </w:rPr>
        <w:t xml:space="preserve">Wyrobisko, </w:t>
      </w:r>
      <w:r>
        <w:rPr>
          <w:rFonts w:ascii="Tahoma" w:hAnsi="Tahoma" w:cs="Tahoma"/>
          <w:color w:val="000000"/>
          <w:sz w:val="24"/>
          <w:szCs w:val="24"/>
        </w:rPr>
        <w:t>w</w:t>
      </w:r>
      <w:r w:rsidRPr="00F822C5">
        <w:rPr>
          <w:rFonts w:ascii="Tahoma" w:hAnsi="Tahoma" w:cs="Tahoma"/>
          <w:color w:val="000000"/>
          <w:sz w:val="24"/>
          <w:szCs w:val="24"/>
        </w:rPr>
        <w:t xml:space="preserve"> którym </w:t>
      </w:r>
      <w:r>
        <w:rPr>
          <w:rFonts w:ascii="Tahoma" w:hAnsi="Tahoma" w:cs="Tahoma"/>
          <w:color w:val="000000"/>
          <w:sz w:val="24"/>
          <w:szCs w:val="24"/>
        </w:rPr>
        <w:t>zlokalizowano</w:t>
      </w:r>
      <w:r w:rsidRPr="00F822C5">
        <w:rPr>
          <w:rFonts w:ascii="Tahoma" w:hAnsi="Tahoma" w:cs="Tahoma"/>
          <w:color w:val="000000"/>
          <w:sz w:val="24"/>
          <w:szCs w:val="24"/>
        </w:rPr>
        <w:t xml:space="preserve"> składowisko znajduje się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22C5">
        <w:rPr>
          <w:rFonts w:ascii="Tahoma" w:hAnsi="Tahoma" w:cs="Tahoma"/>
          <w:color w:val="000000"/>
          <w:sz w:val="24"/>
          <w:szCs w:val="24"/>
        </w:rPr>
        <w:t>na wzniesieniu, którego wierzchołek znajduje się na rzędnej 150 m n.p.m., a podst</w:t>
      </w:r>
      <w:r>
        <w:rPr>
          <w:rFonts w:ascii="Tahoma" w:hAnsi="Tahoma" w:cs="Tahoma"/>
          <w:color w:val="000000"/>
          <w:sz w:val="24"/>
          <w:szCs w:val="24"/>
        </w:rPr>
        <w:t>awa na rzę</w:t>
      </w:r>
      <w:r w:rsidRPr="00F822C5">
        <w:rPr>
          <w:rFonts w:ascii="Tahoma" w:hAnsi="Tahoma" w:cs="Tahoma"/>
          <w:color w:val="000000"/>
          <w:sz w:val="24"/>
          <w:szCs w:val="24"/>
        </w:rPr>
        <w:t xml:space="preserve">dnej 140 m n.p.m. Otoczone jest terenami rolnymi, użytkowanymi w większości jako grunty orne. </w:t>
      </w:r>
      <w:r>
        <w:rPr>
          <w:rFonts w:ascii="Tahoma" w:hAnsi="Tahoma" w:cs="Tahoma"/>
          <w:color w:val="000000"/>
          <w:sz w:val="24"/>
          <w:szCs w:val="24"/>
        </w:rPr>
        <w:t>W odległości około 300 m na połu</w:t>
      </w:r>
      <w:r w:rsidRPr="00F822C5">
        <w:rPr>
          <w:rFonts w:ascii="Tahoma" w:hAnsi="Tahoma" w:cs="Tahoma"/>
          <w:color w:val="000000"/>
          <w:sz w:val="24"/>
          <w:szCs w:val="24"/>
        </w:rPr>
        <w:t>dnie znajduje się jedno gospodarstwo</w:t>
      </w:r>
      <w:r>
        <w:rPr>
          <w:rFonts w:ascii="Tahoma" w:hAnsi="Tahoma" w:cs="Tahoma"/>
          <w:color w:val="000000"/>
          <w:sz w:val="24"/>
          <w:szCs w:val="24"/>
        </w:rPr>
        <w:t xml:space="preserve"> rolne</w:t>
      </w:r>
      <w:r w:rsidRPr="00F822C5">
        <w:rPr>
          <w:rFonts w:ascii="Tahoma" w:hAnsi="Tahoma" w:cs="Tahoma"/>
          <w:color w:val="000000"/>
          <w:sz w:val="24"/>
          <w:szCs w:val="24"/>
        </w:rPr>
        <w:t>, a w odległości około 450 m zabudowania wsi Brudnice. W odległości około 1 km na zachód płynie rzeka Wkra.</w:t>
      </w:r>
    </w:p>
    <w:p w:rsidR="00986F4B" w:rsidRPr="00F822C5" w:rsidRDefault="00986F4B" w:rsidP="00986F4B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F822C5">
        <w:rPr>
          <w:rFonts w:ascii="Tahoma" w:hAnsi="Tahoma" w:cs="Tahoma"/>
          <w:color w:val="000000"/>
          <w:sz w:val="24"/>
          <w:szCs w:val="24"/>
        </w:rPr>
        <w:t xml:space="preserve">Całkowita powierzchnia składowiska wynosi 4,96 ha. Składowisko </w:t>
      </w:r>
      <w:r>
        <w:rPr>
          <w:rFonts w:ascii="Tahoma" w:hAnsi="Tahoma" w:cs="Tahoma"/>
          <w:color w:val="000000"/>
          <w:sz w:val="24"/>
          <w:szCs w:val="24"/>
        </w:rPr>
        <w:t>było</w:t>
      </w:r>
      <w:r w:rsidRPr="00F822C5">
        <w:rPr>
          <w:rFonts w:ascii="Tahoma" w:hAnsi="Tahoma" w:cs="Tahoma"/>
          <w:color w:val="000000"/>
          <w:sz w:val="24"/>
          <w:szCs w:val="24"/>
        </w:rPr>
        <w:t xml:space="preserve"> eksploatowane od 1992 r. Od momentu rozpoczęcia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22C5">
        <w:rPr>
          <w:rFonts w:ascii="Tahoma" w:hAnsi="Tahoma" w:cs="Tahoma"/>
          <w:color w:val="000000"/>
          <w:sz w:val="24"/>
          <w:szCs w:val="24"/>
        </w:rPr>
        <w:t xml:space="preserve">eksploatacji składowiska do dnia 31 grudnia 2009 r. zgromadzono </w:t>
      </w:r>
      <w:r>
        <w:rPr>
          <w:rFonts w:ascii="Tahoma" w:hAnsi="Tahoma" w:cs="Tahoma"/>
          <w:color w:val="000000"/>
          <w:sz w:val="24"/>
          <w:szCs w:val="24"/>
        </w:rPr>
        <w:t xml:space="preserve">w nim ok. </w:t>
      </w:r>
      <w:r w:rsidRPr="00F822C5">
        <w:rPr>
          <w:rFonts w:ascii="Tahoma" w:hAnsi="Tahoma" w:cs="Tahoma"/>
          <w:color w:val="000000"/>
          <w:sz w:val="24"/>
          <w:szCs w:val="24"/>
        </w:rPr>
        <w:t xml:space="preserve">51.615,89 Mg odpadów, dowożonych tylko z </w:t>
      </w:r>
      <w:r>
        <w:rPr>
          <w:rFonts w:ascii="Tahoma" w:hAnsi="Tahoma" w:cs="Tahoma"/>
          <w:color w:val="000000"/>
          <w:sz w:val="24"/>
          <w:szCs w:val="24"/>
        </w:rPr>
        <w:t xml:space="preserve">terenu </w:t>
      </w:r>
      <w:r w:rsidRPr="00F822C5">
        <w:rPr>
          <w:rFonts w:ascii="Tahoma" w:hAnsi="Tahoma" w:cs="Tahoma"/>
          <w:color w:val="000000"/>
          <w:sz w:val="24"/>
          <w:szCs w:val="24"/>
        </w:rPr>
        <w:t>powiatu żuromińskiego.</w:t>
      </w:r>
    </w:p>
    <w:p w:rsidR="00986F4B" w:rsidRPr="00F822C5" w:rsidRDefault="00986F4B" w:rsidP="00986F4B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F822C5">
        <w:rPr>
          <w:rFonts w:ascii="Tahoma" w:hAnsi="Tahoma" w:cs="Tahoma"/>
          <w:color w:val="000000"/>
          <w:sz w:val="24"/>
          <w:szCs w:val="24"/>
        </w:rPr>
        <w:t>Obszar składowania został podzielony na dwie kwatery:</w:t>
      </w:r>
    </w:p>
    <w:p w:rsidR="00986F4B" w:rsidRPr="009E3AD2" w:rsidRDefault="00986F4B" w:rsidP="00986F4B">
      <w:pPr>
        <w:pStyle w:val="Tekstpodstawowy"/>
        <w:numPr>
          <w:ilvl w:val="0"/>
          <w:numId w:val="1"/>
        </w:numPr>
        <w:jc w:val="both"/>
        <w:rPr>
          <w:rFonts w:ascii="Tahoma" w:eastAsia="Arial" w:hAnsi="Tahoma" w:cs="Tahoma"/>
          <w:color w:val="000000"/>
        </w:rPr>
      </w:pPr>
      <w:r w:rsidRPr="009E3AD2">
        <w:rPr>
          <w:rFonts w:ascii="Tahoma" w:eastAsia="Arial" w:hAnsi="Tahoma" w:cs="Tahoma"/>
          <w:color w:val="000000"/>
        </w:rPr>
        <w:t>1 kwatera - 22.125 m</w:t>
      </w:r>
      <w:r w:rsidRPr="009E3AD2">
        <w:rPr>
          <w:rFonts w:ascii="Tahoma" w:eastAsia="Arial" w:hAnsi="Tahoma" w:cs="Tahoma"/>
          <w:color w:val="000000"/>
          <w:vertAlign w:val="superscript"/>
        </w:rPr>
        <w:t>2</w:t>
      </w:r>
      <w:r w:rsidRPr="009E3AD2">
        <w:rPr>
          <w:rFonts w:ascii="Tahoma" w:eastAsia="Arial" w:hAnsi="Tahoma" w:cs="Tahoma"/>
          <w:color w:val="000000"/>
        </w:rPr>
        <w:t>,</w:t>
      </w:r>
    </w:p>
    <w:p w:rsidR="00986F4B" w:rsidRPr="009E3AD2" w:rsidRDefault="00986F4B" w:rsidP="00986F4B">
      <w:pPr>
        <w:pStyle w:val="Tekstpodstawowy"/>
        <w:numPr>
          <w:ilvl w:val="0"/>
          <w:numId w:val="1"/>
        </w:numPr>
        <w:jc w:val="both"/>
        <w:rPr>
          <w:rFonts w:ascii="Tahoma" w:eastAsia="Arial" w:hAnsi="Tahoma" w:cs="Tahoma"/>
          <w:color w:val="000000"/>
        </w:rPr>
      </w:pPr>
      <w:r w:rsidRPr="009E3AD2">
        <w:rPr>
          <w:rFonts w:ascii="Tahoma" w:eastAsia="Arial" w:hAnsi="Tahoma" w:cs="Tahoma"/>
          <w:color w:val="000000"/>
        </w:rPr>
        <w:t>2 kwatera - 13.500 m</w:t>
      </w:r>
      <w:r w:rsidRPr="009E3AD2">
        <w:rPr>
          <w:rFonts w:ascii="Tahoma" w:eastAsia="Arial" w:hAnsi="Tahoma" w:cs="Tahoma"/>
          <w:color w:val="000000"/>
          <w:vertAlign w:val="superscript"/>
        </w:rPr>
        <w:t>2</w:t>
      </w:r>
      <w:r w:rsidRPr="009E3AD2">
        <w:rPr>
          <w:rFonts w:ascii="Tahoma" w:eastAsia="Arial" w:hAnsi="Tahoma" w:cs="Tahoma"/>
          <w:color w:val="000000"/>
        </w:rPr>
        <w:t>.</w:t>
      </w:r>
    </w:p>
    <w:p w:rsidR="00986F4B" w:rsidRPr="00F822C5" w:rsidRDefault="00986F4B" w:rsidP="00986F4B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Niecka k</w:t>
      </w:r>
      <w:r w:rsidRPr="00F822C5">
        <w:rPr>
          <w:rFonts w:ascii="Tahoma" w:hAnsi="Tahoma" w:cs="Tahoma"/>
          <w:color w:val="000000"/>
          <w:sz w:val="24"/>
          <w:szCs w:val="24"/>
        </w:rPr>
        <w:t>water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 w:rsidRPr="00F822C5">
        <w:rPr>
          <w:rFonts w:ascii="Tahoma" w:hAnsi="Tahoma" w:cs="Tahoma"/>
          <w:color w:val="000000"/>
          <w:sz w:val="24"/>
          <w:szCs w:val="24"/>
        </w:rPr>
        <w:t xml:space="preserve">składowiska </w:t>
      </w:r>
      <w:r>
        <w:rPr>
          <w:rFonts w:ascii="Tahoma" w:hAnsi="Tahoma" w:cs="Tahoma"/>
          <w:color w:val="000000"/>
          <w:sz w:val="24"/>
          <w:szCs w:val="24"/>
        </w:rPr>
        <w:t xml:space="preserve">została </w:t>
      </w:r>
      <w:r w:rsidRPr="00F822C5">
        <w:rPr>
          <w:rFonts w:ascii="Tahoma" w:hAnsi="Tahoma" w:cs="Tahoma"/>
          <w:color w:val="000000"/>
          <w:sz w:val="24"/>
          <w:szCs w:val="24"/>
        </w:rPr>
        <w:t>uszczelniona folią PCV o grubości 2,0 mm oraz gliną.</w:t>
      </w:r>
    </w:p>
    <w:p w:rsidR="00986F4B" w:rsidRPr="00F822C5" w:rsidRDefault="00986F4B" w:rsidP="00986F4B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F822C5">
        <w:rPr>
          <w:rFonts w:ascii="Tahoma" w:hAnsi="Tahoma" w:cs="Tahoma"/>
          <w:color w:val="000000"/>
          <w:sz w:val="24"/>
          <w:szCs w:val="24"/>
        </w:rPr>
        <w:t>Kwatera wyposażona jest również w drenaż odcieków, które grawitacyjnie spływają do zbiornika odcieków.</w:t>
      </w:r>
    </w:p>
    <w:p w:rsidR="00986F4B" w:rsidRPr="00F822C5" w:rsidRDefault="00986F4B" w:rsidP="00986F4B">
      <w:pPr>
        <w:jc w:val="both"/>
        <w:rPr>
          <w:rFonts w:ascii="Tahoma" w:hAnsi="Tahoma" w:cs="Tahoma"/>
          <w:sz w:val="24"/>
        </w:rPr>
      </w:pPr>
      <w:r w:rsidRPr="00F822C5">
        <w:rPr>
          <w:rFonts w:ascii="Tahoma" w:hAnsi="Tahoma" w:cs="Tahoma"/>
          <w:sz w:val="24"/>
        </w:rPr>
        <w:t xml:space="preserve">W niniejszej dokumentacji, jako docelowy kierunek rekultywacji składowiska przyjęto leśny, z naturalną sukcesją roślinności. Po wykonaniu zabiegu darniowania i ustabilizowaniu się warunków glebowo – biologicznych, planuje się wprowadzenie zakrzewień i zadrzewień terenu, z przyjęciem w pierwszym rzędzie sukcesji naturalnej roślinności pochodzącej z otoczenia obiektu. </w:t>
      </w:r>
    </w:p>
    <w:p w:rsidR="00334751" w:rsidRPr="0004457D" w:rsidRDefault="00B61DE5" w:rsidP="003347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34751" w:rsidRPr="0004457D">
        <w:rPr>
          <w:rFonts w:ascii="Tahoma" w:hAnsi="Tahoma" w:cs="Tahoma"/>
        </w:rPr>
        <w:t>ekultywacja składowiska, zgodnie z opracowaną dokumentacją techniczną rekultywacji, obejmie:</w:t>
      </w:r>
    </w:p>
    <w:p w:rsidR="00334751" w:rsidRPr="0004457D" w:rsidRDefault="00334751" w:rsidP="00334751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04457D">
        <w:rPr>
          <w:rFonts w:ascii="Tahoma" w:hAnsi="Tahoma" w:cs="Tahoma"/>
        </w:rPr>
        <w:t>przygotowanie korpusu składowiska odpadów do pokrycia jego powierzchni warstwą rekultywacyjną,</w:t>
      </w:r>
    </w:p>
    <w:p w:rsidR="00334751" w:rsidRPr="0004457D" w:rsidRDefault="00334751" w:rsidP="00334751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04457D">
        <w:rPr>
          <w:rFonts w:ascii="Tahoma" w:hAnsi="Tahoma" w:cs="Tahoma"/>
        </w:rPr>
        <w:t>zabezpieczenie odpadów zdeponowanych na składowisku przed nadmierną  penetracją wód opadowych i w rezultacie powstawaniem dużej ilości odcieków,</w:t>
      </w:r>
    </w:p>
    <w:p w:rsidR="00334751" w:rsidRPr="0004457D" w:rsidRDefault="00334751" w:rsidP="00334751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04457D">
        <w:rPr>
          <w:rFonts w:ascii="Tahoma" w:hAnsi="Tahoma" w:cs="Tahoma"/>
        </w:rPr>
        <w:t>zadarnienie powierzchni pokrywy rekultywacyjnej składowiska odpadów,</w:t>
      </w:r>
    </w:p>
    <w:p w:rsidR="00334751" w:rsidRPr="0004457D" w:rsidRDefault="00334751" w:rsidP="00334751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04457D">
        <w:rPr>
          <w:rFonts w:ascii="Tahoma" w:hAnsi="Tahoma" w:cs="Tahoma"/>
        </w:rPr>
        <w:t>zadrzewienie i zakrzewienie zadarnionej powierzchni składowiska odpadów.</w:t>
      </w:r>
    </w:p>
    <w:p w:rsidR="00334751" w:rsidRDefault="00334751" w:rsidP="00334751">
      <w:pPr>
        <w:jc w:val="both"/>
        <w:rPr>
          <w:rFonts w:ascii="Tahoma" w:hAnsi="Tahoma" w:cs="Tahoma"/>
        </w:rPr>
      </w:pPr>
      <w:r w:rsidRPr="00334751">
        <w:rPr>
          <w:rFonts w:ascii="Tahoma" w:hAnsi="Tahoma" w:cs="Tahoma"/>
        </w:rPr>
        <w:t xml:space="preserve">Przyjęte rozwiązanie zamknięcia składowiska polegać będzie na usypaniu na zdeponowanych odpadach 20 cm warstwy podglebia (wykonanej z dowolnego gruntu </w:t>
      </w:r>
      <w:proofErr w:type="spellStart"/>
      <w:r w:rsidRPr="00334751">
        <w:rPr>
          <w:rFonts w:ascii="Tahoma" w:hAnsi="Tahoma" w:cs="Tahoma"/>
        </w:rPr>
        <w:t>inertnego</w:t>
      </w:r>
      <w:proofErr w:type="spellEnd"/>
      <w:r w:rsidRPr="00334751">
        <w:rPr>
          <w:rFonts w:ascii="Tahoma" w:hAnsi="Tahoma" w:cs="Tahoma"/>
        </w:rPr>
        <w:t xml:space="preserve">, najlepiej </w:t>
      </w:r>
      <w:r w:rsidRPr="00334751">
        <w:rPr>
          <w:rFonts w:ascii="Tahoma" w:hAnsi="Tahoma" w:cs="Tahoma"/>
        </w:rPr>
        <w:lastRenderedPageBreak/>
        <w:t>słabo przepuszczalnego  np. piasek gliniasty lub glina piaszczysta</w:t>
      </w:r>
      <w:r w:rsidR="00A802D7">
        <w:rPr>
          <w:rFonts w:ascii="Tahoma" w:hAnsi="Tahoma" w:cs="Tahoma"/>
        </w:rPr>
        <w:t>; dopuszcza się wykorzystanie materiału pochodzącego od Zamawiającego</w:t>
      </w:r>
      <w:r w:rsidRPr="00334751">
        <w:rPr>
          <w:rFonts w:ascii="Tahoma" w:hAnsi="Tahoma" w:cs="Tahoma"/>
        </w:rPr>
        <w:t xml:space="preserve">). </w:t>
      </w:r>
    </w:p>
    <w:p w:rsidR="00334751" w:rsidRDefault="00334751" w:rsidP="00334751">
      <w:pPr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 xml:space="preserve">Przyjęte rozwiązanie rekultywacji składowiska polegać będzie na usypaniu na wykonanej warstwie zamykającej warstwy glebotwórczej o miąższości </w:t>
      </w:r>
      <w:r>
        <w:rPr>
          <w:rFonts w:ascii="Tahoma" w:hAnsi="Tahoma" w:cs="Tahoma"/>
        </w:rPr>
        <w:t>3</w:t>
      </w:r>
      <w:r w:rsidRPr="00D92E10">
        <w:rPr>
          <w:rFonts w:ascii="Tahoma" w:hAnsi="Tahoma" w:cs="Tahoma"/>
        </w:rPr>
        <w:t>0 cm (wykonanej z humusu lub gruntu organicznego).</w:t>
      </w:r>
    </w:p>
    <w:p w:rsidR="00334751" w:rsidRPr="00D92E10" w:rsidRDefault="00334751" w:rsidP="00334751">
      <w:pPr>
        <w:keepNext/>
        <w:jc w:val="both"/>
        <w:outlineLvl w:val="4"/>
        <w:rPr>
          <w:rFonts w:ascii="Tahoma" w:hAnsi="Tahoma" w:cs="Tahoma"/>
          <w:i/>
        </w:rPr>
      </w:pPr>
      <w:r w:rsidRPr="00D92E10">
        <w:rPr>
          <w:rFonts w:ascii="Tahoma" w:hAnsi="Tahoma" w:cs="Tahoma"/>
          <w:i/>
        </w:rPr>
        <w:t>Zadarnienie:</w:t>
      </w:r>
    </w:p>
    <w:p w:rsidR="00334751" w:rsidRPr="00D92E10" w:rsidRDefault="00334751" w:rsidP="00334751">
      <w:pPr>
        <w:pStyle w:val="Tekstpodstawowy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 xml:space="preserve">Do zadarnienia należy przyjąć jedną z dwóch nw. receptur mieszanek zadarniających: </w:t>
      </w:r>
    </w:p>
    <w:p w:rsidR="00334751" w:rsidRPr="00D92E10" w:rsidRDefault="00334751" w:rsidP="00334751">
      <w:pPr>
        <w:pStyle w:val="Tekstpodstawowy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I receptura:</w:t>
      </w:r>
    </w:p>
    <w:p w:rsidR="00334751" w:rsidRPr="00D92E10" w:rsidRDefault="00334751" w:rsidP="00334751">
      <w:pPr>
        <w:pStyle w:val="Tekstpodstawowy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rajgras wyniosły:                             18,0 kg/ha,</w:t>
      </w:r>
    </w:p>
    <w:p w:rsidR="00334751" w:rsidRPr="00D92E10" w:rsidRDefault="00334751" w:rsidP="00334751">
      <w:pPr>
        <w:pStyle w:val="Tekstpodstawowy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stokłosa:                                          8,0 kg/ha,</w:t>
      </w:r>
    </w:p>
    <w:p w:rsidR="00334751" w:rsidRPr="00D92E10" w:rsidRDefault="00334751" w:rsidP="00334751">
      <w:pPr>
        <w:pStyle w:val="Tekstpodstawowy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wiechlina łąkowa:                            21,6 kg/ha,</w:t>
      </w:r>
    </w:p>
    <w:p w:rsidR="00334751" w:rsidRPr="00D92E10" w:rsidRDefault="00334751" w:rsidP="00334751">
      <w:pPr>
        <w:pStyle w:val="Tekstpodstawowy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kostrzewa czerwona:                       46,8 kg/ha,</w:t>
      </w:r>
    </w:p>
    <w:p w:rsidR="00334751" w:rsidRPr="00D92E10" w:rsidRDefault="00334751" w:rsidP="00334751">
      <w:pPr>
        <w:pStyle w:val="Tekstpodstawowy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koniczyna biała:                                2,8  kg/ha.</w:t>
      </w:r>
    </w:p>
    <w:p w:rsidR="00334751" w:rsidRPr="00D92E10" w:rsidRDefault="00334751" w:rsidP="00334751">
      <w:pPr>
        <w:pStyle w:val="Tekstpodstawowy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 xml:space="preserve">Jako rośliny osłonowe dla zadarniających można zastosować nasiona rzepiku jarego lub ozimego w zależności od pory roku, w której zostanie zakończone wykonywanie uszczelnienia łącznie z warstwą glebotwórczą, ew. gorczycy albo perka. Ilość roślin osłonowych wysiewanych na 1 ha: </w:t>
      </w:r>
      <w:smartTag w:uri="urn:schemas-microsoft-com:office:smarttags" w:element="metricconverter">
        <w:smartTagPr>
          <w:attr w:name="ProductID" w:val="53 kg"/>
        </w:smartTagPr>
        <w:r w:rsidRPr="00D92E10">
          <w:rPr>
            <w:rFonts w:ascii="Tahoma" w:hAnsi="Tahoma" w:cs="Tahoma"/>
            <w:sz w:val="22"/>
            <w:szCs w:val="22"/>
          </w:rPr>
          <w:t>53 kg</w:t>
        </w:r>
      </w:smartTag>
      <w:r w:rsidRPr="00D92E10">
        <w:rPr>
          <w:rFonts w:ascii="Tahoma" w:hAnsi="Tahoma" w:cs="Tahoma"/>
          <w:sz w:val="22"/>
          <w:szCs w:val="22"/>
        </w:rPr>
        <w:t>.</w:t>
      </w:r>
    </w:p>
    <w:p w:rsidR="00334751" w:rsidRPr="00D92E10" w:rsidRDefault="00334751" w:rsidP="00334751">
      <w:pPr>
        <w:pStyle w:val="Tekstpodstawowy"/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II receptura:</w:t>
      </w:r>
    </w:p>
    <w:p w:rsidR="00334751" w:rsidRPr="00D92E10" w:rsidRDefault="00334751" w:rsidP="00334751">
      <w:pPr>
        <w:numPr>
          <w:ilvl w:val="0"/>
          <w:numId w:val="4"/>
        </w:numPr>
        <w:tabs>
          <w:tab w:val="left" w:pos="8505"/>
        </w:tabs>
        <w:spacing w:after="0" w:line="240" w:lineRule="auto"/>
        <w:jc w:val="both"/>
        <w:rPr>
          <w:rFonts w:ascii="Tahoma" w:hAnsi="Tahoma" w:cs="Tahoma"/>
          <w:u w:val="single"/>
        </w:rPr>
      </w:pPr>
      <w:r w:rsidRPr="00D92E10">
        <w:rPr>
          <w:rFonts w:ascii="Tahoma" w:hAnsi="Tahoma" w:cs="Tahoma"/>
        </w:rPr>
        <w:t>Pierwszy obsiew - gorczyca biała          10 kg/ha,</w:t>
      </w:r>
    </w:p>
    <w:p w:rsidR="00334751" w:rsidRPr="00D92E10" w:rsidRDefault="00334751" w:rsidP="00334751">
      <w:pPr>
        <w:numPr>
          <w:ilvl w:val="0"/>
          <w:numId w:val="4"/>
        </w:numPr>
        <w:tabs>
          <w:tab w:val="left" w:pos="8505"/>
        </w:tabs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Drugi obsiew - trawy i rośliny motylkowe:</w:t>
      </w:r>
    </w:p>
    <w:p w:rsidR="00334751" w:rsidRPr="00D92E10" w:rsidRDefault="00334751" w:rsidP="00334751">
      <w:pPr>
        <w:numPr>
          <w:ilvl w:val="1"/>
          <w:numId w:val="4"/>
        </w:numPr>
        <w:tabs>
          <w:tab w:val="left" w:pos="284"/>
          <w:tab w:val="left" w:pos="8505"/>
        </w:tabs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życica trwała i wielkokwiatowa      5 kg/ha,</w:t>
      </w:r>
    </w:p>
    <w:p w:rsidR="00334751" w:rsidRPr="00D92E10" w:rsidRDefault="00334751" w:rsidP="00334751">
      <w:pPr>
        <w:numPr>
          <w:ilvl w:val="1"/>
          <w:numId w:val="4"/>
        </w:numPr>
        <w:tabs>
          <w:tab w:val="left" w:pos="284"/>
          <w:tab w:val="left" w:pos="8505"/>
        </w:tabs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kupkówka                                   3 kg/ha,</w:t>
      </w:r>
    </w:p>
    <w:p w:rsidR="00334751" w:rsidRPr="00D92E10" w:rsidRDefault="00334751" w:rsidP="00334751">
      <w:pPr>
        <w:numPr>
          <w:ilvl w:val="1"/>
          <w:numId w:val="4"/>
        </w:numPr>
        <w:tabs>
          <w:tab w:val="left" w:pos="284"/>
          <w:tab w:val="left" w:pos="8505"/>
        </w:tabs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kostrzewa łąkowa                        16 kg/ha,</w:t>
      </w:r>
    </w:p>
    <w:p w:rsidR="00334751" w:rsidRPr="00D92E10" w:rsidRDefault="00334751" w:rsidP="00334751">
      <w:pPr>
        <w:numPr>
          <w:ilvl w:val="1"/>
          <w:numId w:val="4"/>
        </w:numPr>
        <w:tabs>
          <w:tab w:val="left" w:pos="284"/>
          <w:tab w:val="left" w:pos="8505"/>
        </w:tabs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kostrzewa czerwona                      6 kg/ha,</w:t>
      </w:r>
    </w:p>
    <w:p w:rsidR="00334751" w:rsidRPr="00D92E10" w:rsidRDefault="00334751" w:rsidP="00334751">
      <w:pPr>
        <w:pStyle w:val="jarek"/>
        <w:numPr>
          <w:ilvl w:val="1"/>
          <w:numId w:val="4"/>
        </w:numPr>
        <w:tabs>
          <w:tab w:val="left" w:pos="284"/>
          <w:tab w:val="left" w:pos="8505"/>
        </w:tabs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lucerna siewna                            15 kg/ha,</w:t>
      </w:r>
    </w:p>
    <w:p w:rsidR="00334751" w:rsidRPr="00D92E10" w:rsidRDefault="00334751" w:rsidP="00334751">
      <w:pPr>
        <w:numPr>
          <w:ilvl w:val="1"/>
          <w:numId w:val="4"/>
        </w:numPr>
        <w:tabs>
          <w:tab w:val="left" w:pos="284"/>
          <w:tab w:val="left" w:pos="8505"/>
        </w:tabs>
        <w:spacing w:after="0" w:line="240" w:lineRule="auto"/>
        <w:jc w:val="both"/>
        <w:rPr>
          <w:rFonts w:ascii="Tahoma" w:hAnsi="Tahoma" w:cs="Tahoma"/>
          <w:i/>
        </w:rPr>
      </w:pPr>
      <w:r w:rsidRPr="00D92E10">
        <w:rPr>
          <w:rFonts w:ascii="Tahoma" w:hAnsi="Tahoma" w:cs="Tahoma"/>
        </w:rPr>
        <w:t>koniczyna białoróżowa                  1 kg/ha.</w:t>
      </w:r>
    </w:p>
    <w:p w:rsidR="00334751" w:rsidRPr="00D92E10" w:rsidRDefault="00334751" w:rsidP="00334751">
      <w:pPr>
        <w:tabs>
          <w:tab w:val="left" w:pos="284"/>
          <w:tab w:val="left" w:pos="8505"/>
        </w:tabs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 xml:space="preserve">Projektowana roślinność o szybkim czasie wzrostu stanowić ma ochronę powierzchni składowiska przed erozją wodną i wietrzną. </w:t>
      </w:r>
    </w:p>
    <w:p w:rsidR="00334751" w:rsidRPr="00D92E10" w:rsidRDefault="00334751" w:rsidP="00334751">
      <w:pPr>
        <w:keepNext/>
        <w:jc w:val="both"/>
        <w:outlineLvl w:val="4"/>
        <w:rPr>
          <w:rFonts w:ascii="Tahoma" w:hAnsi="Tahoma" w:cs="Tahoma"/>
          <w:i/>
        </w:rPr>
      </w:pPr>
      <w:r w:rsidRPr="00D92E10">
        <w:rPr>
          <w:rFonts w:ascii="Tahoma" w:hAnsi="Tahoma" w:cs="Tahoma"/>
          <w:i/>
        </w:rPr>
        <w:t>Zakrzewianie i zadrzewianie powierzchni zadarnionych:</w:t>
      </w:r>
    </w:p>
    <w:p w:rsidR="00334751" w:rsidRPr="00D92E10" w:rsidRDefault="00334751" w:rsidP="00334751">
      <w:pPr>
        <w:pStyle w:val="Tekstpodstawowy"/>
        <w:tabs>
          <w:tab w:val="left" w:pos="0"/>
          <w:tab w:val="left" w:pos="4678"/>
        </w:tabs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 xml:space="preserve">Przewiduje się, że składowisko, niezależnie od wykonanych zabiegów rekultywacyjnych, pokrywać się będzie roślinnością pochodzącą z otoczenia tj. lasów, muraw, pól i zarośli charakterystycznych dla terenu gminy, w szczególności okolic wsi </w:t>
      </w:r>
      <w:r>
        <w:rPr>
          <w:rFonts w:ascii="Tahoma" w:hAnsi="Tahoma" w:cs="Tahoma"/>
          <w:sz w:val="22"/>
          <w:szCs w:val="22"/>
        </w:rPr>
        <w:t>Brudnice</w:t>
      </w:r>
      <w:r w:rsidRPr="00D92E10">
        <w:rPr>
          <w:rFonts w:ascii="Tahoma" w:hAnsi="Tahoma" w:cs="Tahoma"/>
          <w:sz w:val="22"/>
          <w:szCs w:val="22"/>
        </w:rPr>
        <w:t>. Traktuje się to jako efekt pożądany i korzystny. Krzewy i drzewa, które wyrosną na powierzchni zrekultywowanego składowiska w drodze sukcesji naturalnej należy pozostawić.</w:t>
      </w:r>
    </w:p>
    <w:p w:rsidR="00334751" w:rsidRPr="00D92E10" w:rsidRDefault="00334751" w:rsidP="00334751">
      <w:pPr>
        <w:pStyle w:val="Tekstpodstawowy"/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Przed przystąpieniem do nasadzeń należy jednak sprawdzić, czy wierzchowina na skutek osiadania nie doznała odkształceń, które powodują powstawanie na niej zastoin wód opadowych. W przypadku, gdy ma to miejsce, z sadzeniem drzew i krzewów należy się wstrzymać na tym fragmencie do czasu przywrócenia stanu pierwotnego wierzchowinie, najlepiej przy użyciu ziemi uprawnej oraz odbudowaniu zadarnienia.</w:t>
      </w:r>
    </w:p>
    <w:p w:rsidR="00334751" w:rsidRPr="00D92E10" w:rsidRDefault="00334751" w:rsidP="00334751">
      <w:pPr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Do rekultywacji przyjęto następujące gatunki drzew:</w:t>
      </w:r>
    </w:p>
    <w:p w:rsidR="00334751" w:rsidRPr="00D92E10" w:rsidRDefault="00334751" w:rsidP="00334751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olsza czarna,</w:t>
      </w:r>
    </w:p>
    <w:p w:rsidR="00334751" w:rsidRPr="00D92E10" w:rsidRDefault="00334751" w:rsidP="00334751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olsza szara.</w:t>
      </w:r>
    </w:p>
    <w:p w:rsidR="00334751" w:rsidRPr="00D92E10" w:rsidRDefault="00334751" w:rsidP="00334751">
      <w:pPr>
        <w:pStyle w:val="Stopka"/>
        <w:jc w:val="both"/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Przy doborze roślin brano pod uwagę głównie dużą zdolność olsz do kolonizowania nowych terenów, ich krótkowieczność oraz szybki wzrost. Cechy te, w połączeniu z wyjątkową zdolnością olsz do wchodzenia w symbiozę z bakteriami wiążącymi atmosferyczny azot (w bulwkowatych naroślach na korzeniach olszy żyją specjalne bakterie z rzędu promieniowców, prowadzące proces wiązania atmosferycznego azotu) powodują, że drzewa te poprawiają jakość gleby na terenach przeznaczonych do zalesienia.</w:t>
      </w:r>
    </w:p>
    <w:p w:rsidR="00334751" w:rsidRPr="00D92E10" w:rsidRDefault="00334751" w:rsidP="00334751">
      <w:pPr>
        <w:pStyle w:val="Stopka"/>
        <w:jc w:val="both"/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lastRenderedPageBreak/>
        <w:t xml:space="preserve">Olsza czarna jako gatunek pionierski, mogący zasiedlać praktycznie każdy rodzaj terenu, a jednocześnie gatunek o dość głębokim systemie korzeniowym ma za zadanie powiązanie systemem korzeniowym ostatnich warstw odpadów z warstwami rekultywacyjnymi. </w:t>
      </w:r>
    </w:p>
    <w:p w:rsidR="00334751" w:rsidRPr="00D92E10" w:rsidRDefault="00334751" w:rsidP="00334751">
      <w:pPr>
        <w:pStyle w:val="Stopka"/>
        <w:jc w:val="both"/>
        <w:rPr>
          <w:rFonts w:ascii="Tahoma" w:hAnsi="Tahoma" w:cs="Tahoma"/>
          <w:sz w:val="22"/>
          <w:szCs w:val="22"/>
        </w:rPr>
      </w:pPr>
      <w:r w:rsidRPr="00D92E10">
        <w:rPr>
          <w:rFonts w:ascii="Tahoma" w:hAnsi="Tahoma" w:cs="Tahoma"/>
          <w:sz w:val="22"/>
          <w:szCs w:val="22"/>
        </w:rPr>
        <w:t>Olsza szara jako posiadająca system korzeniowy płytki do średnio głębokiego, rozległy i bardzo dobrze rozwinięty, doskonale nadaje się z kolei do umacniania zboczy, wytwarzając dużą ilość odrośli korzeniowych (zwłaszcza na glebach ubogich, gdzie dominują formy krzewiaste).</w:t>
      </w:r>
    </w:p>
    <w:p w:rsidR="00334751" w:rsidRPr="00D92E10" w:rsidRDefault="00334751" w:rsidP="00334751">
      <w:pPr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Z gatunków krzewiastych przyjęto:</w:t>
      </w:r>
    </w:p>
    <w:p w:rsidR="00334751" w:rsidRPr="00D92E10" w:rsidRDefault="00334751" w:rsidP="00334751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trzmielina brodawkowata,</w:t>
      </w:r>
    </w:p>
    <w:p w:rsidR="00334751" w:rsidRPr="00D92E10" w:rsidRDefault="00334751" w:rsidP="00334751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bez czarny,</w:t>
      </w:r>
    </w:p>
    <w:p w:rsidR="00334751" w:rsidRPr="00D92E10" w:rsidRDefault="00334751" w:rsidP="00334751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głóg jednoszyjkowy.</w:t>
      </w:r>
    </w:p>
    <w:p w:rsidR="00334751" w:rsidRPr="00D92E10" w:rsidRDefault="00334751" w:rsidP="00334751">
      <w:pPr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 xml:space="preserve">Do nasadzeń gatunków drzewiastych należy użyć sadzonek 2-letnich, I klasy jakości. </w:t>
      </w:r>
    </w:p>
    <w:p w:rsidR="00334751" w:rsidRPr="00D92E10" w:rsidRDefault="00334751" w:rsidP="00334751">
      <w:pPr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Stworzenie odpowiednich warunków wzrostu sadzonkom użytym do wykonania nasadzeń wymaga posadzenia ich w odpowiedniej rozstawie, która winna wynosić:</w:t>
      </w:r>
    </w:p>
    <w:p w:rsidR="00334751" w:rsidRPr="00D92E10" w:rsidRDefault="00334751" w:rsidP="00334751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 xml:space="preserve">dla olszy czarnej i olszy szarej: 1,5 x </w:t>
      </w:r>
      <w:smartTag w:uri="urn:schemas-microsoft-com:office:smarttags" w:element="metricconverter">
        <w:smartTagPr>
          <w:attr w:name="ProductID" w:val="1,5 m"/>
        </w:smartTagPr>
        <w:r w:rsidRPr="00D92E10">
          <w:rPr>
            <w:rFonts w:ascii="Tahoma" w:hAnsi="Tahoma" w:cs="Tahoma"/>
          </w:rPr>
          <w:t>1,5 m</w:t>
        </w:r>
      </w:smartTag>
      <w:r w:rsidRPr="00D92E10">
        <w:rPr>
          <w:rFonts w:ascii="Tahoma" w:hAnsi="Tahoma" w:cs="Tahoma"/>
        </w:rPr>
        <w:t>,</w:t>
      </w:r>
    </w:p>
    <w:p w:rsidR="00334751" w:rsidRPr="00D92E10" w:rsidRDefault="00334751" w:rsidP="00334751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dla gatunków krzewiastych: trzmieliny i bzu - w  2 rzędach: u podnóża skarp oraz na krawędzi wierzchowiny składowiska.</w:t>
      </w:r>
    </w:p>
    <w:p w:rsidR="00334751" w:rsidRPr="00D92E10" w:rsidRDefault="00334751" w:rsidP="00334751">
      <w:pPr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Materiał sadzeniowy olszy czarnej, olszy szarej, bzu czarnego oraz trzmieliny brodawkowatej musi być dostarczony na teren budowy na kilka dni przed planowanym terminem sadzenia.</w:t>
      </w:r>
    </w:p>
    <w:p w:rsidR="00334751" w:rsidRPr="00D92E10" w:rsidRDefault="00A802D7" w:rsidP="003347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</w:t>
      </w:r>
      <w:r w:rsidR="00334751" w:rsidRPr="00D92E10">
        <w:rPr>
          <w:rFonts w:ascii="Tahoma" w:hAnsi="Tahoma" w:cs="Tahoma"/>
        </w:rPr>
        <w:t xml:space="preserve"> sadzenia:</w:t>
      </w:r>
    </w:p>
    <w:p w:rsidR="00334751" w:rsidRDefault="00334751" w:rsidP="00334751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jesień.</w:t>
      </w:r>
    </w:p>
    <w:p w:rsidR="00A802D7" w:rsidRPr="00D92E10" w:rsidRDefault="00A802D7" w:rsidP="00A802D7">
      <w:pPr>
        <w:spacing w:after="0" w:line="240" w:lineRule="auto"/>
        <w:ind w:left="720"/>
        <w:jc w:val="both"/>
        <w:rPr>
          <w:rFonts w:ascii="Tahoma" w:hAnsi="Tahoma" w:cs="Tahoma"/>
        </w:rPr>
      </w:pPr>
      <w:bookmarkStart w:id="0" w:name="_GoBack"/>
      <w:bookmarkEnd w:id="0"/>
    </w:p>
    <w:p w:rsidR="00334751" w:rsidRPr="00D92E10" w:rsidRDefault="00334751" w:rsidP="00334751">
      <w:pPr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Po dostarczeniu na budowę materiał sadzeniowy musi zostać zadołowany. Ma to na celu unikniecie przesuszenia korzeni roślin. Wielkość dołu przeznaczonego do krótkotrwałego, wynoszącego do 6 dni, przechowywania materiału sadzeniowego wynosi:</w:t>
      </w:r>
    </w:p>
    <w:p w:rsidR="00334751" w:rsidRPr="00D92E10" w:rsidRDefault="00334751" w:rsidP="00334751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 xml:space="preserve">głębokość  od 50 do </w:t>
      </w:r>
      <w:smartTag w:uri="urn:schemas-microsoft-com:office:smarttags" w:element="metricconverter">
        <w:smartTagPr>
          <w:attr w:name="ProductID" w:val="80 cm"/>
        </w:smartTagPr>
        <w:r w:rsidRPr="00D92E10">
          <w:rPr>
            <w:rFonts w:ascii="Tahoma" w:hAnsi="Tahoma" w:cs="Tahoma"/>
          </w:rPr>
          <w:t>80 cm</w:t>
        </w:r>
      </w:smartTag>
      <w:r w:rsidRPr="00D92E10">
        <w:rPr>
          <w:rFonts w:ascii="Tahoma" w:hAnsi="Tahoma" w:cs="Tahoma"/>
        </w:rPr>
        <w:t>,</w:t>
      </w:r>
    </w:p>
    <w:p w:rsidR="00334751" w:rsidRPr="00D92E10" w:rsidRDefault="00334751" w:rsidP="00334751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 xml:space="preserve">szerokość  od 150 do </w:t>
      </w:r>
      <w:smartTag w:uri="urn:schemas-microsoft-com:office:smarttags" w:element="metricconverter">
        <w:smartTagPr>
          <w:attr w:name="ProductID" w:val="200 cm"/>
        </w:smartTagPr>
        <w:r w:rsidRPr="00D92E10">
          <w:rPr>
            <w:rFonts w:ascii="Tahoma" w:hAnsi="Tahoma" w:cs="Tahoma"/>
          </w:rPr>
          <w:t>200 cm</w:t>
        </w:r>
      </w:smartTag>
      <w:r w:rsidRPr="00D92E10">
        <w:rPr>
          <w:rFonts w:ascii="Tahoma" w:hAnsi="Tahoma" w:cs="Tahoma"/>
        </w:rPr>
        <w:t>,</w:t>
      </w:r>
    </w:p>
    <w:p w:rsidR="00334751" w:rsidRPr="00D92E10" w:rsidRDefault="00334751" w:rsidP="00334751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>długość zależnie od wielkości i liczby sadzonek.</w:t>
      </w:r>
    </w:p>
    <w:p w:rsidR="00334751" w:rsidRPr="00D92E10" w:rsidRDefault="00334751" w:rsidP="00334751">
      <w:pPr>
        <w:jc w:val="both"/>
        <w:rPr>
          <w:rFonts w:ascii="Tahoma" w:hAnsi="Tahoma" w:cs="Tahoma"/>
        </w:rPr>
      </w:pPr>
      <w:r w:rsidRPr="00D92E10">
        <w:rPr>
          <w:rFonts w:ascii="Tahoma" w:hAnsi="Tahoma" w:cs="Tahoma"/>
        </w:rPr>
        <w:t xml:space="preserve">Zadaniem rosnących na zrekultywowanym składowisku drzew i krzewów, oprócz poprawy walorów estetycznych i krajobrazowych, będzie wzmocnienie stateczności zboczy hałdy odpadów poprzez powiązanie systemami korzeniowymi warstw rekultywacyjnych oraz pobieranie systemami korzeniowymi wód deszczowych w celu osiągnięcia efektu ograniczenia objętości spływu powierzchniowego. </w:t>
      </w:r>
    </w:p>
    <w:p w:rsidR="00334751" w:rsidRPr="00334751" w:rsidRDefault="00334751" w:rsidP="00334751">
      <w:pPr>
        <w:jc w:val="both"/>
        <w:rPr>
          <w:rFonts w:ascii="Tahoma" w:hAnsi="Tahoma" w:cs="Tahoma"/>
        </w:rPr>
      </w:pPr>
    </w:p>
    <w:p w:rsidR="00A76A5C" w:rsidRDefault="00A76A5C"/>
    <w:p w:rsidR="00612D26" w:rsidRDefault="00612D26"/>
    <w:p w:rsidR="00612D26" w:rsidRDefault="00612D26"/>
    <w:p w:rsidR="00612D26" w:rsidRDefault="00612D26"/>
    <w:p w:rsidR="00612D26" w:rsidRDefault="00612D26"/>
    <w:p w:rsidR="00612D26" w:rsidRDefault="00612D26">
      <w:r>
        <w:t>Przygotowała: Aleksandra Wnuk</w:t>
      </w:r>
    </w:p>
    <w:sectPr w:rsidR="00612D26" w:rsidSect="0054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593"/>
    <w:multiLevelType w:val="hybridMultilevel"/>
    <w:tmpl w:val="55B218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A0393"/>
    <w:multiLevelType w:val="hybridMultilevel"/>
    <w:tmpl w:val="7C987A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53BB6"/>
    <w:multiLevelType w:val="hybridMultilevel"/>
    <w:tmpl w:val="5B901F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F2E24"/>
    <w:multiLevelType w:val="hybridMultilevel"/>
    <w:tmpl w:val="928207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B26F3"/>
    <w:multiLevelType w:val="hybridMultilevel"/>
    <w:tmpl w:val="FDDC91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76862"/>
    <w:multiLevelType w:val="hybridMultilevel"/>
    <w:tmpl w:val="68B45A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62A1E"/>
    <w:multiLevelType w:val="hybridMultilevel"/>
    <w:tmpl w:val="EC40D6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F40735"/>
    <w:multiLevelType w:val="hybridMultilevel"/>
    <w:tmpl w:val="44781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73DEC"/>
    <w:multiLevelType w:val="hybridMultilevel"/>
    <w:tmpl w:val="978690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381B"/>
    <w:rsid w:val="00334751"/>
    <w:rsid w:val="005442D0"/>
    <w:rsid w:val="00612D26"/>
    <w:rsid w:val="00986F4B"/>
    <w:rsid w:val="00A76A5C"/>
    <w:rsid w:val="00A802D7"/>
    <w:rsid w:val="00A9381B"/>
    <w:rsid w:val="00B6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6F4B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F4B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4751"/>
    <w:pPr>
      <w:ind w:left="720"/>
      <w:contextualSpacing/>
    </w:pPr>
  </w:style>
  <w:style w:type="paragraph" w:customStyle="1" w:styleId="jarek">
    <w:name w:val="jarek"/>
    <w:basedOn w:val="Normalny"/>
    <w:rsid w:val="00334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47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GKMiZP-EW</cp:lastModifiedBy>
  <cp:revision>8</cp:revision>
  <cp:lastPrinted>2017-06-01T11:14:00Z</cp:lastPrinted>
  <dcterms:created xsi:type="dcterms:W3CDTF">2017-05-30T10:53:00Z</dcterms:created>
  <dcterms:modified xsi:type="dcterms:W3CDTF">2017-07-21T13:08:00Z</dcterms:modified>
</cp:coreProperties>
</file>