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 w:rsidRPr="00D77CF5">
        <w:rPr>
          <w:rFonts w:ascii="Arial" w:hAnsi="Arial" w:cs="Arial"/>
          <w:sz w:val="24"/>
          <w:szCs w:val="24"/>
          <w:vertAlign w:val="superscript"/>
        </w:rPr>
        <w:t>1</w:t>
      </w:r>
      <w:r w:rsidRPr="00D77CF5"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 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wykonywania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E9" w:rsidRDefault="00F879E9" w:rsidP="00701F9A">
      <w:pPr>
        <w:spacing w:after="0" w:line="240" w:lineRule="auto"/>
      </w:pPr>
      <w:r>
        <w:separator/>
      </w:r>
    </w:p>
  </w:endnote>
  <w:endnote w:type="continuationSeparator" w:id="0">
    <w:p w:rsidR="00F879E9" w:rsidRDefault="00F879E9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77CF5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E9" w:rsidRDefault="00F879E9" w:rsidP="00701F9A">
      <w:pPr>
        <w:spacing w:after="0" w:line="240" w:lineRule="auto"/>
      </w:pPr>
      <w:r>
        <w:separator/>
      </w:r>
    </w:p>
  </w:footnote>
  <w:footnote w:type="continuationSeparator" w:id="0">
    <w:p w:rsidR="00F879E9" w:rsidRDefault="00F879E9" w:rsidP="00701F9A">
      <w:pPr>
        <w:spacing w:after="0" w:line="240" w:lineRule="auto"/>
      </w:pPr>
      <w:r>
        <w:continuationSeparator/>
      </w:r>
    </w:p>
  </w:footnote>
  <w:footnote w:id="1">
    <w:p w:rsidR="00701F9A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 xml:space="preserve">Zgodnie z </w:t>
      </w:r>
      <w:r w:rsidR="00BC53DE" w:rsidRPr="00B17911">
        <w:rPr>
          <w:sz w:val="20"/>
          <w:szCs w:val="20"/>
        </w:rPr>
        <w:t>Ustawa z dnia 21 listopada 2008 r. o pracownikach samorządowych (</w:t>
      </w:r>
      <w:proofErr w:type="spellStart"/>
      <w:r w:rsidR="00BC53DE" w:rsidRPr="00B17911">
        <w:rPr>
          <w:sz w:val="20"/>
          <w:szCs w:val="20"/>
        </w:rPr>
        <w:t>t.j</w:t>
      </w:r>
      <w:proofErr w:type="spellEnd"/>
      <w:r w:rsidR="00BC53DE" w:rsidRPr="00B17911">
        <w:rPr>
          <w:sz w:val="20"/>
          <w:szCs w:val="20"/>
        </w:rPr>
        <w:t>. Dz. U. z 2018 r. poz. 1260)</w:t>
      </w:r>
      <w:r w:rsidR="007C3FDB">
        <w:rPr>
          <w:sz w:val="20"/>
          <w:szCs w:val="20"/>
        </w:rPr>
        <w:t>;</w:t>
      </w:r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Pr="000831FE">
        <w:rPr>
          <w:rFonts w:cs="Arial"/>
          <w:sz w:val="20"/>
          <w:szCs w:val="20"/>
        </w:rPr>
        <w:t>t.j</w:t>
      </w:r>
      <w:proofErr w:type="spellEnd"/>
      <w:r w:rsidRPr="000831FE">
        <w:rPr>
          <w:rFonts w:cs="Arial"/>
          <w:sz w:val="20"/>
          <w:szCs w:val="20"/>
        </w:rPr>
        <w:t>. Dz. U. z 2018 r. poz. 603)</w:t>
      </w:r>
      <w:r w:rsidR="007C3FDB">
        <w:rPr>
          <w:rFonts w:cs="Arial"/>
          <w:sz w:val="20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A"/>
    <w:rsid w:val="002E223E"/>
    <w:rsid w:val="00354767"/>
    <w:rsid w:val="003B0000"/>
    <w:rsid w:val="004F45B2"/>
    <w:rsid w:val="00701F9A"/>
    <w:rsid w:val="00735B48"/>
    <w:rsid w:val="007C3FDB"/>
    <w:rsid w:val="008F4FC1"/>
    <w:rsid w:val="0099672C"/>
    <w:rsid w:val="009D6220"/>
    <w:rsid w:val="00A73934"/>
    <w:rsid w:val="00B17911"/>
    <w:rsid w:val="00BC53DE"/>
    <w:rsid w:val="00C84B3F"/>
    <w:rsid w:val="00D77CF5"/>
    <w:rsid w:val="00E631B7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88A"/>
  <w15:docId w15:val="{1C5954AB-1D7D-4C92-8489-EFB90EF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3</cp:revision>
  <dcterms:created xsi:type="dcterms:W3CDTF">2018-11-19T05:55:00Z</dcterms:created>
  <dcterms:modified xsi:type="dcterms:W3CDTF">2018-11-19T10:50:00Z</dcterms:modified>
</cp:coreProperties>
</file>