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9F" w:rsidRPr="00C03D0A" w:rsidRDefault="00FD2C04" w:rsidP="00CF6D9F">
      <w:pPr>
        <w:pStyle w:val="Bezodstpw"/>
        <w:rPr>
          <w:rFonts w:asciiTheme="minorHAnsi" w:hAnsiTheme="minorHAnsi" w:cs="Calibri"/>
          <w:sz w:val="20"/>
          <w:szCs w:val="20"/>
        </w:rPr>
      </w:pPr>
      <w:r>
        <w:rPr>
          <w:rFonts w:asciiTheme="minorHAnsi" w:hAnsiTheme="minorHAnsi" w:cs="Calibri"/>
          <w:sz w:val="20"/>
          <w:szCs w:val="20"/>
        </w:rPr>
        <w:t>Oznaczenie sprawy: 3</w:t>
      </w:r>
      <w:r w:rsidR="00CF6D9F" w:rsidRPr="00C03D0A">
        <w:rPr>
          <w:rFonts w:asciiTheme="minorHAnsi" w:hAnsiTheme="minorHAnsi" w:cs="Calibri"/>
          <w:sz w:val="20"/>
          <w:szCs w:val="20"/>
        </w:rPr>
        <w:t>/PN/DT/2017</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jc w:val="center"/>
        <w:rPr>
          <w:rFonts w:asciiTheme="minorHAnsi" w:hAnsiTheme="minorHAnsi" w:cs="Calibri"/>
          <w:b/>
          <w:sz w:val="20"/>
          <w:szCs w:val="20"/>
        </w:rPr>
      </w:pPr>
      <w:r w:rsidRPr="00C03D0A">
        <w:rPr>
          <w:rFonts w:asciiTheme="minorHAnsi" w:hAnsiTheme="minorHAnsi" w:cs="Calibri"/>
          <w:b/>
          <w:sz w:val="20"/>
          <w:szCs w:val="20"/>
        </w:rPr>
        <w:t>SPECYFIKACJA ISTOTNYCH WARUNKÓW ZAMÓWIENIA</w:t>
      </w:r>
    </w:p>
    <w:p w:rsidR="00CF6D9F" w:rsidRPr="00C03D0A" w:rsidRDefault="00CF6D9F" w:rsidP="00CF6D9F">
      <w:pPr>
        <w:pStyle w:val="Bezodstpw"/>
        <w:jc w:val="center"/>
        <w:rPr>
          <w:rFonts w:asciiTheme="minorHAnsi" w:hAnsiTheme="minorHAnsi" w:cs="Calibri"/>
          <w:sz w:val="20"/>
          <w:szCs w:val="20"/>
        </w:rPr>
      </w:pPr>
    </w:p>
    <w:p w:rsidR="00CF6D9F" w:rsidRPr="00C03D0A" w:rsidRDefault="00CF6D9F" w:rsidP="00CF6D9F">
      <w:pPr>
        <w:pStyle w:val="Bezodstpw"/>
        <w:jc w:val="center"/>
        <w:rPr>
          <w:rFonts w:asciiTheme="minorHAnsi" w:hAnsiTheme="minorHAnsi" w:cs="Calibri"/>
          <w:sz w:val="20"/>
          <w:szCs w:val="20"/>
        </w:rPr>
      </w:pPr>
    </w:p>
    <w:p w:rsidR="00CF6D9F" w:rsidRPr="00C03D0A" w:rsidRDefault="00CF6D9F" w:rsidP="00CF6D9F">
      <w:pPr>
        <w:pStyle w:val="Bezodstpw"/>
        <w:jc w:val="center"/>
        <w:rPr>
          <w:rFonts w:asciiTheme="minorHAnsi" w:hAnsiTheme="minorHAnsi" w:cs="Calibri"/>
          <w:sz w:val="20"/>
          <w:szCs w:val="20"/>
        </w:rPr>
      </w:pPr>
    </w:p>
    <w:p w:rsidR="00CF6D9F" w:rsidRDefault="00CF6D9F" w:rsidP="00CF6D9F">
      <w:pPr>
        <w:pStyle w:val="Bezodstpw"/>
        <w:jc w:val="center"/>
        <w:rPr>
          <w:rFonts w:asciiTheme="minorHAnsi" w:hAnsiTheme="minorHAnsi" w:cs="Calibri"/>
          <w:b/>
          <w:sz w:val="20"/>
          <w:szCs w:val="20"/>
        </w:rPr>
      </w:pPr>
      <w:r w:rsidRPr="00C03D0A">
        <w:rPr>
          <w:rFonts w:asciiTheme="minorHAnsi" w:hAnsiTheme="minorHAnsi" w:cs="Calibri"/>
          <w:b/>
          <w:sz w:val="20"/>
          <w:szCs w:val="20"/>
        </w:rPr>
        <w:t>na zadanie pn.</w:t>
      </w:r>
    </w:p>
    <w:p w:rsidR="00C03D0A" w:rsidRPr="00C03D0A" w:rsidRDefault="00C03D0A" w:rsidP="00CF6D9F">
      <w:pPr>
        <w:pStyle w:val="Bezodstpw"/>
        <w:jc w:val="center"/>
        <w:rPr>
          <w:rFonts w:asciiTheme="minorHAnsi" w:hAnsiTheme="minorHAnsi" w:cs="Calibri"/>
          <w:b/>
          <w:sz w:val="20"/>
          <w:szCs w:val="20"/>
        </w:rPr>
      </w:pPr>
      <w:r>
        <w:rPr>
          <w:rFonts w:asciiTheme="minorHAnsi" w:hAnsiTheme="minorHAnsi" w:cs="Calibri"/>
          <w:b/>
          <w:sz w:val="20"/>
          <w:szCs w:val="20"/>
        </w:rPr>
        <w:t>Wykonanie robót budowlanych w budynkach przychodni ZLA</w:t>
      </w:r>
      <w:r w:rsidR="00F31CF0">
        <w:rPr>
          <w:rFonts w:asciiTheme="minorHAnsi" w:hAnsiTheme="minorHAnsi" w:cs="Calibri"/>
          <w:b/>
          <w:sz w:val="20"/>
          <w:szCs w:val="20"/>
        </w:rPr>
        <w:t xml:space="preserve"> w Sosnowcu</w:t>
      </w:r>
    </w:p>
    <w:p w:rsidR="00CF6D9F" w:rsidRPr="00C03D0A" w:rsidRDefault="00CF6D9F" w:rsidP="00CF6D9F">
      <w:pPr>
        <w:pStyle w:val="Bezodstpw"/>
        <w:rPr>
          <w:rFonts w:asciiTheme="minorHAnsi" w:hAnsiTheme="minorHAnsi" w:cs="Calibri"/>
          <w:b/>
          <w:sz w:val="20"/>
          <w:szCs w:val="20"/>
        </w:rPr>
      </w:pPr>
    </w:p>
    <w:p w:rsidR="00CF6D9F" w:rsidRPr="00C03D0A" w:rsidRDefault="00CF6D9F" w:rsidP="00CF6D9F">
      <w:pPr>
        <w:pStyle w:val="Bezodstpw"/>
        <w:rPr>
          <w:rFonts w:asciiTheme="minorHAnsi" w:hAnsiTheme="minorHAnsi" w:cs="Calibri"/>
          <w:b/>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Zamawiający:</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Zakład Lecznictwa Ambulatoryjnego</w:t>
      </w: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ul. Wawel 15</w:t>
      </w: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41-200 Sosnowiec</w:t>
      </w:r>
    </w:p>
    <w:p w:rsidR="00CF6D9F" w:rsidRPr="00C03D0A" w:rsidRDefault="00CF6D9F" w:rsidP="00CF6D9F">
      <w:pPr>
        <w:pStyle w:val="Bezodstpw"/>
        <w:rPr>
          <w:rFonts w:asciiTheme="minorHAnsi" w:hAnsiTheme="minorHAnsi" w:cs="Calibri"/>
          <w:sz w:val="20"/>
          <w:szCs w:val="20"/>
        </w:rPr>
      </w:pPr>
      <w:proofErr w:type="spellStart"/>
      <w:r w:rsidRPr="00C03D0A">
        <w:rPr>
          <w:rFonts w:asciiTheme="minorHAnsi" w:hAnsiTheme="minorHAnsi" w:cs="Calibri"/>
          <w:sz w:val="20"/>
          <w:szCs w:val="20"/>
        </w:rPr>
        <w:t>tel</w:t>
      </w:r>
      <w:proofErr w:type="spellEnd"/>
      <w:r w:rsidRPr="00C03D0A">
        <w:rPr>
          <w:rFonts w:asciiTheme="minorHAnsi" w:hAnsiTheme="minorHAnsi" w:cs="Calibri"/>
          <w:sz w:val="20"/>
          <w:szCs w:val="20"/>
        </w:rPr>
        <w:t>: (0-32) 368 48 78</w:t>
      </w: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fax: (0-32) 293 67 64</w:t>
      </w: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www.zla.sosnowiec.pl</w:t>
      </w: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godziny urzędowania:  7:30  - 15:00</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TRYB I PROCEDURA POSTĘPOWANIA</w:t>
      </w:r>
    </w:p>
    <w:p w:rsidR="00CF6D9F" w:rsidRPr="00C03D0A" w:rsidRDefault="00CF6D9F" w:rsidP="00CF6D9F">
      <w:pPr>
        <w:pStyle w:val="Bezodstpw"/>
        <w:numPr>
          <w:ilvl w:val="0"/>
          <w:numId w:val="2"/>
        </w:numPr>
        <w:spacing w:before="120"/>
        <w:ind w:left="425" w:hanging="425"/>
        <w:rPr>
          <w:rFonts w:asciiTheme="minorHAnsi" w:hAnsiTheme="minorHAnsi" w:cs="Calibri"/>
          <w:sz w:val="20"/>
          <w:szCs w:val="20"/>
        </w:rPr>
      </w:pPr>
      <w:r w:rsidRPr="00C03D0A">
        <w:rPr>
          <w:rFonts w:asciiTheme="minorHAnsi" w:hAnsiTheme="minorHAnsi" w:cs="Calibri"/>
          <w:sz w:val="20"/>
          <w:szCs w:val="20"/>
        </w:rPr>
        <w:t>Postępowanie o udzielenie zamówienia prowadzone będzie w trybie przetargu nieograniczonego, zgodnie z zasadami określonymi ustawą z dnia 29 stycznia 2004 r. – Prawo zamówień publicznych- (tekst jednolity –Dz.U. z 2015 r., poz. 2164 z późn. zmianami),  zwaną dalej w treści  „ustawą Pzp.”</w:t>
      </w:r>
    </w:p>
    <w:p w:rsidR="00CF6D9F" w:rsidRPr="00C03D0A" w:rsidRDefault="00CF6D9F" w:rsidP="00CF6D9F">
      <w:pPr>
        <w:pStyle w:val="Bezodstpw"/>
        <w:numPr>
          <w:ilvl w:val="0"/>
          <w:numId w:val="2"/>
        </w:numPr>
        <w:spacing w:before="120"/>
        <w:ind w:left="425" w:hanging="425"/>
        <w:rPr>
          <w:rFonts w:asciiTheme="minorHAnsi" w:hAnsiTheme="minorHAnsi" w:cs="Calibri"/>
          <w:sz w:val="20"/>
          <w:szCs w:val="20"/>
        </w:rPr>
      </w:pPr>
      <w:r w:rsidRPr="00C03D0A">
        <w:rPr>
          <w:rFonts w:asciiTheme="minorHAnsi" w:hAnsiTheme="minorHAnsi" w:cs="Calibri"/>
          <w:sz w:val="20"/>
          <w:szCs w:val="20"/>
        </w:rPr>
        <w:t>Zamawiający</w:t>
      </w:r>
      <w:r w:rsidRPr="00C03D0A">
        <w:rPr>
          <w:rFonts w:asciiTheme="minorHAnsi" w:eastAsia="Times New Roman" w:hAnsiTheme="minorHAnsi" w:cs="Calibri"/>
          <w:bCs/>
          <w:sz w:val="20"/>
          <w:szCs w:val="20"/>
        </w:rPr>
        <w:t xml:space="preserve"> przeprowadzi niniejsze postępowanie z zastosowaniem art. 24 aa) ustawy Pzp.</w:t>
      </w:r>
      <w:r w:rsidRPr="00C03D0A">
        <w:rPr>
          <w:rFonts w:asciiTheme="minorHAnsi" w:eastAsia="Times New Roman" w:hAnsiTheme="minorHAnsi" w:cs="Calibri"/>
          <w:bCs/>
          <w:sz w:val="20"/>
          <w:szCs w:val="20"/>
        </w:rPr>
        <w:br/>
      </w:r>
    </w:p>
    <w:p w:rsidR="00CF6D9F"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PRZEDMIOT ZAMÓWIENIA</w:t>
      </w:r>
    </w:p>
    <w:p w:rsidR="007803AC" w:rsidRPr="00C03D0A" w:rsidRDefault="007803AC" w:rsidP="007803AC">
      <w:pPr>
        <w:pStyle w:val="Bezodstpw"/>
        <w:ind w:left="567"/>
        <w:rPr>
          <w:rFonts w:asciiTheme="minorHAnsi" w:hAnsiTheme="minorHAnsi" w:cs="Calibri"/>
          <w:b/>
          <w:sz w:val="20"/>
          <w:szCs w:val="20"/>
        </w:rPr>
      </w:pPr>
    </w:p>
    <w:p w:rsidR="00B73FC6" w:rsidRPr="00C03D0A" w:rsidRDefault="00CF6D9F" w:rsidP="00617AD9">
      <w:pPr>
        <w:pStyle w:val="Akapitzlist"/>
        <w:numPr>
          <w:ilvl w:val="0"/>
          <w:numId w:val="34"/>
        </w:num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Przedmiotem zamówienia jest  wykonanie robót </w:t>
      </w:r>
      <w:r w:rsidR="00B73FC6" w:rsidRPr="00C03D0A">
        <w:rPr>
          <w:rFonts w:asciiTheme="minorHAnsi" w:eastAsia="Times New Roman" w:hAnsiTheme="minorHAnsi" w:cs="Calibri"/>
          <w:sz w:val="20"/>
          <w:szCs w:val="20"/>
          <w:lang w:eastAsia="pl-PL"/>
        </w:rPr>
        <w:t xml:space="preserve"> budowlanych w </w:t>
      </w:r>
      <w:r w:rsidR="00762D56" w:rsidRPr="00C03D0A">
        <w:rPr>
          <w:rFonts w:asciiTheme="minorHAnsi" w:eastAsia="Times New Roman" w:hAnsiTheme="minorHAnsi" w:cs="Calibri"/>
          <w:sz w:val="20"/>
          <w:szCs w:val="20"/>
          <w:lang w:eastAsia="pl-PL"/>
        </w:rPr>
        <w:t>budynkach przychodni ZLA w Sosnowcu.</w:t>
      </w:r>
    </w:p>
    <w:p w:rsidR="00762D56" w:rsidRPr="00C03D0A" w:rsidRDefault="00762D56" w:rsidP="00617AD9">
      <w:pPr>
        <w:pStyle w:val="Akapitzlist"/>
        <w:numPr>
          <w:ilvl w:val="0"/>
          <w:numId w:val="34"/>
        </w:num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Zadanie podzielone zostało na części:</w:t>
      </w:r>
    </w:p>
    <w:p w:rsidR="00F85B11" w:rsidRDefault="00FD2C04" w:rsidP="00FD2C04">
      <w:pPr>
        <w:pStyle w:val="Bezodstpw"/>
        <w:numPr>
          <w:ilvl w:val="2"/>
          <w:numId w:val="34"/>
        </w:numPr>
        <w:ind w:left="567" w:hanging="141"/>
        <w:rPr>
          <w:sz w:val="20"/>
          <w:szCs w:val="20"/>
        </w:rPr>
      </w:pPr>
      <w:r w:rsidRPr="00FD2C04">
        <w:rPr>
          <w:rFonts w:asciiTheme="minorHAnsi" w:eastAsia="Times New Roman" w:hAnsiTheme="minorHAnsi" w:cs="Calibri"/>
          <w:sz w:val="20"/>
          <w:szCs w:val="20"/>
          <w:lang w:eastAsia="pl-PL"/>
        </w:rPr>
        <w:t xml:space="preserve"> </w:t>
      </w:r>
      <w:r w:rsidR="00762D56" w:rsidRPr="00FD2C04">
        <w:rPr>
          <w:rFonts w:asciiTheme="minorHAnsi" w:eastAsia="Times New Roman" w:hAnsiTheme="minorHAnsi" w:cs="Calibri"/>
          <w:sz w:val="20"/>
          <w:szCs w:val="20"/>
          <w:lang w:eastAsia="pl-PL"/>
        </w:rPr>
        <w:t xml:space="preserve">część 1 -   </w:t>
      </w:r>
      <w:r w:rsidR="00F85B11">
        <w:rPr>
          <w:sz w:val="20"/>
          <w:szCs w:val="20"/>
        </w:rPr>
        <w:t>Wymiana istniejące</w:t>
      </w:r>
      <w:r w:rsidR="005D0591">
        <w:rPr>
          <w:sz w:val="20"/>
          <w:szCs w:val="20"/>
        </w:rPr>
        <w:t>j kanalizacji ogólnospławnej  dla</w:t>
      </w:r>
      <w:r w:rsidRPr="00FD2C04">
        <w:rPr>
          <w:sz w:val="20"/>
          <w:szCs w:val="20"/>
        </w:rPr>
        <w:t xml:space="preserve">  Przychodni  Rejonowo Specjalistycznej </w:t>
      </w:r>
    </w:p>
    <w:p w:rsidR="00FD2C04" w:rsidRPr="00FD2C04" w:rsidRDefault="00F85B11" w:rsidP="00F85B11">
      <w:pPr>
        <w:pStyle w:val="Bezodstpw"/>
        <w:ind w:left="567"/>
        <w:rPr>
          <w:sz w:val="20"/>
          <w:szCs w:val="20"/>
        </w:rPr>
      </w:pPr>
      <w:r>
        <w:rPr>
          <w:sz w:val="20"/>
          <w:szCs w:val="20"/>
        </w:rPr>
        <w:t xml:space="preserve"> </w:t>
      </w:r>
      <w:r w:rsidR="00FD2C04" w:rsidRPr="00FD2C04">
        <w:rPr>
          <w:sz w:val="20"/>
          <w:szCs w:val="20"/>
        </w:rPr>
        <w:t>Nr 4  przy ul. Nowopogońskiej 57</w:t>
      </w:r>
    </w:p>
    <w:p w:rsidR="00762D56" w:rsidRPr="00C03D0A" w:rsidRDefault="00762D56" w:rsidP="00617AD9">
      <w:pPr>
        <w:pStyle w:val="Akapitzlist"/>
        <w:numPr>
          <w:ilvl w:val="2"/>
          <w:numId w:val="34"/>
        </w:numPr>
        <w:spacing w:line="240" w:lineRule="auto"/>
        <w:ind w:left="567" w:hanging="141"/>
        <w:rPr>
          <w:rFonts w:asciiTheme="minorHAnsi" w:eastAsia="Times New Roman" w:hAnsiTheme="minorHAnsi" w:cs="Calibri"/>
          <w:sz w:val="20"/>
          <w:szCs w:val="20"/>
          <w:lang w:eastAsia="pl-PL"/>
        </w:rPr>
      </w:pPr>
      <w:r w:rsidRPr="00FD2C04">
        <w:rPr>
          <w:rFonts w:asciiTheme="minorHAnsi" w:eastAsia="Times New Roman" w:hAnsiTheme="minorHAnsi" w:cs="Calibri"/>
          <w:sz w:val="20"/>
          <w:szCs w:val="20"/>
          <w:lang w:eastAsia="pl-PL"/>
        </w:rPr>
        <w:t>część 2 -</w:t>
      </w:r>
      <w:r w:rsidRPr="00C03D0A">
        <w:rPr>
          <w:rFonts w:asciiTheme="minorHAnsi" w:eastAsia="Times New Roman" w:hAnsiTheme="minorHAnsi" w:cs="Calibri"/>
          <w:b/>
          <w:sz w:val="20"/>
          <w:szCs w:val="20"/>
          <w:lang w:eastAsia="pl-PL"/>
        </w:rPr>
        <w:t xml:space="preserve">  </w:t>
      </w:r>
      <w:r w:rsidRPr="00C03D0A">
        <w:rPr>
          <w:rFonts w:asciiTheme="minorHAnsi" w:eastAsia="Times New Roman" w:hAnsiTheme="minorHAnsi" w:cs="Calibri"/>
          <w:sz w:val="20"/>
          <w:szCs w:val="20"/>
          <w:lang w:eastAsia="pl-PL"/>
        </w:rPr>
        <w:t>Re</w:t>
      </w:r>
      <w:r w:rsidR="00CA4957">
        <w:rPr>
          <w:rFonts w:asciiTheme="minorHAnsi" w:eastAsia="Times New Roman" w:hAnsiTheme="minorHAnsi" w:cs="Calibri"/>
          <w:sz w:val="20"/>
          <w:szCs w:val="20"/>
          <w:lang w:eastAsia="pl-PL"/>
        </w:rPr>
        <w:t xml:space="preserve">mont pomieszczeń </w:t>
      </w:r>
      <w:r w:rsidRPr="00C03D0A">
        <w:rPr>
          <w:rFonts w:asciiTheme="minorHAnsi" w:eastAsia="Times New Roman" w:hAnsiTheme="minorHAnsi" w:cs="Calibri"/>
          <w:sz w:val="20"/>
          <w:szCs w:val="20"/>
          <w:lang w:eastAsia="pl-PL"/>
        </w:rPr>
        <w:t xml:space="preserve"> w Przychodni Rejonowo-Specjalistycznej Nr 10 przy ul. Hallera 5</w:t>
      </w:r>
      <w:r w:rsidR="00802273">
        <w:rPr>
          <w:rFonts w:asciiTheme="minorHAnsi" w:eastAsia="Times New Roman" w:hAnsiTheme="minorHAnsi" w:cs="Calibri"/>
          <w:sz w:val="20"/>
          <w:szCs w:val="20"/>
          <w:lang w:eastAsia="pl-PL"/>
        </w:rPr>
        <w:t xml:space="preserve"> oraz </w:t>
      </w:r>
      <w:r w:rsidR="00CA4957">
        <w:rPr>
          <w:rFonts w:asciiTheme="minorHAnsi" w:eastAsia="Times New Roman" w:hAnsiTheme="minorHAnsi" w:cs="Calibri"/>
          <w:sz w:val="20"/>
          <w:szCs w:val="20"/>
          <w:lang w:eastAsia="pl-PL"/>
        </w:rPr>
        <w:t>Przychodni Rejonowo-Specjalistycznej Nr 4 przy ul. Nowopogońskiej 57</w:t>
      </w:r>
    </w:p>
    <w:p w:rsidR="000822DC" w:rsidRPr="00C03D0A" w:rsidRDefault="00CF6D9F" w:rsidP="00617AD9">
      <w:pPr>
        <w:pStyle w:val="Akapitzlist"/>
        <w:numPr>
          <w:ilvl w:val="0"/>
          <w:numId w:val="34"/>
        </w:num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Kody  CPV: </w:t>
      </w:r>
    </w:p>
    <w:p w:rsidR="00B73FC6" w:rsidRPr="00C03D0A" w:rsidRDefault="000822DC" w:rsidP="00617AD9">
      <w:pPr>
        <w:pStyle w:val="Akapitzlist"/>
        <w:numPr>
          <w:ilvl w:val="2"/>
          <w:numId w:val="34"/>
        </w:numPr>
        <w:spacing w:line="240" w:lineRule="auto"/>
        <w:ind w:left="567" w:hanging="141"/>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dla części 1: </w:t>
      </w:r>
      <w:r w:rsidR="00B73FC6" w:rsidRPr="00C03D0A">
        <w:rPr>
          <w:rFonts w:asciiTheme="minorHAnsi" w:eastAsia="Times New Roman" w:hAnsiTheme="minorHAnsi" w:cs="Calibri"/>
          <w:sz w:val="20"/>
          <w:szCs w:val="20"/>
          <w:lang w:eastAsia="pl-PL"/>
        </w:rPr>
        <w:t xml:space="preserve"> </w:t>
      </w:r>
      <w:r w:rsidR="00CA4957">
        <w:rPr>
          <w:rFonts w:asciiTheme="minorHAnsi" w:eastAsia="Times New Roman" w:hAnsiTheme="minorHAnsi" w:cs="Calibri"/>
          <w:sz w:val="20"/>
          <w:szCs w:val="20"/>
          <w:lang w:eastAsia="pl-PL"/>
        </w:rPr>
        <w:t>45200000-9; 45231000-5;</w:t>
      </w:r>
    </w:p>
    <w:p w:rsidR="00617AD9" w:rsidRPr="00617AD9" w:rsidRDefault="000822DC" w:rsidP="00617AD9">
      <w:pPr>
        <w:pStyle w:val="Akapitzlist"/>
        <w:numPr>
          <w:ilvl w:val="2"/>
          <w:numId w:val="34"/>
        </w:numPr>
        <w:spacing w:line="240" w:lineRule="auto"/>
        <w:ind w:left="567" w:hanging="141"/>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dla części 2: </w:t>
      </w:r>
      <w:r w:rsidR="00617AD9">
        <w:rPr>
          <w:rFonts w:asciiTheme="minorHAnsi" w:eastAsia="Times New Roman" w:hAnsiTheme="minorHAnsi" w:cs="Calibri"/>
          <w:sz w:val="20"/>
          <w:szCs w:val="20"/>
          <w:lang w:eastAsia="pl-PL"/>
        </w:rPr>
        <w:t>45000000-7; 453</w:t>
      </w:r>
      <w:r w:rsidR="007803AC">
        <w:rPr>
          <w:rFonts w:asciiTheme="minorHAnsi" w:eastAsia="Times New Roman" w:hAnsiTheme="minorHAnsi" w:cs="Calibri"/>
          <w:sz w:val="20"/>
          <w:szCs w:val="20"/>
          <w:lang w:eastAsia="pl-PL"/>
        </w:rPr>
        <w:t>30000-9; 45453000-7; 45310000-3;</w:t>
      </w:r>
    </w:p>
    <w:p w:rsidR="00CF6D9F" w:rsidRPr="00C03D0A" w:rsidRDefault="00CF6D9F" w:rsidP="0003730B">
      <w:pPr>
        <w:pStyle w:val="Akapitzlist"/>
        <w:numPr>
          <w:ilvl w:val="0"/>
          <w:numId w:val="34"/>
        </w:num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w:t>
      </w:r>
      <w:r w:rsidRPr="00C03D0A">
        <w:rPr>
          <w:rFonts w:asciiTheme="minorHAnsi" w:hAnsiTheme="minorHAnsi" w:cs="Calibri"/>
          <w:sz w:val="20"/>
          <w:szCs w:val="20"/>
          <w:lang w:eastAsia="pl-PL"/>
        </w:rPr>
        <w:t xml:space="preserve">akres rzeczowy </w:t>
      </w:r>
      <w:r w:rsidR="0003730B" w:rsidRPr="0003730B">
        <w:rPr>
          <w:rFonts w:asciiTheme="minorHAnsi" w:hAnsiTheme="minorHAnsi" w:cs="Calibri"/>
          <w:sz w:val="20"/>
          <w:szCs w:val="20"/>
          <w:lang w:eastAsia="pl-PL"/>
        </w:rPr>
        <w:t xml:space="preserve"> </w:t>
      </w:r>
      <w:r w:rsidRPr="00C03D0A">
        <w:rPr>
          <w:rFonts w:asciiTheme="minorHAnsi" w:hAnsiTheme="minorHAnsi" w:cs="Calibri"/>
          <w:sz w:val="20"/>
          <w:szCs w:val="20"/>
          <w:lang w:eastAsia="pl-PL"/>
        </w:rPr>
        <w:t>zamówienia obejmuje:</w:t>
      </w:r>
    </w:p>
    <w:p w:rsidR="00792355" w:rsidRPr="00C03D0A" w:rsidRDefault="00762D56" w:rsidP="0003730B">
      <w:pPr>
        <w:pStyle w:val="Akapitzlist"/>
        <w:numPr>
          <w:ilvl w:val="2"/>
          <w:numId w:val="34"/>
        </w:numPr>
        <w:spacing w:line="240" w:lineRule="auto"/>
        <w:ind w:left="567" w:hanging="141"/>
        <w:rPr>
          <w:rFonts w:asciiTheme="minorHAnsi" w:eastAsia="Times New Roman" w:hAnsiTheme="minorHAnsi" w:cs="Calibri"/>
          <w:sz w:val="20"/>
          <w:szCs w:val="20"/>
          <w:lang w:eastAsia="pl-PL"/>
        </w:rPr>
      </w:pPr>
      <w:r w:rsidRPr="00C03D0A">
        <w:rPr>
          <w:rFonts w:asciiTheme="minorHAnsi" w:eastAsia="Times New Roman" w:hAnsiTheme="minorHAnsi" w:cs="Calibri"/>
          <w:b/>
          <w:sz w:val="20"/>
          <w:szCs w:val="20"/>
          <w:u w:val="single"/>
          <w:lang w:eastAsia="pl-PL"/>
        </w:rPr>
        <w:t>część 1</w:t>
      </w:r>
      <w:r w:rsidRPr="00C03D0A">
        <w:rPr>
          <w:rFonts w:asciiTheme="minorHAnsi" w:eastAsia="Times New Roman" w:hAnsiTheme="minorHAnsi" w:cs="Calibri"/>
          <w:sz w:val="20"/>
          <w:szCs w:val="20"/>
          <w:lang w:eastAsia="pl-PL"/>
        </w:rPr>
        <w:t>:</w:t>
      </w:r>
      <w:r w:rsidR="007803AC">
        <w:rPr>
          <w:rFonts w:asciiTheme="minorHAnsi" w:eastAsia="Times New Roman" w:hAnsiTheme="minorHAnsi" w:cs="Calibri"/>
          <w:sz w:val="20"/>
          <w:szCs w:val="20"/>
          <w:lang w:eastAsia="pl-PL"/>
        </w:rPr>
        <w:t xml:space="preserve"> </w:t>
      </w:r>
      <w:r w:rsidR="00B73FC6" w:rsidRPr="00C03D0A">
        <w:rPr>
          <w:rFonts w:asciiTheme="minorHAnsi" w:eastAsia="Times New Roman" w:hAnsiTheme="minorHAnsi" w:cs="Calibri"/>
          <w:sz w:val="20"/>
          <w:szCs w:val="20"/>
          <w:lang w:eastAsia="pl-PL"/>
        </w:rPr>
        <w:t xml:space="preserve"> </w:t>
      </w:r>
      <w:r w:rsidR="0003730B" w:rsidRPr="0003730B">
        <w:rPr>
          <w:rFonts w:asciiTheme="minorHAnsi" w:eastAsia="Times New Roman" w:hAnsiTheme="minorHAnsi" w:cs="Calibri"/>
          <w:sz w:val="20"/>
          <w:szCs w:val="20"/>
          <w:lang w:eastAsia="pl-PL"/>
        </w:rPr>
        <w:t xml:space="preserve">roboty rozbiórkowe (nawierzchni z kostki betonowej i kamiennej, chodnika z płyt betonowych 50x50 cm, krawężników betonowych, studni betonowych), wykonanie  i zabezpieczenie wykopów, wymiana rurociągu z kształtek ceramicznych na rurociąg z </w:t>
      </w:r>
      <w:proofErr w:type="spellStart"/>
      <w:r w:rsidR="0003730B" w:rsidRPr="0003730B">
        <w:rPr>
          <w:rFonts w:asciiTheme="minorHAnsi" w:eastAsia="Times New Roman" w:hAnsiTheme="minorHAnsi" w:cs="Calibri"/>
          <w:sz w:val="20"/>
          <w:szCs w:val="20"/>
          <w:lang w:eastAsia="pl-PL"/>
        </w:rPr>
        <w:t>pcv</w:t>
      </w:r>
      <w:proofErr w:type="spellEnd"/>
      <w:r w:rsidR="0003730B" w:rsidRPr="0003730B">
        <w:rPr>
          <w:rFonts w:asciiTheme="minorHAnsi" w:eastAsia="Times New Roman" w:hAnsiTheme="minorHAnsi" w:cs="Calibri"/>
          <w:sz w:val="20"/>
          <w:szCs w:val="20"/>
          <w:lang w:eastAsia="pl-PL"/>
        </w:rPr>
        <w:t xml:space="preserve"> Ø 315, montaż  studni  z kręgów betonowych  Ø 1000 mm, montaż studzienek rewizyjnych  z tworzywa Ø 425 mm, wykonanie podłączenia rurociągu  do  studni i studzienek, zasypanie wykopów, odtworzenie nawierzchni.</w:t>
      </w:r>
    </w:p>
    <w:p w:rsidR="00005F6C" w:rsidRPr="00C03D0A" w:rsidRDefault="00005F6C" w:rsidP="00005F6C">
      <w:pPr>
        <w:spacing w:line="240" w:lineRule="auto"/>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p>
    <w:p w:rsidR="000822DC" w:rsidRPr="00C03D0A" w:rsidRDefault="000822DC" w:rsidP="000822DC">
      <w:p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005F6C" w:rsidRPr="00C03D0A">
        <w:rPr>
          <w:rFonts w:asciiTheme="minorHAnsi" w:eastAsia="Times New Roman" w:hAnsiTheme="minorHAnsi" w:cs="Calibri"/>
          <w:sz w:val="20"/>
          <w:szCs w:val="20"/>
          <w:lang w:eastAsia="pl-PL"/>
        </w:rPr>
        <w:t xml:space="preserve">Szczegółowy zakres robót przewidzianych do wykonania w ramach części 1 oraz warunki realizacji robót </w:t>
      </w:r>
      <w:r w:rsidRPr="00C03D0A">
        <w:rPr>
          <w:rFonts w:asciiTheme="minorHAnsi" w:eastAsia="Times New Roman" w:hAnsiTheme="minorHAnsi" w:cs="Calibri"/>
          <w:sz w:val="20"/>
          <w:szCs w:val="20"/>
          <w:lang w:eastAsia="pl-PL"/>
        </w:rPr>
        <w:t xml:space="preserve">  </w:t>
      </w:r>
    </w:p>
    <w:p w:rsidR="00005F6C" w:rsidRPr="00C03D0A" w:rsidRDefault="000822DC" w:rsidP="00CA4957">
      <w:p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005F6C" w:rsidRPr="00C03D0A">
        <w:rPr>
          <w:rFonts w:asciiTheme="minorHAnsi" w:eastAsia="Times New Roman" w:hAnsiTheme="minorHAnsi" w:cs="Calibri"/>
          <w:sz w:val="20"/>
          <w:szCs w:val="20"/>
          <w:lang w:eastAsia="pl-PL"/>
        </w:rPr>
        <w:t>opisane zostały w dokumentacji projektowej, przedmiarach ro</w:t>
      </w:r>
      <w:r w:rsidR="00CA4957">
        <w:rPr>
          <w:rFonts w:asciiTheme="minorHAnsi" w:eastAsia="Times New Roman" w:hAnsiTheme="minorHAnsi" w:cs="Calibri"/>
          <w:sz w:val="20"/>
          <w:szCs w:val="20"/>
          <w:lang w:eastAsia="pl-PL"/>
        </w:rPr>
        <w:t xml:space="preserve">bót, </w:t>
      </w:r>
      <w:r w:rsidR="00005F6C" w:rsidRPr="00C03D0A">
        <w:rPr>
          <w:rFonts w:asciiTheme="minorHAnsi" w:eastAsia="Times New Roman" w:hAnsiTheme="minorHAnsi" w:cs="Calibri"/>
          <w:sz w:val="20"/>
          <w:szCs w:val="20"/>
          <w:lang w:eastAsia="pl-PL"/>
        </w:rPr>
        <w:t xml:space="preserve"> projekcie </w:t>
      </w:r>
      <w:r w:rsidR="000A122B">
        <w:rPr>
          <w:rFonts w:asciiTheme="minorHAnsi" w:eastAsia="Times New Roman" w:hAnsiTheme="minorHAnsi" w:cs="Calibri"/>
          <w:sz w:val="20"/>
          <w:szCs w:val="20"/>
          <w:lang w:eastAsia="pl-PL"/>
        </w:rPr>
        <w:t xml:space="preserve"> </w:t>
      </w:r>
      <w:r w:rsidR="002464E1">
        <w:rPr>
          <w:rFonts w:asciiTheme="minorHAnsi" w:eastAsia="Times New Roman" w:hAnsiTheme="minorHAnsi" w:cs="Calibri"/>
          <w:sz w:val="20"/>
          <w:szCs w:val="20"/>
          <w:lang w:eastAsia="pl-PL"/>
        </w:rPr>
        <w:t>umowy oraz STWIOR.</w:t>
      </w:r>
    </w:p>
    <w:p w:rsidR="000822DC" w:rsidRPr="00C03D0A" w:rsidRDefault="000822DC" w:rsidP="00FD2C04">
      <w:pPr>
        <w:spacing w:line="240" w:lineRule="auto"/>
        <w:rPr>
          <w:rFonts w:asciiTheme="minorHAnsi" w:eastAsia="Times New Roman" w:hAnsiTheme="minorHAnsi" w:cs="Calibri"/>
          <w:sz w:val="20"/>
          <w:szCs w:val="20"/>
          <w:lang w:eastAsia="pl-PL"/>
        </w:rPr>
      </w:pPr>
    </w:p>
    <w:p w:rsidR="00792355" w:rsidRPr="00C03D0A" w:rsidRDefault="00762D56" w:rsidP="00617AD9">
      <w:pPr>
        <w:pStyle w:val="Akapitzlist"/>
        <w:numPr>
          <w:ilvl w:val="2"/>
          <w:numId w:val="34"/>
        </w:numPr>
        <w:spacing w:line="240" w:lineRule="auto"/>
        <w:ind w:left="567" w:hanging="141"/>
        <w:rPr>
          <w:rFonts w:asciiTheme="minorHAnsi" w:eastAsia="Times New Roman" w:hAnsiTheme="minorHAnsi" w:cs="Calibri"/>
          <w:sz w:val="20"/>
          <w:szCs w:val="20"/>
          <w:lang w:eastAsia="pl-PL"/>
        </w:rPr>
      </w:pPr>
      <w:r w:rsidRPr="00C03D0A">
        <w:rPr>
          <w:rFonts w:asciiTheme="minorHAnsi" w:eastAsia="Times New Roman" w:hAnsiTheme="minorHAnsi" w:cs="Calibri"/>
          <w:b/>
          <w:sz w:val="20"/>
          <w:szCs w:val="20"/>
          <w:u w:val="single"/>
          <w:lang w:eastAsia="pl-PL"/>
        </w:rPr>
        <w:t>część 2</w:t>
      </w:r>
      <w:r w:rsidRPr="00C03D0A">
        <w:rPr>
          <w:rFonts w:asciiTheme="minorHAnsi" w:eastAsia="Times New Roman" w:hAnsiTheme="minorHAnsi" w:cs="Calibri"/>
          <w:sz w:val="20"/>
          <w:szCs w:val="20"/>
          <w:lang w:eastAsia="pl-PL"/>
        </w:rPr>
        <w:t xml:space="preserve">: </w:t>
      </w:r>
      <w:r w:rsidR="00792355" w:rsidRPr="00C03D0A">
        <w:rPr>
          <w:rFonts w:asciiTheme="minorHAnsi" w:eastAsia="Times New Roman" w:hAnsiTheme="minorHAnsi" w:cs="Calibri"/>
          <w:sz w:val="20"/>
          <w:szCs w:val="20"/>
          <w:lang w:eastAsia="pl-PL"/>
        </w:rPr>
        <w:t xml:space="preserve">roboty rozbiórkowe i demontażowe, </w:t>
      </w:r>
      <w:r w:rsidR="00CA4957">
        <w:rPr>
          <w:rFonts w:asciiTheme="minorHAnsi" w:eastAsia="Times New Roman" w:hAnsiTheme="minorHAnsi" w:cs="Calibri"/>
          <w:sz w:val="20"/>
          <w:szCs w:val="20"/>
          <w:lang w:eastAsia="pl-PL"/>
        </w:rPr>
        <w:t xml:space="preserve">murowanie ścian </w:t>
      </w:r>
      <w:r w:rsidR="00FD2C04" w:rsidRPr="00C03D0A">
        <w:rPr>
          <w:rFonts w:asciiTheme="minorHAnsi" w:eastAsia="Times New Roman" w:hAnsiTheme="minorHAnsi" w:cs="Calibri"/>
          <w:sz w:val="20"/>
          <w:szCs w:val="20"/>
          <w:lang w:eastAsia="pl-PL"/>
        </w:rPr>
        <w:t xml:space="preserve"> z cegły</w:t>
      </w:r>
      <w:r w:rsidR="00CA4957">
        <w:rPr>
          <w:rFonts w:asciiTheme="minorHAnsi" w:eastAsia="Times New Roman" w:hAnsiTheme="minorHAnsi" w:cs="Calibri"/>
          <w:sz w:val="20"/>
          <w:szCs w:val="20"/>
          <w:lang w:eastAsia="pl-PL"/>
        </w:rPr>
        <w:t>, wykonanie</w:t>
      </w:r>
      <w:r w:rsidR="00FD2C04" w:rsidRPr="00C03D0A">
        <w:rPr>
          <w:rFonts w:asciiTheme="minorHAnsi" w:eastAsia="Times New Roman" w:hAnsiTheme="minorHAnsi" w:cs="Calibri"/>
          <w:sz w:val="20"/>
          <w:szCs w:val="20"/>
          <w:lang w:eastAsia="pl-PL"/>
        </w:rPr>
        <w:t xml:space="preserve"> tynku </w:t>
      </w:r>
      <w:proofErr w:type="spellStart"/>
      <w:r w:rsidR="00FD2C04" w:rsidRPr="00C03D0A">
        <w:rPr>
          <w:rFonts w:asciiTheme="minorHAnsi" w:eastAsia="Times New Roman" w:hAnsiTheme="minorHAnsi" w:cs="Calibri"/>
          <w:sz w:val="20"/>
          <w:szCs w:val="20"/>
          <w:lang w:eastAsia="pl-PL"/>
        </w:rPr>
        <w:t>kat.</w:t>
      </w:r>
      <w:r w:rsidR="00CA4957">
        <w:rPr>
          <w:rFonts w:asciiTheme="minorHAnsi" w:eastAsia="Times New Roman" w:hAnsiTheme="minorHAnsi" w:cs="Calibri"/>
          <w:sz w:val="20"/>
          <w:szCs w:val="20"/>
          <w:lang w:eastAsia="pl-PL"/>
        </w:rPr>
        <w:t>II</w:t>
      </w:r>
      <w:proofErr w:type="spellEnd"/>
      <w:r w:rsidR="00CA4957">
        <w:rPr>
          <w:rFonts w:asciiTheme="minorHAnsi" w:eastAsia="Times New Roman" w:hAnsiTheme="minorHAnsi" w:cs="Calibri"/>
          <w:sz w:val="20"/>
          <w:szCs w:val="20"/>
          <w:lang w:eastAsia="pl-PL"/>
        </w:rPr>
        <w:t xml:space="preserve"> i </w:t>
      </w:r>
      <w:r w:rsidR="00FD2C04" w:rsidRPr="00C03D0A">
        <w:rPr>
          <w:rFonts w:asciiTheme="minorHAnsi" w:eastAsia="Times New Roman" w:hAnsiTheme="minorHAnsi" w:cs="Calibri"/>
          <w:sz w:val="20"/>
          <w:szCs w:val="20"/>
          <w:lang w:eastAsia="pl-PL"/>
        </w:rPr>
        <w:t xml:space="preserve"> III, </w:t>
      </w:r>
      <w:r w:rsidR="00CA4957" w:rsidRPr="00C03D0A">
        <w:rPr>
          <w:rFonts w:asciiTheme="minorHAnsi" w:eastAsiaTheme="minorHAnsi" w:hAnsiTheme="minorHAnsi" w:cstheme="minorBidi"/>
          <w:sz w:val="20"/>
          <w:szCs w:val="20"/>
        </w:rPr>
        <w:t>przecierka tynków ścian</w:t>
      </w:r>
      <w:r w:rsidR="00CA4957">
        <w:rPr>
          <w:rFonts w:asciiTheme="minorHAnsi" w:eastAsiaTheme="minorHAnsi" w:hAnsiTheme="minorHAnsi" w:cstheme="minorBidi"/>
          <w:sz w:val="20"/>
          <w:szCs w:val="20"/>
        </w:rPr>
        <w:t xml:space="preserve">, </w:t>
      </w:r>
      <w:r w:rsidR="00CA4957" w:rsidRPr="00C03D0A">
        <w:rPr>
          <w:rFonts w:asciiTheme="minorHAnsi" w:eastAsiaTheme="minorHAnsi" w:hAnsiTheme="minorHAnsi" w:cstheme="minorBidi"/>
          <w:sz w:val="20"/>
          <w:szCs w:val="20"/>
        </w:rPr>
        <w:t xml:space="preserve"> wykonanie gładzi gipsowej</w:t>
      </w:r>
      <w:r w:rsidR="00CA4957">
        <w:rPr>
          <w:rFonts w:asciiTheme="minorHAnsi" w:eastAsiaTheme="minorHAnsi" w:hAnsiTheme="minorHAnsi" w:cstheme="minorBidi"/>
          <w:sz w:val="20"/>
          <w:szCs w:val="20"/>
        </w:rPr>
        <w:t xml:space="preserve"> na ścianach i sufitach</w:t>
      </w:r>
      <w:r w:rsidR="00CA4957" w:rsidRPr="00C03D0A">
        <w:rPr>
          <w:rFonts w:asciiTheme="minorHAnsi" w:eastAsia="Times New Roman" w:hAnsiTheme="minorHAnsi" w:cs="Calibri"/>
          <w:sz w:val="20"/>
          <w:szCs w:val="20"/>
          <w:lang w:eastAsia="pl-PL"/>
        </w:rPr>
        <w:t xml:space="preserve"> </w:t>
      </w:r>
      <w:r w:rsidR="00CA4957">
        <w:rPr>
          <w:rFonts w:asciiTheme="minorHAnsi" w:eastAsia="Times New Roman" w:hAnsiTheme="minorHAnsi" w:cs="Calibri"/>
          <w:sz w:val="20"/>
          <w:szCs w:val="20"/>
          <w:lang w:eastAsia="pl-PL"/>
        </w:rPr>
        <w:t>,</w:t>
      </w:r>
      <w:r w:rsidR="00FD2C04" w:rsidRPr="00C03D0A">
        <w:rPr>
          <w:rFonts w:asciiTheme="minorHAnsi" w:eastAsia="Times New Roman" w:hAnsiTheme="minorHAnsi" w:cs="Calibri"/>
          <w:sz w:val="20"/>
          <w:szCs w:val="20"/>
          <w:lang w:eastAsia="pl-PL"/>
        </w:rPr>
        <w:t>wykonanie posadz</w:t>
      </w:r>
      <w:r w:rsidR="00CA4957">
        <w:rPr>
          <w:rFonts w:asciiTheme="minorHAnsi" w:eastAsia="Times New Roman" w:hAnsiTheme="minorHAnsi" w:cs="Calibri"/>
          <w:sz w:val="20"/>
          <w:szCs w:val="20"/>
          <w:lang w:eastAsia="pl-PL"/>
        </w:rPr>
        <w:t>ek</w:t>
      </w:r>
      <w:r w:rsidR="00FD2C04" w:rsidRPr="00C03D0A">
        <w:rPr>
          <w:rFonts w:asciiTheme="minorHAnsi" w:eastAsia="Times New Roman" w:hAnsiTheme="minorHAnsi" w:cs="Calibri"/>
          <w:sz w:val="20"/>
          <w:szCs w:val="20"/>
          <w:lang w:eastAsia="pl-PL"/>
        </w:rPr>
        <w:t xml:space="preserve"> z płytek ceramicznych  wra</w:t>
      </w:r>
      <w:r w:rsidR="00CA4957">
        <w:rPr>
          <w:rFonts w:asciiTheme="minorHAnsi" w:eastAsia="Times New Roman" w:hAnsiTheme="minorHAnsi" w:cs="Calibri"/>
          <w:sz w:val="20"/>
          <w:szCs w:val="20"/>
          <w:lang w:eastAsia="pl-PL"/>
        </w:rPr>
        <w:t xml:space="preserve">z z cokolikami, </w:t>
      </w:r>
      <w:r w:rsidR="00FD2C04" w:rsidRPr="00C03D0A">
        <w:rPr>
          <w:rFonts w:asciiTheme="minorHAnsi" w:eastAsia="Times New Roman" w:hAnsiTheme="minorHAnsi" w:cs="Calibri"/>
          <w:sz w:val="20"/>
          <w:szCs w:val="20"/>
          <w:lang w:eastAsia="pl-PL"/>
        </w:rPr>
        <w:t xml:space="preserve"> malowanie ścian i sufitów farbą emulsyjną/olejną, obudowa płytą g/k  instalacji teletechnicznej, wymiana stolarki drzwiowe</w:t>
      </w:r>
      <w:r w:rsidR="00FD2C04">
        <w:rPr>
          <w:rFonts w:asciiTheme="minorHAnsi" w:eastAsia="Times New Roman" w:hAnsiTheme="minorHAnsi" w:cs="Calibri"/>
          <w:sz w:val="20"/>
          <w:szCs w:val="20"/>
          <w:lang w:eastAsia="pl-PL"/>
        </w:rPr>
        <w:t>j</w:t>
      </w:r>
      <w:r w:rsidR="00FD2C04" w:rsidRPr="00C03D0A">
        <w:rPr>
          <w:rFonts w:asciiTheme="minorHAnsi" w:eastAsia="Times New Roman" w:hAnsiTheme="minorHAnsi" w:cs="Calibri"/>
          <w:sz w:val="20"/>
          <w:szCs w:val="20"/>
          <w:lang w:eastAsia="pl-PL"/>
        </w:rPr>
        <w:t>, montaż grzejnika c.o.</w:t>
      </w:r>
      <w:r w:rsidR="00792355" w:rsidRPr="00C03D0A">
        <w:rPr>
          <w:rFonts w:asciiTheme="minorHAnsi" w:eastAsiaTheme="minorHAnsi" w:hAnsiTheme="minorHAnsi" w:cstheme="minorBidi"/>
          <w:sz w:val="20"/>
          <w:szCs w:val="20"/>
        </w:rPr>
        <w:t xml:space="preserve">, </w:t>
      </w:r>
      <w:r w:rsidR="00CA4957">
        <w:rPr>
          <w:rFonts w:asciiTheme="minorHAnsi" w:eastAsiaTheme="minorHAnsi" w:hAnsiTheme="minorHAnsi" w:cstheme="minorBidi"/>
          <w:sz w:val="20"/>
          <w:szCs w:val="20"/>
        </w:rPr>
        <w:t xml:space="preserve"> </w:t>
      </w:r>
      <w:r w:rsidR="00792355" w:rsidRPr="00C03D0A">
        <w:rPr>
          <w:rFonts w:asciiTheme="minorHAnsi" w:eastAsiaTheme="minorHAnsi" w:hAnsiTheme="minorHAnsi" w:cstheme="minorBidi"/>
          <w:sz w:val="20"/>
          <w:szCs w:val="20"/>
        </w:rPr>
        <w:t xml:space="preserve">malowanie stolarki </w:t>
      </w:r>
      <w:r w:rsidR="00CA4957">
        <w:rPr>
          <w:rFonts w:asciiTheme="minorHAnsi" w:eastAsiaTheme="minorHAnsi" w:hAnsiTheme="minorHAnsi" w:cstheme="minorBidi"/>
          <w:sz w:val="20"/>
          <w:szCs w:val="20"/>
        </w:rPr>
        <w:t xml:space="preserve">drzwiowej farbą olejną, </w:t>
      </w:r>
      <w:r w:rsidR="00792355" w:rsidRPr="00C03D0A">
        <w:rPr>
          <w:rFonts w:asciiTheme="minorHAnsi" w:eastAsiaTheme="minorHAnsi" w:hAnsiTheme="minorHAnsi" w:cstheme="minorBidi"/>
          <w:sz w:val="20"/>
          <w:szCs w:val="20"/>
        </w:rPr>
        <w:t xml:space="preserve"> wymiana  instal</w:t>
      </w:r>
      <w:r w:rsidR="00005F6C" w:rsidRPr="00C03D0A">
        <w:rPr>
          <w:rFonts w:asciiTheme="minorHAnsi" w:eastAsiaTheme="minorHAnsi" w:hAnsiTheme="minorHAnsi" w:cstheme="minorBidi"/>
          <w:sz w:val="20"/>
          <w:szCs w:val="20"/>
        </w:rPr>
        <w:t xml:space="preserve">acji elektrycznej wraz z </w:t>
      </w:r>
      <w:r w:rsidR="00792355" w:rsidRPr="00C03D0A">
        <w:rPr>
          <w:rFonts w:asciiTheme="minorHAnsi" w:eastAsiaTheme="minorHAnsi" w:hAnsiTheme="minorHAnsi" w:cstheme="minorBidi"/>
          <w:sz w:val="20"/>
          <w:szCs w:val="20"/>
        </w:rPr>
        <w:t xml:space="preserve"> </w:t>
      </w:r>
      <w:r w:rsidR="00005F6C" w:rsidRPr="00C03D0A">
        <w:rPr>
          <w:rFonts w:asciiTheme="minorHAnsi" w:eastAsiaTheme="minorHAnsi" w:hAnsiTheme="minorHAnsi" w:cstheme="minorBidi"/>
          <w:sz w:val="20"/>
          <w:szCs w:val="20"/>
        </w:rPr>
        <w:t>osprzętem</w:t>
      </w:r>
      <w:r w:rsidR="00792355" w:rsidRPr="00C03D0A">
        <w:rPr>
          <w:rFonts w:asciiTheme="minorHAnsi" w:eastAsiaTheme="minorHAnsi" w:hAnsiTheme="minorHAnsi" w:cstheme="minorBidi"/>
          <w:sz w:val="20"/>
          <w:szCs w:val="20"/>
        </w:rPr>
        <w:t xml:space="preserve">, </w:t>
      </w:r>
      <w:r w:rsidR="00005F6C" w:rsidRPr="00C03D0A">
        <w:rPr>
          <w:rFonts w:asciiTheme="minorHAnsi" w:eastAsiaTheme="minorHAnsi" w:hAnsiTheme="minorHAnsi" w:cstheme="minorBidi"/>
          <w:sz w:val="20"/>
          <w:szCs w:val="20"/>
        </w:rPr>
        <w:t xml:space="preserve">montaż umywalek, półpostumentów  i </w:t>
      </w:r>
      <w:r w:rsidR="00792355" w:rsidRPr="00C03D0A">
        <w:rPr>
          <w:rFonts w:asciiTheme="minorHAnsi" w:eastAsiaTheme="minorHAnsi" w:hAnsiTheme="minorHAnsi" w:cstheme="minorBidi"/>
          <w:sz w:val="20"/>
          <w:szCs w:val="20"/>
        </w:rPr>
        <w:t xml:space="preserve"> ba</w:t>
      </w:r>
      <w:r w:rsidR="00005F6C" w:rsidRPr="00C03D0A">
        <w:rPr>
          <w:rFonts w:asciiTheme="minorHAnsi" w:eastAsiaTheme="minorHAnsi" w:hAnsiTheme="minorHAnsi" w:cstheme="minorBidi"/>
          <w:sz w:val="20"/>
          <w:szCs w:val="20"/>
        </w:rPr>
        <w:t>terii stojących, montaż muszli typu „kompakt”,</w:t>
      </w:r>
      <w:r w:rsidR="00B533E3" w:rsidRPr="00C03D0A">
        <w:rPr>
          <w:rFonts w:asciiTheme="minorHAnsi" w:eastAsiaTheme="minorHAnsi" w:hAnsiTheme="minorHAnsi" w:cstheme="minorBidi"/>
          <w:sz w:val="20"/>
          <w:szCs w:val="20"/>
        </w:rPr>
        <w:t xml:space="preserve"> montaż ścianek systemowych z profili aluminiowych,</w:t>
      </w:r>
      <w:r w:rsidR="00792355" w:rsidRPr="00C03D0A">
        <w:rPr>
          <w:rFonts w:asciiTheme="minorHAnsi" w:eastAsiaTheme="minorHAnsi" w:hAnsiTheme="minorHAnsi" w:cstheme="minorBidi"/>
          <w:sz w:val="20"/>
          <w:szCs w:val="20"/>
        </w:rPr>
        <w:t xml:space="preserve"> licowanie ścian płytkami ceramicznymi, </w:t>
      </w:r>
    </w:p>
    <w:p w:rsidR="00792355" w:rsidRPr="00C03D0A" w:rsidRDefault="00792355" w:rsidP="00792355">
      <w:pPr>
        <w:pStyle w:val="Akapitzlist"/>
        <w:spacing w:line="240" w:lineRule="auto"/>
        <w:ind w:left="567"/>
        <w:rPr>
          <w:rFonts w:asciiTheme="minorHAnsi" w:eastAsia="Times New Roman" w:hAnsiTheme="minorHAnsi" w:cs="Calibri"/>
          <w:sz w:val="20"/>
          <w:szCs w:val="20"/>
          <w:lang w:eastAsia="pl-PL"/>
        </w:rPr>
      </w:pPr>
    </w:p>
    <w:p w:rsidR="000822DC" w:rsidRPr="00C03D0A" w:rsidRDefault="000822DC" w:rsidP="000822DC">
      <w:p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Szczegółowy zakres robót przewidzianych do wykonania w ramach części </w:t>
      </w:r>
      <w:r w:rsidR="002464E1">
        <w:rPr>
          <w:rFonts w:asciiTheme="minorHAnsi" w:eastAsia="Times New Roman" w:hAnsiTheme="minorHAnsi" w:cs="Calibri"/>
          <w:sz w:val="20"/>
          <w:szCs w:val="20"/>
          <w:lang w:eastAsia="pl-PL"/>
        </w:rPr>
        <w:t>2</w:t>
      </w:r>
      <w:r w:rsidRPr="00C03D0A">
        <w:rPr>
          <w:rFonts w:asciiTheme="minorHAnsi" w:eastAsia="Times New Roman" w:hAnsiTheme="minorHAnsi" w:cs="Calibri"/>
          <w:sz w:val="20"/>
          <w:szCs w:val="20"/>
          <w:lang w:eastAsia="pl-PL"/>
        </w:rPr>
        <w:t xml:space="preserve"> oraz warunki realizacji robót   </w:t>
      </w:r>
    </w:p>
    <w:p w:rsidR="00762D56" w:rsidRPr="00C03D0A" w:rsidRDefault="000822DC" w:rsidP="002464E1">
      <w:pPr>
        <w:spacing w:line="240" w:lineRule="auto"/>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opisane zos</w:t>
      </w:r>
      <w:r w:rsidR="002464E1">
        <w:rPr>
          <w:rFonts w:asciiTheme="minorHAnsi" w:eastAsia="Times New Roman" w:hAnsiTheme="minorHAnsi" w:cs="Calibri"/>
          <w:sz w:val="20"/>
          <w:szCs w:val="20"/>
          <w:lang w:eastAsia="pl-PL"/>
        </w:rPr>
        <w:t xml:space="preserve">tały w </w:t>
      </w:r>
      <w:r w:rsidRPr="00C03D0A">
        <w:rPr>
          <w:rFonts w:asciiTheme="minorHAnsi" w:eastAsia="Times New Roman" w:hAnsiTheme="minorHAnsi" w:cs="Calibri"/>
          <w:sz w:val="20"/>
          <w:szCs w:val="20"/>
          <w:lang w:eastAsia="pl-PL"/>
        </w:rPr>
        <w:t xml:space="preserve"> przedmiarach ro</w:t>
      </w:r>
      <w:r w:rsidR="002464E1">
        <w:rPr>
          <w:rFonts w:asciiTheme="minorHAnsi" w:eastAsia="Times New Roman" w:hAnsiTheme="minorHAnsi" w:cs="Calibri"/>
          <w:sz w:val="20"/>
          <w:szCs w:val="20"/>
          <w:lang w:eastAsia="pl-PL"/>
        </w:rPr>
        <w:t xml:space="preserve">bót, rysunkach technicznych, </w:t>
      </w:r>
      <w:r w:rsidRPr="00C03D0A">
        <w:rPr>
          <w:rFonts w:asciiTheme="minorHAnsi" w:eastAsia="Times New Roman" w:hAnsiTheme="minorHAnsi" w:cs="Calibri"/>
          <w:sz w:val="20"/>
          <w:szCs w:val="20"/>
          <w:lang w:eastAsia="pl-PL"/>
        </w:rPr>
        <w:t xml:space="preserve"> </w:t>
      </w:r>
      <w:r w:rsidR="002464E1">
        <w:rPr>
          <w:rFonts w:asciiTheme="minorHAnsi" w:eastAsia="Times New Roman" w:hAnsiTheme="minorHAnsi" w:cs="Calibri"/>
          <w:sz w:val="20"/>
          <w:szCs w:val="20"/>
          <w:lang w:eastAsia="pl-PL"/>
        </w:rPr>
        <w:t>projekcie umowy oraz  STWIOR.</w:t>
      </w:r>
    </w:p>
    <w:p w:rsidR="00CF6D9F" w:rsidRPr="00C03D0A" w:rsidRDefault="00CF6D9F" w:rsidP="00617AD9">
      <w:pPr>
        <w:pStyle w:val="Bezodstpw"/>
        <w:numPr>
          <w:ilvl w:val="0"/>
          <w:numId w:val="34"/>
        </w:numPr>
        <w:spacing w:before="120"/>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Na podstawie art. 29 ust. 3a ustawy Pzp Zamawiający wymaga zatrudnienia przez Wykonawcę, Podwykonawcę lub dalszego Podwykonawcę na podstawie umowy o pracę, w pełnym wymiarze czasu pracy, osób wykonujących po</w:t>
      </w:r>
      <w:r w:rsidR="00B73FC6" w:rsidRPr="00C03D0A">
        <w:rPr>
          <w:rFonts w:asciiTheme="minorHAnsi" w:eastAsia="Times New Roman" w:hAnsiTheme="minorHAnsi" w:cs="Calibri"/>
          <w:sz w:val="20"/>
          <w:szCs w:val="20"/>
          <w:lang w:eastAsia="pl-PL"/>
        </w:rPr>
        <w:t xml:space="preserve">d nadzorem </w:t>
      </w:r>
      <w:r w:rsidRPr="00C03D0A">
        <w:rPr>
          <w:rFonts w:asciiTheme="minorHAnsi" w:eastAsia="Times New Roman" w:hAnsiTheme="minorHAnsi" w:cs="Calibri"/>
          <w:sz w:val="20"/>
          <w:szCs w:val="20"/>
          <w:lang w:eastAsia="pl-PL"/>
        </w:rPr>
        <w:t xml:space="preserve"> Kierownika robót  prace ogólnobudowlane oraz instalacyjne.</w:t>
      </w:r>
      <w:r w:rsidRPr="00C03D0A">
        <w:rPr>
          <w:rFonts w:asciiTheme="minorHAnsi" w:eastAsia="Times New Roman" w:hAnsiTheme="minorHAnsi" w:cs="Calibri"/>
          <w:sz w:val="20"/>
          <w:szCs w:val="20"/>
          <w:lang w:eastAsia="pl-PL"/>
        </w:rPr>
        <w:br/>
        <w:t xml:space="preserve">Tak więc wymóg ten dotyczy osób, które w trakcie realizacji przedmiotu zamówienia wykonują czynności </w:t>
      </w:r>
      <w:r w:rsidRPr="00C03D0A">
        <w:rPr>
          <w:rFonts w:asciiTheme="minorHAnsi" w:eastAsia="Times New Roman" w:hAnsiTheme="minorHAnsi" w:cs="Calibri"/>
          <w:sz w:val="20"/>
          <w:szCs w:val="20"/>
          <w:u w:val="single"/>
          <w:lang w:eastAsia="pl-PL"/>
        </w:rPr>
        <w:t>bezpośrednio</w:t>
      </w:r>
      <w:r w:rsidRPr="00C03D0A">
        <w:rPr>
          <w:rFonts w:asciiTheme="minorHAnsi" w:eastAsia="Times New Roman" w:hAnsiTheme="minorHAnsi" w:cs="Calibri"/>
          <w:sz w:val="20"/>
          <w:szCs w:val="20"/>
          <w:lang w:eastAsia="pl-PL"/>
        </w:rPr>
        <w:t xml:space="preserve"> związane w wykonywaniem n/w robót:</w:t>
      </w:r>
    </w:p>
    <w:p w:rsidR="000822DC" w:rsidRPr="00C03D0A" w:rsidRDefault="000822DC" w:rsidP="00617AD9">
      <w:pPr>
        <w:pStyle w:val="Bezodstpw"/>
        <w:numPr>
          <w:ilvl w:val="2"/>
          <w:numId w:val="34"/>
        </w:numPr>
        <w:ind w:left="567" w:hanging="141"/>
        <w:rPr>
          <w:rFonts w:asciiTheme="minorHAnsi" w:hAnsiTheme="minorHAnsi"/>
          <w:sz w:val="20"/>
          <w:szCs w:val="20"/>
        </w:rPr>
      </w:pPr>
      <w:r w:rsidRPr="00C03D0A">
        <w:rPr>
          <w:rFonts w:asciiTheme="minorHAnsi" w:hAnsiTheme="minorHAnsi"/>
          <w:sz w:val="20"/>
          <w:szCs w:val="20"/>
        </w:rPr>
        <w:t xml:space="preserve">dla </w:t>
      </w:r>
      <w:r w:rsidRPr="00C03D0A">
        <w:rPr>
          <w:rFonts w:asciiTheme="minorHAnsi" w:hAnsiTheme="minorHAnsi"/>
          <w:b/>
          <w:sz w:val="20"/>
          <w:szCs w:val="20"/>
        </w:rPr>
        <w:t>części 1:</w:t>
      </w:r>
    </w:p>
    <w:p w:rsidR="00B73FC6" w:rsidRPr="00C03D0A" w:rsidRDefault="0049482D" w:rsidP="00617AD9">
      <w:pPr>
        <w:pStyle w:val="Bezodstpw"/>
        <w:numPr>
          <w:ilvl w:val="0"/>
          <w:numId w:val="35"/>
        </w:numPr>
        <w:rPr>
          <w:rFonts w:asciiTheme="minorHAnsi" w:hAnsiTheme="minorHAnsi"/>
          <w:sz w:val="20"/>
          <w:szCs w:val="20"/>
        </w:rPr>
      </w:pPr>
      <w:r w:rsidRPr="00C03D0A">
        <w:rPr>
          <w:rFonts w:asciiTheme="minorHAnsi" w:hAnsiTheme="minorHAnsi"/>
          <w:sz w:val="20"/>
          <w:szCs w:val="20"/>
        </w:rPr>
        <w:t>rozbiórkowych i demontażowych,</w:t>
      </w:r>
    </w:p>
    <w:p w:rsidR="00B73FC6" w:rsidRPr="00FD2C04" w:rsidRDefault="0049482D" w:rsidP="00FD2C04">
      <w:pPr>
        <w:pStyle w:val="Bezodstpw"/>
        <w:numPr>
          <w:ilvl w:val="0"/>
          <w:numId w:val="35"/>
        </w:numPr>
        <w:rPr>
          <w:rFonts w:asciiTheme="minorHAnsi" w:hAnsiTheme="minorHAnsi"/>
          <w:sz w:val="20"/>
          <w:szCs w:val="20"/>
        </w:rPr>
      </w:pPr>
      <w:r w:rsidRPr="00C03D0A">
        <w:rPr>
          <w:rFonts w:asciiTheme="minorHAnsi" w:hAnsiTheme="minorHAnsi"/>
          <w:sz w:val="20"/>
          <w:szCs w:val="20"/>
        </w:rPr>
        <w:t>instalacyjnych (</w:t>
      </w:r>
      <w:r w:rsidR="00B73FC6" w:rsidRPr="00C03D0A">
        <w:rPr>
          <w:rFonts w:asciiTheme="minorHAnsi" w:hAnsiTheme="minorHAnsi"/>
          <w:sz w:val="20"/>
          <w:szCs w:val="20"/>
        </w:rPr>
        <w:t xml:space="preserve"> kanalizacji ogólnospławnej</w:t>
      </w:r>
      <w:r w:rsidRPr="00C03D0A">
        <w:rPr>
          <w:rFonts w:asciiTheme="minorHAnsi" w:hAnsiTheme="minorHAnsi"/>
          <w:sz w:val="20"/>
          <w:szCs w:val="20"/>
        </w:rPr>
        <w:t>)</w:t>
      </w:r>
    </w:p>
    <w:p w:rsidR="00B73FC6" w:rsidRPr="00C03D0A" w:rsidRDefault="0049482D" w:rsidP="00617AD9">
      <w:pPr>
        <w:pStyle w:val="Bezodstpw"/>
        <w:numPr>
          <w:ilvl w:val="0"/>
          <w:numId w:val="35"/>
        </w:numPr>
        <w:rPr>
          <w:rFonts w:asciiTheme="minorHAnsi" w:hAnsiTheme="minorHAnsi"/>
          <w:sz w:val="20"/>
          <w:szCs w:val="20"/>
        </w:rPr>
      </w:pPr>
      <w:r w:rsidRPr="00C03D0A">
        <w:rPr>
          <w:rFonts w:asciiTheme="minorHAnsi" w:hAnsiTheme="minorHAnsi"/>
          <w:sz w:val="20"/>
          <w:szCs w:val="20"/>
        </w:rPr>
        <w:t>ziemnych</w:t>
      </w:r>
      <w:r w:rsidR="00B73FC6" w:rsidRPr="00C03D0A">
        <w:rPr>
          <w:rFonts w:asciiTheme="minorHAnsi" w:hAnsiTheme="minorHAnsi"/>
          <w:sz w:val="20"/>
          <w:szCs w:val="20"/>
        </w:rPr>
        <w:t xml:space="preserve"> (wykopy ręczne i mechaniczne)</w:t>
      </w:r>
    </w:p>
    <w:p w:rsidR="00CF6D9F" w:rsidRPr="00C03D0A" w:rsidRDefault="0049482D" w:rsidP="00617AD9">
      <w:pPr>
        <w:pStyle w:val="Bezodstpw"/>
        <w:numPr>
          <w:ilvl w:val="0"/>
          <w:numId w:val="35"/>
        </w:numPr>
        <w:rPr>
          <w:rFonts w:asciiTheme="minorHAnsi" w:hAnsiTheme="minorHAnsi"/>
          <w:sz w:val="20"/>
          <w:szCs w:val="20"/>
        </w:rPr>
      </w:pPr>
      <w:r w:rsidRPr="00C03D0A">
        <w:rPr>
          <w:rFonts w:asciiTheme="minorHAnsi" w:hAnsiTheme="minorHAnsi"/>
          <w:sz w:val="20"/>
          <w:szCs w:val="20"/>
        </w:rPr>
        <w:t>brukarskich.</w:t>
      </w:r>
    </w:p>
    <w:p w:rsidR="0049482D" w:rsidRPr="00C03D0A" w:rsidRDefault="0049482D" w:rsidP="00617AD9">
      <w:pPr>
        <w:pStyle w:val="Bezodstpw"/>
        <w:numPr>
          <w:ilvl w:val="2"/>
          <w:numId w:val="34"/>
        </w:numPr>
        <w:ind w:left="567" w:hanging="141"/>
        <w:rPr>
          <w:rFonts w:asciiTheme="minorHAnsi" w:hAnsiTheme="minorHAnsi"/>
          <w:sz w:val="20"/>
          <w:szCs w:val="20"/>
        </w:rPr>
      </w:pPr>
      <w:r w:rsidRPr="00C03D0A">
        <w:rPr>
          <w:rFonts w:asciiTheme="minorHAnsi" w:hAnsiTheme="minorHAnsi"/>
          <w:sz w:val="20"/>
          <w:szCs w:val="20"/>
        </w:rPr>
        <w:t xml:space="preserve">dla </w:t>
      </w:r>
      <w:r w:rsidRPr="00C03D0A">
        <w:rPr>
          <w:rFonts w:asciiTheme="minorHAnsi" w:hAnsiTheme="minorHAnsi"/>
          <w:b/>
          <w:sz w:val="20"/>
          <w:szCs w:val="20"/>
        </w:rPr>
        <w:t>części 2</w:t>
      </w:r>
      <w:r w:rsidRPr="00C03D0A">
        <w:rPr>
          <w:rFonts w:asciiTheme="minorHAnsi" w:hAnsiTheme="minorHAnsi"/>
          <w:sz w:val="20"/>
          <w:szCs w:val="20"/>
        </w:rPr>
        <w:t>:</w:t>
      </w:r>
    </w:p>
    <w:p w:rsidR="00FD2C04" w:rsidRPr="00FD2C04" w:rsidRDefault="00FD2C04" w:rsidP="00FD2C04">
      <w:pPr>
        <w:pStyle w:val="Bezodstpw"/>
        <w:numPr>
          <w:ilvl w:val="0"/>
          <w:numId w:val="36"/>
        </w:numPr>
        <w:rPr>
          <w:rFonts w:asciiTheme="minorHAnsi" w:hAnsiTheme="minorHAnsi"/>
          <w:sz w:val="20"/>
          <w:szCs w:val="20"/>
        </w:rPr>
      </w:pPr>
      <w:r w:rsidRPr="00FD2C04">
        <w:rPr>
          <w:rFonts w:asciiTheme="minorHAnsi" w:hAnsiTheme="minorHAnsi"/>
          <w:sz w:val="20"/>
          <w:szCs w:val="20"/>
        </w:rPr>
        <w:t>rozbiórkowych i demontażowych,</w:t>
      </w:r>
    </w:p>
    <w:p w:rsidR="00FD2C04" w:rsidRPr="00FD2C04" w:rsidRDefault="00FD2C04" w:rsidP="00FD2C04">
      <w:pPr>
        <w:pStyle w:val="Bezodstpw"/>
        <w:numPr>
          <w:ilvl w:val="0"/>
          <w:numId w:val="36"/>
        </w:numPr>
        <w:rPr>
          <w:rFonts w:asciiTheme="minorHAnsi" w:hAnsiTheme="minorHAnsi"/>
          <w:sz w:val="20"/>
          <w:szCs w:val="20"/>
        </w:rPr>
      </w:pPr>
      <w:r w:rsidRPr="00FD2C04">
        <w:rPr>
          <w:rFonts w:asciiTheme="minorHAnsi" w:hAnsiTheme="minorHAnsi"/>
          <w:sz w:val="20"/>
          <w:szCs w:val="20"/>
        </w:rPr>
        <w:t>murarskich,</w:t>
      </w:r>
    </w:p>
    <w:p w:rsidR="00FD2C04" w:rsidRPr="00FD2C04" w:rsidRDefault="00FD2C04" w:rsidP="00FD2C04">
      <w:pPr>
        <w:pStyle w:val="Bezodstpw"/>
        <w:numPr>
          <w:ilvl w:val="0"/>
          <w:numId w:val="36"/>
        </w:numPr>
        <w:rPr>
          <w:rFonts w:asciiTheme="minorHAnsi" w:hAnsiTheme="minorHAnsi"/>
          <w:sz w:val="20"/>
          <w:szCs w:val="20"/>
        </w:rPr>
      </w:pPr>
      <w:r w:rsidRPr="00FD2C04">
        <w:rPr>
          <w:rFonts w:asciiTheme="minorHAnsi" w:hAnsiTheme="minorHAnsi"/>
          <w:sz w:val="20"/>
          <w:szCs w:val="20"/>
        </w:rPr>
        <w:t>tynkarskich,</w:t>
      </w:r>
    </w:p>
    <w:p w:rsidR="00FD2C04" w:rsidRPr="00FD2C04" w:rsidRDefault="00FD2C04" w:rsidP="00FD2C04">
      <w:pPr>
        <w:pStyle w:val="Bezodstpw"/>
        <w:numPr>
          <w:ilvl w:val="0"/>
          <w:numId w:val="36"/>
        </w:numPr>
        <w:rPr>
          <w:rFonts w:asciiTheme="minorHAnsi" w:hAnsiTheme="minorHAnsi"/>
          <w:sz w:val="20"/>
          <w:szCs w:val="20"/>
        </w:rPr>
      </w:pPr>
      <w:r w:rsidRPr="00FD2C04">
        <w:rPr>
          <w:rFonts w:asciiTheme="minorHAnsi" w:hAnsiTheme="minorHAnsi"/>
          <w:sz w:val="20"/>
          <w:szCs w:val="20"/>
        </w:rPr>
        <w:t>posadzkarskich,</w:t>
      </w:r>
    </w:p>
    <w:p w:rsidR="0049482D" w:rsidRPr="00FD2C04" w:rsidRDefault="00FD2C04" w:rsidP="00FD2C04">
      <w:pPr>
        <w:pStyle w:val="Bezodstpw"/>
        <w:numPr>
          <w:ilvl w:val="0"/>
          <w:numId w:val="36"/>
        </w:numPr>
        <w:rPr>
          <w:rFonts w:asciiTheme="minorHAnsi" w:hAnsiTheme="minorHAnsi"/>
          <w:sz w:val="20"/>
          <w:szCs w:val="20"/>
        </w:rPr>
      </w:pPr>
      <w:r w:rsidRPr="00FD2C04">
        <w:rPr>
          <w:rFonts w:asciiTheme="minorHAnsi" w:hAnsiTheme="minorHAnsi"/>
          <w:sz w:val="20"/>
          <w:szCs w:val="20"/>
        </w:rPr>
        <w:t>malarskich,</w:t>
      </w:r>
    </w:p>
    <w:p w:rsidR="0049482D" w:rsidRPr="00C03D0A" w:rsidRDefault="0049482D" w:rsidP="00617AD9">
      <w:pPr>
        <w:pStyle w:val="Bezodstpw"/>
        <w:numPr>
          <w:ilvl w:val="0"/>
          <w:numId w:val="36"/>
        </w:numPr>
        <w:rPr>
          <w:rFonts w:asciiTheme="minorHAnsi" w:hAnsiTheme="minorHAnsi"/>
          <w:sz w:val="20"/>
          <w:szCs w:val="20"/>
        </w:rPr>
      </w:pPr>
      <w:r w:rsidRPr="00C03D0A">
        <w:rPr>
          <w:rFonts w:asciiTheme="minorHAnsi" w:hAnsiTheme="minorHAnsi"/>
          <w:sz w:val="20"/>
          <w:szCs w:val="20"/>
        </w:rPr>
        <w:t>instalacyjn</w:t>
      </w:r>
      <w:r w:rsidR="00B533E3" w:rsidRPr="00C03D0A">
        <w:rPr>
          <w:rFonts w:asciiTheme="minorHAnsi" w:hAnsiTheme="minorHAnsi"/>
          <w:sz w:val="20"/>
          <w:szCs w:val="20"/>
        </w:rPr>
        <w:t xml:space="preserve">ych </w:t>
      </w:r>
      <w:proofErr w:type="spellStart"/>
      <w:r w:rsidR="00B533E3" w:rsidRPr="00C03D0A">
        <w:rPr>
          <w:rFonts w:asciiTheme="minorHAnsi" w:hAnsiTheme="minorHAnsi"/>
          <w:sz w:val="20"/>
          <w:szCs w:val="20"/>
        </w:rPr>
        <w:t>wod</w:t>
      </w:r>
      <w:proofErr w:type="spellEnd"/>
      <w:r w:rsidR="00B533E3" w:rsidRPr="00C03D0A">
        <w:rPr>
          <w:rFonts w:asciiTheme="minorHAnsi" w:hAnsiTheme="minorHAnsi"/>
          <w:sz w:val="20"/>
          <w:szCs w:val="20"/>
        </w:rPr>
        <w:t>.-</w:t>
      </w:r>
      <w:proofErr w:type="spellStart"/>
      <w:r w:rsidR="00B533E3" w:rsidRPr="00C03D0A">
        <w:rPr>
          <w:rFonts w:asciiTheme="minorHAnsi" w:hAnsiTheme="minorHAnsi"/>
          <w:sz w:val="20"/>
          <w:szCs w:val="20"/>
        </w:rPr>
        <w:t>kan</w:t>
      </w:r>
      <w:proofErr w:type="spellEnd"/>
      <w:r w:rsidRPr="00C03D0A">
        <w:rPr>
          <w:rFonts w:asciiTheme="minorHAnsi" w:hAnsiTheme="minorHAnsi"/>
          <w:sz w:val="20"/>
          <w:szCs w:val="20"/>
        </w:rPr>
        <w:t>,</w:t>
      </w:r>
    </w:p>
    <w:p w:rsidR="0049482D" w:rsidRPr="00C03D0A" w:rsidRDefault="0049482D" w:rsidP="00617AD9">
      <w:pPr>
        <w:pStyle w:val="Bezodstpw"/>
        <w:numPr>
          <w:ilvl w:val="0"/>
          <w:numId w:val="36"/>
        </w:numPr>
        <w:rPr>
          <w:rFonts w:asciiTheme="minorHAnsi" w:hAnsiTheme="minorHAnsi"/>
          <w:sz w:val="20"/>
          <w:szCs w:val="20"/>
        </w:rPr>
      </w:pPr>
      <w:r w:rsidRPr="00C03D0A">
        <w:rPr>
          <w:rFonts w:asciiTheme="minorHAnsi" w:hAnsiTheme="minorHAnsi"/>
          <w:sz w:val="20"/>
          <w:szCs w:val="20"/>
        </w:rPr>
        <w:lastRenderedPageBreak/>
        <w:t>instalacyjnych  elektrycznych,</w:t>
      </w:r>
    </w:p>
    <w:p w:rsidR="0049482D" w:rsidRPr="00C03D0A" w:rsidRDefault="0049482D" w:rsidP="0049482D">
      <w:pPr>
        <w:pStyle w:val="Bezodstpw"/>
        <w:rPr>
          <w:rFonts w:asciiTheme="minorHAnsi" w:hAnsiTheme="minorHAnsi"/>
          <w:sz w:val="20"/>
          <w:szCs w:val="20"/>
        </w:rPr>
      </w:pPr>
    </w:p>
    <w:p w:rsidR="00CF6D9F" w:rsidRPr="00C03D0A" w:rsidRDefault="0049482D" w:rsidP="00016582">
      <w:pPr>
        <w:pStyle w:val="Bezodstpw"/>
        <w:spacing w:before="120"/>
        <w:ind w:left="284" w:hanging="284"/>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6</w:t>
      </w:r>
      <w:r w:rsidR="00016582"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W trakcie realizacji robót  Zamawiający jest uprawniony do wykonywa</w:t>
      </w:r>
      <w:r w:rsidR="00016582" w:rsidRPr="00C03D0A">
        <w:rPr>
          <w:rFonts w:asciiTheme="minorHAnsi" w:eastAsia="Times New Roman" w:hAnsiTheme="minorHAnsi" w:cs="Calibri"/>
          <w:sz w:val="20"/>
          <w:szCs w:val="20"/>
          <w:lang w:eastAsia="pl-PL"/>
        </w:rPr>
        <w:t xml:space="preserve">nia czynności kontrolnych wobec </w:t>
      </w:r>
      <w:r w:rsidR="00CF6D9F" w:rsidRPr="00C03D0A">
        <w:rPr>
          <w:rFonts w:asciiTheme="minorHAnsi" w:eastAsia="Times New Roman" w:hAnsiTheme="minorHAnsi" w:cs="Calibri"/>
          <w:sz w:val="20"/>
          <w:szCs w:val="20"/>
          <w:lang w:eastAsia="pl-PL"/>
        </w:rPr>
        <w:t>Wykonawcy, Podwykonawcy lub dalszego podwykonawcy  odnośnie spełniania przez nich wymogu zatrudnienia na podstawie umowy o pracę osó</w:t>
      </w:r>
      <w:r w:rsidRPr="00C03D0A">
        <w:rPr>
          <w:rFonts w:asciiTheme="minorHAnsi" w:eastAsia="Times New Roman" w:hAnsiTheme="minorHAnsi" w:cs="Calibri"/>
          <w:sz w:val="20"/>
          <w:szCs w:val="20"/>
          <w:lang w:eastAsia="pl-PL"/>
        </w:rPr>
        <w:t>b wykonujących wskazane  w pkt 5</w:t>
      </w:r>
      <w:r w:rsidR="00CF6D9F" w:rsidRPr="00C03D0A">
        <w:rPr>
          <w:rFonts w:asciiTheme="minorHAnsi" w:eastAsia="Times New Roman" w:hAnsiTheme="minorHAnsi" w:cs="Calibri"/>
          <w:sz w:val="20"/>
          <w:szCs w:val="20"/>
          <w:lang w:eastAsia="pl-PL"/>
        </w:rPr>
        <w:t xml:space="preserve"> czynności.</w:t>
      </w:r>
    </w:p>
    <w:p w:rsidR="00016582" w:rsidRPr="00C03D0A" w:rsidRDefault="0049482D" w:rsidP="00016582">
      <w:pPr>
        <w:pStyle w:val="Bezodstpw"/>
        <w:tabs>
          <w:tab w:val="left" w:pos="426"/>
        </w:tabs>
        <w:rPr>
          <w:rFonts w:asciiTheme="minorHAnsi" w:hAnsiTheme="minorHAnsi"/>
          <w:sz w:val="20"/>
          <w:szCs w:val="20"/>
        </w:rPr>
      </w:pPr>
      <w:r w:rsidRPr="00C03D0A">
        <w:rPr>
          <w:rFonts w:asciiTheme="minorHAnsi" w:hAnsiTheme="minorHAnsi"/>
          <w:sz w:val="20"/>
          <w:szCs w:val="20"/>
          <w:lang w:eastAsia="pl-PL"/>
        </w:rPr>
        <w:t>7</w:t>
      </w:r>
      <w:r w:rsidR="00016582" w:rsidRPr="00C03D0A">
        <w:rPr>
          <w:rFonts w:asciiTheme="minorHAnsi" w:hAnsiTheme="minorHAnsi"/>
          <w:sz w:val="20"/>
          <w:szCs w:val="20"/>
          <w:lang w:eastAsia="pl-PL"/>
        </w:rPr>
        <w:t xml:space="preserve">.   </w:t>
      </w:r>
      <w:r w:rsidR="00CF6D9F" w:rsidRPr="00C03D0A">
        <w:rPr>
          <w:rFonts w:asciiTheme="minorHAnsi" w:hAnsiTheme="minorHAnsi"/>
          <w:sz w:val="20"/>
          <w:szCs w:val="20"/>
        </w:rPr>
        <w:t>W trakcie realizacji zamówienia, na każde wezwanie Zamawiając</w:t>
      </w:r>
      <w:r w:rsidR="00016582" w:rsidRPr="00C03D0A">
        <w:rPr>
          <w:rFonts w:asciiTheme="minorHAnsi" w:hAnsiTheme="minorHAnsi"/>
          <w:sz w:val="20"/>
          <w:szCs w:val="20"/>
        </w:rPr>
        <w:t xml:space="preserve">ego, w wyznaczonym przez </w:t>
      </w:r>
      <w:r w:rsidR="00CF6D9F" w:rsidRPr="00C03D0A">
        <w:rPr>
          <w:rFonts w:asciiTheme="minorHAnsi" w:hAnsiTheme="minorHAnsi"/>
          <w:sz w:val="20"/>
          <w:szCs w:val="20"/>
        </w:rPr>
        <w:t xml:space="preserve">niego terminie </w:t>
      </w:r>
    </w:p>
    <w:p w:rsidR="00016582" w:rsidRPr="00C03D0A" w:rsidRDefault="00016582" w:rsidP="00016582">
      <w:pPr>
        <w:pStyle w:val="Bezodstpw"/>
        <w:tabs>
          <w:tab w:val="left" w:pos="426"/>
        </w:tabs>
        <w:rPr>
          <w:rFonts w:asciiTheme="minorHAnsi" w:hAnsiTheme="minorHAnsi"/>
          <w:sz w:val="20"/>
          <w:szCs w:val="20"/>
        </w:rPr>
      </w:pPr>
      <w:r w:rsidRPr="00C03D0A">
        <w:rPr>
          <w:rFonts w:asciiTheme="minorHAnsi" w:hAnsiTheme="minorHAnsi"/>
          <w:sz w:val="20"/>
          <w:szCs w:val="20"/>
        </w:rPr>
        <w:t xml:space="preserve">      </w:t>
      </w:r>
      <w:r w:rsidR="00CF6D9F" w:rsidRPr="00C03D0A">
        <w:rPr>
          <w:rFonts w:asciiTheme="minorHAnsi" w:hAnsiTheme="minorHAnsi"/>
          <w:sz w:val="20"/>
          <w:szCs w:val="20"/>
        </w:rPr>
        <w:t xml:space="preserve">Wykonawca przedłoży Zamawiającemu </w:t>
      </w:r>
      <w:r w:rsidRPr="00C03D0A">
        <w:rPr>
          <w:rFonts w:asciiTheme="minorHAnsi" w:hAnsiTheme="minorHAnsi"/>
          <w:sz w:val="20"/>
          <w:szCs w:val="20"/>
        </w:rPr>
        <w:t>n/w dowody w celu potwierdzenia</w:t>
      </w:r>
      <w:r w:rsidR="00CF6D9F" w:rsidRPr="00C03D0A">
        <w:rPr>
          <w:rFonts w:asciiTheme="minorHAnsi" w:hAnsiTheme="minorHAnsi"/>
          <w:sz w:val="20"/>
          <w:szCs w:val="20"/>
        </w:rPr>
        <w:t xml:space="preserve"> spełniania wymogu zatrudnienia </w:t>
      </w:r>
    </w:p>
    <w:p w:rsidR="00CF6D9F" w:rsidRPr="00C03D0A" w:rsidRDefault="00016582" w:rsidP="00016582">
      <w:pPr>
        <w:pStyle w:val="Bezodstpw"/>
        <w:tabs>
          <w:tab w:val="left" w:pos="426"/>
        </w:tabs>
        <w:rPr>
          <w:rFonts w:asciiTheme="minorHAnsi" w:hAnsiTheme="minorHAnsi"/>
          <w:sz w:val="20"/>
          <w:szCs w:val="20"/>
        </w:rPr>
      </w:pPr>
      <w:r w:rsidRPr="00C03D0A">
        <w:rPr>
          <w:rFonts w:asciiTheme="minorHAnsi" w:hAnsiTheme="minorHAnsi"/>
          <w:sz w:val="20"/>
          <w:szCs w:val="20"/>
        </w:rPr>
        <w:t xml:space="preserve">      </w:t>
      </w:r>
      <w:r w:rsidR="00CF6D9F" w:rsidRPr="00C03D0A">
        <w:rPr>
          <w:rFonts w:asciiTheme="minorHAnsi" w:hAnsiTheme="minorHAnsi"/>
          <w:sz w:val="20"/>
          <w:szCs w:val="20"/>
        </w:rPr>
        <w:t>na podstawie umowy o pracę przez Wykonawcę lub  Podwykonaw</w:t>
      </w:r>
      <w:r w:rsidRPr="00C03D0A">
        <w:rPr>
          <w:rFonts w:asciiTheme="minorHAnsi" w:hAnsiTheme="minorHAnsi"/>
          <w:sz w:val="20"/>
          <w:szCs w:val="20"/>
        </w:rPr>
        <w:t>cę osób, o których  mowa</w:t>
      </w:r>
      <w:r w:rsidR="0049482D" w:rsidRPr="00C03D0A">
        <w:rPr>
          <w:rFonts w:asciiTheme="minorHAnsi" w:hAnsiTheme="minorHAnsi"/>
          <w:sz w:val="20"/>
          <w:szCs w:val="20"/>
        </w:rPr>
        <w:t xml:space="preserve"> w pkt 5</w:t>
      </w:r>
      <w:r w:rsidR="00CF6D9F" w:rsidRPr="00C03D0A">
        <w:rPr>
          <w:rFonts w:asciiTheme="minorHAnsi" w:hAnsiTheme="minorHAnsi"/>
          <w:sz w:val="20"/>
          <w:szCs w:val="20"/>
        </w:rPr>
        <w:t>:</w:t>
      </w:r>
    </w:p>
    <w:p w:rsidR="0049482D" w:rsidRPr="00C03D0A" w:rsidRDefault="00CF6D9F" w:rsidP="00617AD9">
      <w:pPr>
        <w:pStyle w:val="Bezodstpw"/>
        <w:numPr>
          <w:ilvl w:val="2"/>
          <w:numId w:val="3"/>
        </w:numPr>
        <w:ind w:left="567"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oświadczenie Wykonawcy lub Podwykonawcy zawierające w szczególności: </w:t>
      </w:r>
      <w:r w:rsidRPr="00C03D0A">
        <w:rPr>
          <w:rFonts w:asciiTheme="minorHAnsi" w:eastAsia="Times New Roman" w:hAnsiTheme="minorHAnsi" w:cs="Calibri"/>
          <w:sz w:val="20"/>
          <w:szCs w:val="20"/>
          <w:lang w:eastAsia="pl-PL"/>
        </w:rPr>
        <w:br/>
        <w:t>dokładne określenie podmiotu składającego oświadczenie, datę złożenia oświadczenia, wskazanie, że objęte wezwaniem czynności wykonują osoby zatrudnione na podstawie umowy o pracę wraz ze wskazaniem liczby tych osób, rodzaju umowy o pracę, wymiaru etatu oraz podpis osoby uprawnionej do złożenia oświadczenia w imieniu Wykonawcy lub Podwykonawcy;</w:t>
      </w:r>
    </w:p>
    <w:p w:rsidR="007A24E4" w:rsidRPr="00C03D0A" w:rsidRDefault="00016582" w:rsidP="00617AD9">
      <w:pPr>
        <w:pStyle w:val="Bezodstpw"/>
        <w:numPr>
          <w:ilvl w:val="2"/>
          <w:numId w:val="3"/>
        </w:numPr>
        <w:ind w:left="567"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poświadczone</w:t>
      </w:r>
      <w:r w:rsidR="00CF6D9F" w:rsidRPr="00C03D0A">
        <w:rPr>
          <w:rFonts w:asciiTheme="minorHAnsi" w:eastAsia="Times New Roman" w:hAnsiTheme="minorHAnsi" w:cs="Calibri"/>
          <w:sz w:val="20"/>
          <w:szCs w:val="20"/>
          <w:lang w:eastAsia="pl-PL"/>
        </w:rPr>
        <w:t xml:space="preserve"> za zgodność z oryginałem odpowiednio przez Wykonawcę lub Podwykonawcę kopi</w:t>
      </w:r>
      <w:r w:rsidRPr="00C03D0A">
        <w:rPr>
          <w:rFonts w:asciiTheme="minorHAnsi" w:eastAsia="Times New Roman" w:hAnsiTheme="minorHAnsi" w:cs="Calibri"/>
          <w:sz w:val="20"/>
          <w:szCs w:val="20"/>
          <w:lang w:eastAsia="pl-PL"/>
        </w:rPr>
        <w:t>e</w:t>
      </w:r>
      <w:r w:rsidR="00CF6D9F" w:rsidRPr="00C03D0A">
        <w:rPr>
          <w:rFonts w:asciiTheme="minorHAnsi" w:eastAsia="Times New Roman" w:hAnsiTheme="minorHAnsi" w:cs="Calibri"/>
          <w:sz w:val="20"/>
          <w:szCs w:val="20"/>
          <w:lang w:eastAsia="pl-PL"/>
        </w:rPr>
        <w:t xml:space="preserve"> umów o pracę osób wykonujących w trakcie realizacji zamówienia czynności, których dotyczy w/w oświadczenie Wykonawcy lub Podwykonawcy wraz z dokumentami regulującymi zakres obowiązków,</w:t>
      </w:r>
      <w:r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 xml:space="preserve"> o ile były sporządzone</w:t>
      </w:r>
      <w:r w:rsidR="0049482D" w:rsidRPr="00C03D0A">
        <w:rPr>
          <w:rFonts w:asciiTheme="minorHAnsi" w:eastAsia="Times New Roman" w:hAnsiTheme="minorHAnsi" w:cs="Calibri"/>
          <w:sz w:val="20"/>
          <w:szCs w:val="20"/>
          <w:lang w:eastAsia="pl-PL"/>
        </w:rPr>
        <w:t xml:space="preserve">. Kopie umów o pracę  winny </w:t>
      </w:r>
      <w:r w:rsidR="0049482D" w:rsidRPr="00C03D0A">
        <w:rPr>
          <w:rFonts w:asciiTheme="minorHAnsi" w:eastAsia="Times New Roman" w:hAnsiTheme="minorHAnsi" w:cs="Calibri"/>
          <w:bCs/>
          <w:sz w:val="20"/>
          <w:szCs w:val="20"/>
          <w:lang w:eastAsia="pl-PL"/>
        </w:rPr>
        <w:t xml:space="preserve"> zawierać imię i nazwisko osób, które świadczyć będą czynności na rzecz Zamawiającego</w:t>
      </w:r>
      <w:r w:rsidR="0049482D" w:rsidRPr="00C03D0A">
        <w:rPr>
          <w:rFonts w:asciiTheme="minorHAnsi" w:eastAsia="Times New Roman" w:hAnsiTheme="minorHAnsi" w:cs="Arial"/>
          <w:b/>
          <w:bCs/>
          <w:sz w:val="20"/>
          <w:szCs w:val="20"/>
          <w:lang w:eastAsia="pl-PL"/>
        </w:rPr>
        <w:t xml:space="preserve">, </w:t>
      </w:r>
      <w:r w:rsidR="0049482D" w:rsidRPr="00C03D0A">
        <w:rPr>
          <w:rFonts w:asciiTheme="minorHAnsi" w:eastAsia="Times New Roman" w:hAnsiTheme="minorHAnsi" w:cs="Calibri"/>
          <w:sz w:val="20"/>
          <w:szCs w:val="20"/>
          <w:lang w:eastAsia="pl-PL"/>
        </w:rPr>
        <w:t xml:space="preserve"> datę zawarcia umowy, rodzaj umowy o pracę i wymiar etatu.</w:t>
      </w:r>
    </w:p>
    <w:p w:rsidR="00CF6D9F" w:rsidRPr="00C03D0A" w:rsidRDefault="0049482D" w:rsidP="007A24E4">
      <w:pPr>
        <w:pStyle w:val="Akapitzlist"/>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8</w:t>
      </w:r>
      <w:r w:rsidR="00CF6D9F" w:rsidRPr="00C03D0A">
        <w:rPr>
          <w:rFonts w:asciiTheme="minorHAnsi" w:eastAsia="Times New Roman" w:hAnsiTheme="minorHAnsi" w:cs="Calibri"/>
          <w:sz w:val="20"/>
          <w:szCs w:val="20"/>
          <w:lang w:eastAsia="pl-PL"/>
        </w:rPr>
        <w:t xml:space="preserve">.     Niezłożenie przez Wykonawcę w wyznaczonym przez Zamawiającego terminie żądanych dowodów traktowane będzie jako niespełnienie przez Wykonawcę lub Podwykonawcę wymogu zatrudnienia na podstawie umowy o pracę osób wykonujących czynności określone  w </w:t>
      </w:r>
      <w:r w:rsidRPr="00C03D0A">
        <w:rPr>
          <w:rFonts w:asciiTheme="minorHAnsi" w:eastAsia="Times New Roman" w:hAnsiTheme="minorHAnsi" w:cs="Calibri"/>
          <w:sz w:val="20"/>
          <w:szCs w:val="20"/>
          <w:lang w:eastAsia="pl-PL"/>
        </w:rPr>
        <w:t>pkt 5</w:t>
      </w:r>
      <w:r w:rsidR="00016582"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Z tego tytułu Zamawiający  przewiduje sankcje w postaci obowiązku zapłaty przez Wykonawcę lub Podwykonawcę kary umownej  określonej w  projekcie umowy,  stanowiącej integralną część SIWZ.</w:t>
      </w:r>
    </w:p>
    <w:p w:rsidR="00CF6D9F" w:rsidRPr="00C03D0A" w:rsidRDefault="0049482D" w:rsidP="00CF6D9F">
      <w:pPr>
        <w:pStyle w:val="Bezodstpw"/>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9</w:t>
      </w:r>
      <w:r w:rsidR="00CF6D9F" w:rsidRPr="00C03D0A">
        <w:rPr>
          <w:rFonts w:asciiTheme="minorHAnsi" w:eastAsia="Times New Roman" w:hAnsiTheme="minorHAnsi" w:cs="Calibri"/>
          <w:sz w:val="20"/>
          <w:szCs w:val="20"/>
          <w:lang w:eastAsia="pl-PL"/>
        </w:rPr>
        <w:t xml:space="preserve">.  </w:t>
      </w:r>
      <w:r w:rsidR="00016582"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W przypadku  uzasadnionych wątpliwości  co do przestrzegania prawa pracy przez Wykonawcę lub Podwykonawcę, Zamawiający może zwrócić się o przeprowadzenie kontroli przez Państwową Inspekcję Pracy.</w:t>
      </w:r>
    </w:p>
    <w:p w:rsidR="00CF6D9F" w:rsidRPr="00C03D0A" w:rsidRDefault="0049482D" w:rsidP="0049482D">
      <w:pPr>
        <w:pStyle w:val="Bezodstpw"/>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10</w:t>
      </w:r>
      <w:r w:rsidR="00CF6D9F" w:rsidRPr="00C03D0A">
        <w:rPr>
          <w:rFonts w:asciiTheme="minorHAnsi" w:eastAsia="Times New Roman" w:hAnsiTheme="minorHAnsi" w:cs="Calibri"/>
          <w:sz w:val="20"/>
          <w:szCs w:val="20"/>
          <w:lang w:eastAsia="pl-PL"/>
        </w:rPr>
        <w:t>.</w:t>
      </w:r>
      <w:r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W przypadku rozwiązania stosunku pracy przed zakończeniem realizacji zamówienia, Zamawiający wymaga niezwłocznego zatrudnienia na to miejsce innej osoby na podstawie umowy o pracę oraz powiadomienie o tym fakcie Zamawiającego.</w:t>
      </w:r>
    </w:p>
    <w:p w:rsidR="00CF6D9F" w:rsidRPr="00C03D0A" w:rsidRDefault="0049482D" w:rsidP="00CF6D9F">
      <w:pPr>
        <w:pStyle w:val="Bezodstpw"/>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11</w:t>
      </w:r>
      <w:r w:rsidR="00CF6D9F" w:rsidRPr="00C03D0A">
        <w:rPr>
          <w:rFonts w:asciiTheme="minorHAnsi" w:eastAsia="Times New Roman" w:hAnsiTheme="minorHAnsi" w:cs="Calibri"/>
          <w:sz w:val="20"/>
          <w:szCs w:val="20"/>
          <w:lang w:eastAsia="pl-PL"/>
        </w:rPr>
        <w:t>.   Zamawiający zaznacza, że roboty wykonywane będą w czynnych obiektach - będą w nich przebywać pacjenci i pracownicy. Z uwagi na powyższe Wykonawca zobowiązany jest prowadzić roboty w sposób umożliwiający wykonywanie statutowych zadań użytkownikom przez cały okres realizacji robót. Wykonawca musi uwzględnić ewentualne krótkotrwałe przerwy w wykonywaniu prac, które nie będą mogły mieć wpływu na końcowy termin realizacji n</w:t>
      </w:r>
      <w:r w:rsidR="00016582" w:rsidRPr="00C03D0A">
        <w:rPr>
          <w:rFonts w:asciiTheme="minorHAnsi" w:eastAsia="Times New Roman" w:hAnsiTheme="minorHAnsi" w:cs="Calibri"/>
          <w:sz w:val="20"/>
          <w:szCs w:val="20"/>
          <w:lang w:eastAsia="pl-PL"/>
        </w:rPr>
        <w:t xml:space="preserve">iniejszego zamówienia. </w:t>
      </w:r>
      <w:r w:rsidR="00CF6D9F" w:rsidRPr="00C03D0A">
        <w:rPr>
          <w:rFonts w:asciiTheme="minorHAnsi" w:eastAsia="Times New Roman" w:hAnsiTheme="minorHAnsi" w:cs="Calibri"/>
          <w:sz w:val="20"/>
          <w:szCs w:val="20"/>
          <w:lang w:eastAsia="pl-PL"/>
        </w:rPr>
        <w:t xml:space="preserve"> Roboty szczególnie uciążliwe, m.in. powodujące hałas będą mogły  być wykony</w:t>
      </w:r>
      <w:r w:rsidR="00016582" w:rsidRPr="00C03D0A">
        <w:rPr>
          <w:rFonts w:asciiTheme="minorHAnsi" w:eastAsia="Times New Roman" w:hAnsiTheme="minorHAnsi" w:cs="Calibri"/>
          <w:sz w:val="20"/>
          <w:szCs w:val="20"/>
          <w:lang w:eastAsia="pl-PL"/>
        </w:rPr>
        <w:t xml:space="preserve">wane przez Wykonawcę wyłącznie </w:t>
      </w:r>
      <w:r w:rsidR="00CF6D9F" w:rsidRPr="00C03D0A">
        <w:rPr>
          <w:rFonts w:asciiTheme="minorHAnsi" w:eastAsia="Times New Roman" w:hAnsiTheme="minorHAnsi" w:cs="Calibri"/>
          <w:sz w:val="20"/>
          <w:szCs w:val="20"/>
          <w:lang w:eastAsia="pl-PL"/>
        </w:rPr>
        <w:t xml:space="preserve">w godzinach popołudniowych lub w dni ustawowo wolne od pracy, w uzgodnieniu z użytkownikiem (przełożoną Pielęgniarek) i Inspektorem Nadzoru. </w:t>
      </w:r>
    </w:p>
    <w:p w:rsidR="00CF6D9F" w:rsidRPr="00C03D0A" w:rsidRDefault="003C3250" w:rsidP="00CF6D9F">
      <w:pPr>
        <w:pStyle w:val="Bezodstpw"/>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12</w:t>
      </w:r>
      <w:r w:rsidR="00CF6D9F" w:rsidRPr="00C03D0A">
        <w:rPr>
          <w:rFonts w:asciiTheme="minorHAnsi" w:eastAsia="Times New Roman" w:hAnsiTheme="minorHAnsi" w:cs="Calibri"/>
          <w:sz w:val="20"/>
          <w:szCs w:val="20"/>
          <w:lang w:eastAsia="pl-PL"/>
        </w:rPr>
        <w:t>.  Zamawiający zaleca przeprowadzenie wizji lokalnej w miejscu wykonania robót będących przedmiotem zamówienia, po wcześniejszym telefonicznym uzgodnieniu terminu z Zamawiającym.</w:t>
      </w:r>
    </w:p>
    <w:p w:rsidR="00CF6D9F" w:rsidRPr="00C03D0A" w:rsidRDefault="00225113" w:rsidP="00CF6D9F">
      <w:pPr>
        <w:pStyle w:val="Bezodstpw"/>
        <w:spacing w:before="120"/>
        <w:ind w:left="426" w:hanging="426"/>
        <w:rPr>
          <w:rFonts w:asciiTheme="minorHAnsi" w:eastAsia="Times New Roman" w:hAnsiTheme="minorHAnsi" w:cs="Calibri"/>
          <w:sz w:val="20"/>
          <w:szCs w:val="20"/>
          <w:lang w:eastAsia="pl-PL"/>
        </w:rPr>
      </w:pPr>
      <w:r>
        <w:rPr>
          <w:rFonts w:asciiTheme="minorHAnsi" w:eastAsia="Times New Roman" w:hAnsiTheme="minorHAnsi" w:cs="Calibri"/>
          <w:sz w:val="20"/>
          <w:szCs w:val="20"/>
          <w:lang w:eastAsia="pl-PL"/>
        </w:rPr>
        <w:t>13</w:t>
      </w:r>
      <w:r w:rsidR="00CF6D9F" w:rsidRPr="00C03D0A">
        <w:rPr>
          <w:rFonts w:asciiTheme="minorHAnsi" w:eastAsia="Times New Roman" w:hAnsiTheme="minorHAnsi" w:cs="Calibri"/>
          <w:sz w:val="20"/>
          <w:szCs w:val="20"/>
          <w:lang w:eastAsia="pl-PL"/>
        </w:rPr>
        <w:t>.</w:t>
      </w:r>
      <w:r w:rsidR="00016582"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 xml:space="preserve">  Zamawiający informuje, że w przypadku wystąpienia w opisie przedmiotu zamówienia  nazw własnych wyrobów lub producenta, znaków towarowych lub pochodzenia, to należy rozumieć, że Zamawiający dopuszcza zastosowanie równoważnych  materiałów budowlanych do materiałów wymienionych w dokumentacji projektowej, przedmiarach robót i STWIOR pod warunkiem, że materiały równoważne będą posiadały co najmniej takie same parametry techniczne i jakościowe jak materiały wymienione w w/w dokumentach. Przez minimalne wymagania parametrów jakościowych Zamawiający rozumie wymagania dotyczące produktów określone w dostępnych źródłach, tj. katalogach, stronach internetowych producentów, publikacjach. Wprowadzenie nazw producenta ma na celu jedynie w sposób przykładowy określić poziom wymagań Zamawiającego w stosunku do danego produktu. Każdy produkt wskazany przez Wykonawcę o parametrach wskazanych przez Zamawiającego lub wyższych zostanie uznany przez Zamawiającego. Ciężar  udowodnienia, że materiał (wyrób) jest  równoważny w stosunku do wymogu określonego przez Zamawiającego, spoczywa na Wykonawcy. W takim przypadku Wykonawca zobowiązany jest przedłożyć w ofercie odpowiednie dokumenty opisujące parametry techniczne, wymagane prawem certyfikaty i inne dokumenty dopuszczające dane materiały (wyroby) do użytkowania i </w:t>
      </w:r>
      <w:r w:rsidR="00CF6D9F" w:rsidRPr="00C03D0A">
        <w:rPr>
          <w:rFonts w:asciiTheme="minorHAnsi" w:eastAsia="Times New Roman" w:hAnsiTheme="minorHAnsi" w:cs="Calibri"/>
          <w:sz w:val="20"/>
          <w:szCs w:val="20"/>
          <w:lang w:eastAsia="pl-PL"/>
        </w:rPr>
        <w:lastRenderedPageBreak/>
        <w:t>pozwalające jednoznacznie stwierdzić, że są one rzeczywiście równoważne. W przypadku, gdy Wykonawca nie złoży w ofercie dokumentów dotyczących zastosowania innych produktów, to Zamawiający uzna, że do kalkulacji ceny przyjęto produkty zapro</w:t>
      </w:r>
      <w:r w:rsidR="007A24E4" w:rsidRPr="00C03D0A">
        <w:rPr>
          <w:rFonts w:asciiTheme="minorHAnsi" w:eastAsia="Times New Roman" w:hAnsiTheme="minorHAnsi" w:cs="Calibri"/>
          <w:sz w:val="20"/>
          <w:szCs w:val="20"/>
          <w:lang w:eastAsia="pl-PL"/>
        </w:rPr>
        <w:t xml:space="preserve">ponowane na rysunkach, w </w:t>
      </w:r>
      <w:r w:rsidR="00CF6D9F" w:rsidRPr="00C03D0A">
        <w:rPr>
          <w:rFonts w:asciiTheme="minorHAnsi" w:eastAsia="Times New Roman" w:hAnsiTheme="minorHAnsi" w:cs="Calibri"/>
          <w:sz w:val="20"/>
          <w:szCs w:val="20"/>
          <w:lang w:eastAsia="pl-PL"/>
        </w:rPr>
        <w:t xml:space="preserve"> przedmiarze robót i STWIOR.</w:t>
      </w:r>
    </w:p>
    <w:p w:rsidR="00CF6D9F" w:rsidRPr="00C03D0A" w:rsidRDefault="00CF6D9F" w:rsidP="00CF6D9F">
      <w:pPr>
        <w:pStyle w:val="Bezodstpw"/>
        <w:rPr>
          <w:rFonts w:asciiTheme="minorHAnsi" w:eastAsia="Times New Roman" w:hAnsiTheme="minorHAnsi" w:cs="Calibri"/>
          <w:sz w:val="20"/>
          <w:szCs w:val="20"/>
          <w:lang w:eastAsia="pl-PL"/>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INFORMACJE DODATKOWE</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Ofertę może złożyć osoba fizyczna, osoba prawna lub jednostka organizacyjna nie posiadająca osobowości prawnej oraz podmioty te występujące wspólnie, o </w:t>
      </w:r>
      <w:r w:rsidR="007A24E4" w:rsidRPr="00C03D0A">
        <w:rPr>
          <w:rFonts w:asciiTheme="minorHAnsi" w:eastAsia="Times New Roman" w:hAnsiTheme="minorHAnsi" w:cs="Calibri"/>
          <w:sz w:val="20"/>
          <w:szCs w:val="20"/>
          <w:lang w:eastAsia="pl-PL"/>
        </w:rPr>
        <w:t xml:space="preserve">ile spełniają warunki określone </w:t>
      </w:r>
      <w:r w:rsidRPr="00C03D0A">
        <w:rPr>
          <w:rFonts w:asciiTheme="minorHAnsi" w:eastAsia="Times New Roman" w:hAnsiTheme="minorHAnsi" w:cs="Calibri"/>
          <w:sz w:val="20"/>
          <w:szCs w:val="20"/>
          <w:lang w:eastAsia="pl-PL"/>
        </w:rPr>
        <w:t xml:space="preserve">w ustawie oraz </w:t>
      </w:r>
      <w:r w:rsidR="007A24E4" w:rsidRPr="00C03D0A">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w niniejszej SIWZ.</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Każdy Wykonawc</w:t>
      </w:r>
      <w:r w:rsidR="005D0591">
        <w:rPr>
          <w:rFonts w:asciiTheme="minorHAnsi" w:eastAsia="Times New Roman" w:hAnsiTheme="minorHAnsi" w:cs="Calibri"/>
          <w:sz w:val="20"/>
          <w:szCs w:val="20"/>
          <w:lang w:eastAsia="pl-PL"/>
        </w:rPr>
        <w:t>a może złożyć ofertę na każdą część zamówienia.</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dopuszcza składania ofert  wariantowych.</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udzielenia  zamówień uzupełniających, o których mowa w art. 67 ust.1 pkt 6 ustawy Pzp.</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dokonania wyboru najkorzystniejszej oferty z zastosowaniem aukcji elektronicznej.</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rozliczenia w walutach obcych.</w:t>
      </w:r>
    </w:p>
    <w:p w:rsidR="00CF6D9F" w:rsidRPr="00C03D0A" w:rsidRDefault="00CF6D9F" w:rsidP="00617AD9">
      <w:pPr>
        <w:pStyle w:val="Bezodstpw"/>
        <w:numPr>
          <w:ilvl w:val="0"/>
          <w:numId w:val="4"/>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udzielania zaliczek na poczet wykonania przedmiotu zamówienia.</w:t>
      </w:r>
    </w:p>
    <w:p w:rsidR="00CF6D9F" w:rsidRPr="00C03D0A" w:rsidRDefault="00CF6D9F" w:rsidP="00617AD9">
      <w:pPr>
        <w:pStyle w:val="Bezodstpw"/>
        <w:numPr>
          <w:ilvl w:val="0"/>
          <w:numId w:val="4"/>
        </w:numPr>
        <w:spacing w:before="120"/>
        <w:rPr>
          <w:rFonts w:asciiTheme="minorHAnsi" w:hAnsiTheme="minorHAnsi" w:cs="Calibri"/>
          <w:sz w:val="20"/>
          <w:szCs w:val="20"/>
        </w:rPr>
      </w:pPr>
      <w:r w:rsidRPr="00C03D0A">
        <w:rPr>
          <w:rFonts w:asciiTheme="minorHAnsi" w:eastAsia="Times New Roman" w:hAnsiTheme="minorHAnsi" w:cs="Calibri"/>
          <w:sz w:val="20"/>
          <w:szCs w:val="20"/>
          <w:lang w:eastAsia="pl-PL"/>
        </w:rPr>
        <w:t>Zamawiający wymaga udzielenia przez Wykonawcę pełnej  gwarancji jakości za wykonanie przedmiotu zamówienia (tj. na użyte materiały, zabudowane urządzenia oraz jakość wykonanych robót)  na okres: min.  36 miesięcy  - max 60 miesięcy, licząc od daty odbioru bez zastrzeżeń całości  przedmiotu zamówienia oraz rękojmi za wady na  okres równy zaoferowanemu okresowi</w:t>
      </w:r>
      <w:r w:rsidR="007A24E4" w:rsidRPr="00C03D0A">
        <w:rPr>
          <w:rFonts w:asciiTheme="minorHAnsi" w:eastAsia="Times New Roman" w:hAnsiTheme="minorHAnsi" w:cs="Calibri"/>
          <w:sz w:val="20"/>
          <w:szCs w:val="20"/>
          <w:lang w:eastAsia="pl-PL"/>
        </w:rPr>
        <w:t xml:space="preserve"> gwarancji</w:t>
      </w:r>
      <w:r w:rsidR="003C3250" w:rsidRPr="00C03D0A">
        <w:rPr>
          <w:rFonts w:asciiTheme="minorHAnsi" w:eastAsia="Times New Roman" w:hAnsiTheme="minorHAnsi" w:cs="Calibri"/>
          <w:sz w:val="20"/>
          <w:szCs w:val="20"/>
          <w:lang w:eastAsia="pl-PL"/>
        </w:rPr>
        <w:t xml:space="preserve"> – dla każdej z części.</w:t>
      </w:r>
    </w:p>
    <w:p w:rsidR="007A24E4" w:rsidRPr="00C03D0A" w:rsidRDefault="007A24E4" w:rsidP="007A24E4">
      <w:pPr>
        <w:pStyle w:val="Bezodstpw"/>
        <w:spacing w:before="120"/>
        <w:ind w:left="284"/>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TERMIN REALIZACJI ZAMÓWIENIA</w:t>
      </w:r>
    </w:p>
    <w:p w:rsidR="00CF6D9F" w:rsidRPr="00C03D0A" w:rsidRDefault="00CF6D9F" w:rsidP="00CF6D9F">
      <w:pPr>
        <w:pStyle w:val="Bezodstpw"/>
        <w:rPr>
          <w:rFonts w:asciiTheme="minorHAnsi" w:hAnsiTheme="minorHAnsi" w:cs="Calibri"/>
          <w:sz w:val="20"/>
          <w:szCs w:val="20"/>
        </w:rPr>
      </w:pPr>
    </w:p>
    <w:p w:rsidR="003C3250"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Przedmiot  zamówienia należy wykonać w terminie</w:t>
      </w:r>
      <w:r w:rsidR="003C3250" w:rsidRPr="00C03D0A">
        <w:rPr>
          <w:rFonts w:asciiTheme="minorHAnsi" w:hAnsiTheme="minorHAnsi" w:cs="Calibri"/>
          <w:sz w:val="20"/>
          <w:szCs w:val="20"/>
        </w:rPr>
        <w:t>:</w:t>
      </w:r>
    </w:p>
    <w:p w:rsidR="00CF6D9F" w:rsidRPr="00C03D0A" w:rsidRDefault="003C3250" w:rsidP="00CF6D9F">
      <w:pPr>
        <w:pStyle w:val="Bezodstpw"/>
        <w:rPr>
          <w:rFonts w:asciiTheme="minorHAnsi" w:hAnsiTheme="minorHAnsi" w:cs="Calibri"/>
          <w:sz w:val="20"/>
          <w:szCs w:val="20"/>
        </w:rPr>
      </w:pPr>
      <w:r w:rsidRPr="00C03D0A">
        <w:rPr>
          <w:rFonts w:asciiTheme="minorHAnsi" w:hAnsiTheme="minorHAnsi" w:cs="Calibri"/>
          <w:b/>
          <w:sz w:val="20"/>
          <w:szCs w:val="20"/>
        </w:rPr>
        <w:t>część 1</w:t>
      </w:r>
      <w:r w:rsidRPr="00C03D0A">
        <w:rPr>
          <w:rFonts w:asciiTheme="minorHAnsi" w:hAnsiTheme="minorHAnsi" w:cs="Calibri"/>
          <w:sz w:val="20"/>
          <w:szCs w:val="20"/>
        </w:rPr>
        <w:t xml:space="preserve"> - </w:t>
      </w:r>
      <w:r w:rsidR="00CF6D9F" w:rsidRPr="00C03D0A">
        <w:rPr>
          <w:rFonts w:asciiTheme="minorHAnsi" w:hAnsiTheme="minorHAnsi" w:cs="Calibri"/>
          <w:sz w:val="20"/>
          <w:szCs w:val="20"/>
        </w:rPr>
        <w:t xml:space="preserve">  </w:t>
      </w:r>
      <w:r w:rsidR="00F85B11">
        <w:rPr>
          <w:rFonts w:asciiTheme="minorHAnsi" w:hAnsiTheme="minorHAnsi" w:cs="Calibri"/>
          <w:sz w:val="20"/>
          <w:szCs w:val="20"/>
        </w:rPr>
        <w:t>60</w:t>
      </w:r>
      <w:r w:rsidR="00CF6D9F" w:rsidRPr="00C03D0A">
        <w:rPr>
          <w:rFonts w:asciiTheme="minorHAnsi" w:hAnsiTheme="minorHAnsi" w:cs="Calibri"/>
          <w:sz w:val="20"/>
          <w:szCs w:val="20"/>
        </w:rPr>
        <w:t xml:space="preserve"> dni kalendarzowych, l</w:t>
      </w:r>
      <w:r w:rsidRPr="00C03D0A">
        <w:rPr>
          <w:rFonts w:asciiTheme="minorHAnsi" w:hAnsiTheme="minorHAnsi" w:cs="Calibri"/>
          <w:sz w:val="20"/>
          <w:szCs w:val="20"/>
        </w:rPr>
        <w:t>icząc  od daty podpisania umowy,</w:t>
      </w:r>
    </w:p>
    <w:p w:rsidR="003C3250" w:rsidRPr="00C03D0A" w:rsidRDefault="003C3250" w:rsidP="003C3250">
      <w:pPr>
        <w:pStyle w:val="Bezodstpw"/>
        <w:rPr>
          <w:rFonts w:asciiTheme="minorHAnsi" w:hAnsiTheme="minorHAnsi" w:cs="Calibri"/>
          <w:sz w:val="20"/>
          <w:szCs w:val="20"/>
        </w:rPr>
      </w:pPr>
      <w:r w:rsidRPr="00C03D0A">
        <w:rPr>
          <w:rFonts w:asciiTheme="minorHAnsi" w:hAnsiTheme="minorHAnsi" w:cs="Calibri"/>
          <w:b/>
          <w:sz w:val="20"/>
          <w:szCs w:val="20"/>
        </w:rPr>
        <w:t>część 2</w:t>
      </w:r>
      <w:r w:rsidRPr="00C03D0A">
        <w:rPr>
          <w:rFonts w:asciiTheme="minorHAnsi" w:hAnsiTheme="minorHAnsi" w:cs="Calibri"/>
          <w:sz w:val="20"/>
          <w:szCs w:val="20"/>
        </w:rPr>
        <w:t xml:space="preserve">  -   60 dni kalendarzowych, licząc  od daty podpisania umowy,</w:t>
      </w:r>
    </w:p>
    <w:p w:rsidR="003C3250" w:rsidRPr="00C03D0A" w:rsidRDefault="003C3250"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WARUNKI UDZIAŁU W POSTĘPOWANIU ORAZ OPIS SPOSOBU DOKONYWANIA OCENY  SPEŁNIANIA TYCH WARUNKÓW</w:t>
      </w:r>
    </w:p>
    <w:p w:rsidR="00CF6D9F" w:rsidRPr="00C03D0A" w:rsidRDefault="00CF6D9F" w:rsidP="00617AD9">
      <w:pPr>
        <w:pStyle w:val="Bezodstpw"/>
        <w:numPr>
          <w:ilvl w:val="0"/>
          <w:numId w:val="5"/>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 udzielenie zamówienia może  ubiegać  się Wykonawca, który  nie podlega wykluczeniu oraz spełnia warunki, o których mowa w art. 22 ust. 1b ustawy  Pzp, dotyczące zdolności technicznej i zawodowej, tj. wykaże, że:</w:t>
      </w:r>
    </w:p>
    <w:p w:rsidR="00CF6D9F" w:rsidRPr="00C03D0A" w:rsidRDefault="00CF6D9F" w:rsidP="00CF6D9F">
      <w:pPr>
        <w:pStyle w:val="Bezodstpw"/>
        <w:rPr>
          <w:rFonts w:asciiTheme="minorHAnsi" w:eastAsia="Times New Roman" w:hAnsiTheme="minorHAnsi" w:cs="Calibri"/>
          <w:sz w:val="20"/>
          <w:szCs w:val="20"/>
          <w:lang w:eastAsia="pl-PL"/>
        </w:rPr>
      </w:pPr>
    </w:p>
    <w:p w:rsidR="00CF6D9F" w:rsidRPr="00C03D0A" w:rsidRDefault="003C3250" w:rsidP="00CF6D9F">
      <w:pPr>
        <w:pStyle w:val="Bezodstpw"/>
        <w:jc w:val="center"/>
        <w:rPr>
          <w:rFonts w:asciiTheme="minorHAnsi" w:eastAsia="Times New Roman" w:hAnsiTheme="minorHAnsi" w:cs="Calibri"/>
          <w:b/>
          <w:sz w:val="20"/>
          <w:szCs w:val="20"/>
          <w:u w:val="single"/>
          <w:lang w:eastAsia="pl-PL"/>
        </w:rPr>
      </w:pPr>
      <w:r w:rsidRPr="00C03D0A">
        <w:rPr>
          <w:rFonts w:asciiTheme="minorHAnsi" w:eastAsia="Times New Roman" w:hAnsiTheme="minorHAnsi" w:cs="Calibri"/>
          <w:b/>
          <w:sz w:val="20"/>
          <w:szCs w:val="20"/>
          <w:u w:val="single"/>
          <w:lang w:eastAsia="pl-PL"/>
        </w:rPr>
        <w:t xml:space="preserve">dla części 1 : </w:t>
      </w:r>
    </w:p>
    <w:p w:rsidR="00CF6D9F" w:rsidRPr="00C03D0A" w:rsidRDefault="00CF6D9F" w:rsidP="00617AD9">
      <w:pPr>
        <w:pStyle w:val="Bezodstpw"/>
        <w:numPr>
          <w:ilvl w:val="2"/>
          <w:numId w:val="6"/>
        </w:numPr>
        <w:ind w:left="709" w:hanging="425"/>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 okresie ostatnich pięciu lat przed upływem terminu składania ofert, a jeżeli okres prowadzenia działalności jest krótszy – w tym okresie wykonał należycie co najmniej </w:t>
      </w:r>
      <w:r w:rsidRPr="00C03D0A">
        <w:rPr>
          <w:rFonts w:asciiTheme="minorHAnsi" w:eastAsia="Times New Roman" w:hAnsiTheme="minorHAnsi" w:cs="Calibri"/>
          <w:sz w:val="20"/>
          <w:szCs w:val="20"/>
          <w:u w:val="single"/>
          <w:lang w:eastAsia="pl-PL"/>
        </w:rPr>
        <w:t>dwie roboty</w:t>
      </w:r>
      <w:r w:rsidRPr="00C03D0A">
        <w:rPr>
          <w:rFonts w:asciiTheme="minorHAnsi" w:eastAsia="Times New Roman" w:hAnsiTheme="minorHAnsi" w:cs="Calibri"/>
          <w:sz w:val="20"/>
          <w:szCs w:val="20"/>
          <w:lang w:eastAsia="pl-PL"/>
        </w:rPr>
        <w:t xml:space="preserve"> budowlane polegające na </w:t>
      </w:r>
      <w:r w:rsidR="003C3250" w:rsidRPr="00C03D0A">
        <w:rPr>
          <w:rFonts w:asciiTheme="minorHAnsi" w:eastAsia="Times New Roman" w:hAnsiTheme="minorHAnsi" w:cs="Calibri"/>
          <w:sz w:val="20"/>
          <w:szCs w:val="20"/>
          <w:lang w:eastAsia="pl-PL"/>
        </w:rPr>
        <w:t>budowie, p</w:t>
      </w:r>
      <w:r w:rsidR="005D0591">
        <w:rPr>
          <w:rFonts w:asciiTheme="minorHAnsi" w:eastAsia="Times New Roman" w:hAnsiTheme="minorHAnsi" w:cs="Calibri"/>
          <w:sz w:val="20"/>
          <w:szCs w:val="20"/>
          <w:lang w:eastAsia="pl-PL"/>
        </w:rPr>
        <w:t xml:space="preserve">rzebudowie lub rozbudowie </w:t>
      </w:r>
      <w:r w:rsidR="003C3250" w:rsidRPr="00C03D0A">
        <w:rPr>
          <w:rFonts w:asciiTheme="minorHAnsi" w:eastAsia="Times New Roman" w:hAnsiTheme="minorHAnsi" w:cs="Calibri"/>
          <w:sz w:val="20"/>
          <w:szCs w:val="20"/>
          <w:lang w:eastAsia="pl-PL"/>
        </w:rPr>
        <w:t>k</w:t>
      </w:r>
      <w:r w:rsidR="00284BF2" w:rsidRPr="00C03D0A">
        <w:rPr>
          <w:rFonts w:asciiTheme="minorHAnsi" w:eastAsia="Times New Roman" w:hAnsiTheme="minorHAnsi" w:cs="Calibri"/>
          <w:sz w:val="20"/>
          <w:szCs w:val="20"/>
          <w:lang w:eastAsia="pl-PL"/>
        </w:rPr>
        <w:t xml:space="preserve">analizacji zewnętrznej  z rur </w:t>
      </w:r>
      <w:proofErr w:type="spellStart"/>
      <w:r w:rsidR="00284BF2" w:rsidRPr="00C03D0A">
        <w:rPr>
          <w:rFonts w:asciiTheme="minorHAnsi" w:eastAsia="Times New Roman" w:hAnsiTheme="minorHAnsi" w:cs="Calibri"/>
          <w:sz w:val="20"/>
          <w:szCs w:val="20"/>
          <w:lang w:eastAsia="pl-PL"/>
        </w:rPr>
        <w:t>pcv</w:t>
      </w:r>
      <w:proofErr w:type="spellEnd"/>
      <w:r w:rsidR="00284BF2" w:rsidRPr="00C03D0A">
        <w:rPr>
          <w:rFonts w:asciiTheme="minorHAnsi" w:eastAsia="Times New Roman" w:hAnsiTheme="minorHAnsi" w:cs="Calibri"/>
          <w:sz w:val="20"/>
          <w:szCs w:val="20"/>
          <w:lang w:eastAsia="pl-PL"/>
        </w:rPr>
        <w:t xml:space="preserve">  Ø </w:t>
      </w:r>
      <w:r w:rsidR="00B533E3" w:rsidRPr="00C03D0A">
        <w:rPr>
          <w:rFonts w:asciiTheme="minorHAnsi" w:eastAsia="Times New Roman" w:hAnsiTheme="minorHAnsi" w:cs="Calibri"/>
          <w:sz w:val="20"/>
          <w:szCs w:val="20"/>
          <w:lang w:eastAsia="pl-PL"/>
        </w:rPr>
        <w:t xml:space="preserve">315 bądź większej oraz </w:t>
      </w:r>
      <w:r w:rsidR="00284BF2" w:rsidRPr="00C03D0A">
        <w:rPr>
          <w:rFonts w:asciiTheme="minorHAnsi" w:eastAsia="Times New Roman" w:hAnsiTheme="minorHAnsi" w:cs="Calibri"/>
          <w:sz w:val="20"/>
          <w:szCs w:val="20"/>
          <w:lang w:eastAsia="pl-PL"/>
        </w:rPr>
        <w:t xml:space="preserve"> długości min. 9</w:t>
      </w:r>
      <w:r w:rsidR="003C3250" w:rsidRPr="00C03D0A">
        <w:rPr>
          <w:rFonts w:asciiTheme="minorHAnsi" w:eastAsia="Times New Roman" w:hAnsiTheme="minorHAnsi" w:cs="Calibri"/>
          <w:sz w:val="20"/>
          <w:szCs w:val="20"/>
          <w:lang w:eastAsia="pl-PL"/>
        </w:rPr>
        <w:t>0 m</w:t>
      </w:r>
      <w:r w:rsidRPr="00C03D0A">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u w:val="single"/>
          <w:lang w:eastAsia="pl-PL"/>
        </w:rPr>
        <w:t>każda</w:t>
      </w:r>
      <w:r w:rsidR="003C3250" w:rsidRPr="00C03D0A">
        <w:rPr>
          <w:rFonts w:asciiTheme="minorHAnsi" w:eastAsia="Times New Roman" w:hAnsiTheme="minorHAnsi" w:cs="Calibri"/>
          <w:sz w:val="20"/>
          <w:szCs w:val="20"/>
          <w:u w:val="single"/>
          <w:lang w:eastAsia="pl-PL"/>
        </w:rPr>
        <w:t>.</w:t>
      </w:r>
      <w:r w:rsidRPr="00C03D0A">
        <w:rPr>
          <w:rFonts w:asciiTheme="minorHAnsi" w:eastAsia="Times New Roman" w:hAnsiTheme="minorHAnsi" w:cs="Calibri"/>
          <w:sz w:val="20"/>
          <w:szCs w:val="20"/>
          <w:lang w:eastAsia="pl-PL"/>
        </w:rPr>
        <w:t xml:space="preserve"> </w:t>
      </w:r>
    </w:p>
    <w:p w:rsidR="00CF6D9F" w:rsidRPr="00C03D0A" w:rsidRDefault="00CF6D9F" w:rsidP="00CF6D9F">
      <w:pPr>
        <w:pStyle w:val="Bezodstpw"/>
        <w:rPr>
          <w:rFonts w:asciiTheme="minorHAnsi" w:eastAsia="Times New Roman" w:hAnsiTheme="minorHAnsi" w:cs="Calibri"/>
          <w:sz w:val="20"/>
          <w:szCs w:val="20"/>
          <w:lang w:eastAsia="pl-PL"/>
        </w:rPr>
      </w:pPr>
    </w:p>
    <w:p w:rsidR="00284BF2" w:rsidRPr="00C03D0A" w:rsidRDefault="00CF6D9F" w:rsidP="00CF6D9F">
      <w:pPr>
        <w:pStyle w:val="Bezodstpw"/>
        <w:ind w:left="709"/>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 przypadku, gdy wymagany zakres robót budowlanych będzie stanowił część robót o szerszym zakresie, Wykonawca jest zobowiązany wyodrębn</w:t>
      </w:r>
      <w:r w:rsidR="00284BF2" w:rsidRPr="00C03D0A">
        <w:rPr>
          <w:rFonts w:asciiTheme="minorHAnsi" w:eastAsia="Times New Roman" w:hAnsiTheme="minorHAnsi" w:cs="Calibri"/>
          <w:sz w:val="20"/>
          <w:szCs w:val="20"/>
          <w:lang w:eastAsia="pl-PL"/>
        </w:rPr>
        <w:t>ić rodzajowo  roboty,</w:t>
      </w:r>
      <w:r w:rsidRPr="00C03D0A">
        <w:rPr>
          <w:rFonts w:asciiTheme="minorHAnsi" w:eastAsia="Times New Roman" w:hAnsiTheme="minorHAnsi" w:cs="Calibri"/>
          <w:sz w:val="20"/>
          <w:szCs w:val="20"/>
          <w:lang w:eastAsia="pl-PL"/>
        </w:rPr>
        <w:t xml:space="preserve"> o których mowa powyżej</w:t>
      </w:r>
    </w:p>
    <w:p w:rsidR="00CF6D9F" w:rsidRPr="00C03D0A" w:rsidRDefault="00CF6D9F" w:rsidP="00CF6D9F">
      <w:pPr>
        <w:pStyle w:val="Bezodstpw"/>
        <w:ind w:left="709"/>
        <w:rPr>
          <w:rFonts w:asciiTheme="minorHAnsi" w:hAnsiTheme="minorHAnsi" w:cs="Calibri"/>
          <w:i/>
          <w:sz w:val="20"/>
          <w:szCs w:val="20"/>
          <w:u w:val="single"/>
        </w:rPr>
      </w:pPr>
      <w:r w:rsidRPr="00C03D0A">
        <w:rPr>
          <w:rFonts w:asciiTheme="minorHAnsi" w:eastAsia="Times New Roman" w:hAnsiTheme="minorHAnsi" w:cs="Calibri"/>
          <w:sz w:val="20"/>
          <w:szCs w:val="20"/>
          <w:lang w:eastAsia="pl-PL"/>
        </w:rPr>
        <w:t xml:space="preserve">  w Załączniku nr  5</w:t>
      </w:r>
      <w:r w:rsidRPr="00C03D0A">
        <w:rPr>
          <w:rFonts w:asciiTheme="minorHAnsi" w:eastAsia="Times New Roman" w:hAnsiTheme="minorHAnsi" w:cs="Calibri"/>
          <w:b/>
          <w:sz w:val="20"/>
          <w:szCs w:val="20"/>
          <w:lang w:eastAsia="pl-PL"/>
        </w:rPr>
        <w:t xml:space="preserve"> </w:t>
      </w:r>
      <w:r w:rsidRPr="00C03D0A">
        <w:rPr>
          <w:rFonts w:asciiTheme="minorHAnsi" w:eastAsia="Times New Roman" w:hAnsiTheme="minorHAnsi" w:cs="Calibri"/>
          <w:sz w:val="20"/>
          <w:szCs w:val="20"/>
          <w:lang w:eastAsia="pl-PL"/>
        </w:rPr>
        <w:t>do SIWZ.</w:t>
      </w:r>
    </w:p>
    <w:p w:rsidR="00CF6D9F" w:rsidRPr="00C03D0A" w:rsidRDefault="00CF6D9F" w:rsidP="00CF6D9F">
      <w:pPr>
        <w:pStyle w:val="Bezodstpw"/>
        <w:rPr>
          <w:rFonts w:asciiTheme="minorHAnsi" w:eastAsia="Times New Roman" w:hAnsiTheme="minorHAnsi" w:cs="Calibri"/>
          <w:b/>
          <w:sz w:val="20"/>
          <w:szCs w:val="20"/>
          <w:lang w:eastAsia="pl-PL"/>
        </w:rPr>
      </w:pPr>
    </w:p>
    <w:p w:rsidR="00CF6D9F" w:rsidRPr="00C03D0A" w:rsidRDefault="00CF6D9F" w:rsidP="00CF6D9F">
      <w:pPr>
        <w:pStyle w:val="Bezodstpw"/>
        <w:ind w:left="1843" w:hanging="850"/>
        <w:rPr>
          <w:rFonts w:asciiTheme="minorHAnsi" w:hAnsiTheme="minorHAnsi" w:cs="Calibri"/>
          <w:sz w:val="20"/>
          <w:szCs w:val="20"/>
        </w:rPr>
      </w:pPr>
      <w:r w:rsidRPr="00C03D0A">
        <w:rPr>
          <w:rFonts w:asciiTheme="minorHAnsi" w:eastAsia="Times New Roman" w:hAnsiTheme="minorHAnsi" w:cs="Calibri"/>
          <w:b/>
          <w:sz w:val="20"/>
          <w:szCs w:val="20"/>
          <w:lang w:eastAsia="pl-PL"/>
        </w:rPr>
        <w:t xml:space="preserve">Uwaga :  </w:t>
      </w:r>
      <w:r w:rsidRPr="00C03D0A">
        <w:rPr>
          <w:rFonts w:asciiTheme="minorHAnsi" w:hAnsiTheme="minorHAnsi" w:cs="Calibri"/>
          <w:sz w:val="20"/>
          <w:szCs w:val="20"/>
        </w:rPr>
        <w:t>Treścią postawionego warunku  jest wymóg wielokrotnego, a więc co najmniej dwukrotnego wykonania przez Wykonawcę takich samych zadań.</w:t>
      </w:r>
      <w:r w:rsidRPr="00C03D0A">
        <w:rPr>
          <w:rFonts w:asciiTheme="minorHAnsi" w:hAnsiTheme="minorHAnsi" w:cs="Calibri"/>
          <w:sz w:val="20"/>
          <w:szCs w:val="20"/>
        </w:rPr>
        <w:br/>
        <w:t>Przy tak postawionym warunku, warunek dotyczący wiedzy i doświadczenia</w:t>
      </w:r>
      <w:r w:rsidRPr="00C03D0A">
        <w:rPr>
          <w:rFonts w:asciiTheme="minorHAnsi" w:hAnsiTheme="minorHAnsi" w:cs="Calibri"/>
          <w:sz w:val="20"/>
          <w:szCs w:val="20"/>
        </w:rPr>
        <w:br/>
        <w:t xml:space="preserve">w tym zakresie </w:t>
      </w:r>
      <w:r w:rsidRPr="00C03D0A">
        <w:rPr>
          <w:rFonts w:asciiTheme="minorHAnsi" w:hAnsiTheme="minorHAnsi" w:cs="Calibri"/>
          <w:sz w:val="20"/>
          <w:szCs w:val="20"/>
          <w:u w:val="single"/>
        </w:rPr>
        <w:t>nie podlega sumowaniu</w:t>
      </w:r>
      <w:r w:rsidRPr="00C03D0A">
        <w:rPr>
          <w:rFonts w:asciiTheme="minorHAnsi" w:hAnsiTheme="minorHAnsi" w:cs="Calibri"/>
          <w:sz w:val="20"/>
          <w:szCs w:val="20"/>
        </w:rPr>
        <w:t xml:space="preserve">. </w:t>
      </w:r>
    </w:p>
    <w:p w:rsidR="00CF6D9F" w:rsidRPr="00C03D0A" w:rsidRDefault="00CF6D9F" w:rsidP="00CF6D9F">
      <w:pPr>
        <w:pStyle w:val="Bezodstpw"/>
        <w:ind w:left="1843" w:hanging="850"/>
        <w:rPr>
          <w:rFonts w:asciiTheme="minorHAnsi" w:hAnsiTheme="minorHAnsi" w:cs="Calibri"/>
          <w:sz w:val="20"/>
          <w:szCs w:val="20"/>
        </w:rPr>
      </w:pPr>
      <w:r w:rsidRPr="00C03D0A">
        <w:rPr>
          <w:rFonts w:asciiTheme="minorHAnsi" w:hAnsiTheme="minorHAnsi" w:cs="Calibri"/>
          <w:sz w:val="20"/>
          <w:szCs w:val="20"/>
        </w:rPr>
        <w:t>Oznacza to, że:</w:t>
      </w:r>
    </w:p>
    <w:p w:rsidR="00CF6D9F" w:rsidRPr="00C03D0A" w:rsidRDefault="00CF6D9F" w:rsidP="00617AD9">
      <w:pPr>
        <w:pStyle w:val="Bezodstpw"/>
        <w:numPr>
          <w:ilvl w:val="0"/>
          <w:numId w:val="7"/>
        </w:numPr>
        <w:ind w:left="1276" w:hanging="283"/>
        <w:rPr>
          <w:rFonts w:asciiTheme="minorHAnsi" w:hAnsiTheme="minorHAnsi" w:cs="Calibri"/>
          <w:sz w:val="20"/>
          <w:szCs w:val="20"/>
        </w:rPr>
      </w:pPr>
      <w:r w:rsidRPr="00C03D0A">
        <w:rPr>
          <w:rFonts w:asciiTheme="minorHAnsi" w:hAnsiTheme="minorHAnsi" w:cs="Calibri"/>
          <w:sz w:val="20"/>
          <w:szCs w:val="20"/>
        </w:rPr>
        <w:t>albo Wykonawca składający ofertę wykaże się realizacją dwóch wymaganych robót, albo jeden z uczestników konsorcjum wykaże się realizacją dw</w:t>
      </w:r>
      <w:r w:rsidR="00284BF2" w:rsidRPr="00C03D0A">
        <w:rPr>
          <w:rFonts w:asciiTheme="minorHAnsi" w:hAnsiTheme="minorHAnsi" w:cs="Calibri"/>
          <w:sz w:val="20"/>
          <w:szCs w:val="20"/>
        </w:rPr>
        <w:t xml:space="preserve">óch wymaganych robót </w:t>
      </w:r>
      <w:r w:rsidRPr="00C03D0A">
        <w:rPr>
          <w:rFonts w:asciiTheme="minorHAnsi" w:hAnsiTheme="minorHAnsi" w:cs="Calibri"/>
          <w:sz w:val="20"/>
          <w:szCs w:val="20"/>
        </w:rPr>
        <w:t xml:space="preserve">(warunek posiadania wiedzy i doświadczenia nie będzie spełniony, jeżeli wszyscy uczestnicy konsorcjum w sumie </w:t>
      </w:r>
      <w:r w:rsidRPr="00C03D0A">
        <w:rPr>
          <w:rFonts w:asciiTheme="minorHAnsi" w:hAnsiTheme="minorHAnsi" w:cs="Calibri"/>
          <w:sz w:val="20"/>
          <w:szCs w:val="20"/>
        </w:rPr>
        <w:lastRenderedPageBreak/>
        <w:t>wykażą zrealizowanie dwóch robót, ale żaden z nich nie wykonał wymaganych dwóch robót. Sumowanie robót wykonanych przez dwa różne podmioty nie stwarza takiej sytuacji, jak wielokrotne wykonanie  tych robót przez jeden podmiot. Miarą posiadanego doświadczenia jest co najmniej kilkukrotne powtórzenie takich samych przedsięwzięć,</w:t>
      </w:r>
    </w:p>
    <w:p w:rsidR="00CF6D9F" w:rsidRPr="00C03D0A" w:rsidRDefault="00CF6D9F" w:rsidP="00617AD9">
      <w:pPr>
        <w:pStyle w:val="Bezodstpw"/>
        <w:numPr>
          <w:ilvl w:val="0"/>
          <w:numId w:val="7"/>
        </w:numPr>
        <w:ind w:left="1276" w:hanging="283"/>
        <w:rPr>
          <w:rFonts w:asciiTheme="minorHAnsi" w:hAnsiTheme="minorHAnsi" w:cs="Calibri"/>
          <w:sz w:val="20"/>
          <w:szCs w:val="20"/>
        </w:rPr>
      </w:pPr>
      <w:r w:rsidRPr="00C03D0A">
        <w:rPr>
          <w:rFonts w:asciiTheme="minorHAnsi" w:hAnsiTheme="minorHAnsi" w:cs="Calibri"/>
          <w:sz w:val="20"/>
          <w:szCs w:val="20"/>
        </w:rPr>
        <w:t>albo w sytuacji, gdy Wykonawca, który nie ma wymagan</w:t>
      </w:r>
      <w:r w:rsidR="00284BF2" w:rsidRPr="00C03D0A">
        <w:rPr>
          <w:rFonts w:asciiTheme="minorHAnsi" w:hAnsiTheme="minorHAnsi" w:cs="Calibri"/>
          <w:sz w:val="20"/>
          <w:szCs w:val="20"/>
        </w:rPr>
        <w:t xml:space="preserve">ego doświadczenia (nie ma </w:t>
      </w:r>
      <w:r w:rsidRPr="00C03D0A">
        <w:rPr>
          <w:rFonts w:asciiTheme="minorHAnsi" w:hAnsiTheme="minorHAnsi" w:cs="Calibri"/>
          <w:sz w:val="20"/>
          <w:szCs w:val="20"/>
        </w:rPr>
        <w:t>wykonanych dwóch robót), polega na zasobach innego podmiotu – podmiot ten musi wykazać zrealizowanie dwóch wymaganych robót. W sytuacji polegania na zasobach innego podmiotu – podmiot ten musi być wykazany jako Podwykonawca.</w:t>
      </w:r>
    </w:p>
    <w:p w:rsidR="00CF6D9F" w:rsidRPr="00C03D0A" w:rsidRDefault="00824F0D" w:rsidP="00617AD9">
      <w:pPr>
        <w:pStyle w:val="Bezodstpw"/>
        <w:numPr>
          <w:ilvl w:val="2"/>
          <w:numId w:val="6"/>
        </w:numPr>
        <w:ind w:left="709" w:hanging="425"/>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dysponuje</w:t>
      </w:r>
      <w:r w:rsidR="007A24E4" w:rsidRPr="00C03D0A">
        <w:rPr>
          <w:rFonts w:asciiTheme="minorHAnsi" w:eastAsia="Times New Roman" w:hAnsiTheme="minorHAnsi" w:cs="Calibri"/>
          <w:sz w:val="20"/>
          <w:szCs w:val="20"/>
          <w:lang w:eastAsia="pl-PL"/>
        </w:rPr>
        <w:t xml:space="preserve"> osobą posiadającą</w:t>
      </w:r>
      <w:r w:rsidR="00CF6D9F" w:rsidRPr="00C03D0A">
        <w:rPr>
          <w:rFonts w:asciiTheme="minorHAnsi" w:eastAsia="Times New Roman" w:hAnsiTheme="minorHAnsi" w:cs="Calibri"/>
          <w:sz w:val="20"/>
          <w:szCs w:val="20"/>
          <w:lang w:eastAsia="pl-PL"/>
        </w:rPr>
        <w:t xml:space="preserve"> uprawnienia do kier</w:t>
      </w:r>
      <w:r w:rsidR="007A24E4" w:rsidRPr="00C03D0A">
        <w:rPr>
          <w:rFonts w:asciiTheme="minorHAnsi" w:eastAsia="Times New Roman" w:hAnsiTheme="minorHAnsi" w:cs="Calibri"/>
          <w:sz w:val="20"/>
          <w:szCs w:val="20"/>
          <w:lang w:eastAsia="pl-PL"/>
        </w:rPr>
        <w:t xml:space="preserve">owania robotami budowlanymi </w:t>
      </w:r>
      <w:r w:rsidR="00CF6D9F" w:rsidRPr="00C03D0A">
        <w:rPr>
          <w:rFonts w:asciiTheme="minorHAnsi" w:hAnsiTheme="minorHAnsi" w:cs="Calibri"/>
          <w:sz w:val="20"/>
          <w:szCs w:val="20"/>
        </w:rPr>
        <w:t xml:space="preserve"> w specjalności instalacyjnej w zakresie sieci, instalacji i urządzeń ciepl</w:t>
      </w:r>
      <w:r w:rsidR="007A24E4" w:rsidRPr="00C03D0A">
        <w:rPr>
          <w:rFonts w:asciiTheme="minorHAnsi" w:hAnsiTheme="minorHAnsi" w:cs="Calibri"/>
          <w:sz w:val="20"/>
          <w:szCs w:val="20"/>
        </w:rPr>
        <w:t xml:space="preserve">nych, wentylacyjnych, gazowych, </w:t>
      </w:r>
      <w:r w:rsidR="00CF6D9F" w:rsidRPr="00C03D0A">
        <w:rPr>
          <w:rFonts w:asciiTheme="minorHAnsi" w:hAnsiTheme="minorHAnsi" w:cs="Calibri"/>
          <w:sz w:val="20"/>
          <w:szCs w:val="20"/>
        </w:rPr>
        <w:t xml:space="preserve">wodociągowych i kanalizacyjnych bez ograniczeń - zgodnie z przepisami ustawy z dnia 7 lipca 1994 r. Prawo Budowlane oraz Rozporządzeniem Ministra Infrastruktury i Rozwoju z dnia 11 września 2014 r. </w:t>
      </w:r>
      <w:r w:rsidR="00CF6D9F" w:rsidRPr="00C03D0A">
        <w:rPr>
          <w:rFonts w:asciiTheme="minorHAnsi" w:hAnsiTheme="minorHAnsi" w:cs="Calibri"/>
          <w:sz w:val="20"/>
          <w:szCs w:val="20"/>
        </w:rPr>
        <w:br/>
        <w:t>w sprawie samodzielnych funkcji technicznych w budownictwie (Dz.U. z 2014 r., poz. 1278) lub odpowiadające im, ważne uprawnienia budowlane, które zostały wydane na podstawie wcześniej obowiązujących przepisów,  która pełnić  będzie funkcję Kierownika robót;</w:t>
      </w:r>
    </w:p>
    <w:p w:rsidR="00284BF2" w:rsidRPr="00C03D0A" w:rsidRDefault="00284BF2" w:rsidP="00284BF2">
      <w:pPr>
        <w:pStyle w:val="Bezodstpw"/>
        <w:ind w:left="709"/>
        <w:rPr>
          <w:rFonts w:asciiTheme="minorHAnsi" w:hAnsiTheme="minorHAnsi" w:cs="Calibri"/>
          <w:sz w:val="20"/>
          <w:szCs w:val="20"/>
        </w:rPr>
      </w:pPr>
    </w:p>
    <w:p w:rsidR="00284BF2" w:rsidRPr="00C03D0A" w:rsidRDefault="00284BF2" w:rsidP="00284BF2">
      <w:pPr>
        <w:pStyle w:val="Bezodstpw"/>
        <w:ind w:left="709"/>
        <w:jc w:val="center"/>
        <w:rPr>
          <w:rFonts w:asciiTheme="minorHAnsi" w:hAnsiTheme="minorHAnsi" w:cs="Calibri"/>
          <w:sz w:val="20"/>
          <w:szCs w:val="20"/>
        </w:rPr>
      </w:pPr>
      <w:r w:rsidRPr="00C03D0A">
        <w:rPr>
          <w:rFonts w:asciiTheme="minorHAnsi" w:hAnsiTheme="minorHAnsi" w:cs="Calibri"/>
          <w:b/>
          <w:sz w:val="20"/>
          <w:szCs w:val="20"/>
          <w:u w:val="single"/>
        </w:rPr>
        <w:t>dla części 2</w:t>
      </w:r>
      <w:r w:rsidRPr="00C03D0A">
        <w:rPr>
          <w:rFonts w:asciiTheme="minorHAnsi" w:hAnsiTheme="minorHAnsi" w:cs="Calibri"/>
          <w:sz w:val="20"/>
          <w:szCs w:val="20"/>
        </w:rPr>
        <w:t>:</w:t>
      </w:r>
    </w:p>
    <w:p w:rsidR="00284BF2" w:rsidRPr="00C03D0A" w:rsidRDefault="00284BF2" w:rsidP="00284BF2">
      <w:pPr>
        <w:pStyle w:val="Bezodstpw"/>
        <w:ind w:left="709"/>
        <w:jc w:val="center"/>
        <w:rPr>
          <w:rFonts w:asciiTheme="minorHAnsi" w:eastAsia="Times New Roman" w:hAnsiTheme="minorHAnsi" w:cs="Calibri"/>
          <w:sz w:val="20"/>
          <w:szCs w:val="20"/>
          <w:lang w:eastAsia="pl-PL"/>
        </w:rPr>
      </w:pPr>
    </w:p>
    <w:p w:rsidR="008A69C0" w:rsidRPr="00C03D0A" w:rsidRDefault="00284BF2" w:rsidP="008A69C0">
      <w:pPr>
        <w:pStyle w:val="Bezodstpw"/>
        <w:numPr>
          <w:ilvl w:val="2"/>
          <w:numId w:val="1"/>
        </w:numPr>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 okresie ostatnich pięciu lat przed upływem terminu składania ofert, a jeżeli okres prowadzenia działalności jest krótszy – w tym okres</w:t>
      </w:r>
      <w:r w:rsidR="00225113">
        <w:rPr>
          <w:rFonts w:asciiTheme="minorHAnsi" w:eastAsia="Times New Roman" w:hAnsiTheme="minorHAnsi" w:cs="Calibri"/>
          <w:sz w:val="20"/>
          <w:szCs w:val="20"/>
          <w:lang w:eastAsia="pl-PL"/>
        </w:rPr>
        <w:t xml:space="preserve">ie wykonał należycie </w:t>
      </w:r>
      <w:r w:rsidR="008A69C0" w:rsidRPr="00C03D0A">
        <w:rPr>
          <w:rFonts w:asciiTheme="minorHAnsi" w:eastAsia="Times New Roman" w:hAnsiTheme="minorHAnsi" w:cs="Calibri"/>
          <w:sz w:val="20"/>
          <w:szCs w:val="20"/>
          <w:lang w:eastAsia="pl-PL"/>
        </w:rPr>
        <w:t xml:space="preserve"> co najmniej dwie roboty  budowlane odpowiadające swoim rodzajem  robotom  stanowiącym  przedmiot  zamówienia. Każda z  wykazanych robót o w</w:t>
      </w:r>
      <w:r w:rsidR="00E3611D">
        <w:rPr>
          <w:rFonts w:asciiTheme="minorHAnsi" w:eastAsia="Times New Roman" w:hAnsiTheme="minorHAnsi" w:cs="Calibri"/>
          <w:sz w:val="20"/>
          <w:szCs w:val="20"/>
          <w:lang w:eastAsia="pl-PL"/>
        </w:rPr>
        <w:t>artości nie mniejszej   niż  8</w:t>
      </w:r>
      <w:r w:rsidR="004B2C63" w:rsidRPr="00C03D0A">
        <w:rPr>
          <w:rFonts w:asciiTheme="minorHAnsi" w:eastAsia="Times New Roman" w:hAnsiTheme="minorHAnsi" w:cs="Calibri"/>
          <w:sz w:val="20"/>
          <w:szCs w:val="20"/>
          <w:lang w:eastAsia="pl-PL"/>
        </w:rPr>
        <w:t>0</w:t>
      </w:r>
      <w:r w:rsidR="008A69C0" w:rsidRPr="00C03D0A">
        <w:rPr>
          <w:rFonts w:asciiTheme="minorHAnsi" w:eastAsia="Times New Roman" w:hAnsiTheme="minorHAnsi" w:cs="Calibri"/>
          <w:sz w:val="20"/>
          <w:szCs w:val="20"/>
          <w:lang w:eastAsia="pl-PL"/>
        </w:rPr>
        <w:t xml:space="preserve">.000  zł  brutto.   </w:t>
      </w:r>
    </w:p>
    <w:p w:rsidR="008A69C0" w:rsidRPr="00C03D0A" w:rsidRDefault="008A69C0" w:rsidP="008A69C0">
      <w:pPr>
        <w:pStyle w:val="Bezodstpw"/>
        <w:ind w:left="7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Zamawiający uzna wykazane roboty  za odpowiadające swoim rodzajem przedmiotowi </w:t>
      </w:r>
    </w:p>
    <w:p w:rsidR="008A69C0" w:rsidRPr="00C03D0A" w:rsidRDefault="008A69C0" w:rsidP="008A69C0">
      <w:pPr>
        <w:pStyle w:val="Bezodstpw"/>
        <w:ind w:left="7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zamówienia jeżeli  w ramach każdej wykazanej roboty budowlanej Wykonawca  wykonał:  </w:t>
      </w:r>
    </w:p>
    <w:p w:rsidR="004B2C63" w:rsidRPr="00C03D0A" w:rsidRDefault="008A69C0" w:rsidP="008A69C0">
      <w:pPr>
        <w:pStyle w:val="Bezodstpw"/>
        <w:ind w:left="7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4B2C63" w:rsidRPr="00C03D0A">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 xml:space="preserve">  </w:t>
      </w:r>
      <w:r w:rsidR="00B010EE">
        <w:rPr>
          <w:rFonts w:asciiTheme="minorHAnsi" w:eastAsia="Times New Roman" w:hAnsiTheme="minorHAnsi" w:cs="Calibri"/>
          <w:sz w:val="20"/>
          <w:szCs w:val="20"/>
          <w:lang w:eastAsia="pl-PL"/>
        </w:rPr>
        <w:t xml:space="preserve">malowanie </w:t>
      </w:r>
      <w:r w:rsidR="004B2C63" w:rsidRPr="00C03D0A">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 xml:space="preserve"> posadzki z płytek ceramicznych, instalacje  </w:t>
      </w:r>
      <w:proofErr w:type="spellStart"/>
      <w:r w:rsidRPr="00C03D0A">
        <w:rPr>
          <w:rFonts w:asciiTheme="minorHAnsi" w:eastAsia="Times New Roman" w:hAnsiTheme="minorHAnsi" w:cs="Calibri"/>
          <w:sz w:val="20"/>
          <w:szCs w:val="20"/>
          <w:lang w:eastAsia="pl-PL"/>
        </w:rPr>
        <w:t>wod</w:t>
      </w:r>
      <w:proofErr w:type="spellEnd"/>
      <w:r w:rsidRPr="00C03D0A">
        <w:rPr>
          <w:rFonts w:asciiTheme="minorHAnsi" w:eastAsia="Times New Roman" w:hAnsiTheme="minorHAnsi" w:cs="Calibri"/>
          <w:sz w:val="20"/>
          <w:szCs w:val="20"/>
          <w:lang w:eastAsia="pl-PL"/>
        </w:rPr>
        <w:t xml:space="preserve">.- kan.  oraz  instalacje  </w:t>
      </w:r>
    </w:p>
    <w:p w:rsidR="008A69C0" w:rsidRPr="00C03D0A" w:rsidRDefault="004B2C63" w:rsidP="008A69C0">
      <w:pPr>
        <w:pStyle w:val="Bezodstpw"/>
        <w:ind w:left="7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8A69C0" w:rsidRPr="00C03D0A">
        <w:rPr>
          <w:rFonts w:asciiTheme="minorHAnsi" w:eastAsia="Times New Roman" w:hAnsiTheme="minorHAnsi" w:cs="Calibri"/>
          <w:sz w:val="20"/>
          <w:szCs w:val="20"/>
          <w:lang w:eastAsia="pl-PL"/>
        </w:rPr>
        <w:t>elektryczne.</w:t>
      </w:r>
    </w:p>
    <w:p w:rsidR="008A69C0" w:rsidRPr="00C03D0A" w:rsidRDefault="008A69C0" w:rsidP="008A69C0">
      <w:pPr>
        <w:pStyle w:val="Bezodstpw"/>
        <w:ind w:left="720"/>
        <w:rPr>
          <w:rFonts w:asciiTheme="minorHAnsi" w:eastAsia="Times New Roman" w:hAnsiTheme="minorHAnsi" w:cs="Calibri"/>
          <w:sz w:val="20"/>
          <w:szCs w:val="20"/>
          <w:lang w:eastAsia="pl-PL"/>
        </w:rPr>
      </w:pPr>
    </w:p>
    <w:p w:rsidR="008A69C0" w:rsidRPr="00C03D0A" w:rsidRDefault="008A69C0" w:rsidP="008A69C0">
      <w:pPr>
        <w:pStyle w:val="Bezodstpw"/>
        <w:ind w:left="709"/>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284BF2" w:rsidRPr="00C03D0A">
        <w:rPr>
          <w:rFonts w:asciiTheme="minorHAnsi" w:eastAsia="Times New Roman" w:hAnsiTheme="minorHAnsi" w:cs="Calibri"/>
          <w:sz w:val="20"/>
          <w:szCs w:val="20"/>
          <w:lang w:eastAsia="pl-PL"/>
        </w:rPr>
        <w:t xml:space="preserve">W przypadku, gdy wymagany zakres robót budowlanych będzie stanowił część robót o szerszym </w:t>
      </w:r>
    </w:p>
    <w:p w:rsidR="00E3611D" w:rsidRDefault="008A69C0" w:rsidP="00E3611D">
      <w:pPr>
        <w:pStyle w:val="Bezodstpw"/>
        <w:ind w:left="709"/>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t>
      </w:r>
      <w:r w:rsidR="00284BF2" w:rsidRPr="00C03D0A">
        <w:rPr>
          <w:rFonts w:asciiTheme="minorHAnsi" w:eastAsia="Times New Roman" w:hAnsiTheme="minorHAnsi" w:cs="Calibri"/>
          <w:sz w:val="20"/>
          <w:szCs w:val="20"/>
          <w:lang w:eastAsia="pl-PL"/>
        </w:rPr>
        <w:t>zakresie, Wykonawca jest zobowiązany wyodrębnić rodzajowo</w:t>
      </w:r>
      <w:r w:rsidRPr="00C03D0A">
        <w:rPr>
          <w:rFonts w:asciiTheme="minorHAnsi" w:eastAsia="Times New Roman" w:hAnsiTheme="minorHAnsi" w:cs="Calibri"/>
          <w:sz w:val="20"/>
          <w:szCs w:val="20"/>
          <w:lang w:eastAsia="pl-PL"/>
        </w:rPr>
        <w:t xml:space="preserve"> i kwotowo</w:t>
      </w:r>
      <w:r w:rsidR="00284BF2" w:rsidRPr="00C03D0A">
        <w:rPr>
          <w:rFonts w:asciiTheme="minorHAnsi" w:eastAsia="Times New Roman" w:hAnsiTheme="minorHAnsi" w:cs="Calibri"/>
          <w:sz w:val="20"/>
          <w:szCs w:val="20"/>
          <w:lang w:eastAsia="pl-PL"/>
        </w:rPr>
        <w:t xml:space="preserve"> </w:t>
      </w:r>
      <w:r w:rsidR="00E3611D">
        <w:rPr>
          <w:rFonts w:asciiTheme="minorHAnsi" w:eastAsia="Times New Roman" w:hAnsiTheme="minorHAnsi" w:cs="Calibri"/>
          <w:sz w:val="20"/>
          <w:szCs w:val="20"/>
          <w:lang w:eastAsia="pl-PL"/>
        </w:rPr>
        <w:t>wymagane  roboty</w:t>
      </w:r>
      <w:r w:rsidR="002464E1">
        <w:rPr>
          <w:rFonts w:asciiTheme="minorHAnsi" w:eastAsia="Times New Roman" w:hAnsiTheme="minorHAnsi" w:cs="Calibri"/>
          <w:sz w:val="20"/>
          <w:szCs w:val="20"/>
          <w:lang w:eastAsia="pl-PL"/>
        </w:rPr>
        <w:t xml:space="preserve">  w </w:t>
      </w:r>
    </w:p>
    <w:p w:rsidR="00284BF2" w:rsidRPr="00C03D0A" w:rsidRDefault="00E3611D" w:rsidP="00E3611D">
      <w:pPr>
        <w:pStyle w:val="Bezodstpw"/>
        <w:ind w:left="709"/>
        <w:rPr>
          <w:rFonts w:asciiTheme="minorHAnsi" w:eastAsia="Times New Roman" w:hAnsiTheme="minorHAnsi" w:cs="Calibri"/>
          <w:sz w:val="20"/>
          <w:szCs w:val="20"/>
          <w:lang w:eastAsia="pl-PL"/>
        </w:rPr>
      </w:pPr>
      <w:r>
        <w:rPr>
          <w:rFonts w:asciiTheme="minorHAnsi" w:eastAsia="Times New Roman" w:hAnsiTheme="minorHAnsi" w:cs="Calibri"/>
          <w:sz w:val="20"/>
          <w:szCs w:val="20"/>
          <w:lang w:eastAsia="pl-PL"/>
        </w:rPr>
        <w:t xml:space="preserve">         </w:t>
      </w:r>
      <w:r w:rsidR="0055100E">
        <w:rPr>
          <w:rFonts w:asciiTheme="minorHAnsi" w:eastAsia="Times New Roman" w:hAnsiTheme="minorHAnsi" w:cs="Calibri"/>
          <w:sz w:val="20"/>
          <w:szCs w:val="20"/>
          <w:lang w:eastAsia="pl-PL"/>
        </w:rPr>
        <w:t>Załączniku nr  5</w:t>
      </w:r>
      <w:r w:rsidR="00284BF2" w:rsidRPr="00C03D0A">
        <w:rPr>
          <w:rFonts w:asciiTheme="minorHAnsi" w:eastAsia="Times New Roman" w:hAnsiTheme="minorHAnsi" w:cs="Calibri"/>
          <w:b/>
          <w:sz w:val="20"/>
          <w:szCs w:val="20"/>
          <w:lang w:eastAsia="pl-PL"/>
        </w:rPr>
        <w:t xml:space="preserve"> </w:t>
      </w:r>
      <w:r w:rsidR="00284BF2" w:rsidRPr="00C03D0A">
        <w:rPr>
          <w:rFonts w:asciiTheme="minorHAnsi" w:eastAsia="Times New Roman" w:hAnsiTheme="minorHAnsi" w:cs="Calibri"/>
          <w:sz w:val="20"/>
          <w:szCs w:val="20"/>
          <w:lang w:eastAsia="pl-PL"/>
        </w:rPr>
        <w:t>do SIWZ.</w:t>
      </w:r>
    </w:p>
    <w:p w:rsidR="00284BF2" w:rsidRPr="00C03D0A" w:rsidRDefault="00284BF2" w:rsidP="00284BF2">
      <w:pPr>
        <w:pStyle w:val="Bezodstpw"/>
        <w:rPr>
          <w:rFonts w:asciiTheme="minorHAnsi" w:eastAsia="Times New Roman" w:hAnsiTheme="minorHAnsi" w:cs="Calibri"/>
          <w:b/>
          <w:sz w:val="20"/>
          <w:szCs w:val="20"/>
          <w:lang w:eastAsia="pl-PL"/>
        </w:rPr>
      </w:pPr>
    </w:p>
    <w:p w:rsidR="00284BF2" w:rsidRPr="00C03D0A" w:rsidRDefault="00284BF2" w:rsidP="00284BF2">
      <w:pPr>
        <w:pStyle w:val="Bezodstpw"/>
        <w:ind w:left="1843" w:hanging="850"/>
        <w:rPr>
          <w:rFonts w:asciiTheme="minorHAnsi" w:hAnsiTheme="minorHAnsi" w:cs="Calibri"/>
          <w:sz w:val="20"/>
          <w:szCs w:val="20"/>
        </w:rPr>
      </w:pPr>
      <w:r w:rsidRPr="00C03D0A">
        <w:rPr>
          <w:rFonts w:asciiTheme="minorHAnsi" w:eastAsia="Times New Roman" w:hAnsiTheme="minorHAnsi" w:cs="Calibri"/>
          <w:b/>
          <w:sz w:val="20"/>
          <w:szCs w:val="20"/>
          <w:lang w:eastAsia="pl-PL"/>
        </w:rPr>
        <w:t xml:space="preserve">Uwaga :  </w:t>
      </w:r>
      <w:r w:rsidRPr="00C03D0A">
        <w:rPr>
          <w:rFonts w:asciiTheme="minorHAnsi" w:hAnsiTheme="minorHAnsi" w:cs="Calibri"/>
          <w:sz w:val="20"/>
          <w:szCs w:val="20"/>
        </w:rPr>
        <w:t>Treścią postawionego warunku  jest wymóg wielokrotnego, a więc co najmniej dwukrotnego wykonania przez Wykonawcę takich samych zadań.</w:t>
      </w:r>
      <w:r w:rsidRPr="00C03D0A">
        <w:rPr>
          <w:rFonts w:asciiTheme="minorHAnsi" w:hAnsiTheme="minorHAnsi" w:cs="Calibri"/>
          <w:sz w:val="20"/>
          <w:szCs w:val="20"/>
        </w:rPr>
        <w:br/>
        <w:t>Przy tak postawionym warunku, warunek dotyczący wiedzy i doświadczenia</w:t>
      </w:r>
      <w:r w:rsidRPr="00C03D0A">
        <w:rPr>
          <w:rFonts w:asciiTheme="minorHAnsi" w:hAnsiTheme="minorHAnsi" w:cs="Calibri"/>
          <w:sz w:val="20"/>
          <w:szCs w:val="20"/>
        </w:rPr>
        <w:br/>
        <w:t xml:space="preserve">w tym zakresie </w:t>
      </w:r>
      <w:r w:rsidRPr="00C03D0A">
        <w:rPr>
          <w:rFonts w:asciiTheme="minorHAnsi" w:hAnsiTheme="minorHAnsi" w:cs="Calibri"/>
          <w:sz w:val="20"/>
          <w:szCs w:val="20"/>
          <w:u w:val="single"/>
        </w:rPr>
        <w:t>nie podlega sumowaniu</w:t>
      </w:r>
      <w:r w:rsidRPr="00C03D0A">
        <w:rPr>
          <w:rFonts w:asciiTheme="minorHAnsi" w:hAnsiTheme="minorHAnsi" w:cs="Calibri"/>
          <w:sz w:val="20"/>
          <w:szCs w:val="20"/>
        </w:rPr>
        <w:t xml:space="preserve">. </w:t>
      </w:r>
    </w:p>
    <w:p w:rsidR="00284BF2" w:rsidRPr="00C03D0A" w:rsidRDefault="00284BF2" w:rsidP="00284BF2">
      <w:pPr>
        <w:pStyle w:val="Bezodstpw"/>
        <w:ind w:left="1843" w:hanging="850"/>
        <w:rPr>
          <w:rFonts w:asciiTheme="minorHAnsi" w:hAnsiTheme="minorHAnsi" w:cs="Calibri"/>
          <w:sz w:val="20"/>
          <w:szCs w:val="20"/>
        </w:rPr>
      </w:pPr>
      <w:r w:rsidRPr="00C03D0A">
        <w:rPr>
          <w:rFonts w:asciiTheme="minorHAnsi" w:hAnsiTheme="minorHAnsi" w:cs="Calibri"/>
          <w:sz w:val="20"/>
          <w:szCs w:val="20"/>
        </w:rPr>
        <w:t>Oznacza to, że:</w:t>
      </w:r>
    </w:p>
    <w:p w:rsidR="00284BF2" w:rsidRPr="00C03D0A" w:rsidRDefault="00284BF2" w:rsidP="00617AD9">
      <w:pPr>
        <w:pStyle w:val="Bezodstpw"/>
        <w:numPr>
          <w:ilvl w:val="0"/>
          <w:numId w:val="7"/>
        </w:numPr>
        <w:ind w:left="1276" w:hanging="283"/>
        <w:rPr>
          <w:rFonts w:asciiTheme="minorHAnsi" w:hAnsiTheme="minorHAnsi" w:cs="Calibri"/>
          <w:sz w:val="20"/>
          <w:szCs w:val="20"/>
        </w:rPr>
      </w:pPr>
      <w:r w:rsidRPr="00C03D0A">
        <w:rPr>
          <w:rFonts w:asciiTheme="minorHAnsi" w:hAnsiTheme="minorHAnsi" w:cs="Calibri"/>
          <w:sz w:val="20"/>
          <w:szCs w:val="20"/>
        </w:rPr>
        <w:t>albo Wykonawca składający ofertę wykaże się realizacją dwóch wymaganych robót, albo jeden z uczestników konsorcjum wykaże się realizacją dwóch wymaganych robót (warunek posiadania wiedzy i doświadczenia nie będzie spełniony, jeżeli wszyscy uczestnicy konsorcjum w sumie wykażą zrealizowanie dwóch robót, ale żaden z nich nie wykonał wymaganych dwóch robót. Sumowanie robót wykonanych przez dwa różne podmioty nie stwarza takiej sytuacji, jak wielokrotne wykonanie  tych robót przez jeden podmiot. Miarą posiadanego doświadczenia jest co najmniej kilkukrotne powtórzenie takich samych przedsięwzięć,</w:t>
      </w:r>
    </w:p>
    <w:p w:rsidR="00284BF2" w:rsidRPr="00C03D0A" w:rsidRDefault="00284BF2" w:rsidP="00617AD9">
      <w:pPr>
        <w:pStyle w:val="Bezodstpw"/>
        <w:numPr>
          <w:ilvl w:val="0"/>
          <w:numId w:val="7"/>
        </w:numPr>
        <w:ind w:left="1276" w:hanging="283"/>
        <w:rPr>
          <w:rFonts w:asciiTheme="minorHAnsi" w:hAnsiTheme="minorHAnsi" w:cs="Calibri"/>
          <w:sz w:val="20"/>
          <w:szCs w:val="20"/>
        </w:rPr>
      </w:pPr>
      <w:r w:rsidRPr="00C03D0A">
        <w:rPr>
          <w:rFonts w:asciiTheme="minorHAnsi" w:hAnsiTheme="minorHAnsi" w:cs="Calibri"/>
          <w:sz w:val="20"/>
          <w:szCs w:val="20"/>
        </w:rPr>
        <w:t>albo w sytuacji, gdy Wykonawca, który nie ma wymaganego doświadczenia (nie ma wykonanych dwóch robót), polega na zasobach innego podmiotu – podmiot ten musi wykazać zrealizowanie dwóch wymaganych robót. W sytuacji polegania na zasobach innego podmiotu – podmiot ten musi być wykazany jako Podwykonawca.</w:t>
      </w:r>
    </w:p>
    <w:p w:rsidR="00284BF2" w:rsidRPr="00C03D0A" w:rsidRDefault="00284BF2" w:rsidP="00284BF2">
      <w:pPr>
        <w:pStyle w:val="Bezodstpw"/>
        <w:numPr>
          <w:ilvl w:val="2"/>
          <w:numId w:val="1"/>
        </w:numPr>
        <w:ind w:left="709" w:hanging="425"/>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dysponuje  osobą posiadającą uprawnienia do kierowania robotami budowlanymi </w:t>
      </w:r>
      <w:r w:rsidRPr="00C03D0A">
        <w:rPr>
          <w:rFonts w:asciiTheme="minorHAnsi" w:hAnsiTheme="minorHAnsi" w:cs="Calibri"/>
          <w:sz w:val="20"/>
          <w:szCs w:val="20"/>
        </w:rPr>
        <w:t xml:space="preserve"> w specjalności konstrukcyjn</w:t>
      </w:r>
      <w:r w:rsidR="00824F0D" w:rsidRPr="00C03D0A">
        <w:rPr>
          <w:rFonts w:asciiTheme="minorHAnsi" w:hAnsiTheme="minorHAnsi" w:cs="Calibri"/>
          <w:sz w:val="20"/>
          <w:szCs w:val="20"/>
        </w:rPr>
        <w:t>o</w:t>
      </w:r>
      <w:r w:rsidRPr="00C03D0A">
        <w:rPr>
          <w:rFonts w:asciiTheme="minorHAnsi" w:hAnsiTheme="minorHAnsi" w:cs="Calibri"/>
          <w:sz w:val="20"/>
          <w:szCs w:val="20"/>
        </w:rPr>
        <w:t xml:space="preserve">-budowlanej bez ograniczeń - zgodnie z przepisami ustawy z dnia 7 lipca 1994 r. Prawo Budowlane oraz Rozporządzeniem Ministra Infrastruktury i Rozwoju z dnia 11 września 2014 r. </w:t>
      </w:r>
      <w:r w:rsidRPr="00C03D0A">
        <w:rPr>
          <w:rFonts w:asciiTheme="minorHAnsi" w:hAnsiTheme="minorHAnsi" w:cs="Calibri"/>
          <w:sz w:val="20"/>
          <w:szCs w:val="20"/>
        </w:rPr>
        <w:br/>
        <w:t>w sprawie samodzielnych funkcji technicznych w budownictwie (Dz.U. z 2014 r., poz. 1278) lub odpowiadające im, ważne uprawnienia budowlane, które zostały wydane na podstawie wcześniej obowiązujących przepisów,  która pełnić  będzie funkcję Kierownika robót;</w:t>
      </w:r>
    </w:p>
    <w:p w:rsidR="00CF6D9F" w:rsidRPr="00C03D0A" w:rsidRDefault="00CF6D9F" w:rsidP="00CF6D9F">
      <w:pPr>
        <w:pStyle w:val="Bezodstpw"/>
        <w:rPr>
          <w:rFonts w:asciiTheme="minorHAnsi" w:eastAsia="Times New Roman" w:hAnsiTheme="minorHAnsi" w:cs="Calibri"/>
          <w:b/>
          <w:sz w:val="20"/>
          <w:szCs w:val="20"/>
          <w:u w:val="single"/>
          <w:lang w:eastAsia="pl-PL"/>
        </w:rPr>
      </w:pPr>
    </w:p>
    <w:p w:rsidR="00CF6D9F" w:rsidRPr="00C03D0A" w:rsidRDefault="00CF6D9F" w:rsidP="00617AD9">
      <w:pPr>
        <w:pStyle w:val="Bezodstpw"/>
        <w:numPr>
          <w:ilvl w:val="0"/>
          <w:numId w:val="5"/>
        </w:numPr>
        <w:spacing w:before="120"/>
        <w:rPr>
          <w:rFonts w:asciiTheme="minorHAnsi" w:hAnsiTheme="minorHAnsi" w:cs="Calibri"/>
          <w:sz w:val="20"/>
          <w:szCs w:val="20"/>
        </w:rPr>
      </w:pPr>
      <w:r w:rsidRPr="00C03D0A">
        <w:rPr>
          <w:rFonts w:asciiTheme="minorHAnsi" w:hAnsiTheme="minorHAnsi" w:cs="Calibri"/>
          <w:sz w:val="20"/>
          <w:szCs w:val="20"/>
        </w:rPr>
        <w:t xml:space="preserve">Spełnianie przez Wykonawcę w/w warunków oceniane będzie w oparciu o informacje zawarte </w:t>
      </w:r>
      <w:r w:rsidRPr="00C03D0A">
        <w:rPr>
          <w:rFonts w:asciiTheme="minorHAnsi" w:hAnsiTheme="minorHAnsi" w:cs="Calibri"/>
          <w:sz w:val="20"/>
          <w:szCs w:val="20"/>
        </w:rPr>
        <w:br/>
        <w:t xml:space="preserve">w  złożonych dokumentach i oświadczeniach. Oświadczenia i dokumenty będą oceniane pod względem </w:t>
      </w:r>
      <w:r w:rsidRPr="00C03D0A">
        <w:rPr>
          <w:rFonts w:asciiTheme="minorHAnsi" w:hAnsiTheme="minorHAnsi" w:cs="Calibri"/>
          <w:sz w:val="20"/>
          <w:szCs w:val="20"/>
        </w:rPr>
        <w:lastRenderedPageBreak/>
        <w:t>formalno-prawnym, pod względem ich aktualności  i treści, a także czy inf</w:t>
      </w:r>
      <w:r w:rsidR="007A24E4" w:rsidRPr="00C03D0A">
        <w:rPr>
          <w:rFonts w:asciiTheme="minorHAnsi" w:hAnsiTheme="minorHAnsi" w:cs="Calibri"/>
          <w:sz w:val="20"/>
          <w:szCs w:val="20"/>
        </w:rPr>
        <w:t xml:space="preserve">ormacje  </w:t>
      </w:r>
      <w:r w:rsidRPr="00C03D0A">
        <w:rPr>
          <w:rFonts w:asciiTheme="minorHAnsi" w:hAnsiTheme="minorHAnsi" w:cs="Calibri"/>
          <w:sz w:val="20"/>
          <w:szCs w:val="20"/>
        </w:rPr>
        <w:t>w nich zawarte jednoznacznie potwierdzają spełnianie warunków określonych przez Zamawiającego. Ocena  spełniania warunków wymaganych od Wykonawców   dokonana zostanie zgodnie z  formułą  „spełnia – nie spełnia” .</w:t>
      </w:r>
    </w:p>
    <w:p w:rsidR="00CF6D9F" w:rsidRPr="00C03D0A" w:rsidRDefault="00CF6D9F" w:rsidP="00617AD9">
      <w:pPr>
        <w:pStyle w:val="Bezodstpw"/>
        <w:numPr>
          <w:ilvl w:val="0"/>
          <w:numId w:val="5"/>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może w celu potwierdzenia  spełniania warunków udziału w postępowaniu, o których mowa w pkt. 1 niniejszego rozdziału SIWZ  polegać na zdolnościach technicznych lub  zawodowych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czas realizacji przedmiotu zamówienia. Z  zobowiązania lub innych dokumentach potwierdzających udostępnienie zasobów przez inne podmioty musi bezspornie i  jednoznacznie wynikać w szczególności: zakres dostępnych Wykonawcy zasobów innego podmiotu, sposób wykorzystania zasobów innego podmiotu przez Wykonawcę przy wykonywaniu zamówienia publicznego, okres udziału innego podmiotu w wykonywaniu zamówienia, czy podmiot, na zdolnościach którego Wykonawca polega w odniesieniu do warunków udziału w postepowaniu dotyczących  wykształcenia, kwalifikacji zawodowych lub doświadczenia, zrealizuje usługi, których wskazane zdolności dotyczą.</w:t>
      </w:r>
    </w:p>
    <w:p w:rsidR="00CF6D9F" w:rsidRPr="00C03D0A" w:rsidRDefault="00CF6D9F" w:rsidP="00617AD9">
      <w:pPr>
        <w:pStyle w:val="Bezodstpw"/>
        <w:numPr>
          <w:ilvl w:val="0"/>
          <w:numId w:val="5"/>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iCs/>
          <w:sz w:val="20"/>
          <w:szCs w:val="20"/>
          <w:lang w:eastAsia="pl-PL"/>
        </w:rPr>
        <w:t>Zamawiający zaznacza, że skuteczne udostępnienie Wykonawcy zasobów niezbędnych do realizacji zamówienia, a nierozerwalnie związanych z podmiotem udostępniającym (w zakresie wiedzy i doświadczenia) musi łączyć się z zaangażowaniem podmiotu udostępniającego w realizację umowy.</w:t>
      </w:r>
    </w:p>
    <w:p w:rsidR="00CF6D9F" w:rsidRPr="00C03D0A" w:rsidRDefault="00CF6D9F" w:rsidP="00617AD9">
      <w:pPr>
        <w:pStyle w:val="Bezodstpw"/>
        <w:numPr>
          <w:ilvl w:val="0"/>
          <w:numId w:val="5"/>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Zgodnie z art. 22a ust. 3 ustawy Pzp  Zamawiający oceni czy udostępniane Wykonawcy przez inne podmioty zdolności techniczne lub zawodowe pozwalają na wykazanie przez Wykonawcę spełniania warunków udziału w postępowaniu oraz będzie badał czy nie zachodzą wobec teg</w:t>
      </w:r>
      <w:r w:rsidR="00B010EE">
        <w:rPr>
          <w:rFonts w:asciiTheme="minorHAnsi" w:eastAsia="Times New Roman" w:hAnsiTheme="minorHAnsi" w:cs="Calibri"/>
          <w:sz w:val="20"/>
          <w:szCs w:val="20"/>
          <w:lang w:eastAsia="pl-PL"/>
        </w:rPr>
        <w:t>o podmiotu podstawy wykluczenia.</w:t>
      </w:r>
    </w:p>
    <w:p w:rsidR="000B3F0E" w:rsidRPr="00C03D0A" w:rsidRDefault="00CF6D9F" w:rsidP="00617AD9">
      <w:pPr>
        <w:pStyle w:val="Bezodstpw"/>
        <w:numPr>
          <w:ilvl w:val="0"/>
          <w:numId w:val="5"/>
        </w:numPr>
        <w:spacing w:before="120"/>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 udzielenie zamówienia ubiegać się może Wykonawca,</w:t>
      </w:r>
      <w:r w:rsidR="004323FE" w:rsidRPr="00C03D0A">
        <w:rPr>
          <w:rFonts w:asciiTheme="minorHAnsi" w:eastAsia="Times New Roman" w:hAnsiTheme="minorHAnsi" w:cs="Calibri"/>
          <w:sz w:val="20"/>
          <w:szCs w:val="20"/>
          <w:lang w:eastAsia="pl-PL"/>
        </w:rPr>
        <w:t xml:space="preserve"> który nie podlega wykluczeniu </w:t>
      </w:r>
      <w:r w:rsidRPr="00C03D0A">
        <w:rPr>
          <w:rFonts w:asciiTheme="minorHAnsi" w:eastAsia="Times New Roman" w:hAnsiTheme="minorHAnsi" w:cs="Calibri"/>
          <w:sz w:val="20"/>
          <w:szCs w:val="20"/>
          <w:lang w:eastAsia="pl-PL"/>
        </w:rPr>
        <w:t>z postępowania. Zamawiający wy</w:t>
      </w:r>
      <w:r w:rsidR="004323FE" w:rsidRPr="00C03D0A">
        <w:rPr>
          <w:rFonts w:asciiTheme="minorHAnsi" w:eastAsia="Times New Roman" w:hAnsiTheme="minorHAnsi" w:cs="Calibri"/>
          <w:sz w:val="20"/>
          <w:szCs w:val="20"/>
          <w:lang w:eastAsia="pl-PL"/>
        </w:rPr>
        <w:t>kluczy z postępowania Wykonawcę</w:t>
      </w:r>
      <w:r w:rsidR="000B3F0E" w:rsidRPr="00C03D0A">
        <w:rPr>
          <w:rFonts w:asciiTheme="minorHAnsi" w:eastAsia="Times New Roman" w:hAnsiTheme="minorHAnsi" w:cs="Calibri"/>
          <w:sz w:val="20"/>
          <w:szCs w:val="20"/>
          <w:lang w:eastAsia="pl-PL"/>
        </w:rPr>
        <w:t>:</w:t>
      </w:r>
    </w:p>
    <w:p w:rsidR="00CF6D9F" w:rsidRPr="00C03D0A" w:rsidRDefault="000B3F0E" w:rsidP="000B3F0E">
      <w:pPr>
        <w:pStyle w:val="Bezodstpw"/>
        <w:spacing w:before="120"/>
        <w:ind w:left="284"/>
        <w:rPr>
          <w:rFonts w:asciiTheme="minorHAnsi" w:hAnsiTheme="minorHAnsi" w:cs="Calibri"/>
          <w:sz w:val="20"/>
          <w:szCs w:val="20"/>
        </w:rPr>
      </w:pPr>
      <w:r w:rsidRPr="00C03D0A">
        <w:rPr>
          <w:rFonts w:asciiTheme="minorHAnsi" w:eastAsia="Times New Roman" w:hAnsiTheme="minorHAnsi" w:cs="Calibri"/>
          <w:sz w:val="20"/>
          <w:szCs w:val="20"/>
          <w:lang w:eastAsia="pl-PL"/>
        </w:rPr>
        <w:t xml:space="preserve">a) </w:t>
      </w:r>
      <w:r w:rsidR="004323FE" w:rsidRPr="00C03D0A">
        <w:rPr>
          <w:rFonts w:asciiTheme="minorHAnsi" w:eastAsia="Times New Roman" w:hAnsiTheme="minorHAnsi" w:cs="Calibri"/>
          <w:sz w:val="20"/>
          <w:szCs w:val="20"/>
          <w:lang w:eastAsia="pl-PL"/>
        </w:rPr>
        <w:t xml:space="preserve"> </w:t>
      </w:r>
      <w:r w:rsidR="00CF6D9F" w:rsidRPr="00C03D0A">
        <w:rPr>
          <w:rFonts w:asciiTheme="minorHAnsi" w:hAnsiTheme="minorHAnsi" w:cs="Calibri"/>
          <w:sz w:val="20"/>
          <w:szCs w:val="20"/>
        </w:rPr>
        <w:t>w przypadkach, o których mowa w art. 24 u</w:t>
      </w:r>
      <w:r w:rsidR="004323FE" w:rsidRPr="00C03D0A">
        <w:rPr>
          <w:rFonts w:asciiTheme="minorHAnsi" w:hAnsiTheme="minorHAnsi" w:cs="Calibri"/>
          <w:sz w:val="20"/>
          <w:szCs w:val="20"/>
        </w:rPr>
        <w:t>st.</w:t>
      </w:r>
      <w:r w:rsidRPr="00C03D0A">
        <w:rPr>
          <w:rFonts w:asciiTheme="minorHAnsi" w:hAnsiTheme="minorHAnsi" w:cs="Calibri"/>
          <w:sz w:val="20"/>
          <w:szCs w:val="20"/>
        </w:rPr>
        <w:t xml:space="preserve"> 1 pkt 12-23 ustawy Pzp,</w:t>
      </w:r>
    </w:p>
    <w:p w:rsidR="000B3F0E" w:rsidRPr="00C03D0A" w:rsidRDefault="000B3F0E" w:rsidP="000B3F0E">
      <w:pPr>
        <w:pStyle w:val="Bezodstpw"/>
        <w:ind w:firstLine="284"/>
        <w:rPr>
          <w:rFonts w:asciiTheme="minorHAnsi" w:hAnsiTheme="minorHAnsi" w:cstheme="minorHAnsi"/>
          <w:sz w:val="20"/>
          <w:szCs w:val="20"/>
        </w:rPr>
      </w:pPr>
      <w:r w:rsidRPr="00C03D0A">
        <w:rPr>
          <w:rFonts w:asciiTheme="minorHAnsi" w:hAnsiTheme="minorHAnsi" w:cstheme="minorHAnsi"/>
          <w:sz w:val="20"/>
          <w:szCs w:val="20"/>
        </w:rPr>
        <w:t>b) w przypadkach, przewidzianych  w art. 24 ust. 5 pkt 1 ustawy Pzp, tj.:</w:t>
      </w:r>
    </w:p>
    <w:p w:rsidR="000B3F0E" w:rsidRPr="00C03D0A" w:rsidRDefault="000B3F0E" w:rsidP="00617AD9">
      <w:pPr>
        <w:pStyle w:val="Bezodstpw"/>
        <w:numPr>
          <w:ilvl w:val="0"/>
          <w:numId w:val="8"/>
        </w:numPr>
        <w:rPr>
          <w:rFonts w:asciiTheme="minorHAnsi" w:hAnsiTheme="minorHAnsi" w:cstheme="minorHAnsi"/>
          <w:sz w:val="20"/>
          <w:szCs w:val="20"/>
        </w:rPr>
      </w:pPr>
      <w:r w:rsidRPr="00C03D0A">
        <w:rPr>
          <w:rFonts w:asciiTheme="minorHAnsi" w:hAnsiTheme="minorHAnsi" w:cstheme="minorHAnsi"/>
          <w:sz w:val="20"/>
          <w:szCs w:val="20"/>
        </w:rPr>
        <w:t>w stosunku do którego otwarto likwidację, w zatwierdzonym przez sąd układzie w postępowaniu restrukturyzacyjnym jest przewidziane zaspokojenie wierzycieli przez likwidację jego majątku lub sąd zarządził likwidacje jego majątku w trybie art. 332 ust. 1 ustawy z dnia 15 maja 2015 r. – Prawo restrukturyzacyjne ( Dz.U.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Dz.U. z 2015 r. poz. 233 z późn. zm.)</w:t>
      </w:r>
    </w:p>
    <w:p w:rsidR="000B3F0E" w:rsidRPr="00C03D0A" w:rsidRDefault="000B3F0E" w:rsidP="000B3F0E">
      <w:pPr>
        <w:pStyle w:val="Bezodstpw"/>
        <w:spacing w:before="120"/>
        <w:ind w:left="284"/>
        <w:rPr>
          <w:rFonts w:asciiTheme="minorHAnsi" w:eastAsia="Times New Roman" w:hAnsiTheme="minorHAnsi" w:cs="Calibri"/>
          <w:sz w:val="20"/>
          <w:szCs w:val="20"/>
          <w:lang w:eastAsia="pl-PL"/>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 xml:space="preserve">OŚWIADCZENIA I DOKUMENTY WYMAGANE OD WYKONAWCY W CELU POTWIERDZENIA SPEŁNIANIA WARUNKÓW UDZIAŁU W POSTĘPOWANIU ORAZ BRAKU PODSTAW DOWYKLUCZENIA Z POSTĘPOWANIA </w:t>
      </w:r>
    </w:p>
    <w:p w:rsidR="00CF6D9F" w:rsidRPr="00C03D0A" w:rsidRDefault="00CF6D9F" w:rsidP="00617AD9">
      <w:pPr>
        <w:pStyle w:val="Bezodstpw"/>
        <w:numPr>
          <w:ilvl w:val="0"/>
          <w:numId w:val="9"/>
        </w:numPr>
        <w:spacing w:before="120"/>
        <w:rPr>
          <w:rFonts w:asciiTheme="minorHAnsi" w:hAnsiTheme="minorHAnsi" w:cs="Calibri"/>
          <w:sz w:val="20"/>
          <w:szCs w:val="20"/>
        </w:rPr>
      </w:pPr>
      <w:r w:rsidRPr="00C03D0A">
        <w:rPr>
          <w:rFonts w:asciiTheme="minorHAnsi" w:eastAsia="Times New Roman" w:hAnsiTheme="minorHAnsi" w:cs="Calibri"/>
          <w:iCs/>
          <w:sz w:val="20"/>
          <w:szCs w:val="20"/>
          <w:lang w:eastAsia="pl-PL"/>
        </w:rPr>
        <w:t>Dokumenty</w:t>
      </w:r>
      <w:r w:rsidRPr="00C03D0A">
        <w:rPr>
          <w:rFonts w:asciiTheme="minorHAnsi" w:hAnsiTheme="minorHAnsi" w:cs="Calibri"/>
          <w:sz w:val="20"/>
          <w:szCs w:val="20"/>
        </w:rPr>
        <w:t xml:space="preserve">, które winny być załączone do oferty przez </w:t>
      </w:r>
      <w:r w:rsidRPr="00C03D0A">
        <w:rPr>
          <w:rFonts w:asciiTheme="minorHAnsi" w:hAnsiTheme="minorHAnsi" w:cs="Calibri"/>
          <w:b/>
          <w:sz w:val="20"/>
          <w:szCs w:val="20"/>
        </w:rPr>
        <w:t>wszystkich</w:t>
      </w:r>
      <w:r w:rsidRPr="00C03D0A">
        <w:rPr>
          <w:rFonts w:asciiTheme="minorHAnsi" w:hAnsiTheme="minorHAnsi" w:cs="Calibri"/>
          <w:sz w:val="20"/>
          <w:szCs w:val="20"/>
        </w:rPr>
        <w:t xml:space="preserve"> </w:t>
      </w:r>
      <w:r w:rsidR="004323FE" w:rsidRPr="00C03D0A">
        <w:rPr>
          <w:rFonts w:asciiTheme="minorHAnsi" w:hAnsiTheme="minorHAnsi" w:cs="Calibri"/>
          <w:sz w:val="20"/>
          <w:szCs w:val="20"/>
        </w:rPr>
        <w:t>Wykonawców</w:t>
      </w:r>
      <w:r w:rsidRPr="00C03D0A">
        <w:rPr>
          <w:rFonts w:asciiTheme="minorHAnsi" w:hAnsiTheme="minorHAnsi" w:cs="Calibri"/>
          <w:sz w:val="20"/>
          <w:szCs w:val="20"/>
        </w:rPr>
        <w:t xml:space="preserve">: </w:t>
      </w:r>
    </w:p>
    <w:p w:rsidR="00CF6D9F" w:rsidRPr="00C03D0A" w:rsidRDefault="00CF6D9F" w:rsidP="00617AD9">
      <w:pPr>
        <w:pStyle w:val="Bezodstpw"/>
        <w:numPr>
          <w:ilvl w:val="2"/>
          <w:numId w:val="10"/>
        </w:numPr>
        <w:ind w:left="567" w:hanging="283"/>
        <w:rPr>
          <w:rFonts w:asciiTheme="minorHAnsi" w:hAnsiTheme="minorHAnsi" w:cs="Calibri"/>
          <w:sz w:val="20"/>
          <w:szCs w:val="20"/>
        </w:rPr>
      </w:pPr>
      <w:r w:rsidRPr="00C03D0A">
        <w:rPr>
          <w:rFonts w:asciiTheme="minorHAnsi" w:hAnsiTheme="minorHAnsi" w:cs="Calibri"/>
          <w:sz w:val="20"/>
          <w:szCs w:val="20"/>
        </w:rPr>
        <w:t xml:space="preserve">oświadczenie wstępne Wykonawcy składane  na podstawie art. 25a ust. 1 ustawy Pzp,  dotyczące  spełniania warunków udziału w postępowaniu  -  wg wzoru stanowiącego </w:t>
      </w:r>
      <w:r w:rsidRPr="00C03D0A">
        <w:rPr>
          <w:rFonts w:asciiTheme="minorHAnsi" w:hAnsiTheme="minorHAnsi" w:cs="Calibri"/>
          <w:bCs/>
          <w:sz w:val="20"/>
          <w:szCs w:val="20"/>
        </w:rPr>
        <w:t xml:space="preserve">Załącznik nr 2 do SIWZ. </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709"/>
        <w:rPr>
          <w:rFonts w:asciiTheme="minorHAnsi" w:hAnsiTheme="minorHAnsi" w:cs="Calibri"/>
          <w:sz w:val="20"/>
          <w:szCs w:val="20"/>
        </w:rPr>
      </w:pPr>
      <w:r w:rsidRPr="00C03D0A">
        <w:rPr>
          <w:rFonts w:asciiTheme="minorHAnsi" w:hAnsiTheme="minorHAnsi" w:cs="Calibri"/>
          <w:sz w:val="20"/>
          <w:szCs w:val="20"/>
        </w:rPr>
        <w:t>Zgodnie z art. 25a ust. 3 ustawy Pzp – Wykonawca</w:t>
      </w:r>
      <w:r w:rsidRPr="00C03D0A">
        <w:rPr>
          <w:rFonts w:asciiTheme="minorHAnsi" w:hAnsiTheme="minorHAnsi" w:cs="Calibri"/>
          <w:bCs/>
          <w:sz w:val="20"/>
          <w:szCs w:val="20"/>
        </w:rPr>
        <w:t xml:space="preserve">, który </w:t>
      </w:r>
      <w:r w:rsidRPr="00C03D0A">
        <w:rPr>
          <w:rFonts w:asciiTheme="minorHAnsi" w:hAnsiTheme="minorHAnsi" w:cs="Calibri"/>
          <w:sz w:val="20"/>
          <w:szCs w:val="20"/>
        </w:rPr>
        <w:t xml:space="preserve">powołuje się na zasoby innych podmiotów, </w:t>
      </w:r>
      <w:r w:rsidR="00F529EF">
        <w:rPr>
          <w:rFonts w:asciiTheme="minorHAnsi" w:hAnsiTheme="minorHAnsi" w:cs="Calibri"/>
          <w:sz w:val="20"/>
          <w:szCs w:val="20"/>
        </w:rPr>
        <w:t xml:space="preserve"> </w:t>
      </w:r>
      <w:r w:rsidRPr="00C03D0A">
        <w:rPr>
          <w:rFonts w:asciiTheme="minorHAnsi" w:hAnsiTheme="minorHAnsi" w:cs="Calibri"/>
          <w:sz w:val="20"/>
          <w:szCs w:val="20"/>
        </w:rPr>
        <w:t>w celu  wykazania  spełniania,</w:t>
      </w:r>
      <w:r w:rsidR="00F529EF">
        <w:rPr>
          <w:rFonts w:asciiTheme="minorHAnsi" w:hAnsiTheme="minorHAnsi" w:cs="Calibri"/>
          <w:sz w:val="20"/>
          <w:szCs w:val="20"/>
        </w:rPr>
        <w:t xml:space="preserve"> </w:t>
      </w:r>
      <w:r w:rsidRPr="00C03D0A">
        <w:rPr>
          <w:rFonts w:asciiTheme="minorHAnsi" w:hAnsiTheme="minorHAnsi" w:cs="Calibri"/>
          <w:sz w:val="20"/>
          <w:szCs w:val="20"/>
        </w:rPr>
        <w:t xml:space="preserve"> w zakresie, w jakim powołuje się na ich zasoby, warunków udziału w postępowaniu, zobowiązany jest do zamieszczenia  informacji o tych podmiotach w Załączniku nr 2 do SIWZ.</w:t>
      </w:r>
    </w:p>
    <w:p w:rsidR="00CF6D9F" w:rsidRPr="00C03D0A" w:rsidRDefault="00CF6D9F" w:rsidP="00CF6D9F">
      <w:pPr>
        <w:pStyle w:val="Bezodstpw"/>
        <w:ind w:left="709"/>
        <w:rPr>
          <w:rFonts w:asciiTheme="minorHAnsi" w:hAnsiTheme="minorHAnsi" w:cs="Calibri"/>
          <w:sz w:val="20"/>
          <w:szCs w:val="20"/>
        </w:rPr>
      </w:pPr>
    </w:p>
    <w:p w:rsidR="00CF6D9F" w:rsidRPr="00C03D0A" w:rsidRDefault="00CF6D9F" w:rsidP="00617AD9">
      <w:pPr>
        <w:pStyle w:val="Bezodstpw"/>
        <w:numPr>
          <w:ilvl w:val="2"/>
          <w:numId w:val="10"/>
        </w:numPr>
        <w:ind w:left="567" w:hanging="283"/>
        <w:rPr>
          <w:rFonts w:asciiTheme="minorHAnsi" w:hAnsiTheme="minorHAnsi" w:cs="Calibri"/>
          <w:sz w:val="20"/>
          <w:szCs w:val="20"/>
        </w:rPr>
      </w:pPr>
      <w:r w:rsidRPr="00C03D0A">
        <w:rPr>
          <w:rFonts w:asciiTheme="minorHAnsi" w:hAnsiTheme="minorHAnsi" w:cs="Calibri"/>
          <w:sz w:val="20"/>
          <w:szCs w:val="20"/>
        </w:rPr>
        <w:t>oświadczenie wstępne Wykonawcy składane na podstawie art. 25a ust. 1 ustawy Pzp, dotyczące przesłanek wykluczenia z postępowania – wg wzoru stanowiącego Załącznik nr 3 do SIWZ.</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709"/>
        <w:rPr>
          <w:rFonts w:asciiTheme="minorHAnsi" w:hAnsiTheme="minorHAnsi" w:cs="Calibri"/>
          <w:sz w:val="20"/>
          <w:szCs w:val="20"/>
        </w:rPr>
      </w:pPr>
      <w:r w:rsidRPr="00C03D0A">
        <w:rPr>
          <w:rFonts w:asciiTheme="minorHAnsi" w:hAnsiTheme="minorHAnsi" w:cs="Calibri"/>
          <w:sz w:val="20"/>
          <w:szCs w:val="20"/>
        </w:rPr>
        <w:lastRenderedPageBreak/>
        <w:t>Zgodnie z art. 25a ust. 3 ustawy Pzp -  Wykonawca, który powołuje się na zasoby innych podmiotów, w celu  wykazania wobec  nich braku podstaw do wykluczenia, zamieszcza informacje o tych  podmiotach w oświadczeniu własnym – wg wzoru stanowiącego Załącznik nr 3</w:t>
      </w:r>
      <w:r w:rsidRPr="00C03D0A">
        <w:rPr>
          <w:rFonts w:asciiTheme="minorHAnsi" w:hAnsiTheme="minorHAnsi" w:cs="Calibri"/>
          <w:b/>
          <w:sz w:val="20"/>
          <w:szCs w:val="20"/>
        </w:rPr>
        <w:t xml:space="preserve"> </w:t>
      </w:r>
      <w:r w:rsidRPr="00C03D0A">
        <w:rPr>
          <w:rFonts w:asciiTheme="minorHAnsi" w:hAnsiTheme="minorHAnsi" w:cs="Calibri"/>
          <w:sz w:val="20"/>
          <w:szCs w:val="20"/>
        </w:rPr>
        <w:t>do SIWZ.</w:t>
      </w:r>
    </w:p>
    <w:p w:rsidR="00CF6D9F" w:rsidRPr="00C03D0A" w:rsidRDefault="00CF6D9F" w:rsidP="00CF6D9F">
      <w:pPr>
        <w:pStyle w:val="Bezodstpw"/>
        <w:rPr>
          <w:rFonts w:asciiTheme="minorHAnsi" w:hAnsiTheme="minorHAnsi" w:cs="Calibri"/>
          <w:sz w:val="20"/>
          <w:szCs w:val="20"/>
        </w:rPr>
      </w:pPr>
    </w:p>
    <w:p w:rsidR="004323FE" w:rsidRPr="00C03D0A" w:rsidRDefault="00CF6D9F" w:rsidP="00CF6D9F">
      <w:pPr>
        <w:pStyle w:val="Bezodstpw"/>
        <w:rPr>
          <w:rFonts w:asciiTheme="minorHAnsi" w:hAnsiTheme="minorHAnsi" w:cs="Calibri"/>
          <w:bCs/>
          <w:sz w:val="20"/>
          <w:szCs w:val="20"/>
        </w:rPr>
      </w:pPr>
      <w:r w:rsidRPr="00C03D0A">
        <w:rPr>
          <w:rFonts w:asciiTheme="minorHAnsi" w:eastAsia="Times New Roman" w:hAnsiTheme="minorHAnsi" w:cs="Calibri"/>
          <w:iCs/>
          <w:sz w:val="20"/>
          <w:szCs w:val="20"/>
          <w:lang w:eastAsia="pl-PL"/>
        </w:rPr>
        <w:t>2.   Poza</w:t>
      </w:r>
      <w:r w:rsidRPr="00C03D0A">
        <w:rPr>
          <w:rFonts w:asciiTheme="minorHAnsi" w:hAnsiTheme="minorHAnsi" w:cs="Calibri"/>
          <w:bCs/>
          <w:sz w:val="20"/>
          <w:szCs w:val="20"/>
        </w:rPr>
        <w:t xml:space="preserve"> oświadczeniami, o których mowa w pkt. 1,  Wykonawca zobowiązany </w:t>
      </w:r>
      <w:r w:rsidR="004323FE" w:rsidRPr="00C03D0A">
        <w:rPr>
          <w:rFonts w:asciiTheme="minorHAnsi" w:hAnsiTheme="minorHAnsi" w:cs="Calibri"/>
          <w:bCs/>
          <w:sz w:val="20"/>
          <w:szCs w:val="20"/>
        </w:rPr>
        <w:t>jest złożyć wraz</w:t>
      </w:r>
      <w:r w:rsidRPr="00C03D0A">
        <w:rPr>
          <w:rFonts w:asciiTheme="minorHAnsi" w:hAnsiTheme="minorHAnsi" w:cs="Calibri"/>
          <w:bCs/>
          <w:sz w:val="20"/>
          <w:szCs w:val="20"/>
        </w:rPr>
        <w:t xml:space="preserve">  z </w:t>
      </w:r>
      <w:r w:rsidR="004323FE" w:rsidRPr="00C03D0A">
        <w:rPr>
          <w:rFonts w:asciiTheme="minorHAnsi" w:hAnsiTheme="minorHAnsi" w:cs="Calibri"/>
          <w:bCs/>
          <w:sz w:val="20"/>
          <w:szCs w:val="20"/>
        </w:rPr>
        <w:t xml:space="preserve"> ofertą </w:t>
      </w:r>
      <w:r w:rsidRPr="00C03D0A">
        <w:rPr>
          <w:rFonts w:asciiTheme="minorHAnsi" w:hAnsiTheme="minorHAnsi" w:cs="Calibri"/>
          <w:bCs/>
          <w:sz w:val="20"/>
          <w:szCs w:val="20"/>
        </w:rPr>
        <w:t xml:space="preserve"> </w:t>
      </w:r>
      <w:r w:rsidR="004323FE" w:rsidRPr="00C03D0A">
        <w:rPr>
          <w:rFonts w:asciiTheme="minorHAnsi" w:hAnsiTheme="minorHAnsi" w:cs="Calibri"/>
          <w:bCs/>
          <w:sz w:val="20"/>
          <w:szCs w:val="20"/>
        </w:rPr>
        <w:t xml:space="preserve">  </w:t>
      </w:r>
    </w:p>
    <w:p w:rsidR="00CF6D9F" w:rsidRPr="00C03D0A" w:rsidRDefault="004323FE" w:rsidP="00CF6D9F">
      <w:pPr>
        <w:pStyle w:val="Bezodstpw"/>
        <w:rPr>
          <w:rFonts w:asciiTheme="minorHAnsi" w:hAnsiTheme="minorHAnsi" w:cs="Calibri"/>
          <w:bCs/>
          <w:sz w:val="20"/>
          <w:szCs w:val="20"/>
        </w:rPr>
      </w:pPr>
      <w:r w:rsidRPr="00C03D0A">
        <w:rPr>
          <w:rFonts w:asciiTheme="minorHAnsi" w:hAnsiTheme="minorHAnsi" w:cs="Calibri"/>
          <w:sz w:val="20"/>
          <w:szCs w:val="20"/>
        </w:rPr>
        <w:t xml:space="preserve">      </w:t>
      </w:r>
      <w:r w:rsidR="00CF6D9F" w:rsidRPr="00C03D0A">
        <w:rPr>
          <w:rFonts w:asciiTheme="minorHAnsi" w:hAnsiTheme="minorHAnsi" w:cs="Calibri"/>
          <w:sz w:val="20"/>
          <w:szCs w:val="20"/>
        </w:rPr>
        <w:t>zobowiązanie podmiotu trzeciego, o ile to  Wykonawcy dotyczy.</w:t>
      </w:r>
    </w:p>
    <w:p w:rsidR="00CF6D9F" w:rsidRPr="00C03D0A" w:rsidRDefault="00CF6D9F" w:rsidP="00CF6D9F">
      <w:pPr>
        <w:pStyle w:val="Bezodstpw"/>
        <w:spacing w:before="120"/>
        <w:ind w:left="284" w:hanging="284"/>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3.   Zamawiający w terminie 3 dni od zamieszczenia na stronie internetowej informacji, o której mowa wart. 86 ust. 5 ustawy Pzp, zażąda złożenia przez </w:t>
      </w:r>
      <w:r w:rsidRPr="00C03D0A">
        <w:rPr>
          <w:rFonts w:asciiTheme="minorHAnsi" w:eastAsia="Times New Roman" w:hAnsiTheme="minorHAnsi" w:cs="Calibri"/>
          <w:b/>
          <w:iCs/>
          <w:sz w:val="20"/>
          <w:szCs w:val="20"/>
          <w:lang w:eastAsia="pl-PL"/>
        </w:rPr>
        <w:t>wszystkich</w:t>
      </w:r>
      <w:r w:rsidRPr="00C03D0A">
        <w:rPr>
          <w:rFonts w:asciiTheme="minorHAnsi" w:eastAsia="Times New Roman" w:hAnsiTheme="minorHAnsi" w:cs="Calibri"/>
          <w:iCs/>
          <w:sz w:val="20"/>
          <w:szCs w:val="20"/>
          <w:lang w:eastAsia="pl-PL"/>
        </w:rPr>
        <w:t xml:space="preserve"> Wy</w:t>
      </w:r>
      <w:r w:rsidR="004323FE" w:rsidRPr="00C03D0A">
        <w:rPr>
          <w:rFonts w:asciiTheme="minorHAnsi" w:eastAsia="Times New Roman" w:hAnsiTheme="minorHAnsi" w:cs="Calibri"/>
          <w:iCs/>
          <w:sz w:val="20"/>
          <w:szCs w:val="20"/>
          <w:lang w:eastAsia="pl-PL"/>
        </w:rPr>
        <w:t>konawców</w:t>
      </w:r>
      <w:r w:rsidRPr="00C03D0A">
        <w:rPr>
          <w:rFonts w:asciiTheme="minorHAnsi" w:eastAsia="Times New Roman" w:hAnsiTheme="minorHAnsi" w:cs="Calibri"/>
          <w:iCs/>
          <w:sz w:val="20"/>
          <w:szCs w:val="20"/>
          <w:lang w:eastAsia="pl-PL"/>
        </w:rPr>
        <w:t>, którzy złożyli ofertę  oświadczenia o  przynależności albo braku  przynależności do  tej samej grupy kapitałowej, o której mowa  w art. 24 ust. 1 pkt 23 ustawy  Pzp, sporządzone wg  wzoru stanowiącego  Załącznik nr 4 do SIWZ.</w:t>
      </w:r>
    </w:p>
    <w:p w:rsidR="00CF6D9F" w:rsidRPr="00C03D0A" w:rsidRDefault="00CF6D9F" w:rsidP="00CF6D9F">
      <w:pPr>
        <w:pStyle w:val="Bezodstpw"/>
        <w:spacing w:before="120"/>
        <w:ind w:left="284"/>
        <w:rPr>
          <w:rFonts w:asciiTheme="minorHAnsi" w:hAnsiTheme="minorHAnsi" w:cs="Calibri"/>
          <w:sz w:val="20"/>
          <w:szCs w:val="20"/>
        </w:rPr>
      </w:pPr>
      <w:r w:rsidRPr="00C03D0A">
        <w:rPr>
          <w:rFonts w:asciiTheme="minorHAnsi" w:hAnsiTheme="minorHAnsi" w:cs="Calibri"/>
          <w:sz w:val="20"/>
          <w:szCs w:val="20"/>
        </w:rPr>
        <w:t>Wraz ze złożeniem oświadczenia, Wykonawca może złożyć dowody (</w:t>
      </w:r>
      <w:r w:rsidRPr="00C03D0A">
        <w:rPr>
          <w:rFonts w:asciiTheme="minorHAnsi" w:hAnsiTheme="minorHAnsi" w:cs="Calibri"/>
          <w:iCs/>
          <w:sz w:val="20"/>
          <w:szCs w:val="20"/>
        </w:rPr>
        <w:t xml:space="preserve">dokumenty </w:t>
      </w:r>
      <w:r w:rsidRPr="00C03D0A">
        <w:rPr>
          <w:rFonts w:asciiTheme="minorHAnsi" w:hAnsiTheme="minorHAnsi" w:cs="Calibri"/>
          <w:sz w:val="20"/>
          <w:szCs w:val="20"/>
        </w:rPr>
        <w:t xml:space="preserve">lub  informacje) potwierdzające, że powiązania z innym Wykonawcą nie prowadzą do zakłócenia konkurencji </w:t>
      </w:r>
      <w:r w:rsidRPr="00C03D0A">
        <w:rPr>
          <w:rFonts w:asciiTheme="minorHAnsi" w:hAnsiTheme="minorHAnsi" w:cs="Calibri"/>
          <w:sz w:val="20"/>
          <w:szCs w:val="20"/>
        </w:rPr>
        <w:br/>
        <w:t>w postępowaniu o udzielenie zamówienia publicznego.</w:t>
      </w:r>
    </w:p>
    <w:p w:rsidR="00CF6D9F" w:rsidRPr="00C03D0A" w:rsidRDefault="00CF6D9F" w:rsidP="00CF6D9F">
      <w:pPr>
        <w:pStyle w:val="Bezodstpw"/>
        <w:spacing w:before="120"/>
        <w:ind w:left="284" w:hanging="284"/>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4.  W celu potwierdzenia </w:t>
      </w:r>
      <w:r w:rsidRPr="004C3384">
        <w:rPr>
          <w:rFonts w:asciiTheme="minorHAnsi" w:eastAsia="Times New Roman" w:hAnsiTheme="minorHAnsi" w:cs="Calibri"/>
          <w:iCs/>
          <w:sz w:val="20"/>
          <w:szCs w:val="20"/>
          <w:lang w:eastAsia="pl-PL"/>
        </w:rPr>
        <w:t>spełniania przez</w:t>
      </w:r>
      <w:r w:rsidRPr="00C03D0A">
        <w:rPr>
          <w:rFonts w:asciiTheme="minorHAnsi" w:eastAsia="Times New Roman" w:hAnsiTheme="minorHAnsi" w:cs="Calibri"/>
          <w:iCs/>
          <w:sz w:val="20"/>
          <w:szCs w:val="20"/>
          <w:lang w:eastAsia="pl-PL"/>
        </w:rPr>
        <w:t xml:space="preserve"> Wykonawcę, </w:t>
      </w:r>
      <w:r w:rsidR="00A743D5">
        <w:rPr>
          <w:rFonts w:asciiTheme="minorHAnsi" w:eastAsia="Times New Roman" w:hAnsiTheme="minorHAnsi" w:cs="Calibri"/>
          <w:b/>
          <w:iCs/>
          <w:sz w:val="20"/>
          <w:szCs w:val="20"/>
          <w:lang w:eastAsia="pl-PL"/>
        </w:rPr>
        <w:t>którego oferta zostanie</w:t>
      </w:r>
      <w:r w:rsidRPr="00C03D0A">
        <w:rPr>
          <w:rFonts w:asciiTheme="minorHAnsi" w:eastAsia="Times New Roman" w:hAnsiTheme="minorHAnsi" w:cs="Calibri"/>
          <w:b/>
          <w:iCs/>
          <w:sz w:val="20"/>
          <w:szCs w:val="20"/>
          <w:lang w:eastAsia="pl-PL"/>
        </w:rPr>
        <w:t xml:space="preserve"> najwyżej oceniona</w:t>
      </w:r>
      <w:r w:rsidR="000B3F0E" w:rsidRPr="00C03D0A">
        <w:rPr>
          <w:rFonts w:asciiTheme="minorHAnsi" w:eastAsia="Times New Roman" w:hAnsiTheme="minorHAnsi" w:cs="Calibri"/>
          <w:b/>
          <w:iCs/>
          <w:sz w:val="20"/>
          <w:szCs w:val="20"/>
          <w:lang w:eastAsia="pl-PL"/>
        </w:rPr>
        <w:t xml:space="preserve"> </w:t>
      </w:r>
      <w:r w:rsidR="000B3F0E" w:rsidRPr="00C03D0A">
        <w:rPr>
          <w:rFonts w:asciiTheme="minorHAnsi" w:eastAsia="Times New Roman" w:hAnsiTheme="minorHAnsi" w:cs="Calibri"/>
          <w:iCs/>
          <w:sz w:val="20"/>
          <w:szCs w:val="20"/>
          <w:lang w:eastAsia="pl-PL"/>
        </w:rPr>
        <w:t>(dotyczy każdej części)</w:t>
      </w:r>
      <w:r w:rsidRPr="00C03D0A">
        <w:rPr>
          <w:rFonts w:asciiTheme="minorHAnsi" w:eastAsia="Times New Roman" w:hAnsiTheme="minorHAnsi" w:cs="Calibri"/>
          <w:iCs/>
          <w:sz w:val="20"/>
          <w:szCs w:val="20"/>
          <w:lang w:eastAsia="pl-PL"/>
        </w:rPr>
        <w:t xml:space="preserve">, </w:t>
      </w:r>
      <w:r w:rsidRPr="00C03D0A">
        <w:rPr>
          <w:rFonts w:asciiTheme="minorHAnsi" w:eastAsia="Times New Roman" w:hAnsiTheme="minorHAnsi" w:cs="Calibri"/>
          <w:iCs/>
          <w:sz w:val="20"/>
          <w:szCs w:val="20"/>
          <w:u w:val="single"/>
          <w:lang w:eastAsia="pl-PL"/>
        </w:rPr>
        <w:t>warunków udziału w postępowaniu</w:t>
      </w:r>
      <w:r w:rsidRPr="00C03D0A">
        <w:rPr>
          <w:rFonts w:asciiTheme="minorHAnsi" w:eastAsia="Times New Roman" w:hAnsiTheme="minorHAnsi" w:cs="Calibri"/>
          <w:iCs/>
          <w:sz w:val="20"/>
          <w:szCs w:val="20"/>
          <w:lang w:eastAsia="pl-PL"/>
        </w:rPr>
        <w:t xml:space="preserve"> określonych  w  pkt 1  rozdz. V SIWZ,   tj. </w:t>
      </w:r>
      <w:proofErr w:type="spellStart"/>
      <w:r w:rsidR="004323FE" w:rsidRPr="00C03D0A">
        <w:rPr>
          <w:rFonts w:asciiTheme="minorHAnsi" w:eastAsia="Times New Roman" w:hAnsiTheme="minorHAnsi" w:cs="Calibri"/>
          <w:iCs/>
          <w:sz w:val="20"/>
          <w:szCs w:val="20"/>
          <w:u w:val="single"/>
          <w:lang w:eastAsia="pl-PL"/>
        </w:rPr>
        <w:t>ppkt</w:t>
      </w:r>
      <w:proofErr w:type="spellEnd"/>
      <w:r w:rsidR="004323FE" w:rsidRPr="00C03D0A">
        <w:rPr>
          <w:rFonts w:asciiTheme="minorHAnsi" w:eastAsia="Times New Roman" w:hAnsiTheme="minorHAnsi" w:cs="Calibri"/>
          <w:iCs/>
          <w:sz w:val="20"/>
          <w:szCs w:val="20"/>
          <w:u w:val="single"/>
          <w:lang w:eastAsia="pl-PL"/>
        </w:rPr>
        <w:t xml:space="preserve"> a) i b)</w:t>
      </w:r>
      <w:r w:rsidR="000B3F0E" w:rsidRPr="00C03D0A">
        <w:rPr>
          <w:rFonts w:asciiTheme="minorHAnsi" w:eastAsia="Times New Roman" w:hAnsiTheme="minorHAnsi" w:cs="Calibri"/>
          <w:iCs/>
          <w:sz w:val="20"/>
          <w:szCs w:val="20"/>
          <w:u w:val="single"/>
          <w:lang w:eastAsia="pl-PL"/>
        </w:rPr>
        <w:t xml:space="preserve"> dla części 1</w:t>
      </w:r>
      <w:r w:rsidR="000B3F0E" w:rsidRPr="00C03D0A">
        <w:rPr>
          <w:rFonts w:asciiTheme="minorHAnsi" w:eastAsia="Times New Roman" w:hAnsiTheme="minorHAnsi" w:cs="Calibri"/>
          <w:iCs/>
          <w:sz w:val="20"/>
          <w:szCs w:val="20"/>
          <w:lang w:eastAsia="pl-PL"/>
        </w:rPr>
        <w:t xml:space="preserve"> oraz </w:t>
      </w:r>
      <w:proofErr w:type="spellStart"/>
      <w:r w:rsidR="000B3F0E" w:rsidRPr="00C03D0A">
        <w:rPr>
          <w:rFonts w:asciiTheme="minorHAnsi" w:eastAsia="Times New Roman" w:hAnsiTheme="minorHAnsi" w:cs="Calibri"/>
          <w:iCs/>
          <w:sz w:val="20"/>
          <w:szCs w:val="20"/>
          <w:u w:val="single"/>
          <w:lang w:eastAsia="pl-PL"/>
        </w:rPr>
        <w:t>ppkt</w:t>
      </w:r>
      <w:proofErr w:type="spellEnd"/>
      <w:r w:rsidR="000B3F0E" w:rsidRPr="00C03D0A">
        <w:rPr>
          <w:rFonts w:asciiTheme="minorHAnsi" w:eastAsia="Times New Roman" w:hAnsiTheme="minorHAnsi" w:cs="Calibri"/>
          <w:iCs/>
          <w:sz w:val="20"/>
          <w:szCs w:val="20"/>
          <w:u w:val="single"/>
          <w:lang w:eastAsia="pl-PL"/>
        </w:rPr>
        <w:t xml:space="preserve"> a) i b) dla części 2</w:t>
      </w:r>
      <w:r w:rsidR="000B3F0E" w:rsidRPr="00C03D0A">
        <w:rPr>
          <w:rFonts w:asciiTheme="minorHAnsi" w:eastAsia="Times New Roman" w:hAnsiTheme="minorHAnsi" w:cs="Calibri"/>
          <w:iCs/>
          <w:sz w:val="20"/>
          <w:szCs w:val="20"/>
          <w:lang w:eastAsia="pl-PL"/>
        </w:rPr>
        <w:t xml:space="preserve"> </w:t>
      </w:r>
      <w:r w:rsidR="004323FE" w:rsidRPr="00C03D0A">
        <w:rPr>
          <w:rFonts w:asciiTheme="minorHAnsi" w:eastAsia="Times New Roman" w:hAnsiTheme="minorHAnsi" w:cs="Calibri"/>
          <w:iCs/>
          <w:sz w:val="20"/>
          <w:szCs w:val="20"/>
          <w:lang w:eastAsia="pl-PL"/>
        </w:rPr>
        <w:t xml:space="preserve"> </w:t>
      </w:r>
      <w:r w:rsidRPr="00C03D0A">
        <w:rPr>
          <w:rFonts w:asciiTheme="minorHAnsi" w:eastAsia="Times New Roman" w:hAnsiTheme="minorHAnsi" w:cs="Calibri"/>
          <w:iCs/>
          <w:sz w:val="20"/>
          <w:szCs w:val="20"/>
          <w:lang w:eastAsia="pl-PL"/>
        </w:rPr>
        <w:t xml:space="preserve"> - Zamawiający  wezwie</w:t>
      </w:r>
      <w:r w:rsidR="004C3384">
        <w:rPr>
          <w:rFonts w:asciiTheme="minorHAnsi" w:eastAsia="Times New Roman" w:hAnsiTheme="minorHAnsi" w:cs="Calibri"/>
          <w:iCs/>
          <w:sz w:val="20"/>
          <w:szCs w:val="20"/>
          <w:lang w:eastAsia="pl-PL"/>
        </w:rPr>
        <w:t xml:space="preserve"> </w:t>
      </w:r>
      <w:r w:rsidRPr="00C03D0A">
        <w:rPr>
          <w:rFonts w:asciiTheme="minorHAnsi" w:eastAsia="Times New Roman" w:hAnsiTheme="minorHAnsi" w:cs="Calibri"/>
          <w:iCs/>
          <w:sz w:val="20"/>
          <w:szCs w:val="20"/>
          <w:lang w:eastAsia="pl-PL"/>
        </w:rPr>
        <w:t xml:space="preserve"> do złożenia  następujących oświadczeń  i dokumentów aktualnych na dzień ich złożenia:</w:t>
      </w:r>
    </w:p>
    <w:p w:rsidR="00CF6D9F" w:rsidRPr="00C03D0A" w:rsidRDefault="00CF6D9F" w:rsidP="00617AD9">
      <w:pPr>
        <w:pStyle w:val="Bezodstpw"/>
        <w:numPr>
          <w:ilvl w:val="2"/>
          <w:numId w:val="11"/>
        </w:numPr>
        <w:ind w:left="567" w:hanging="283"/>
        <w:rPr>
          <w:rFonts w:asciiTheme="minorHAnsi" w:eastAsia="Times New Roman" w:hAnsiTheme="minorHAnsi" w:cs="Calibri"/>
          <w:sz w:val="20"/>
          <w:szCs w:val="20"/>
          <w:lang w:eastAsia="pl-PL"/>
        </w:rPr>
      </w:pPr>
      <w:r w:rsidRPr="00C03D0A">
        <w:rPr>
          <w:rFonts w:asciiTheme="minorHAnsi" w:hAnsiTheme="minorHAnsi" w:cs="Calibri"/>
          <w:sz w:val="20"/>
          <w:szCs w:val="20"/>
        </w:rPr>
        <w:t>wykazu</w:t>
      </w:r>
      <w:r w:rsidRPr="00C03D0A">
        <w:rPr>
          <w:rFonts w:asciiTheme="minorHAnsi" w:eastAsia="Times New Roman" w:hAnsiTheme="minorHAnsi" w:cs="Calibri"/>
          <w:sz w:val="20"/>
          <w:szCs w:val="20"/>
          <w:lang w:eastAsia="pl-PL"/>
        </w:rPr>
        <w:t xml:space="preserve"> robót budowlanych wykonanych w okresie nie wcześniej niż 5 lat przed upływem terminu składania ofert, a jeżeli okres prowadzenia działalności jest krótszy – w tym okresie, wraz z podaniem ich rodzaju, wartości</w:t>
      </w:r>
      <w:r w:rsidR="00824F0D" w:rsidRPr="00C03D0A">
        <w:rPr>
          <w:rFonts w:asciiTheme="minorHAnsi" w:eastAsia="Times New Roman" w:hAnsiTheme="minorHAnsi" w:cs="Calibri"/>
          <w:sz w:val="20"/>
          <w:szCs w:val="20"/>
          <w:lang w:eastAsia="pl-PL"/>
        </w:rPr>
        <w:t xml:space="preserve"> (dla części 2)</w:t>
      </w:r>
      <w:r w:rsidRPr="00C03D0A">
        <w:rPr>
          <w:rFonts w:asciiTheme="minorHAnsi" w:eastAsia="Times New Roman" w:hAnsiTheme="minorHAnsi" w:cs="Calibri"/>
          <w:sz w:val="20"/>
          <w:szCs w:val="20"/>
          <w:lang w:eastAsia="pl-PL"/>
        </w:rPr>
        <w:t>, daty, miejsca wykonania i podmiotów, na rzecz których roboty te zostały wykonane, z załączeniem dowodów określających czy te roboty budowlane zostały wykonane należycie, w szczególności informacji o tym czy roboty te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w:t>
      </w:r>
      <w:r w:rsidR="0055100E">
        <w:rPr>
          <w:rFonts w:asciiTheme="minorHAnsi" w:eastAsia="Times New Roman" w:hAnsiTheme="minorHAnsi" w:cs="Calibri"/>
          <w:sz w:val="20"/>
          <w:szCs w:val="20"/>
          <w:lang w:eastAsia="pl-PL"/>
        </w:rPr>
        <w:t xml:space="preserve"> do SIWZ.</w:t>
      </w:r>
    </w:p>
    <w:p w:rsidR="00CF6D9F" w:rsidRPr="00C03D0A" w:rsidRDefault="00CF6D9F" w:rsidP="00CF6D9F">
      <w:pPr>
        <w:pStyle w:val="Bezodstpw"/>
        <w:ind w:left="709"/>
        <w:rPr>
          <w:rFonts w:asciiTheme="minorHAnsi" w:eastAsia="Times New Roman" w:hAnsiTheme="minorHAnsi" w:cs="Calibri"/>
          <w:sz w:val="20"/>
          <w:szCs w:val="20"/>
          <w:lang w:eastAsia="pl-PL"/>
        </w:rPr>
      </w:pPr>
    </w:p>
    <w:p w:rsidR="00CF6D9F" w:rsidRPr="00C03D0A" w:rsidRDefault="00824F0D" w:rsidP="00617AD9">
      <w:pPr>
        <w:pStyle w:val="Bezodstpw"/>
        <w:numPr>
          <w:ilvl w:val="2"/>
          <w:numId w:val="11"/>
        </w:numPr>
        <w:ind w:left="567" w:hanging="283"/>
        <w:rPr>
          <w:rFonts w:asciiTheme="minorHAnsi" w:hAnsiTheme="minorHAnsi" w:cs="Calibri"/>
          <w:sz w:val="20"/>
          <w:szCs w:val="20"/>
        </w:rPr>
      </w:pPr>
      <w:r w:rsidRPr="00C03D0A">
        <w:rPr>
          <w:rFonts w:asciiTheme="minorHAnsi" w:hAnsiTheme="minorHAnsi" w:cs="Calibri"/>
          <w:sz w:val="20"/>
          <w:szCs w:val="20"/>
        </w:rPr>
        <w:t>wskazanie oso</w:t>
      </w:r>
      <w:r w:rsidR="00CF6D9F" w:rsidRPr="00C03D0A">
        <w:rPr>
          <w:rFonts w:asciiTheme="minorHAnsi" w:hAnsiTheme="minorHAnsi" w:cs="Calibri"/>
          <w:sz w:val="20"/>
          <w:szCs w:val="20"/>
        </w:rPr>
        <w:t>b</w:t>
      </w:r>
      <w:r w:rsidRPr="00C03D0A">
        <w:rPr>
          <w:rFonts w:asciiTheme="minorHAnsi" w:hAnsiTheme="minorHAnsi" w:cs="Calibri"/>
          <w:sz w:val="20"/>
          <w:szCs w:val="20"/>
        </w:rPr>
        <w:t>y</w:t>
      </w:r>
      <w:r w:rsidR="004323FE" w:rsidRPr="00C03D0A">
        <w:rPr>
          <w:rFonts w:asciiTheme="minorHAnsi" w:hAnsiTheme="minorHAnsi" w:cs="Calibri"/>
          <w:sz w:val="20"/>
          <w:szCs w:val="20"/>
        </w:rPr>
        <w:t xml:space="preserve">, skierowanej </w:t>
      </w:r>
      <w:r w:rsidR="00CF6D9F" w:rsidRPr="00C03D0A">
        <w:rPr>
          <w:rFonts w:asciiTheme="minorHAnsi" w:hAnsiTheme="minorHAnsi" w:cs="Calibri"/>
          <w:sz w:val="20"/>
          <w:szCs w:val="20"/>
        </w:rPr>
        <w:t xml:space="preserve"> przez Wykonawcę do realizacji zamówienia publ</w:t>
      </w:r>
      <w:r w:rsidRPr="00C03D0A">
        <w:rPr>
          <w:rFonts w:asciiTheme="minorHAnsi" w:hAnsiTheme="minorHAnsi" w:cs="Calibri"/>
          <w:sz w:val="20"/>
          <w:szCs w:val="20"/>
        </w:rPr>
        <w:t>icznego,  odpowiedzialnej</w:t>
      </w:r>
      <w:r w:rsidR="00CF6D9F" w:rsidRPr="00C03D0A">
        <w:rPr>
          <w:rFonts w:asciiTheme="minorHAnsi" w:hAnsiTheme="minorHAnsi" w:cs="Calibri"/>
          <w:sz w:val="20"/>
          <w:szCs w:val="20"/>
        </w:rPr>
        <w:t xml:space="preserve"> za kierowanie robotami budowlanymi, wraz </w:t>
      </w:r>
      <w:r w:rsidR="00AF133D" w:rsidRPr="00C03D0A">
        <w:rPr>
          <w:rFonts w:asciiTheme="minorHAnsi" w:hAnsiTheme="minorHAnsi" w:cs="Calibri"/>
          <w:sz w:val="20"/>
          <w:szCs w:val="20"/>
        </w:rPr>
        <w:t xml:space="preserve">z informacją  </w:t>
      </w:r>
      <w:r w:rsidRPr="00C03D0A">
        <w:rPr>
          <w:rFonts w:asciiTheme="minorHAnsi" w:hAnsiTheme="minorHAnsi" w:cs="Calibri"/>
          <w:sz w:val="20"/>
          <w:szCs w:val="20"/>
        </w:rPr>
        <w:t>na temat jej</w:t>
      </w:r>
      <w:r w:rsidR="000B3F0E" w:rsidRPr="00C03D0A">
        <w:rPr>
          <w:rFonts w:asciiTheme="minorHAnsi" w:hAnsiTheme="minorHAnsi" w:cs="Calibri"/>
          <w:sz w:val="20"/>
          <w:szCs w:val="20"/>
        </w:rPr>
        <w:t xml:space="preserve"> </w:t>
      </w:r>
      <w:r w:rsidR="00CF6D9F" w:rsidRPr="00C03D0A">
        <w:rPr>
          <w:rFonts w:asciiTheme="minorHAnsi" w:hAnsiTheme="minorHAnsi" w:cs="Calibri"/>
          <w:sz w:val="20"/>
          <w:szCs w:val="20"/>
        </w:rPr>
        <w:t xml:space="preserve"> kwalifikacji zawodowych, uprawnień i wykształcenia, niezbędnych do wykonania zamówienia publicznego, a takż</w:t>
      </w:r>
      <w:r w:rsidRPr="00C03D0A">
        <w:rPr>
          <w:rFonts w:asciiTheme="minorHAnsi" w:hAnsiTheme="minorHAnsi" w:cs="Calibri"/>
          <w:sz w:val="20"/>
          <w:szCs w:val="20"/>
        </w:rPr>
        <w:t>e zakresu wykonywanych przez nią</w:t>
      </w:r>
      <w:r w:rsidR="00CF6D9F" w:rsidRPr="00C03D0A">
        <w:rPr>
          <w:rFonts w:asciiTheme="minorHAnsi" w:hAnsiTheme="minorHAnsi" w:cs="Calibri"/>
          <w:sz w:val="20"/>
          <w:szCs w:val="20"/>
        </w:rPr>
        <w:t xml:space="preserve"> czynności oraz informacją o</w:t>
      </w:r>
      <w:r w:rsidRPr="00C03D0A">
        <w:rPr>
          <w:rFonts w:asciiTheme="minorHAnsi" w:hAnsiTheme="minorHAnsi" w:cs="Calibri"/>
          <w:sz w:val="20"/>
          <w:szCs w:val="20"/>
        </w:rPr>
        <w:t xml:space="preserve"> podstawie do dysponowania tą osobą. </w:t>
      </w:r>
      <w:r w:rsidR="00CF6D9F" w:rsidRPr="00C03D0A">
        <w:rPr>
          <w:rFonts w:asciiTheme="minorHAnsi" w:hAnsiTheme="minorHAnsi" w:cs="Calibri"/>
          <w:sz w:val="20"/>
          <w:szCs w:val="20"/>
        </w:rPr>
        <w:t>Wz</w:t>
      </w:r>
      <w:r w:rsidR="0055100E">
        <w:rPr>
          <w:rFonts w:asciiTheme="minorHAnsi" w:hAnsiTheme="minorHAnsi" w:cs="Calibri"/>
          <w:sz w:val="20"/>
          <w:szCs w:val="20"/>
        </w:rPr>
        <w:t>ór wykazu stanowi Załącznik nr 6</w:t>
      </w:r>
      <w:r w:rsidR="00CF6D9F" w:rsidRPr="00C03D0A">
        <w:rPr>
          <w:rFonts w:asciiTheme="minorHAnsi" w:hAnsiTheme="minorHAnsi" w:cs="Calibri"/>
          <w:sz w:val="20"/>
          <w:szCs w:val="20"/>
        </w:rPr>
        <w:t xml:space="preserve"> do SIWZ.</w:t>
      </w:r>
    </w:p>
    <w:p w:rsidR="000B4783" w:rsidRPr="00C03D0A" w:rsidRDefault="000B4783" w:rsidP="000B4783">
      <w:pPr>
        <w:pStyle w:val="Akapitzlist"/>
        <w:rPr>
          <w:rFonts w:asciiTheme="minorHAnsi" w:hAnsiTheme="minorHAnsi" w:cs="Calibri"/>
          <w:sz w:val="20"/>
          <w:szCs w:val="20"/>
        </w:rPr>
      </w:pPr>
    </w:p>
    <w:p w:rsidR="000B4783" w:rsidRPr="00C03D0A" w:rsidRDefault="000B4783" w:rsidP="000B4783">
      <w:pPr>
        <w:spacing w:before="120" w:line="240" w:lineRule="auto"/>
        <w:ind w:left="284" w:hanging="284"/>
        <w:rPr>
          <w:rFonts w:asciiTheme="minorHAnsi" w:eastAsia="Times New Roman" w:hAnsiTheme="minorHAnsi" w:cstheme="minorHAnsi"/>
          <w:iCs/>
          <w:sz w:val="20"/>
          <w:szCs w:val="20"/>
          <w:lang w:eastAsia="pl-PL"/>
        </w:rPr>
      </w:pPr>
      <w:r w:rsidRPr="00C03D0A">
        <w:rPr>
          <w:rFonts w:asciiTheme="minorHAnsi" w:eastAsia="Times New Roman" w:hAnsiTheme="minorHAnsi" w:cstheme="minorHAnsi"/>
          <w:iCs/>
          <w:sz w:val="20"/>
          <w:szCs w:val="20"/>
          <w:lang w:eastAsia="pl-PL"/>
        </w:rPr>
        <w:t xml:space="preserve">5.   W celu potwierdzenia  przez Wykonawcę, którego </w:t>
      </w:r>
      <w:r w:rsidR="00A743D5">
        <w:rPr>
          <w:rFonts w:asciiTheme="minorHAnsi" w:eastAsia="Times New Roman" w:hAnsiTheme="minorHAnsi" w:cstheme="minorHAnsi"/>
          <w:b/>
          <w:iCs/>
          <w:sz w:val="20"/>
          <w:szCs w:val="20"/>
          <w:lang w:eastAsia="pl-PL"/>
        </w:rPr>
        <w:t>oferta zostanie</w:t>
      </w:r>
      <w:r w:rsidRPr="00C03D0A">
        <w:rPr>
          <w:rFonts w:asciiTheme="minorHAnsi" w:eastAsia="Times New Roman" w:hAnsiTheme="minorHAnsi" w:cstheme="minorHAnsi"/>
          <w:b/>
          <w:iCs/>
          <w:sz w:val="20"/>
          <w:szCs w:val="20"/>
          <w:lang w:eastAsia="pl-PL"/>
        </w:rPr>
        <w:t xml:space="preserve"> najwyżej oceniona</w:t>
      </w:r>
      <w:r w:rsidRPr="00C03D0A">
        <w:rPr>
          <w:rFonts w:asciiTheme="minorHAnsi" w:eastAsia="Times New Roman" w:hAnsiTheme="minorHAnsi" w:cstheme="minorHAnsi"/>
          <w:iCs/>
          <w:sz w:val="20"/>
          <w:szCs w:val="20"/>
          <w:lang w:eastAsia="pl-PL"/>
        </w:rPr>
        <w:t xml:space="preserve"> (dotyczy każdej części) </w:t>
      </w:r>
      <w:r w:rsidRPr="00C03D0A">
        <w:rPr>
          <w:rFonts w:asciiTheme="minorHAnsi" w:eastAsia="Times New Roman" w:hAnsiTheme="minorHAnsi" w:cstheme="minorHAnsi"/>
          <w:iCs/>
          <w:sz w:val="20"/>
          <w:szCs w:val="20"/>
          <w:u w:val="single"/>
          <w:lang w:eastAsia="pl-PL"/>
        </w:rPr>
        <w:t>braku podstaw do wykluczenia</w:t>
      </w:r>
      <w:r w:rsidRPr="00C03D0A">
        <w:rPr>
          <w:rFonts w:asciiTheme="minorHAnsi" w:eastAsia="Times New Roman" w:hAnsiTheme="minorHAnsi" w:cstheme="minorHAnsi"/>
          <w:iCs/>
          <w:sz w:val="20"/>
          <w:szCs w:val="20"/>
          <w:lang w:eastAsia="pl-PL"/>
        </w:rPr>
        <w:t xml:space="preserve">,  zgodnie z art. 26 ust. 2 ustawy Pzp, Zamawiający  </w:t>
      </w:r>
      <w:r w:rsidRPr="00C03D0A">
        <w:rPr>
          <w:rFonts w:asciiTheme="minorHAnsi" w:eastAsia="Times New Roman" w:hAnsiTheme="minorHAnsi" w:cstheme="minorHAnsi"/>
          <w:b/>
          <w:iCs/>
          <w:sz w:val="20"/>
          <w:szCs w:val="20"/>
          <w:lang w:eastAsia="pl-PL"/>
        </w:rPr>
        <w:t xml:space="preserve">wezwie </w:t>
      </w:r>
      <w:r w:rsidRPr="00C03D0A">
        <w:rPr>
          <w:rFonts w:asciiTheme="minorHAnsi" w:eastAsia="Times New Roman" w:hAnsiTheme="minorHAnsi" w:cstheme="minorHAnsi"/>
          <w:iCs/>
          <w:sz w:val="20"/>
          <w:szCs w:val="20"/>
          <w:lang w:eastAsia="pl-PL"/>
        </w:rPr>
        <w:t>do złożenia  następujących oświadczeń i dokumentów aktualnych na dzień ich złożenia:</w:t>
      </w:r>
    </w:p>
    <w:p w:rsidR="000B4783" w:rsidRPr="00C03D0A" w:rsidRDefault="000B4783" w:rsidP="00617AD9">
      <w:pPr>
        <w:numPr>
          <w:ilvl w:val="2"/>
          <w:numId w:val="37"/>
        </w:numPr>
        <w:spacing w:line="240" w:lineRule="auto"/>
        <w:ind w:left="567" w:hanging="283"/>
        <w:rPr>
          <w:rFonts w:asciiTheme="minorHAnsi" w:hAnsiTheme="minorHAnsi" w:cstheme="minorHAnsi"/>
          <w:sz w:val="20"/>
          <w:szCs w:val="20"/>
        </w:rPr>
      </w:pPr>
      <w:r w:rsidRPr="00C03D0A">
        <w:rPr>
          <w:rFonts w:asciiTheme="minorHAnsi" w:hAnsiTheme="minorHAnsi" w:cstheme="minorHAnsi"/>
          <w:sz w:val="20"/>
          <w:szCs w:val="20"/>
        </w:rPr>
        <w:t>odpisu  z właściwego rejestru lub centralnej ewidencji i informacji  o  działalności gospodarczej, jeżeli odrębne przepisy wymagają wpisu do rejestru   lub ewidencji, w celu potwierdzenia  braku podstaw do wykluczenia na podstawie art. 24 ust. 5 pkt 1 ustawy Pzp,</w:t>
      </w:r>
    </w:p>
    <w:p w:rsidR="000B4783" w:rsidRPr="00C03D0A" w:rsidRDefault="000B4783" w:rsidP="000B4783">
      <w:pPr>
        <w:spacing w:line="240" w:lineRule="auto"/>
        <w:rPr>
          <w:rFonts w:asciiTheme="minorHAnsi" w:hAnsiTheme="minorHAnsi" w:cstheme="minorHAnsi"/>
          <w:sz w:val="20"/>
          <w:szCs w:val="20"/>
        </w:rPr>
      </w:pPr>
    </w:p>
    <w:p w:rsidR="000B4783" w:rsidRPr="00C03D0A" w:rsidRDefault="000B4783" w:rsidP="000B4783">
      <w:pPr>
        <w:autoSpaceDE w:val="0"/>
        <w:autoSpaceDN w:val="0"/>
        <w:adjustRightInd w:val="0"/>
        <w:spacing w:line="240" w:lineRule="auto"/>
        <w:rPr>
          <w:rFonts w:asciiTheme="minorHAnsi" w:eastAsiaTheme="minorHAnsi" w:hAnsiTheme="minorHAnsi" w:cstheme="minorHAnsi"/>
          <w:bCs/>
          <w:sz w:val="20"/>
          <w:szCs w:val="20"/>
        </w:rPr>
      </w:pPr>
      <w:r w:rsidRPr="00C03D0A">
        <w:rPr>
          <w:rFonts w:asciiTheme="minorHAnsi" w:eastAsiaTheme="minorHAnsi" w:hAnsiTheme="minorHAnsi" w:cstheme="minorHAnsi"/>
          <w:b/>
          <w:sz w:val="20"/>
          <w:szCs w:val="20"/>
        </w:rPr>
        <w:t xml:space="preserve">Uwaga </w:t>
      </w:r>
      <w:r w:rsidRPr="00C03D0A">
        <w:rPr>
          <w:rFonts w:asciiTheme="minorHAnsi" w:eastAsiaTheme="minorHAnsi" w:hAnsiTheme="minorHAnsi" w:cstheme="minorHAnsi"/>
          <w:sz w:val="20"/>
          <w:szCs w:val="20"/>
        </w:rPr>
        <w:t>– jeżeli Wykonawca</w:t>
      </w:r>
      <w:r w:rsidRPr="00C03D0A">
        <w:rPr>
          <w:rFonts w:asciiTheme="minorHAnsi" w:eastAsiaTheme="minorHAnsi" w:hAnsiTheme="minorHAnsi" w:cstheme="minorHAnsi"/>
          <w:bCs/>
          <w:sz w:val="20"/>
          <w:szCs w:val="20"/>
        </w:rPr>
        <w:t xml:space="preserve">, którego oferta </w:t>
      </w:r>
      <w:r w:rsidR="00A743D5">
        <w:rPr>
          <w:rFonts w:asciiTheme="minorHAnsi" w:eastAsiaTheme="minorHAnsi" w:hAnsiTheme="minorHAnsi" w:cstheme="minorHAnsi"/>
          <w:bCs/>
          <w:sz w:val="20"/>
          <w:szCs w:val="20"/>
          <w:u w:val="single"/>
        </w:rPr>
        <w:t>zostanie</w:t>
      </w:r>
      <w:r w:rsidRPr="00C03D0A">
        <w:rPr>
          <w:rFonts w:asciiTheme="minorHAnsi" w:eastAsiaTheme="minorHAnsi" w:hAnsiTheme="minorHAnsi" w:cstheme="minorHAnsi"/>
          <w:bCs/>
          <w:sz w:val="20"/>
          <w:szCs w:val="20"/>
          <w:u w:val="single"/>
        </w:rPr>
        <w:t xml:space="preserve"> najwyżej oceniona</w:t>
      </w:r>
      <w:r w:rsidRPr="00C03D0A">
        <w:rPr>
          <w:rFonts w:asciiTheme="minorHAnsi" w:eastAsiaTheme="minorHAnsi" w:hAnsiTheme="minorHAnsi" w:cstheme="minorHAnsi"/>
          <w:bCs/>
          <w:sz w:val="20"/>
          <w:szCs w:val="20"/>
        </w:rPr>
        <w:t xml:space="preserve"> powołuje się na zasoby </w:t>
      </w:r>
    </w:p>
    <w:p w:rsidR="000B4783" w:rsidRPr="00C03D0A" w:rsidRDefault="000B4783" w:rsidP="00A743D5">
      <w:pPr>
        <w:autoSpaceDE w:val="0"/>
        <w:autoSpaceDN w:val="0"/>
        <w:adjustRightInd w:val="0"/>
        <w:spacing w:line="240" w:lineRule="auto"/>
        <w:ind w:left="709" w:hanging="709"/>
        <w:rPr>
          <w:rFonts w:asciiTheme="minorHAnsi" w:eastAsiaTheme="minorHAnsi" w:hAnsiTheme="minorHAnsi" w:cstheme="minorHAnsi"/>
          <w:bCs/>
          <w:sz w:val="20"/>
          <w:szCs w:val="20"/>
        </w:rPr>
      </w:pPr>
      <w:r w:rsidRPr="00C03D0A">
        <w:rPr>
          <w:rFonts w:asciiTheme="minorHAnsi" w:eastAsiaTheme="minorHAnsi" w:hAnsiTheme="minorHAnsi" w:cstheme="minorHAnsi"/>
          <w:bCs/>
          <w:sz w:val="20"/>
          <w:szCs w:val="20"/>
        </w:rPr>
        <w:t xml:space="preserve">                innych podmiotów, w celu wykazania braku istnienia wo</w:t>
      </w:r>
      <w:r w:rsidR="00A743D5">
        <w:rPr>
          <w:rFonts w:asciiTheme="minorHAnsi" w:eastAsiaTheme="minorHAnsi" w:hAnsiTheme="minorHAnsi" w:cstheme="minorHAnsi"/>
          <w:bCs/>
          <w:sz w:val="20"/>
          <w:szCs w:val="20"/>
        </w:rPr>
        <w:t>bec nich podstaw do wykluczenia</w:t>
      </w:r>
      <w:r w:rsidR="0028785B" w:rsidRPr="00C03D0A">
        <w:rPr>
          <w:rFonts w:asciiTheme="minorHAnsi" w:eastAsiaTheme="minorHAnsi" w:hAnsiTheme="minorHAnsi" w:cstheme="minorHAnsi"/>
          <w:bCs/>
          <w:sz w:val="20"/>
          <w:szCs w:val="20"/>
        </w:rPr>
        <w:t xml:space="preserve">  </w:t>
      </w:r>
      <w:r w:rsidR="00A743D5">
        <w:rPr>
          <w:rFonts w:asciiTheme="minorHAnsi" w:eastAsiaTheme="minorHAnsi" w:hAnsiTheme="minorHAnsi" w:cstheme="minorHAnsi"/>
          <w:bCs/>
          <w:sz w:val="20"/>
          <w:szCs w:val="20"/>
        </w:rPr>
        <w:t xml:space="preserve">składa </w:t>
      </w:r>
      <w:r w:rsidRPr="00C03D0A">
        <w:rPr>
          <w:rFonts w:asciiTheme="minorHAnsi" w:eastAsiaTheme="minorHAnsi" w:hAnsiTheme="minorHAnsi" w:cstheme="minorHAnsi"/>
          <w:bCs/>
          <w:sz w:val="20"/>
          <w:szCs w:val="20"/>
        </w:rPr>
        <w:t>dokument,  o których mowa powyżej,  dotyczący tego podmiotu .</w:t>
      </w:r>
    </w:p>
    <w:p w:rsidR="000B4783" w:rsidRPr="00C03D0A" w:rsidRDefault="000B4783" w:rsidP="000B4783">
      <w:pPr>
        <w:autoSpaceDE w:val="0"/>
        <w:autoSpaceDN w:val="0"/>
        <w:adjustRightInd w:val="0"/>
        <w:spacing w:line="240" w:lineRule="auto"/>
        <w:rPr>
          <w:rFonts w:asciiTheme="minorHAnsi" w:eastAsiaTheme="minorHAnsi" w:hAnsiTheme="minorHAnsi" w:cstheme="minorHAnsi"/>
          <w:bCs/>
          <w:sz w:val="20"/>
          <w:szCs w:val="20"/>
        </w:rPr>
      </w:pPr>
    </w:p>
    <w:p w:rsidR="0028785B" w:rsidRPr="00C03D0A" w:rsidRDefault="0028785B" w:rsidP="0028785B">
      <w:pPr>
        <w:spacing w:line="240" w:lineRule="auto"/>
        <w:rPr>
          <w:rFonts w:asciiTheme="minorHAnsi" w:hAnsiTheme="minorHAnsi" w:cstheme="minorHAnsi"/>
          <w:bCs/>
          <w:sz w:val="20"/>
          <w:szCs w:val="20"/>
        </w:rPr>
      </w:pPr>
      <w:r w:rsidRPr="00C03D0A">
        <w:rPr>
          <w:rFonts w:asciiTheme="minorHAnsi" w:hAnsiTheme="minorHAnsi" w:cstheme="minorHAnsi"/>
          <w:bCs/>
          <w:sz w:val="20"/>
          <w:szCs w:val="20"/>
        </w:rPr>
        <w:t xml:space="preserve">6.   </w:t>
      </w:r>
      <w:r w:rsidR="000B4783" w:rsidRPr="00C03D0A">
        <w:rPr>
          <w:rFonts w:asciiTheme="minorHAnsi" w:hAnsiTheme="minorHAnsi" w:cstheme="minorHAnsi"/>
          <w:bCs/>
          <w:sz w:val="20"/>
          <w:szCs w:val="20"/>
        </w:rPr>
        <w:t xml:space="preserve">W przypadku Wykonawców wspólnie składających ofertę, dokumenty, o których mowa w pkt 5, </w:t>
      </w:r>
    </w:p>
    <w:p w:rsidR="000B4783" w:rsidRPr="00C03D0A" w:rsidRDefault="0028785B" w:rsidP="0028785B">
      <w:pPr>
        <w:spacing w:line="240" w:lineRule="auto"/>
        <w:rPr>
          <w:rFonts w:asciiTheme="minorHAnsi" w:hAnsiTheme="minorHAnsi" w:cstheme="minorHAnsi"/>
          <w:bCs/>
          <w:sz w:val="20"/>
          <w:szCs w:val="20"/>
        </w:rPr>
      </w:pPr>
      <w:r w:rsidRPr="00C03D0A">
        <w:rPr>
          <w:rFonts w:asciiTheme="minorHAnsi" w:hAnsiTheme="minorHAnsi" w:cstheme="minorHAnsi"/>
          <w:bCs/>
          <w:sz w:val="20"/>
          <w:szCs w:val="20"/>
        </w:rPr>
        <w:t xml:space="preserve">      </w:t>
      </w:r>
      <w:r w:rsidR="000B4783" w:rsidRPr="00C03D0A">
        <w:rPr>
          <w:rFonts w:asciiTheme="minorHAnsi" w:hAnsiTheme="minorHAnsi" w:cstheme="minorHAnsi"/>
          <w:bCs/>
          <w:sz w:val="20"/>
          <w:szCs w:val="20"/>
        </w:rPr>
        <w:t>zobowiązany jest złożyć każdy z Wykonawców wspólnie składających ofertę.</w:t>
      </w:r>
    </w:p>
    <w:p w:rsidR="0028785B" w:rsidRPr="00C03D0A" w:rsidRDefault="0028785B" w:rsidP="0028785B">
      <w:pPr>
        <w:spacing w:line="240" w:lineRule="auto"/>
        <w:rPr>
          <w:rFonts w:asciiTheme="minorHAnsi" w:hAnsiTheme="minorHAnsi" w:cstheme="minorHAnsi"/>
          <w:bCs/>
          <w:sz w:val="20"/>
          <w:szCs w:val="20"/>
        </w:rPr>
      </w:pPr>
    </w:p>
    <w:p w:rsidR="000B4783" w:rsidRPr="00C03D0A" w:rsidRDefault="000B4783" w:rsidP="00617AD9">
      <w:pPr>
        <w:pStyle w:val="Akapitzlist"/>
        <w:numPr>
          <w:ilvl w:val="0"/>
          <w:numId w:val="5"/>
        </w:numPr>
        <w:spacing w:line="240" w:lineRule="auto"/>
        <w:rPr>
          <w:rFonts w:asciiTheme="minorHAnsi" w:hAnsiTheme="minorHAnsi" w:cstheme="minorHAnsi"/>
          <w:bCs/>
          <w:sz w:val="20"/>
          <w:szCs w:val="20"/>
        </w:rPr>
      </w:pPr>
      <w:r w:rsidRPr="00C03D0A">
        <w:rPr>
          <w:rFonts w:asciiTheme="minorHAnsi" w:hAnsiTheme="minorHAnsi" w:cstheme="minorHAnsi"/>
          <w:bCs/>
          <w:sz w:val="20"/>
          <w:szCs w:val="20"/>
        </w:rPr>
        <w:t>Wykonawca nie jest obowiązany do złożenia dokumentów potwierdzających brak podstaw do wykluczenia, jeżeli Zamawiający posiada dokumenty dotyczące tego Wykonawcy (o ile są one aktualne)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C03D0A">
        <w:rPr>
          <w:rFonts w:asciiTheme="minorHAnsi" w:hAnsiTheme="minorHAnsi" w:cstheme="minorHAnsi"/>
          <w:bCs/>
          <w:sz w:val="20"/>
          <w:szCs w:val="20"/>
        </w:rPr>
        <w:t>t.j</w:t>
      </w:r>
      <w:proofErr w:type="spellEnd"/>
      <w:r w:rsidRPr="00C03D0A">
        <w:rPr>
          <w:rFonts w:asciiTheme="minorHAnsi" w:hAnsiTheme="minorHAnsi" w:cstheme="minorHAnsi"/>
          <w:bCs/>
          <w:sz w:val="20"/>
          <w:szCs w:val="20"/>
        </w:rPr>
        <w:t>.  Dz.U. z 2014 r. poz. 1114 oraz z 2016 r. poz. 352). W przypadku wskazania przez Wykonawcę dostępności dokumentów w formie elektronicznej pod określonymi adresami internetowymi ogólnodostępnych i bezpłatnych baz danych, Zamawiający pobiera samodzielnie z tych baz danych wskazane przez Wykonawcę dokumenty.</w:t>
      </w:r>
    </w:p>
    <w:p w:rsidR="0028785B" w:rsidRPr="00C03D0A" w:rsidRDefault="0028785B" w:rsidP="0028785B">
      <w:pPr>
        <w:pStyle w:val="Akapitzlist"/>
        <w:spacing w:line="240" w:lineRule="auto"/>
        <w:ind w:left="284"/>
        <w:rPr>
          <w:rFonts w:asciiTheme="minorHAnsi" w:hAnsiTheme="minorHAnsi" w:cstheme="minorHAnsi"/>
          <w:bCs/>
          <w:sz w:val="20"/>
          <w:szCs w:val="20"/>
        </w:rPr>
      </w:pPr>
    </w:p>
    <w:p w:rsidR="000B4783" w:rsidRPr="00C03D0A" w:rsidRDefault="00CF6D9F" w:rsidP="00617AD9">
      <w:pPr>
        <w:pStyle w:val="Akapitzlist"/>
        <w:numPr>
          <w:ilvl w:val="0"/>
          <w:numId w:val="5"/>
        </w:numPr>
        <w:spacing w:line="240" w:lineRule="auto"/>
        <w:rPr>
          <w:rFonts w:asciiTheme="minorHAnsi" w:hAnsiTheme="minorHAnsi" w:cstheme="minorHAnsi"/>
          <w:bCs/>
          <w:sz w:val="20"/>
          <w:szCs w:val="20"/>
        </w:rPr>
      </w:pPr>
      <w:r w:rsidRPr="00C03D0A">
        <w:rPr>
          <w:rFonts w:asciiTheme="minorHAnsi" w:hAnsiTheme="minorHAnsi" w:cs="Calibri"/>
          <w:bCs/>
          <w:sz w:val="20"/>
          <w:szCs w:val="20"/>
        </w:rPr>
        <w:t xml:space="preserve">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współpracę z organami sciągania oraz podjęcie konkretnych środków technicznych, organizacyjnych i kadrowych, które są odpowiednie dla zapobiegania dalszym przestępstwom lub przestępstwom skarbowym lub nieprawidłowemu postepowaniu Wykonawcy. Przepisu zdania pierwszego nie stosuje,  jeżeli wobec Wykonawcy, będącego podmiotem zbiorowym, orzeczono prawomocnym wyrokiem sądu zakaz ubiegania się o udzielenie zamówienia oraz nie upłynął określony w tym wyroku okres obowiązywania tego zakazu.</w:t>
      </w:r>
    </w:p>
    <w:p w:rsidR="0028785B" w:rsidRPr="00C03D0A" w:rsidRDefault="0028785B" w:rsidP="0028785B">
      <w:pPr>
        <w:spacing w:line="240" w:lineRule="auto"/>
        <w:rPr>
          <w:rFonts w:asciiTheme="minorHAnsi" w:hAnsiTheme="minorHAnsi" w:cstheme="minorHAnsi"/>
          <w:bCs/>
          <w:sz w:val="20"/>
          <w:szCs w:val="20"/>
        </w:rPr>
      </w:pPr>
    </w:p>
    <w:p w:rsidR="0028785B" w:rsidRPr="00C03D0A" w:rsidRDefault="00CF6D9F" w:rsidP="00617AD9">
      <w:pPr>
        <w:pStyle w:val="Akapitzlist"/>
        <w:numPr>
          <w:ilvl w:val="0"/>
          <w:numId w:val="5"/>
        </w:numPr>
        <w:spacing w:line="240" w:lineRule="auto"/>
        <w:rPr>
          <w:rFonts w:asciiTheme="minorHAnsi" w:hAnsiTheme="minorHAnsi" w:cstheme="minorHAnsi"/>
          <w:bCs/>
          <w:sz w:val="20"/>
          <w:szCs w:val="20"/>
        </w:rPr>
      </w:pPr>
      <w:r w:rsidRPr="00C03D0A">
        <w:rPr>
          <w:rFonts w:asciiTheme="minorHAnsi" w:hAnsiTheme="minorHAnsi" w:cs="Calibri"/>
          <w:bCs/>
          <w:sz w:val="20"/>
          <w:szCs w:val="20"/>
        </w:rPr>
        <w:t>W celu skorzystania z instytucji „samooczyszczenia” , Wykonawca zobowiązany jest do wypełnienia stosownej  części w oświadczeniu składanym na podstawie  art. 25a ust. 1 ustawy Pzp, dotyczącym przesłanek wykluczenia z postępowania (Załącznik nr 3</w:t>
      </w:r>
      <w:r w:rsidRPr="00C03D0A">
        <w:rPr>
          <w:rFonts w:asciiTheme="minorHAnsi" w:hAnsiTheme="minorHAnsi" w:cs="Calibri"/>
          <w:b/>
          <w:bCs/>
          <w:sz w:val="20"/>
          <w:szCs w:val="20"/>
        </w:rPr>
        <w:t xml:space="preserve"> </w:t>
      </w:r>
      <w:r w:rsidRPr="00C03D0A">
        <w:rPr>
          <w:rFonts w:asciiTheme="minorHAnsi" w:hAnsiTheme="minorHAnsi" w:cs="Calibri"/>
          <w:bCs/>
          <w:sz w:val="20"/>
          <w:szCs w:val="20"/>
        </w:rPr>
        <w:t>do SIWZ), oraz do złożenia dowodów, o których mowa w pkt 8.</w:t>
      </w:r>
    </w:p>
    <w:p w:rsidR="0028785B" w:rsidRPr="00C03D0A" w:rsidRDefault="0028785B" w:rsidP="0028785B">
      <w:pPr>
        <w:spacing w:line="240" w:lineRule="auto"/>
        <w:rPr>
          <w:rFonts w:asciiTheme="minorHAnsi" w:hAnsiTheme="minorHAnsi" w:cstheme="minorHAnsi"/>
          <w:bCs/>
          <w:sz w:val="20"/>
          <w:szCs w:val="20"/>
        </w:rPr>
      </w:pPr>
    </w:p>
    <w:p w:rsidR="00AF133D" w:rsidRPr="00C03D0A" w:rsidRDefault="00AF133D" w:rsidP="00617AD9">
      <w:pPr>
        <w:pStyle w:val="Akapitzlist"/>
        <w:numPr>
          <w:ilvl w:val="0"/>
          <w:numId w:val="5"/>
        </w:numPr>
        <w:spacing w:line="240" w:lineRule="auto"/>
        <w:rPr>
          <w:rFonts w:asciiTheme="minorHAnsi" w:hAnsiTheme="minorHAnsi" w:cstheme="minorHAnsi"/>
          <w:bCs/>
          <w:sz w:val="20"/>
          <w:szCs w:val="20"/>
        </w:rPr>
      </w:pPr>
      <w:r w:rsidRPr="00C03D0A">
        <w:rPr>
          <w:rFonts w:asciiTheme="minorHAnsi" w:hAnsiTheme="minorHAnsi" w:cs="Calibri"/>
          <w:sz w:val="20"/>
          <w:szCs w:val="20"/>
        </w:rPr>
        <w:t xml:space="preserve"> </w:t>
      </w:r>
      <w:r w:rsidR="0028785B" w:rsidRPr="00C03D0A">
        <w:rPr>
          <w:rFonts w:asciiTheme="minorHAnsi" w:hAnsiTheme="minorHAnsi" w:cs="Calibri"/>
          <w:sz w:val="20"/>
          <w:szCs w:val="20"/>
        </w:rPr>
        <w:t xml:space="preserve"> </w:t>
      </w:r>
      <w:r w:rsidR="00CF6D9F" w:rsidRPr="00C03D0A">
        <w:rPr>
          <w:rFonts w:asciiTheme="minorHAnsi" w:hAnsiTheme="minorHAnsi" w:cs="Calibri"/>
          <w:sz w:val="20"/>
          <w:szCs w:val="20"/>
        </w:rPr>
        <w:t>Wykonawca nie podlega wykluczeniu, jeżeli Zamawiający, uw</w:t>
      </w:r>
      <w:r w:rsidRPr="00C03D0A">
        <w:rPr>
          <w:rFonts w:asciiTheme="minorHAnsi" w:hAnsiTheme="minorHAnsi" w:cs="Calibri"/>
          <w:sz w:val="20"/>
          <w:szCs w:val="20"/>
        </w:rPr>
        <w:t xml:space="preserve">zględniając wagę i szczególne </w:t>
      </w:r>
      <w:r w:rsidR="00CF6D9F" w:rsidRPr="00C03D0A">
        <w:rPr>
          <w:rFonts w:asciiTheme="minorHAnsi" w:hAnsiTheme="minorHAnsi" w:cs="Calibri"/>
          <w:sz w:val="20"/>
          <w:szCs w:val="20"/>
        </w:rPr>
        <w:t xml:space="preserve">  okoliczności </w:t>
      </w:r>
    </w:p>
    <w:p w:rsidR="00CF6D9F" w:rsidRPr="00C03D0A" w:rsidRDefault="00AF133D" w:rsidP="00CF6D9F">
      <w:pPr>
        <w:pStyle w:val="Bezodstpw"/>
        <w:rPr>
          <w:rFonts w:asciiTheme="minorHAnsi" w:hAnsiTheme="minorHAnsi" w:cs="Calibri"/>
          <w:sz w:val="20"/>
          <w:szCs w:val="20"/>
        </w:rPr>
      </w:pPr>
      <w:r w:rsidRPr="00C03D0A">
        <w:rPr>
          <w:rFonts w:asciiTheme="minorHAnsi" w:hAnsiTheme="minorHAnsi" w:cs="Calibri"/>
          <w:sz w:val="20"/>
          <w:szCs w:val="20"/>
        </w:rPr>
        <w:t xml:space="preserve">      </w:t>
      </w:r>
      <w:r w:rsidR="0028785B" w:rsidRPr="00C03D0A">
        <w:rPr>
          <w:rFonts w:asciiTheme="minorHAnsi" w:hAnsiTheme="minorHAnsi" w:cs="Calibri"/>
          <w:sz w:val="20"/>
          <w:szCs w:val="20"/>
        </w:rPr>
        <w:t xml:space="preserve"> </w:t>
      </w:r>
      <w:r w:rsidRPr="00C03D0A">
        <w:rPr>
          <w:rFonts w:asciiTheme="minorHAnsi" w:hAnsiTheme="minorHAnsi" w:cs="Calibri"/>
          <w:sz w:val="20"/>
          <w:szCs w:val="20"/>
        </w:rPr>
        <w:t xml:space="preserve"> </w:t>
      </w:r>
      <w:r w:rsidR="00CF6D9F" w:rsidRPr="00C03D0A">
        <w:rPr>
          <w:rFonts w:asciiTheme="minorHAnsi" w:hAnsiTheme="minorHAnsi" w:cs="Calibri"/>
          <w:sz w:val="20"/>
          <w:szCs w:val="20"/>
        </w:rPr>
        <w:t>czynu Wykonawcy, uzna przedstawio</w:t>
      </w:r>
      <w:r w:rsidRPr="00C03D0A">
        <w:rPr>
          <w:rFonts w:asciiTheme="minorHAnsi" w:hAnsiTheme="minorHAnsi" w:cs="Calibri"/>
          <w:sz w:val="20"/>
          <w:szCs w:val="20"/>
        </w:rPr>
        <w:t xml:space="preserve">ne przez Wykonawcę  dowody  za </w:t>
      </w:r>
      <w:r w:rsidR="00CF6D9F" w:rsidRPr="00C03D0A">
        <w:rPr>
          <w:rFonts w:asciiTheme="minorHAnsi" w:hAnsiTheme="minorHAnsi" w:cs="Calibri"/>
          <w:sz w:val="20"/>
          <w:szCs w:val="20"/>
        </w:rPr>
        <w:t xml:space="preserve">  wystarczające.</w:t>
      </w:r>
    </w:p>
    <w:p w:rsidR="00CF6D9F" w:rsidRPr="00C03D0A" w:rsidRDefault="00CF6D9F" w:rsidP="00CF6D9F">
      <w:pPr>
        <w:pStyle w:val="Bezodstpw"/>
        <w:rPr>
          <w:rFonts w:asciiTheme="minorHAnsi" w:hAnsiTheme="minorHAnsi" w:cs="Calibri"/>
          <w:b/>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OPIS SPOSOBU PRZYGOTOWANIA OFERTY</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Oferta powinna być napisana czytelnie w języku polskim.</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Oferta składana przez Wykonawcę powinna być sporządzona na Formularzu  ofertowym – stanowiącym Załącznik nr 1 do niniejszej SIWZ  oraz zawierać wszystkie wymagane dokumenty, oświadczenia i  załączniki, o których mowa w niniejszej SIWZ.  Zamawiający dopuszcza zmianę formy graficznej załączników do SIWZ pod warunkiem, że treść zawarta we wzorach nie ulegnie zmianie. Treść oferty musi  odpowiadać treści  SIWZ. </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Formularz ofertowy oraz wszystkie oświadczenia i  dokumenty winny być podpisane  przez osobę upoważnioną do reprezentowania Wykonawcy w obrocie gospodarczym,  w sposób umożliwiający jej  identyfikację. Za podpisanie  uznaje się własnoręczny podpis z pieczątką imienną lub czytelne  imię i nazwisko  osoby (-</w:t>
      </w:r>
      <w:proofErr w:type="spellStart"/>
      <w:r w:rsidRPr="00C03D0A">
        <w:rPr>
          <w:rFonts w:asciiTheme="minorHAnsi" w:eastAsia="Times New Roman" w:hAnsiTheme="minorHAnsi" w:cs="Calibri"/>
          <w:iCs/>
          <w:sz w:val="20"/>
          <w:szCs w:val="20"/>
          <w:lang w:eastAsia="pl-PL"/>
        </w:rPr>
        <w:t>ób</w:t>
      </w:r>
      <w:proofErr w:type="spellEnd"/>
      <w:r w:rsidRPr="00C03D0A">
        <w:rPr>
          <w:rFonts w:asciiTheme="minorHAnsi" w:eastAsia="Times New Roman" w:hAnsiTheme="minorHAnsi" w:cs="Calibri"/>
          <w:iCs/>
          <w:sz w:val="20"/>
          <w:szCs w:val="20"/>
          <w:lang w:eastAsia="pl-PL"/>
        </w:rPr>
        <w:t>) upoważnionej (-</w:t>
      </w:r>
      <w:proofErr w:type="spellStart"/>
      <w:r w:rsidRPr="00C03D0A">
        <w:rPr>
          <w:rFonts w:asciiTheme="minorHAnsi" w:eastAsia="Times New Roman" w:hAnsiTheme="minorHAnsi" w:cs="Calibri"/>
          <w:iCs/>
          <w:sz w:val="20"/>
          <w:szCs w:val="20"/>
          <w:lang w:eastAsia="pl-PL"/>
        </w:rPr>
        <w:t>ych</w:t>
      </w:r>
      <w:proofErr w:type="spellEnd"/>
      <w:r w:rsidRPr="00C03D0A">
        <w:rPr>
          <w:rFonts w:asciiTheme="minorHAnsi" w:eastAsia="Times New Roman" w:hAnsiTheme="minorHAnsi" w:cs="Calibri"/>
          <w:iCs/>
          <w:sz w:val="20"/>
          <w:szCs w:val="20"/>
          <w:lang w:eastAsia="pl-PL"/>
        </w:rPr>
        <w:t>) do reprezentowania Wykonawcy.</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Zamawiający dla potrzeb udowodnienia prawidłowości podpisania oferty przez osobę upoważnioną pobierze z elektronicznych rejestrów Centralnej Ewidencji Działalności Gospodarczej lub Krajowego Rejestru Sądowego dokumenty rejestrowe dotyczące danego Wykonawcy lub innego podmiotu, w przypadku korzystania przez Wykonawcę z zasobów innego podmiotu.</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 przypadku Wykonawców, którzy nie podlegają wpisow</w:t>
      </w:r>
      <w:r w:rsidR="00824F0D" w:rsidRPr="00C03D0A">
        <w:rPr>
          <w:rFonts w:asciiTheme="minorHAnsi" w:eastAsia="Times New Roman" w:hAnsiTheme="minorHAnsi" w:cs="Calibri"/>
          <w:iCs/>
          <w:sz w:val="20"/>
          <w:szCs w:val="20"/>
          <w:lang w:eastAsia="pl-PL"/>
        </w:rPr>
        <w:t xml:space="preserve">i do rejestrów, o których mowa </w:t>
      </w:r>
      <w:r w:rsidRPr="00C03D0A">
        <w:rPr>
          <w:rFonts w:asciiTheme="minorHAnsi" w:eastAsia="Times New Roman" w:hAnsiTheme="minorHAnsi" w:cs="Calibri"/>
          <w:iCs/>
          <w:sz w:val="20"/>
          <w:szCs w:val="20"/>
          <w:lang w:eastAsia="pl-PL"/>
        </w:rPr>
        <w:t>w pkt. 4, Wykon</w:t>
      </w:r>
      <w:r w:rsidR="00824F0D" w:rsidRPr="00C03D0A">
        <w:rPr>
          <w:rFonts w:asciiTheme="minorHAnsi" w:eastAsia="Times New Roman" w:hAnsiTheme="minorHAnsi" w:cs="Calibri"/>
          <w:iCs/>
          <w:sz w:val="20"/>
          <w:szCs w:val="20"/>
          <w:lang w:eastAsia="pl-PL"/>
        </w:rPr>
        <w:t xml:space="preserve">awca </w:t>
      </w:r>
      <w:r w:rsidR="00824F0D" w:rsidRPr="00477860">
        <w:rPr>
          <w:rFonts w:asciiTheme="minorHAnsi" w:eastAsia="Times New Roman" w:hAnsiTheme="minorHAnsi" w:cs="Calibri"/>
          <w:iCs/>
          <w:sz w:val="20"/>
          <w:szCs w:val="20"/>
          <w:u w:val="single"/>
          <w:lang w:eastAsia="pl-PL"/>
        </w:rPr>
        <w:t xml:space="preserve">zobowiązany jest  </w:t>
      </w:r>
      <w:r w:rsidRPr="00477860">
        <w:rPr>
          <w:rFonts w:asciiTheme="minorHAnsi" w:eastAsia="Times New Roman" w:hAnsiTheme="minorHAnsi" w:cs="Calibri"/>
          <w:iCs/>
          <w:sz w:val="20"/>
          <w:szCs w:val="20"/>
          <w:u w:val="single"/>
          <w:lang w:eastAsia="pl-PL"/>
        </w:rPr>
        <w:t>dołączyć do oferty właściwy dla Wykonawcy dokument</w:t>
      </w:r>
      <w:r w:rsidRPr="00C03D0A">
        <w:rPr>
          <w:rFonts w:asciiTheme="minorHAnsi" w:eastAsia="Times New Roman" w:hAnsiTheme="minorHAnsi" w:cs="Calibri"/>
          <w:iCs/>
          <w:sz w:val="20"/>
          <w:szCs w:val="20"/>
          <w:lang w:eastAsia="pl-PL"/>
        </w:rPr>
        <w:t>, z którego będzie wynikać uprawnienie do  podpisania oferty. W przypadku Wykonawców  zagranicznych należy dołączyć do oferty tłumaczenia na  język polski niniejszych dokumentów.</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 przypadku, gdy ofertę w imieniu Wykonawcy podpisuje Pełnomocnik, Wykonawca zobowiązany jest załączyć do oferty pełnomocnictwo w formie oryginału lub kopii poświadczonej notarialnie. Treść pełnomocnictwa winna jednoznacznie określać  jego zakres  tj. do jakich  czynności  w postępowaniu przetargowym   Pełnomocnik otrzymuje umocowanie.</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Wykonawca składając ofertę powinien sprawdzić, czy do oferty załącza  wszystkie wymagane dokumenty, których mowa w SIWZ. </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Wszelkie miejsca, w których Wykonawca naniósł zmiany muszą być podpisane  przez Wykonawcę i  dodatkowo opatrzone datą dokonania poprawki.</w:t>
      </w:r>
    </w:p>
    <w:p w:rsidR="00CF6D9F" w:rsidRPr="00C03D0A" w:rsidRDefault="00952854"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Pr>
          <w:rFonts w:asciiTheme="minorHAnsi" w:eastAsia="Times New Roman" w:hAnsiTheme="minorHAnsi" w:cs="Calibri"/>
          <w:iCs/>
          <w:sz w:val="20"/>
          <w:szCs w:val="20"/>
          <w:lang w:eastAsia="pl-PL"/>
        </w:rPr>
        <w:t>Wykonawca może złożyć  ofertę na każdą z części</w:t>
      </w:r>
      <w:r w:rsidR="00097481" w:rsidRPr="00C03D0A">
        <w:rPr>
          <w:rFonts w:asciiTheme="minorHAnsi" w:eastAsia="Times New Roman" w:hAnsiTheme="minorHAnsi" w:cs="Calibri"/>
          <w:iCs/>
          <w:sz w:val="20"/>
          <w:szCs w:val="20"/>
          <w:lang w:eastAsia="pl-PL"/>
        </w:rPr>
        <w:t>.</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Zaleca się, aby wszystkie strony oferty były ponumerowane i spięte w sposób zabezpieczający ofertę przed  rozsypaniem poszczególnych kart.  Wskazane jest również , aby pierwsza strona oferty zawierała spis wszystkich dokumentów znajdujących się  w  kopercie.</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lastRenderedPageBreak/>
        <w:t xml:space="preserve">Informacje w ofercie stanowiące tajemnicę przedsiębiorstwa w rozumieniu przepisów ustawy </w:t>
      </w:r>
      <w:r w:rsidRPr="00C03D0A">
        <w:rPr>
          <w:rFonts w:asciiTheme="minorHAnsi" w:eastAsia="Times New Roman" w:hAnsiTheme="minorHAnsi" w:cs="Calibri"/>
          <w:iCs/>
          <w:sz w:val="20"/>
          <w:szCs w:val="20"/>
          <w:lang w:eastAsia="pl-PL"/>
        </w:rPr>
        <w:br/>
        <w:t>o zwalczaniu  nieuczciwej konkurencji – co, do których Wykonawca zastrzegł,</w:t>
      </w:r>
      <w:r w:rsidR="000B4783" w:rsidRPr="00C03D0A">
        <w:rPr>
          <w:rFonts w:asciiTheme="minorHAnsi" w:eastAsia="Times New Roman" w:hAnsiTheme="minorHAnsi" w:cs="Calibri"/>
          <w:iCs/>
          <w:sz w:val="20"/>
          <w:szCs w:val="20"/>
          <w:lang w:eastAsia="pl-PL"/>
        </w:rPr>
        <w:t xml:space="preserve"> nie później niż </w:t>
      </w:r>
      <w:r w:rsidRPr="00C03D0A">
        <w:rPr>
          <w:rFonts w:asciiTheme="minorHAnsi" w:eastAsia="Times New Roman" w:hAnsiTheme="minorHAnsi" w:cs="Calibri"/>
          <w:iCs/>
          <w:sz w:val="20"/>
          <w:szCs w:val="20"/>
          <w:lang w:eastAsia="pl-PL"/>
        </w:rPr>
        <w:t>w terminie składania ofert, że  nie mogą być udostępnione – muszą być oznaczone klauzulą: „Informacje stanowiące tajemnicę przedsiębiorstwa"  i załączone jako odrębna część, nie złączona z ofertą  w sposób trwały. Zastrzeżenie powyższe będzie skuteczne, jeżeli Wykonawca wykaże, że miał prawo zastrzec te informacje. W szczególności  Wykonawca zobowiązany jest wykazać, że:</w:t>
      </w:r>
    </w:p>
    <w:p w:rsidR="00CF6D9F" w:rsidRPr="00C03D0A" w:rsidRDefault="00CF6D9F" w:rsidP="00617AD9">
      <w:pPr>
        <w:pStyle w:val="Bezodstpw"/>
        <w:numPr>
          <w:ilvl w:val="0"/>
          <w:numId w:val="13"/>
        </w:numPr>
        <w:ind w:left="709" w:hanging="284"/>
        <w:rPr>
          <w:rFonts w:asciiTheme="minorHAnsi" w:hAnsiTheme="minorHAnsi" w:cs="Calibri"/>
          <w:sz w:val="20"/>
          <w:szCs w:val="20"/>
        </w:rPr>
      </w:pPr>
      <w:r w:rsidRPr="00C03D0A">
        <w:rPr>
          <w:rFonts w:asciiTheme="minorHAnsi" w:hAnsiTheme="minorHAnsi" w:cs="Calibri"/>
          <w:sz w:val="20"/>
          <w:szCs w:val="20"/>
        </w:rPr>
        <w:t>informacje te nie zostały ujawnione  do wiadomości publicznej,</w:t>
      </w:r>
    </w:p>
    <w:p w:rsidR="00CF6D9F" w:rsidRPr="00C03D0A" w:rsidRDefault="00CF6D9F" w:rsidP="00617AD9">
      <w:pPr>
        <w:pStyle w:val="Bezodstpw"/>
        <w:numPr>
          <w:ilvl w:val="0"/>
          <w:numId w:val="13"/>
        </w:numPr>
        <w:ind w:left="709" w:hanging="284"/>
        <w:rPr>
          <w:rFonts w:asciiTheme="minorHAnsi" w:hAnsiTheme="minorHAnsi" w:cs="Calibri"/>
          <w:sz w:val="20"/>
          <w:szCs w:val="20"/>
        </w:rPr>
      </w:pPr>
      <w:r w:rsidRPr="00C03D0A">
        <w:rPr>
          <w:rFonts w:asciiTheme="minorHAnsi" w:hAnsiTheme="minorHAnsi" w:cs="Calibri"/>
          <w:sz w:val="20"/>
          <w:szCs w:val="20"/>
        </w:rPr>
        <w:t>posiadają wartość gospodarczą ( np. informacje techniczne, technologiczne, organizacyjne przedsiębiorstwa),</w:t>
      </w:r>
    </w:p>
    <w:p w:rsidR="00CF6D9F" w:rsidRPr="00C03D0A" w:rsidRDefault="00CF6D9F" w:rsidP="00617AD9">
      <w:pPr>
        <w:pStyle w:val="Bezodstpw"/>
        <w:numPr>
          <w:ilvl w:val="0"/>
          <w:numId w:val="13"/>
        </w:numPr>
        <w:ind w:left="709" w:hanging="284"/>
        <w:rPr>
          <w:rFonts w:asciiTheme="minorHAnsi" w:hAnsiTheme="minorHAnsi" w:cs="Calibri"/>
          <w:sz w:val="20"/>
          <w:szCs w:val="20"/>
        </w:rPr>
      </w:pPr>
      <w:r w:rsidRPr="00C03D0A">
        <w:rPr>
          <w:rFonts w:asciiTheme="minorHAnsi" w:hAnsiTheme="minorHAnsi" w:cs="Calibri"/>
          <w:sz w:val="20"/>
          <w:szCs w:val="20"/>
        </w:rPr>
        <w:t>podjął niezbędne działania(fizyczne bądź prawne) w celu zachowania poufności tych informacji, przy czym fakt złożenia w oddzielnej kopercie zastrzeżonych informacji nie jest wystarczający do wykazania niezbędnych działań.</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Dokumenty poświadczające okoliczności, o których mowa w pkt. 11 a – c)  Wykonawca zobowiązany jest dołączyć do oferty wraz </w:t>
      </w:r>
      <w:r w:rsidR="0055100E">
        <w:rPr>
          <w:rFonts w:asciiTheme="minorHAnsi" w:eastAsia="Times New Roman" w:hAnsiTheme="minorHAnsi" w:cs="Calibri"/>
          <w:iCs/>
          <w:sz w:val="20"/>
          <w:szCs w:val="20"/>
          <w:lang w:eastAsia="pl-PL"/>
        </w:rPr>
        <w:t xml:space="preserve">z </w:t>
      </w:r>
      <w:r w:rsidRPr="00C03D0A">
        <w:rPr>
          <w:rFonts w:asciiTheme="minorHAnsi" w:eastAsia="Times New Roman" w:hAnsiTheme="minorHAnsi" w:cs="Calibri"/>
          <w:iCs/>
          <w:sz w:val="20"/>
          <w:szCs w:val="20"/>
          <w:lang w:eastAsia="pl-PL"/>
        </w:rPr>
        <w:t>zastrzeżonymi informacjami. Na podstawie złożonych przez Wykonawcę dokumentów uzasadniających tajemnicę przedsiębiorstwa Zamawiający podejmie decyzję w sprawie utrzymania utajnienia lub  odtajnieniu zastrzeżonych dokumentów.</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Ofertę należy złożyć w zamkniętej kopercie</w:t>
      </w:r>
      <w:r w:rsidR="00952854">
        <w:rPr>
          <w:rFonts w:asciiTheme="minorHAnsi" w:eastAsia="Times New Roman" w:hAnsiTheme="minorHAnsi" w:cs="Calibri"/>
          <w:iCs/>
          <w:sz w:val="20"/>
          <w:szCs w:val="20"/>
          <w:lang w:eastAsia="pl-PL"/>
        </w:rPr>
        <w:t xml:space="preserve"> (dla każdej części odrębnie)</w:t>
      </w:r>
      <w:r w:rsidRPr="00C03D0A">
        <w:rPr>
          <w:rFonts w:asciiTheme="minorHAnsi" w:eastAsia="Times New Roman" w:hAnsiTheme="minorHAnsi" w:cs="Calibri"/>
          <w:iCs/>
          <w:sz w:val="20"/>
          <w:szCs w:val="20"/>
          <w:lang w:eastAsia="pl-PL"/>
        </w:rPr>
        <w:t>, w sposób gwarantujący  zachowanie poufności jej  treści oraz zabezpieczający jej nienaruszalność do terminu otwarcia ofert. Koperta powinna zawierać:</w:t>
      </w:r>
    </w:p>
    <w:p w:rsidR="00CF6D9F" w:rsidRPr="00C03D0A" w:rsidRDefault="00CF6D9F" w:rsidP="00617AD9">
      <w:pPr>
        <w:pStyle w:val="Bezodstpw"/>
        <w:numPr>
          <w:ilvl w:val="0"/>
          <w:numId w:val="14"/>
        </w:numPr>
        <w:ind w:left="709" w:hanging="284"/>
        <w:rPr>
          <w:rFonts w:asciiTheme="minorHAnsi" w:hAnsiTheme="minorHAnsi" w:cs="Calibri"/>
          <w:sz w:val="20"/>
          <w:szCs w:val="20"/>
        </w:rPr>
      </w:pPr>
      <w:r w:rsidRPr="00C03D0A">
        <w:rPr>
          <w:rFonts w:asciiTheme="minorHAnsi" w:hAnsiTheme="minorHAnsi" w:cs="Calibri"/>
          <w:sz w:val="20"/>
          <w:szCs w:val="20"/>
        </w:rPr>
        <w:t>nazwę i adres Wykonawcy,</w:t>
      </w:r>
    </w:p>
    <w:p w:rsidR="00CF6D9F" w:rsidRPr="00C03D0A" w:rsidRDefault="00CF6D9F" w:rsidP="00617AD9">
      <w:pPr>
        <w:pStyle w:val="Bezodstpw"/>
        <w:numPr>
          <w:ilvl w:val="0"/>
          <w:numId w:val="14"/>
        </w:numPr>
        <w:ind w:left="709" w:hanging="284"/>
        <w:rPr>
          <w:rFonts w:asciiTheme="minorHAnsi" w:hAnsiTheme="minorHAnsi" w:cs="Calibri"/>
          <w:sz w:val="20"/>
          <w:szCs w:val="20"/>
        </w:rPr>
      </w:pPr>
      <w:r w:rsidRPr="00C03D0A">
        <w:rPr>
          <w:rFonts w:asciiTheme="minorHAnsi" w:hAnsiTheme="minorHAnsi" w:cs="Calibri"/>
          <w:sz w:val="20"/>
          <w:szCs w:val="20"/>
        </w:rPr>
        <w:t>nazwę i adres Zamawiającego,</w:t>
      </w:r>
    </w:p>
    <w:p w:rsidR="00CF6D9F" w:rsidRPr="00C03D0A" w:rsidRDefault="00952854" w:rsidP="00617AD9">
      <w:pPr>
        <w:pStyle w:val="Bezodstpw"/>
        <w:numPr>
          <w:ilvl w:val="0"/>
          <w:numId w:val="14"/>
        </w:numPr>
        <w:ind w:left="709" w:hanging="284"/>
        <w:rPr>
          <w:rFonts w:asciiTheme="minorHAnsi" w:hAnsiTheme="minorHAnsi" w:cs="Calibri"/>
          <w:sz w:val="20"/>
          <w:szCs w:val="20"/>
        </w:rPr>
      </w:pPr>
      <w:r>
        <w:rPr>
          <w:rFonts w:asciiTheme="minorHAnsi" w:hAnsiTheme="minorHAnsi" w:cs="Calibri"/>
          <w:sz w:val="20"/>
          <w:szCs w:val="20"/>
        </w:rPr>
        <w:t>tytuł przetargu oraz numer  części zamówienia,</w:t>
      </w:r>
    </w:p>
    <w:p w:rsidR="00CF6D9F" w:rsidRPr="00C03D0A" w:rsidRDefault="00CF6D9F" w:rsidP="00617AD9">
      <w:pPr>
        <w:pStyle w:val="Bezodstpw"/>
        <w:numPr>
          <w:ilvl w:val="0"/>
          <w:numId w:val="14"/>
        </w:numPr>
        <w:ind w:left="709" w:hanging="284"/>
        <w:rPr>
          <w:rFonts w:asciiTheme="minorHAnsi" w:hAnsiTheme="minorHAnsi" w:cs="Calibri"/>
          <w:sz w:val="20"/>
          <w:szCs w:val="20"/>
        </w:rPr>
      </w:pPr>
      <w:r w:rsidRPr="00C03D0A">
        <w:rPr>
          <w:rFonts w:asciiTheme="minorHAnsi" w:hAnsiTheme="minorHAnsi" w:cs="Calibri"/>
          <w:sz w:val="20"/>
          <w:szCs w:val="20"/>
        </w:rPr>
        <w:t>adnotację: „Nie otwierać przed terminem otwarcia ofert”</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Wykonawca może wprowadzić zmiany do oferty przed upływem terminu do  składania ofert. Zmiany należy  złożyć według takich samych zasad jak składana oferta, z   dopiskiem  „ZMIANA”.</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Wykonawca może wycofać złożoną przez siebie ofertę, pod warunkiem, że  pisemne powiadomienie wpłynie  do Zamawiającego przed upływem terminu  składania ofert.</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Wykonawcy ponoszą wszelkie koszty związane z przygotowaniem i złożeniem  oferty, niezależnie  od wyniku postępowania.</w:t>
      </w:r>
    </w:p>
    <w:p w:rsidR="00CF6D9F" w:rsidRPr="00C03D0A" w:rsidRDefault="00CF6D9F" w:rsidP="00617AD9">
      <w:pPr>
        <w:pStyle w:val="Bezodstpw"/>
        <w:numPr>
          <w:ilvl w:val="0"/>
          <w:numId w:val="12"/>
        </w:numPr>
        <w:spacing w:before="120"/>
        <w:ind w:left="426" w:hanging="426"/>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Oferta musi zawierać:</w:t>
      </w:r>
    </w:p>
    <w:p w:rsidR="00097481" w:rsidRPr="00C03D0A" w:rsidRDefault="00CF6D9F" w:rsidP="00097481">
      <w:pPr>
        <w:pStyle w:val="Bezodstpw"/>
        <w:ind w:firstLine="426"/>
        <w:rPr>
          <w:rFonts w:asciiTheme="minorHAnsi" w:hAnsiTheme="minorHAnsi"/>
          <w:sz w:val="20"/>
          <w:szCs w:val="20"/>
        </w:rPr>
      </w:pPr>
      <w:r w:rsidRPr="00C03D0A">
        <w:rPr>
          <w:rFonts w:asciiTheme="minorHAnsi" w:eastAsia="Times New Roman" w:hAnsiTheme="minorHAnsi"/>
          <w:iCs/>
          <w:sz w:val="20"/>
          <w:szCs w:val="20"/>
          <w:lang w:eastAsia="pl-PL"/>
        </w:rPr>
        <w:t>a</w:t>
      </w:r>
      <w:r w:rsidRPr="00C03D0A">
        <w:rPr>
          <w:rFonts w:asciiTheme="minorHAnsi" w:hAnsiTheme="minorHAnsi"/>
          <w:sz w:val="20"/>
          <w:szCs w:val="20"/>
        </w:rPr>
        <w:t xml:space="preserve">)  Formularz ofertowy wypełniony i podpisany </w:t>
      </w:r>
      <w:r w:rsidR="00097481" w:rsidRPr="00C03D0A">
        <w:rPr>
          <w:rFonts w:asciiTheme="minorHAnsi" w:hAnsiTheme="minorHAnsi"/>
          <w:sz w:val="20"/>
          <w:szCs w:val="20"/>
        </w:rPr>
        <w:t xml:space="preserve">przez Wykonawcę – według  wzoru </w:t>
      </w:r>
      <w:r w:rsidRPr="00C03D0A">
        <w:rPr>
          <w:rFonts w:asciiTheme="minorHAnsi" w:hAnsiTheme="minorHAnsi"/>
          <w:sz w:val="20"/>
          <w:szCs w:val="20"/>
        </w:rPr>
        <w:t xml:space="preserve"> stanowiącego </w:t>
      </w:r>
    </w:p>
    <w:p w:rsidR="00CF6D9F" w:rsidRPr="00C03D0A" w:rsidRDefault="00097481" w:rsidP="00097481">
      <w:pPr>
        <w:pStyle w:val="Bezodstpw"/>
        <w:ind w:firstLine="426"/>
        <w:rPr>
          <w:rFonts w:asciiTheme="minorHAnsi" w:hAnsiTheme="minorHAnsi"/>
          <w:sz w:val="20"/>
          <w:szCs w:val="20"/>
        </w:rPr>
      </w:pPr>
      <w:r w:rsidRPr="00C03D0A">
        <w:rPr>
          <w:rFonts w:asciiTheme="minorHAnsi" w:hAnsiTheme="minorHAnsi"/>
          <w:sz w:val="20"/>
          <w:szCs w:val="20"/>
        </w:rPr>
        <w:t xml:space="preserve">      </w:t>
      </w:r>
      <w:r w:rsidR="00CF6D9F" w:rsidRPr="00C03D0A">
        <w:rPr>
          <w:rFonts w:asciiTheme="minorHAnsi" w:hAnsiTheme="minorHAnsi"/>
          <w:sz w:val="20"/>
          <w:szCs w:val="20"/>
        </w:rPr>
        <w:t>Załącznik nr 1 do SIWZ;</w:t>
      </w:r>
    </w:p>
    <w:p w:rsidR="00CF6D9F" w:rsidRPr="00C03D0A" w:rsidRDefault="00CF6D9F" w:rsidP="00097481">
      <w:pPr>
        <w:pStyle w:val="Bezodstpw"/>
        <w:ind w:left="709" w:hanging="283"/>
        <w:rPr>
          <w:rFonts w:asciiTheme="minorHAnsi" w:hAnsiTheme="minorHAnsi"/>
          <w:sz w:val="20"/>
          <w:szCs w:val="20"/>
        </w:rPr>
      </w:pPr>
      <w:r w:rsidRPr="00C03D0A">
        <w:rPr>
          <w:rFonts w:asciiTheme="minorHAnsi" w:hAnsiTheme="minorHAnsi"/>
          <w:sz w:val="20"/>
          <w:szCs w:val="20"/>
        </w:rPr>
        <w:t>b)  oświadczenia sporządzone i wypełnione według wzorów, stanowiących Załącznik nr 2  i Załącznik nr 3 do SIWZ;</w:t>
      </w:r>
    </w:p>
    <w:p w:rsidR="00CF6D9F" w:rsidRPr="00C03D0A" w:rsidRDefault="008419F5" w:rsidP="00CF6D9F">
      <w:pPr>
        <w:pStyle w:val="Bezodstpw"/>
        <w:ind w:left="426"/>
        <w:rPr>
          <w:rFonts w:asciiTheme="minorHAnsi" w:hAnsiTheme="minorHAnsi" w:cs="Calibri"/>
          <w:sz w:val="20"/>
          <w:szCs w:val="20"/>
        </w:rPr>
      </w:pPr>
      <w:r w:rsidRPr="00C03D0A">
        <w:rPr>
          <w:rFonts w:asciiTheme="minorHAnsi" w:hAnsiTheme="minorHAnsi" w:cs="Calibri"/>
          <w:sz w:val="20"/>
          <w:szCs w:val="20"/>
        </w:rPr>
        <w:t>c</w:t>
      </w:r>
      <w:r w:rsidR="00CF6D9F" w:rsidRPr="00C03D0A">
        <w:rPr>
          <w:rFonts w:asciiTheme="minorHAnsi" w:hAnsiTheme="minorHAnsi" w:cs="Calibri"/>
          <w:sz w:val="20"/>
          <w:szCs w:val="20"/>
        </w:rPr>
        <w:t>)  zobowiązanie podmiotu trzeciego – jeżeli dotyczy;</w:t>
      </w:r>
    </w:p>
    <w:p w:rsidR="00CF6D9F" w:rsidRPr="00C03D0A" w:rsidRDefault="00CF6D9F" w:rsidP="00CF6D9F">
      <w:pPr>
        <w:pStyle w:val="Bezodstpw"/>
        <w:ind w:left="426"/>
        <w:rPr>
          <w:rFonts w:asciiTheme="minorHAnsi" w:hAnsiTheme="minorHAnsi" w:cs="Calibri"/>
          <w:sz w:val="20"/>
          <w:szCs w:val="20"/>
        </w:rPr>
      </w:pPr>
      <w:r w:rsidRPr="00C03D0A">
        <w:rPr>
          <w:rFonts w:asciiTheme="minorHAnsi" w:hAnsiTheme="minorHAnsi" w:cs="Calibri"/>
          <w:sz w:val="20"/>
          <w:szCs w:val="20"/>
        </w:rPr>
        <w:t xml:space="preserve">e) </w:t>
      </w:r>
      <w:r w:rsidR="008419F5" w:rsidRPr="00C03D0A">
        <w:rPr>
          <w:rFonts w:asciiTheme="minorHAnsi" w:hAnsiTheme="minorHAnsi" w:cs="Calibri"/>
          <w:sz w:val="20"/>
          <w:szCs w:val="20"/>
        </w:rPr>
        <w:t xml:space="preserve"> </w:t>
      </w:r>
      <w:r w:rsidRPr="00C03D0A">
        <w:rPr>
          <w:rFonts w:asciiTheme="minorHAnsi" w:hAnsiTheme="minorHAnsi" w:cs="Calibri"/>
          <w:sz w:val="20"/>
          <w:szCs w:val="20"/>
        </w:rPr>
        <w:t>potwierdzenie wniesienia wadium;</w:t>
      </w:r>
    </w:p>
    <w:p w:rsidR="00CF6D9F" w:rsidRPr="00C03D0A" w:rsidRDefault="00CF6D9F" w:rsidP="00CF6D9F">
      <w:pPr>
        <w:pStyle w:val="Bezodstpw"/>
        <w:ind w:left="851" w:hanging="425"/>
        <w:rPr>
          <w:rFonts w:asciiTheme="minorHAnsi" w:hAnsiTheme="minorHAnsi" w:cs="Calibri"/>
          <w:sz w:val="20"/>
          <w:szCs w:val="20"/>
        </w:rPr>
      </w:pPr>
      <w:r w:rsidRPr="00C03D0A">
        <w:rPr>
          <w:rFonts w:asciiTheme="minorHAnsi" w:hAnsiTheme="minorHAnsi" w:cs="Calibri"/>
          <w:sz w:val="20"/>
          <w:szCs w:val="20"/>
        </w:rPr>
        <w:t>f)   pełnomocnictwo do reprezentowania Wykonawcy – jeżeli zostało ustanowione;</w:t>
      </w:r>
    </w:p>
    <w:p w:rsidR="000B4783" w:rsidRPr="00C03D0A" w:rsidRDefault="00CF6D9F" w:rsidP="000B4783">
      <w:pPr>
        <w:pStyle w:val="Bezodstpw"/>
        <w:ind w:firstLine="426"/>
        <w:rPr>
          <w:rFonts w:asciiTheme="minorHAnsi" w:hAnsiTheme="minorHAnsi" w:cs="Calibri"/>
          <w:sz w:val="20"/>
          <w:szCs w:val="20"/>
        </w:rPr>
      </w:pPr>
      <w:r w:rsidRPr="00C03D0A">
        <w:rPr>
          <w:rFonts w:asciiTheme="minorHAnsi" w:hAnsiTheme="minorHAnsi" w:cs="Calibri"/>
          <w:sz w:val="20"/>
          <w:szCs w:val="20"/>
        </w:rPr>
        <w:t xml:space="preserve">g)   dowody potwierdzające prawo Wykonawcy do zastrzeżenia informacji stanowiących   tajemnicę </w:t>
      </w:r>
    </w:p>
    <w:p w:rsidR="00CF6D9F" w:rsidRPr="00C03D0A" w:rsidRDefault="000B4783" w:rsidP="000B4783">
      <w:pPr>
        <w:pStyle w:val="Bezodstpw"/>
        <w:ind w:firstLine="426"/>
        <w:rPr>
          <w:rFonts w:asciiTheme="minorHAnsi" w:hAnsiTheme="minorHAnsi" w:cs="Calibri"/>
          <w:sz w:val="20"/>
          <w:szCs w:val="20"/>
        </w:rPr>
      </w:pPr>
      <w:r w:rsidRPr="00C03D0A">
        <w:rPr>
          <w:rFonts w:asciiTheme="minorHAnsi" w:hAnsiTheme="minorHAnsi" w:cs="Calibri"/>
          <w:sz w:val="20"/>
          <w:szCs w:val="20"/>
        </w:rPr>
        <w:t xml:space="preserve">      </w:t>
      </w:r>
      <w:r w:rsidR="00CF6D9F" w:rsidRPr="00C03D0A">
        <w:rPr>
          <w:rFonts w:asciiTheme="minorHAnsi" w:hAnsiTheme="minorHAnsi" w:cs="Calibri"/>
          <w:sz w:val="20"/>
          <w:szCs w:val="20"/>
        </w:rPr>
        <w:t>przedsiębiorstwa - jeżeli dotyczy;</w:t>
      </w:r>
    </w:p>
    <w:p w:rsidR="00CF6D9F" w:rsidRDefault="000B4783" w:rsidP="00CF6D9F">
      <w:pPr>
        <w:pStyle w:val="Bezodstpw"/>
        <w:ind w:firstLine="426"/>
        <w:rPr>
          <w:rFonts w:asciiTheme="minorHAnsi" w:hAnsiTheme="minorHAnsi" w:cs="Calibri"/>
          <w:sz w:val="20"/>
          <w:szCs w:val="20"/>
        </w:rPr>
      </w:pPr>
      <w:r w:rsidRPr="00C03D0A">
        <w:rPr>
          <w:rFonts w:asciiTheme="minorHAnsi" w:hAnsiTheme="minorHAnsi" w:cs="Calibri"/>
          <w:sz w:val="20"/>
          <w:szCs w:val="20"/>
        </w:rPr>
        <w:t xml:space="preserve">h)  dokument, o którym mowa  w pkt. 5 </w:t>
      </w:r>
      <w:r w:rsidR="00996C75">
        <w:rPr>
          <w:rFonts w:asciiTheme="minorHAnsi" w:hAnsiTheme="minorHAnsi" w:cs="Calibri"/>
          <w:sz w:val="20"/>
          <w:szCs w:val="20"/>
        </w:rPr>
        <w:t>– jeżeli dotyczy;</w:t>
      </w:r>
    </w:p>
    <w:p w:rsidR="00996C75" w:rsidRPr="00C03D0A" w:rsidRDefault="00996C75" w:rsidP="00CF6D9F">
      <w:pPr>
        <w:pStyle w:val="Bezodstpw"/>
        <w:ind w:firstLine="426"/>
        <w:rPr>
          <w:rFonts w:asciiTheme="minorHAnsi" w:hAnsiTheme="minorHAnsi" w:cs="Calibri"/>
          <w:sz w:val="20"/>
          <w:szCs w:val="20"/>
        </w:rPr>
      </w:pPr>
      <w:r>
        <w:rPr>
          <w:rFonts w:asciiTheme="minorHAnsi" w:hAnsiTheme="minorHAnsi" w:cs="Calibri"/>
          <w:sz w:val="20"/>
          <w:szCs w:val="20"/>
        </w:rPr>
        <w:t>i)   kosztorys ofertowy</w:t>
      </w:r>
      <w:r w:rsidR="00134CB1">
        <w:rPr>
          <w:rFonts w:asciiTheme="minorHAnsi" w:hAnsiTheme="minorHAnsi" w:cs="Calibri"/>
          <w:sz w:val="20"/>
          <w:szCs w:val="20"/>
        </w:rPr>
        <w:t>.</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INFORMACJE DOTYCZĄCE WYKONAWCÓW WSPÓLNIE UBIEGAJĄCYCH SIĘ   O UDZIELENIE ZAMÓWIENIA</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Zamawiający dopuszcza możliwość złożenia oferty prz</w:t>
      </w:r>
      <w:r w:rsidR="00097481" w:rsidRPr="00C03D0A">
        <w:rPr>
          <w:rFonts w:asciiTheme="minorHAnsi" w:eastAsia="Times New Roman" w:hAnsiTheme="minorHAnsi" w:cs="Calibri"/>
          <w:iCs/>
          <w:sz w:val="20"/>
          <w:szCs w:val="20"/>
          <w:lang w:eastAsia="pl-PL"/>
        </w:rPr>
        <w:t xml:space="preserve">ez dwóch lub więcej Wykonawców </w:t>
      </w:r>
      <w:r w:rsidRPr="00C03D0A">
        <w:rPr>
          <w:rFonts w:asciiTheme="minorHAnsi" w:eastAsia="Times New Roman" w:hAnsiTheme="minorHAnsi" w:cs="Calibri"/>
          <w:iCs/>
          <w:sz w:val="20"/>
          <w:szCs w:val="20"/>
          <w:lang w:eastAsia="pl-PL"/>
        </w:rPr>
        <w:t>w rozumieniu</w:t>
      </w:r>
      <w:r w:rsidR="00097481" w:rsidRPr="00C03D0A">
        <w:rPr>
          <w:rFonts w:asciiTheme="minorHAnsi" w:eastAsia="Times New Roman" w:hAnsiTheme="minorHAnsi" w:cs="Calibri"/>
          <w:iCs/>
          <w:sz w:val="20"/>
          <w:szCs w:val="20"/>
          <w:lang w:eastAsia="pl-PL"/>
        </w:rPr>
        <w:t xml:space="preserve">    </w:t>
      </w:r>
      <w:r w:rsidRPr="00C03D0A">
        <w:rPr>
          <w:rFonts w:asciiTheme="minorHAnsi" w:eastAsia="Times New Roman" w:hAnsiTheme="minorHAnsi" w:cs="Calibri"/>
          <w:iCs/>
          <w:sz w:val="20"/>
          <w:szCs w:val="20"/>
          <w:lang w:eastAsia="pl-PL"/>
        </w:rPr>
        <w:t xml:space="preserve"> art. 23 ustawy Pzp.</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Ubiegając się wspólnie o uzyskanie  zamówienia Wykonawcy zobowiązani są ustanowić Pełnomocnika do reprezentowania ich postępowaniu o udzielenie zamówienia albo do reprezentowania  w postępowaniu i zawarcia umowy. </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Pełnomocnictwo musi wynikać z umowy lub z innej czynności prawnej, mieć formę pisemną. Fakt ustanowienia Pełnomocnika musi wynikać z załączonych do oferty dokumentów.</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lastRenderedPageBreak/>
        <w:t>Pełnomocnictwo winno być złożone  w formie oryginału lub n</w:t>
      </w:r>
      <w:r w:rsidR="00097481" w:rsidRPr="00C03D0A">
        <w:rPr>
          <w:rFonts w:asciiTheme="minorHAnsi" w:eastAsia="Times New Roman" w:hAnsiTheme="minorHAnsi" w:cs="Calibri"/>
          <w:iCs/>
          <w:sz w:val="20"/>
          <w:szCs w:val="20"/>
          <w:lang w:eastAsia="pl-PL"/>
        </w:rPr>
        <w:t xml:space="preserve">otarialnie poświadczonej kopii </w:t>
      </w:r>
      <w:r w:rsidRPr="00C03D0A">
        <w:rPr>
          <w:rFonts w:asciiTheme="minorHAnsi" w:eastAsia="Times New Roman" w:hAnsiTheme="minorHAnsi" w:cs="Calibri"/>
          <w:iCs/>
          <w:sz w:val="20"/>
          <w:szCs w:val="20"/>
          <w:lang w:eastAsia="pl-PL"/>
        </w:rPr>
        <w:t>i winno być podpisane przez wszystkie upoważnione do tego osoby wskaz</w:t>
      </w:r>
      <w:r w:rsidR="00097481" w:rsidRPr="00C03D0A">
        <w:rPr>
          <w:rFonts w:asciiTheme="minorHAnsi" w:eastAsia="Times New Roman" w:hAnsiTheme="minorHAnsi" w:cs="Calibri"/>
          <w:iCs/>
          <w:sz w:val="20"/>
          <w:szCs w:val="20"/>
          <w:lang w:eastAsia="pl-PL"/>
        </w:rPr>
        <w:t xml:space="preserve">ane w rejestrach właściwych dla </w:t>
      </w:r>
      <w:r w:rsidRPr="00C03D0A">
        <w:rPr>
          <w:rFonts w:asciiTheme="minorHAnsi" w:eastAsia="Times New Roman" w:hAnsiTheme="minorHAnsi" w:cs="Calibri"/>
          <w:iCs/>
          <w:sz w:val="20"/>
          <w:szCs w:val="20"/>
          <w:lang w:eastAsia="pl-PL"/>
        </w:rPr>
        <w:t>poszczególnych podmiotów.</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 przypadku wspólnego ubiegania się o zamówienie przez Wykonawców, oświadczenia z art. 25a ust 1 ustawy Pzp,  składa każdy z Wykonawców wspólnie ubiegających się o zamówienie.</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Ponadto, w przypadku składania jednej oferty przez dw</w:t>
      </w:r>
      <w:r w:rsidR="00097481" w:rsidRPr="00C03D0A">
        <w:rPr>
          <w:rFonts w:asciiTheme="minorHAnsi" w:eastAsia="Times New Roman" w:hAnsiTheme="minorHAnsi" w:cs="Calibri"/>
          <w:iCs/>
          <w:sz w:val="20"/>
          <w:szCs w:val="20"/>
          <w:lang w:eastAsia="pl-PL"/>
        </w:rPr>
        <w:t xml:space="preserve">a lub więcej podmiotów,  każdy </w:t>
      </w:r>
      <w:r w:rsidRPr="00C03D0A">
        <w:rPr>
          <w:rFonts w:asciiTheme="minorHAnsi" w:eastAsia="Times New Roman" w:hAnsiTheme="minorHAnsi" w:cs="Calibri"/>
          <w:iCs/>
          <w:sz w:val="20"/>
          <w:szCs w:val="20"/>
          <w:lang w:eastAsia="pl-PL"/>
        </w:rPr>
        <w:t>z Wykonawców występujących wspólnie, składa oświadczenie o przynależności lub braku przynależności do tej samej grupy kapitałowej  wg wzoru stanowiącego Załącznik nr 4 do SIWZ.</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W przypadku Wykonawców wspólnie ubiegających się o udzielenie zamówienia kopie dokumentów dotyczące każdego z tych Wykonawców są poświadczane za zgodność z oryginałem przez tego Wykonawcę, którego dany dokument dotyczy, chyba że taki Wykonawca ustanowił do tych czynności Pełnomocnika.</w:t>
      </w:r>
    </w:p>
    <w:p w:rsidR="00CF6D9F" w:rsidRPr="00C03D0A" w:rsidRDefault="00CF6D9F" w:rsidP="00617AD9">
      <w:pPr>
        <w:pStyle w:val="Bezodstpw"/>
        <w:numPr>
          <w:ilvl w:val="0"/>
          <w:numId w:val="15"/>
        </w:numPr>
        <w:spacing w:before="120"/>
        <w:rPr>
          <w:rFonts w:asciiTheme="minorHAnsi" w:eastAsia="Times New Roman" w:hAnsiTheme="minorHAnsi" w:cs="Calibri"/>
          <w:iCs/>
          <w:sz w:val="20"/>
          <w:szCs w:val="20"/>
          <w:lang w:eastAsia="pl-PL"/>
        </w:rPr>
      </w:pPr>
      <w:r w:rsidRPr="00C03D0A">
        <w:rPr>
          <w:rFonts w:asciiTheme="minorHAnsi" w:eastAsia="Times New Roman" w:hAnsiTheme="minorHAnsi" w:cs="Calibri"/>
          <w:iCs/>
          <w:sz w:val="20"/>
          <w:szCs w:val="20"/>
          <w:lang w:eastAsia="pl-PL"/>
        </w:rPr>
        <w:t xml:space="preserve">Na wszystkich składanych oświadczeniach i formularzach sporządzonych na  załączonych do SIWZ wzorach,  w miejscu przeznaczonym na podanie nazwy i adresu Wykonawcy należy  wpisać dane </w:t>
      </w:r>
      <w:r w:rsidRPr="005D0591">
        <w:rPr>
          <w:rFonts w:asciiTheme="minorHAnsi" w:eastAsia="Times New Roman" w:hAnsiTheme="minorHAnsi" w:cs="Calibri"/>
          <w:iCs/>
          <w:sz w:val="20"/>
          <w:szCs w:val="20"/>
          <w:u w:val="single"/>
          <w:lang w:eastAsia="pl-PL"/>
        </w:rPr>
        <w:t xml:space="preserve">wszystkich </w:t>
      </w:r>
      <w:r w:rsidRPr="00C03D0A">
        <w:rPr>
          <w:rFonts w:asciiTheme="minorHAnsi" w:eastAsia="Times New Roman" w:hAnsiTheme="minorHAnsi" w:cs="Calibri"/>
          <w:iCs/>
          <w:sz w:val="20"/>
          <w:szCs w:val="20"/>
          <w:lang w:eastAsia="pl-PL"/>
        </w:rPr>
        <w:t xml:space="preserve">podmiotów wspólnie ubiegających się o udzielenie zamówienia. </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 xml:space="preserve">UDZIAŁ PODWYKONAWCÓW  W REALIZACJI PRZEDMIOTU ZAMÓWIENIA </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Wykonawca zamierza powierzyć wykonanie części zamówienia Podwykonawcy  wówczas Wykonawca zobowiązany jest wskazać w ofercie, którą część  zamówienia będzie wykonywał Podwykonawca. Jeżeli Wykonawca nie zamierza wykonywać zamówienia przy udziale Podwykonawców, wówczas w Formularzu ofertowym (Załącznik nr 1 do SIWZ) należy  wpisać „nie dotyczy”. W przypadku, gdy Wykonawca w Formularzu ofertowym nie wskaże Podwykonawcy (pozostawi pole niewypełnione), wówczas Zamawiający uzna, iż zamówienie zostanie wykonane siłami własnymi, tj. bez udziału Podwykonawców.</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 Wykonawca zobowiązany jest zawiadomić Zamawiającego o wszelkich zmianach danych dotyczących Podwykonawców, w trakcie </w:t>
      </w:r>
      <w:r w:rsidR="00477860">
        <w:rPr>
          <w:rFonts w:asciiTheme="minorHAnsi" w:eastAsia="Times New Roman" w:hAnsiTheme="minorHAnsi" w:cs="Calibri"/>
          <w:sz w:val="20"/>
          <w:szCs w:val="20"/>
          <w:lang w:eastAsia="pl-PL"/>
        </w:rPr>
        <w:t>realizacji zamówienia</w:t>
      </w:r>
      <w:r w:rsidRPr="00C03D0A">
        <w:rPr>
          <w:rFonts w:asciiTheme="minorHAnsi" w:eastAsia="Times New Roman" w:hAnsiTheme="minorHAnsi" w:cs="Calibri"/>
          <w:sz w:val="20"/>
          <w:szCs w:val="20"/>
          <w:lang w:eastAsia="pl-PL"/>
        </w:rPr>
        <w:t>.</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w trakcie realizacji przedmiotu zamówienia Wykonawca  zmieni lub zrezyg</w:t>
      </w:r>
      <w:r w:rsidR="00097481" w:rsidRPr="00C03D0A">
        <w:rPr>
          <w:rFonts w:asciiTheme="minorHAnsi" w:eastAsia="Times New Roman" w:hAnsiTheme="minorHAnsi" w:cs="Calibri"/>
          <w:sz w:val="20"/>
          <w:szCs w:val="20"/>
          <w:lang w:eastAsia="pl-PL"/>
        </w:rPr>
        <w:t xml:space="preserve">nuje </w:t>
      </w:r>
      <w:r w:rsidRPr="00C03D0A">
        <w:rPr>
          <w:rFonts w:asciiTheme="minorHAnsi" w:eastAsia="Times New Roman" w:hAnsiTheme="minorHAnsi" w:cs="Calibri"/>
          <w:sz w:val="20"/>
          <w:szCs w:val="20"/>
          <w:lang w:eastAsia="pl-PL"/>
        </w:rPr>
        <w:t>z Podwykonawcy, na  którego zasoby Wykonawca powoływał się na zasadach określonych w art. 22a ust. 1 ustawy Pzp, w celu wykazania spełniania warunków udziału w postępowaniu, wówczas Wykonawca zobowiązany jest wykazać Zamawiającemu, że proponowany inny Podwykonawca lub  Wykonawca samodzielnie spełnia je w stopniu nie mniejszym niż Podwykonawca, na którego zasoby Wykonawca powoły</w:t>
      </w:r>
      <w:r w:rsidR="00097481" w:rsidRPr="00C03D0A">
        <w:rPr>
          <w:rFonts w:asciiTheme="minorHAnsi" w:eastAsia="Times New Roman" w:hAnsiTheme="minorHAnsi" w:cs="Calibri"/>
          <w:sz w:val="20"/>
          <w:szCs w:val="20"/>
          <w:lang w:eastAsia="pl-PL"/>
        </w:rPr>
        <w:t xml:space="preserve">wał się w trakcie postępowania </w:t>
      </w:r>
      <w:r w:rsidRPr="00C03D0A">
        <w:rPr>
          <w:rFonts w:asciiTheme="minorHAnsi" w:eastAsia="Times New Roman" w:hAnsiTheme="minorHAnsi" w:cs="Calibri"/>
          <w:sz w:val="20"/>
          <w:szCs w:val="20"/>
          <w:lang w:eastAsia="pl-PL"/>
        </w:rPr>
        <w:t>o udzielenie zamówienia.</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Warunkiem wyrażenia zgody na zmianę Podwykonawcy,  jest przedstawienie przez Wykonawcę oświadczeń (lub innych dowodów) Podwykonawców i dalszych podwykonawców, którzy byli związani umową z dotychczasowym Podwykonawcą, potwierdzających zapłatę przez Wykonawcę należnego wynagrodzenia za wykonaną część zamówienia do dnia dokonania zmiany umowy w tym zakresie.</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jest odpowiedzialny za działania lub uchybienia każdego Podwykonawcy, jego przedstawicieli lub pracowników jak za własne działania lub uchybienia.</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sprzęt techniczny, osoby lub ich kwalifikacje nie będą spełniały warunków lub wymagań określonych w postępowaniu lub nie będą dawać gwarancji należytego wykonania robót powierzonych Podwykonawcy, Zamawiający może żądać od Wykonawcy zmiany lub odsunięcia Podwykonawcy</w:t>
      </w:r>
      <w:r w:rsidR="00681B12">
        <w:rPr>
          <w:rFonts w:asciiTheme="minorHAnsi" w:eastAsia="Times New Roman" w:hAnsiTheme="minorHAnsi" w:cs="Calibri"/>
          <w:sz w:val="20"/>
          <w:szCs w:val="20"/>
          <w:lang w:eastAsia="pl-PL"/>
        </w:rPr>
        <w:t>.</w:t>
      </w:r>
    </w:p>
    <w:p w:rsidR="00CF6D9F" w:rsidRPr="00681B12" w:rsidRDefault="00CF6D9F" w:rsidP="00681B12">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Jeżeli Wykonawca zatrudni Podwykonawcę, a Podwykonawca dalszego podwykonawcę zamówienia na roboty budowlane, to przed zawarciem umowy o podwykonawstwo jest zobowiązany do przedłożenia Zamawiającemu </w:t>
      </w:r>
      <w:r w:rsidRPr="00C03D0A">
        <w:rPr>
          <w:rFonts w:asciiTheme="minorHAnsi" w:eastAsia="Times New Roman" w:hAnsiTheme="minorHAnsi" w:cs="Calibri"/>
          <w:sz w:val="20"/>
          <w:szCs w:val="20"/>
          <w:u w:val="single"/>
          <w:lang w:eastAsia="pl-PL"/>
        </w:rPr>
        <w:t>projektu tej umowy</w:t>
      </w:r>
      <w:r w:rsidRPr="00C03D0A">
        <w:rPr>
          <w:rFonts w:asciiTheme="minorHAnsi" w:eastAsia="Times New Roman" w:hAnsiTheme="minorHAnsi" w:cs="Calibri"/>
          <w:sz w:val="20"/>
          <w:szCs w:val="20"/>
          <w:lang w:eastAsia="pl-PL"/>
        </w:rPr>
        <w:t>, przy czym Podwykonawca lub dalszy podwykonawca jest obowiązany dołączyć zgo</w:t>
      </w:r>
      <w:r w:rsidR="00681B12">
        <w:rPr>
          <w:rFonts w:asciiTheme="minorHAnsi" w:eastAsia="Times New Roman" w:hAnsiTheme="minorHAnsi" w:cs="Calibri"/>
          <w:sz w:val="20"/>
          <w:szCs w:val="20"/>
          <w:lang w:eastAsia="pl-PL"/>
        </w:rPr>
        <w:t xml:space="preserve">dę Wykonawcy na zawarcie umowy  </w:t>
      </w:r>
      <w:r w:rsidRPr="00C03D0A">
        <w:rPr>
          <w:rFonts w:asciiTheme="minorHAnsi" w:eastAsia="Times New Roman" w:hAnsiTheme="minorHAnsi" w:cs="Calibri"/>
          <w:sz w:val="20"/>
          <w:szCs w:val="20"/>
          <w:lang w:eastAsia="pl-PL"/>
        </w:rPr>
        <w:t>o podwykonawstwo o treści zgodnej</w:t>
      </w:r>
      <w:r w:rsidR="00681B12">
        <w:rPr>
          <w:rFonts w:asciiTheme="minorHAnsi" w:eastAsia="Times New Roman" w:hAnsiTheme="minorHAnsi" w:cs="Calibri"/>
          <w:sz w:val="20"/>
          <w:szCs w:val="20"/>
          <w:lang w:eastAsia="pl-PL"/>
        </w:rPr>
        <w:t xml:space="preserve">              </w:t>
      </w:r>
      <w:r w:rsidRPr="00681B12">
        <w:rPr>
          <w:rFonts w:asciiTheme="minorHAnsi" w:eastAsia="Times New Roman" w:hAnsiTheme="minorHAnsi" w:cs="Calibri"/>
          <w:sz w:val="20"/>
          <w:szCs w:val="20"/>
          <w:lang w:eastAsia="pl-PL"/>
        </w:rPr>
        <w:t xml:space="preserve"> z projektem umowy.</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Jeżeli Zamawiający w terminie 7 dni od dnia przedłożenia </w:t>
      </w:r>
      <w:r w:rsidRPr="00C03D0A">
        <w:rPr>
          <w:rFonts w:asciiTheme="minorHAnsi" w:eastAsia="Times New Roman" w:hAnsiTheme="minorHAnsi" w:cs="Calibri"/>
          <w:sz w:val="20"/>
          <w:szCs w:val="20"/>
          <w:u w:val="single"/>
          <w:lang w:eastAsia="pl-PL"/>
        </w:rPr>
        <w:t>projektu umowy</w:t>
      </w:r>
      <w:r w:rsidRPr="00C03D0A">
        <w:rPr>
          <w:rFonts w:asciiTheme="minorHAnsi" w:eastAsia="Times New Roman" w:hAnsiTheme="minorHAnsi" w:cs="Calibri"/>
          <w:sz w:val="20"/>
          <w:szCs w:val="20"/>
          <w:lang w:eastAsia="pl-PL"/>
        </w:rPr>
        <w:t xml:space="preserve"> o podwykonawstwo, której przedmiotem są roboty budowlane, nie zgłosi na piśmie zastrzeżeń, to uważać się będzie, że Zamawiający zaakceptował ten projekt umowy.</w:t>
      </w:r>
    </w:p>
    <w:p w:rsidR="00CF6D9F" w:rsidRPr="00C03D0A" w:rsidRDefault="00CF6D9F" w:rsidP="00617AD9">
      <w:pPr>
        <w:pStyle w:val="Bezodstpw"/>
        <w:numPr>
          <w:ilvl w:val="0"/>
          <w:numId w:val="16"/>
        </w:numPr>
        <w:spacing w:before="120"/>
        <w:ind w:left="426" w:hanging="426"/>
        <w:rPr>
          <w:rFonts w:asciiTheme="minorHAnsi" w:hAnsiTheme="minorHAnsi" w:cs="Calibri"/>
          <w:sz w:val="20"/>
          <w:szCs w:val="20"/>
        </w:rPr>
      </w:pPr>
      <w:r w:rsidRPr="00C03D0A">
        <w:rPr>
          <w:rFonts w:asciiTheme="minorHAnsi" w:eastAsia="Times New Roman" w:hAnsiTheme="minorHAnsi" w:cs="Calibri"/>
          <w:sz w:val="20"/>
          <w:szCs w:val="20"/>
          <w:lang w:eastAsia="pl-PL"/>
        </w:rPr>
        <w:t xml:space="preserve">Zamawiający, w terminie 7 dni może wnieść pisemne zastrzeżenia do projektu umowy </w:t>
      </w:r>
      <w:r w:rsidRPr="00C03D0A">
        <w:rPr>
          <w:rFonts w:asciiTheme="minorHAnsi" w:eastAsia="Times New Roman" w:hAnsiTheme="minorHAnsi" w:cs="Calibri"/>
          <w:sz w:val="20"/>
          <w:szCs w:val="20"/>
          <w:lang w:eastAsia="pl-PL"/>
        </w:rPr>
        <w:br/>
        <w:t xml:space="preserve">o </w:t>
      </w:r>
      <w:r w:rsidRPr="00C03D0A">
        <w:rPr>
          <w:rFonts w:asciiTheme="minorHAnsi" w:hAnsiTheme="minorHAnsi" w:cs="Calibri"/>
          <w:sz w:val="20"/>
          <w:szCs w:val="20"/>
        </w:rPr>
        <w:t>podwykonawstwo, której przedmiotem są roboty budowlane w przypadku, gdy:</w:t>
      </w:r>
    </w:p>
    <w:p w:rsidR="00CF6D9F" w:rsidRPr="00C03D0A" w:rsidRDefault="00CF6D9F" w:rsidP="00617AD9">
      <w:pPr>
        <w:pStyle w:val="Bezodstpw"/>
        <w:numPr>
          <w:ilvl w:val="0"/>
          <w:numId w:val="17"/>
        </w:numPr>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lastRenderedPageBreak/>
        <w:t>projekt umowy nie spełnia wymagań określonych w niniejszej SIWZ;</w:t>
      </w:r>
    </w:p>
    <w:p w:rsidR="00CF6D9F" w:rsidRPr="00C03D0A" w:rsidRDefault="00CF6D9F" w:rsidP="00617AD9">
      <w:pPr>
        <w:pStyle w:val="Bezodstpw"/>
        <w:numPr>
          <w:ilvl w:val="0"/>
          <w:numId w:val="17"/>
        </w:numPr>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przewidywany w projekcie umowy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CF6D9F" w:rsidRPr="00C03D0A" w:rsidRDefault="00CF6D9F" w:rsidP="00617AD9">
      <w:pPr>
        <w:pStyle w:val="Bezodstpw"/>
        <w:numPr>
          <w:ilvl w:val="0"/>
          <w:numId w:val="17"/>
        </w:numPr>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uzależnia ona zapłatę wynagrodzenia Podwykonawcy za zakres robót wykonanych przez Podwykonawcę  od zapłaty przez Zamawiającego wynagrodzenia na rzecz Wykonawcy.</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Wykonawca, Podwykonawca lub dalszy podwykonawca zamówienia na roboty budowlane winien przedłożyć Zamawiającemu poświadczoną za zgodność z oryginałem </w:t>
      </w:r>
      <w:r w:rsidRPr="00C03D0A">
        <w:rPr>
          <w:rFonts w:asciiTheme="minorHAnsi" w:eastAsia="Times New Roman" w:hAnsiTheme="minorHAnsi" w:cs="Calibri"/>
          <w:sz w:val="20"/>
          <w:szCs w:val="20"/>
          <w:u w:val="single"/>
          <w:lang w:eastAsia="pl-PL"/>
        </w:rPr>
        <w:t>kopię zawartej umowy</w:t>
      </w:r>
      <w:r w:rsidRPr="00C03D0A">
        <w:rPr>
          <w:rFonts w:asciiTheme="minorHAnsi" w:eastAsia="Times New Roman" w:hAnsiTheme="minorHAnsi" w:cs="Calibri"/>
          <w:sz w:val="20"/>
          <w:szCs w:val="20"/>
          <w:lang w:eastAsia="pl-PL"/>
        </w:rPr>
        <w:t xml:space="preserve"> o podwykonawstwo, której przedmiotem są </w:t>
      </w:r>
      <w:r w:rsidRPr="00C03D0A">
        <w:rPr>
          <w:rFonts w:asciiTheme="minorHAnsi" w:eastAsia="Times New Roman" w:hAnsiTheme="minorHAnsi" w:cs="Calibri"/>
          <w:sz w:val="20"/>
          <w:szCs w:val="20"/>
          <w:u w:val="single"/>
          <w:lang w:eastAsia="pl-PL"/>
        </w:rPr>
        <w:t>roboty budowlane</w:t>
      </w:r>
      <w:r w:rsidRPr="00C03D0A">
        <w:rPr>
          <w:rFonts w:asciiTheme="minorHAnsi" w:eastAsia="Times New Roman" w:hAnsiTheme="minorHAnsi" w:cs="Calibri"/>
          <w:sz w:val="20"/>
          <w:szCs w:val="20"/>
          <w:lang w:eastAsia="pl-PL"/>
        </w:rPr>
        <w:t>, w terminie 7 dni od dnia jej zawarcia.</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w terminie 7 dni może wnieść pise</w:t>
      </w:r>
      <w:r w:rsidR="006A2004">
        <w:rPr>
          <w:rFonts w:asciiTheme="minorHAnsi" w:eastAsia="Times New Roman" w:hAnsiTheme="minorHAnsi" w:cs="Calibri"/>
          <w:sz w:val="20"/>
          <w:szCs w:val="20"/>
          <w:lang w:eastAsia="pl-PL"/>
        </w:rPr>
        <w:t xml:space="preserve">mny sprzeciw do zawartej umowy </w:t>
      </w:r>
      <w:r w:rsidRPr="00C03D0A">
        <w:rPr>
          <w:rFonts w:asciiTheme="minorHAnsi" w:eastAsia="Times New Roman" w:hAnsiTheme="minorHAnsi" w:cs="Calibri"/>
          <w:sz w:val="20"/>
          <w:szCs w:val="20"/>
          <w:lang w:eastAsia="pl-PL"/>
        </w:rPr>
        <w:t>o podwykonawstwo, której przedmiotem są roboty budowlane.</w:t>
      </w:r>
    </w:p>
    <w:p w:rsidR="00CF6D9F" w:rsidRPr="00C03D0A" w:rsidRDefault="00CF6D9F" w:rsidP="00617AD9">
      <w:pPr>
        <w:pStyle w:val="Bezodstpw"/>
        <w:numPr>
          <w:ilvl w:val="0"/>
          <w:numId w:val="1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Niezgłoszenie przez Zamawiającego pisemnego sprzeciwu do przedłożonej umowy  o podwykonawstwo, której przedmiotem są roboty budowlane, w terminie 7 dni od dnia przedłożenia jej Zamawiającemu uważać się będzie za  akceptację umowy przez Zamawiającego. </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WYKONAWCY ZAGRANICZNI</w:t>
      </w:r>
    </w:p>
    <w:p w:rsidR="00CF6D9F" w:rsidRPr="00C03D0A" w:rsidRDefault="00CF6D9F" w:rsidP="00617AD9">
      <w:pPr>
        <w:pStyle w:val="Bezodstpw"/>
        <w:numPr>
          <w:ilvl w:val="0"/>
          <w:numId w:val="1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Wykonawca ma siedzibę lub miejsce zamieszkania  poza terytorium RP, zamiast dokumentów, o których mowa w rozdz. VI pkt 5a) SIWZ,   składa dokument lub  dokumenty wystawione w kraju, w  którym ma siedzibę lub miejsce zamieszkania potwierdzające, że nie otwarto jego  likwidacji,  ani nie ogłoszono upadłości. Dokumenty  winny  być wystawione nie wcześniej niż 6 miesięcy przed upływem terminu składania ofert.</w:t>
      </w:r>
    </w:p>
    <w:p w:rsidR="00CF6D9F" w:rsidRPr="00C03D0A" w:rsidRDefault="00CF6D9F" w:rsidP="00617AD9">
      <w:pPr>
        <w:pStyle w:val="Bezodstpw"/>
        <w:numPr>
          <w:ilvl w:val="0"/>
          <w:numId w:val="1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lub osób uprawnionych do jego reprezentacji, lub oświadczenie osoby, której dokument miał dotyczyć, złożone  przed notariuszem lub przed  organem sądowym, administ</w:t>
      </w:r>
      <w:r w:rsidR="006A2004">
        <w:rPr>
          <w:rFonts w:asciiTheme="minorHAnsi" w:eastAsia="Times New Roman" w:hAnsiTheme="minorHAnsi" w:cs="Calibri"/>
          <w:sz w:val="20"/>
          <w:szCs w:val="20"/>
          <w:lang w:eastAsia="pl-PL"/>
        </w:rPr>
        <w:t xml:space="preserve">racyjnym albo organem samorządu </w:t>
      </w:r>
      <w:r w:rsidRPr="00C03D0A">
        <w:rPr>
          <w:rFonts w:asciiTheme="minorHAnsi" w:eastAsia="Times New Roman" w:hAnsiTheme="minorHAnsi" w:cs="Calibri"/>
          <w:sz w:val="20"/>
          <w:szCs w:val="20"/>
          <w:lang w:eastAsia="pl-PL"/>
        </w:rPr>
        <w:t>zawodowego lub gospodarczego odpowiednio właściwym ze względu na siedzibę lub miejsce zamieszkania Wykonawcy lub miejsce zamieszkania tej osoby. Termin wystawienia dokumentów, odpowiednio  jak w  pkt 1.</w:t>
      </w:r>
    </w:p>
    <w:p w:rsidR="00CF6D9F" w:rsidRPr="00C03D0A" w:rsidRDefault="00CF6D9F" w:rsidP="00617AD9">
      <w:pPr>
        <w:pStyle w:val="Bezodstpw"/>
        <w:numPr>
          <w:ilvl w:val="0"/>
          <w:numId w:val="18"/>
        </w:numPr>
        <w:spacing w:before="120"/>
        <w:ind w:left="426" w:hanging="426"/>
        <w:rPr>
          <w:rFonts w:asciiTheme="minorHAnsi" w:hAnsiTheme="minorHAnsi" w:cs="Calibri"/>
          <w:sz w:val="20"/>
          <w:szCs w:val="20"/>
        </w:rPr>
      </w:pPr>
      <w:r w:rsidRPr="00C03D0A">
        <w:rPr>
          <w:rFonts w:asciiTheme="minorHAnsi" w:eastAsia="Times New Roman" w:hAnsiTheme="minorHAnsi" w:cs="Calibri"/>
          <w:sz w:val="20"/>
          <w:szCs w:val="20"/>
          <w:lang w:eastAsia="pl-PL"/>
        </w:rPr>
        <w:t xml:space="preserve">W przypadku wątpliwości co do treści dokumentu złożonego przez Wykonawcę, Zamawiający może zwrócić </w:t>
      </w:r>
      <w:r w:rsidRPr="00C03D0A">
        <w:rPr>
          <w:rFonts w:asciiTheme="minorHAnsi" w:hAnsiTheme="minorHAnsi" w:cs="Calibri"/>
          <w:sz w:val="20"/>
          <w:szCs w:val="20"/>
        </w:rPr>
        <w:t xml:space="preserve">się do właściwych organów odpowiednio kraju, w którym Wykonawca ma siedzibę lub miejsce zamieszkania lub miejsce zamieszkania ma </w:t>
      </w:r>
      <w:r w:rsidR="008419F5" w:rsidRPr="00C03D0A">
        <w:rPr>
          <w:rFonts w:asciiTheme="minorHAnsi" w:hAnsiTheme="minorHAnsi" w:cs="Calibri"/>
          <w:sz w:val="20"/>
          <w:szCs w:val="20"/>
        </w:rPr>
        <w:t xml:space="preserve">osoba, której dokument dotyczy, </w:t>
      </w:r>
      <w:r w:rsidRPr="00C03D0A">
        <w:rPr>
          <w:rFonts w:asciiTheme="minorHAnsi" w:hAnsiTheme="minorHAnsi" w:cs="Calibri"/>
          <w:sz w:val="20"/>
          <w:szCs w:val="20"/>
        </w:rPr>
        <w:t>o udzielenie niezbędnych informacji dotyczących tego dokumentu.</w:t>
      </w:r>
    </w:p>
    <w:p w:rsidR="00CF6D9F" w:rsidRPr="00C03D0A" w:rsidRDefault="00CF6D9F" w:rsidP="00617AD9">
      <w:pPr>
        <w:pStyle w:val="Bezodstpw"/>
        <w:numPr>
          <w:ilvl w:val="0"/>
          <w:numId w:val="1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Dokumenty sporządzone w języku obcym są składane wraz z tłumaczeniem na język polski.</w:t>
      </w:r>
    </w:p>
    <w:p w:rsidR="008419F5" w:rsidRPr="00C03D0A" w:rsidRDefault="008419F5" w:rsidP="008419F5">
      <w:pPr>
        <w:pStyle w:val="Bezodstpw"/>
        <w:spacing w:before="120"/>
        <w:ind w:left="426"/>
        <w:rPr>
          <w:rFonts w:asciiTheme="minorHAnsi" w:eastAsia="Times New Roman" w:hAnsiTheme="minorHAnsi" w:cs="Calibri"/>
          <w:sz w:val="20"/>
          <w:szCs w:val="20"/>
          <w:lang w:eastAsia="pl-PL"/>
        </w:rPr>
      </w:pPr>
    </w:p>
    <w:p w:rsidR="00CF6D9F" w:rsidRPr="00C03D0A" w:rsidRDefault="00CF6D9F" w:rsidP="00CF6D9F">
      <w:pPr>
        <w:pStyle w:val="Bezodstpw"/>
        <w:numPr>
          <w:ilvl w:val="0"/>
          <w:numId w:val="1"/>
        </w:numPr>
        <w:spacing w:before="120"/>
        <w:ind w:left="567" w:hanging="567"/>
        <w:rPr>
          <w:rFonts w:asciiTheme="minorHAnsi" w:hAnsiTheme="minorHAnsi" w:cs="Calibri"/>
          <w:b/>
          <w:sz w:val="20"/>
          <w:szCs w:val="20"/>
        </w:rPr>
      </w:pPr>
      <w:r w:rsidRPr="00C03D0A">
        <w:rPr>
          <w:rFonts w:asciiTheme="minorHAnsi" w:hAnsiTheme="minorHAnsi" w:cs="Calibri"/>
          <w:b/>
          <w:sz w:val="20"/>
          <w:szCs w:val="20"/>
        </w:rPr>
        <w:t>WYMAGANIA DOTYCZĄCE WADIUM</w:t>
      </w:r>
    </w:p>
    <w:p w:rsidR="00CF6D9F" w:rsidRDefault="00CF6D9F" w:rsidP="00AE78D6">
      <w:pPr>
        <w:pStyle w:val="Bezodstpw"/>
        <w:spacing w:before="120"/>
        <w:rPr>
          <w:rFonts w:asciiTheme="minorHAnsi" w:hAnsiTheme="minorHAnsi" w:cs="Calibri"/>
          <w:sz w:val="20"/>
          <w:szCs w:val="20"/>
        </w:rPr>
      </w:pPr>
      <w:r w:rsidRPr="00C03D0A">
        <w:rPr>
          <w:rFonts w:asciiTheme="minorHAnsi" w:eastAsia="Times New Roman" w:hAnsiTheme="minorHAnsi" w:cs="Calibri"/>
          <w:sz w:val="20"/>
          <w:szCs w:val="20"/>
          <w:lang w:eastAsia="pl-PL"/>
        </w:rPr>
        <w:t>W</w:t>
      </w:r>
      <w:r w:rsidR="00AE78D6">
        <w:rPr>
          <w:rFonts w:asciiTheme="minorHAnsi" w:eastAsia="Times New Roman" w:hAnsiTheme="minorHAnsi" w:cs="Calibri"/>
          <w:sz w:val="20"/>
          <w:szCs w:val="20"/>
          <w:lang w:eastAsia="pl-PL"/>
        </w:rPr>
        <w:t xml:space="preserve"> prowadzonym postę</w:t>
      </w:r>
      <w:r w:rsidR="006A2004">
        <w:rPr>
          <w:rFonts w:asciiTheme="minorHAnsi" w:eastAsia="Times New Roman" w:hAnsiTheme="minorHAnsi" w:cs="Calibri"/>
          <w:sz w:val="20"/>
          <w:szCs w:val="20"/>
          <w:lang w:eastAsia="pl-PL"/>
        </w:rPr>
        <w:t>powaniu wadium nie jest wymagane.</w:t>
      </w:r>
      <w:r w:rsidR="006A2004" w:rsidRPr="00C03D0A">
        <w:rPr>
          <w:rFonts w:asciiTheme="minorHAnsi" w:hAnsiTheme="minorHAnsi" w:cs="Calibri"/>
          <w:sz w:val="20"/>
          <w:szCs w:val="20"/>
        </w:rPr>
        <w:t xml:space="preserve"> </w:t>
      </w:r>
    </w:p>
    <w:p w:rsidR="00AE78D6" w:rsidRPr="00C03D0A" w:rsidRDefault="00AE78D6" w:rsidP="00AE78D6">
      <w:pPr>
        <w:pStyle w:val="Bezodstpw"/>
        <w:spacing w:before="120"/>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INFORMACJE O SPOSOBIE POROZUMIEWANIA SIĘ ZAMAWIAJĄCEGO Z WYKONAWCAMI,  PRZEKAZYWANIA   OŚWIADCZEŃ I DOKUMENTÓW ORAZ  WYJAŚNIEŃ TREŚCI SIWZ</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 niniejszym postępowaniu forma pisemna zastrzeżona jest dla:</w:t>
      </w:r>
    </w:p>
    <w:p w:rsidR="00CF6D9F" w:rsidRPr="00C03D0A" w:rsidRDefault="00CF6D9F" w:rsidP="002464E1">
      <w:pPr>
        <w:pStyle w:val="Bezodstpw"/>
        <w:numPr>
          <w:ilvl w:val="0"/>
          <w:numId w:val="21"/>
        </w:numPr>
        <w:ind w:left="709" w:hanging="284"/>
        <w:rPr>
          <w:rFonts w:asciiTheme="minorHAnsi" w:hAnsiTheme="minorHAnsi" w:cs="Calibri"/>
          <w:sz w:val="20"/>
          <w:szCs w:val="20"/>
        </w:rPr>
      </w:pPr>
      <w:r w:rsidRPr="00C03D0A">
        <w:rPr>
          <w:rFonts w:asciiTheme="minorHAnsi" w:hAnsiTheme="minorHAnsi" w:cs="Calibri"/>
          <w:sz w:val="20"/>
          <w:szCs w:val="20"/>
        </w:rPr>
        <w:t>oferty wraz z załącznikami, w tym dokumentów i oświadczeń składanych na potwierdzenie spełniania warunków udziału w postępowaniu, oświadczeń o braku podstaw do wykluczenia, pełnomocnictw, zobowiązań innych podmiotów oraz oświadczeń o przynależności lub braku przynależności do grupy kapitałowej, o której mowa w art. 24 ust. 1 pkt 23 ustawy Pzp;</w:t>
      </w:r>
    </w:p>
    <w:p w:rsidR="00CF6D9F" w:rsidRPr="00C03D0A" w:rsidRDefault="00CF6D9F" w:rsidP="002464E1">
      <w:pPr>
        <w:pStyle w:val="Bezodstpw"/>
        <w:numPr>
          <w:ilvl w:val="0"/>
          <w:numId w:val="21"/>
        </w:numPr>
        <w:ind w:left="709" w:hanging="284"/>
        <w:rPr>
          <w:rFonts w:asciiTheme="minorHAnsi" w:hAnsiTheme="minorHAnsi" w:cs="Calibri"/>
          <w:sz w:val="20"/>
          <w:szCs w:val="20"/>
        </w:rPr>
      </w:pPr>
      <w:r w:rsidRPr="00C03D0A">
        <w:rPr>
          <w:rFonts w:asciiTheme="minorHAnsi" w:hAnsiTheme="minorHAnsi" w:cs="Calibri"/>
          <w:sz w:val="20"/>
          <w:szCs w:val="20"/>
        </w:rPr>
        <w:t>uzupełniania dokumentów i oświadczeń na podstawie art. 26 ust. 2 oraz art. 26 ust.  3 lub 3a ustawy Pzp;</w:t>
      </w:r>
    </w:p>
    <w:p w:rsidR="00CF6D9F" w:rsidRPr="00C03D0A" w:rsidRDefault="00CF6D9F" w:rsidP="002464E1">
      <w:pPr>
        <w:pStyle w:val="Bezodstpw"/>
        <w:numPr>
          <w:ilvl w:val="0"/>
          <w:numId w:val="21"/>
        </w:numPr>
        <w:ind w:left="709" w:hanging="284"/>
        <w:rPr>
          <w:rFonts w:asciiTheme="minorHAnsi" w:hAnsiTheme="minorHAnsi" w:cs="Calibri"/>
          <w:sz w:val="20"/>
          <w:szCs w:val="20"/>
        </w:rPr>
      </w:pPr>
      <w:r w:rsidRPr="00C03D0A">
        <w:rPr>
          <w:rFonts w:asciiTheme="minorHAnsi" w:hAnsiTheme="minorHAnsi" w:cs="Calibri"/>
          <w:sz w:val="20"/>
          <w:szCs w:val="20"/>
        </w:rPr>
        <w:t>wycofania lub zmiany oferty.</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lastRenderedPageBreak/>
        <w:t>Zamawiający dopuszcza przekazywanie oświadczeń, wniosków,  zawiadomień oraz informacji innych niż wymienione w pkt 1 za pomocą faksu z zastrzeżeniem, że zawsze dopuszczalna jest forma pisemna.</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zaleca aby wszelka korespondencja kierowana do Zamawiającego dotycząca niniejszego postę</w:t>
      </w:r>
      <w:r w:rsidR="00AE78D6">
        <w:rPr>
          <w:rFonts w:asciiTheme="minorHAnsi" w:eastAsia="Times New Roman" w:hAnsiTheme="minorHAnsi" w:cs="Calibri"/>
          <w:sz w:val="20"/>
          <w:szCs w:val="20"/>
          <w:lang w:eastAsia="pl-PL"/>
        </w:rPr>
        <w:t xml:space="preserve">powania była oznaczona znakiem, </w:t>
      </w:r>
      <w:r w:rsidRPr="00C03D0A">
        <w:rPr>
          <w:rFonts w:asciiTheme="minorHAnsi" w:eastAsia="Times New Roman" w:hAnsiTheme="minorHAnsi" w:cs="Calibri"/>
          <w:sz w:val="20"/>
          <w:szCs w:val="20"/>
          <w:lang w:eastAsia="pl-PL"/>
        </w:rPr>
        <w:t xml:space="preserve"> nazwą</w:t>
      </w:r>
      <w:r w:rsidR="00AE78D6">
        <w:rPr>
          <w:rFonts w:asciiTheme="minorHAnsi" w:eastAsia="Times New Roman" w:hAnsiTheme="minorHAnsi" w:cs="Calibri"/>
          <w:sz w:val="20"/>
          <w:szCs w:val="20"/>
          <w:lang w:eastAsia="pl-PL"/>
        </w:rPr>
        <w:t xml:space="preserve"> i częścią </w:t>
      </w:r>
      <w:r w:rsidRPr="00C03D0A">
        <w:rPr>
          <w:rFonts w:asciiTheme="minorHAnsi" w:eastAsia="Times New Roman" w:hAnsiTheme="minorHAnsi" w:cs="Calibri"/>
          <w:sz w:val="20"/>
          <w:szCs w:val="20"/>
          <w:lang w:eastAsia="pl-PL"/>
        </w:rPr>
        <w:t xml:space="preserve"> postępowania.</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Korespondencję przekazaną przez Zamawiającego za pomocą faksu Wykonawca zobowiązany jest niezwłocznie potwierdzić, w tej samej formie na numer 32 293 67 64. </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 przypadku niepotwierdzenia przez Wykonawcę faktu otrzymania przekazanych przez Zamawiającego informacji, o których mowa w pkt 2, Zamawiający uzna, że dotarły one do Wykonawcy w dniu i godzinie nadania, oraz że były kompletne i czytelne. </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zebrania informacyjnego dla Wykonawców.</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Osobą uprawnioną do kontaktu z Wykon</w:t>
      </w:r>
      <w:r w:rsidR="005C3847">
        <w:rPr>
          <w:rFonts w:asciiTheme="minorHAnsi" w:eastAsia="Times New Roman" w:hAnsiTheme="minorHAnsi" w:cs="Calibri"/>
          <w:sz w:val="20"/>
          <w:szCs w:val="20"/>
          <w:lang w:eastAsia="pl-PL"/>
        </w:rPr>
        <w:t>a</w:t>
      </w:r>
      <w:r w:rsidR="00AE78D6">
        <w:rPr>
          <w:rFonts w:asciiTheme="minorHAnsi" w:eastAsia="Times New Roman" w:hAnsiTheme="minorHAnsi" w:cs="Calibri"/>
          <w:sz w:val="20"/>
          <w:szCs w:val="20"/>
          <w:lang w:eastAsia="pl-PL"/>
        </w:rPr>
        <w:t>wcami  jest: Jadwiga Cieplińska</w:t>
      </w:r>
      <w:r w:rsidR="00FB6C52" w:rsidRPr="00C03D0A">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tel.: 32 368 48 78.</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udziela żadnych ustnych i telefonicznych informacji, wyjaśnień czy odpowiedzi na pytania skierowane do Zamawiającego w sprawach wymagających zachowania pisemności postępowania.</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Wszelkie pytania i pisma w niniejszym postępowaniu należy kierować na adres: Zakład Lecznictwa  Ambulatoryjnego, 41-200 Sosnowiec, ul. Wawel 15 do godz. 15:00. Przekazanie  dokumentów po godzinach pracy spowoduje zarejestrowanie i</w:t>
      </w:r>
      <w:r w:rsidR="00477860">
        <w:rPr>
          <w:rFonts w:asciiTheme="minorHAnsi" w:eastAsia="Times New Roman" w:hAnsiTheme="minorHAnsi" w:cs="Calibri"/>
          <w:sz w:val="20"/>
          <w:szCs w:val="20"/>
          <w:lang w:eastAsia="pl-PL"/>
        </w:rPr>
        <w:t xml:space="preserve">ch, jako poczty przychodzącej, </w:t>
      </w:r>
      <w:r w:rsidRPr="00C03D0A">
        <w:rPr>
          <w:rFonts w:asciiTheme="minorHAnsi" w:eastAsia="Times New Roman" w:hAnsiTheme="minorHAnsi" w:cs="Calibri"/>
          <w:sz w:val="20"/>
          <w:szCs w:val="20"/>
          <w:lang w:eastAsia="pl-PL"/>
        </w:rPr>
        <w:t>z datą następnego dnia roboczego Zamawiającego.</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może zwrócić się do Zamawiającego o wyjaśnienie treści SIWZ. Zamawiający zobowiązany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 uzasadnionych przypadkach Zamawiający może przed upływem terminu składania ofert zmienić treść SIWZ. Każda wprowadzona przez Zamawiającego zmiana staje się w takim przypadku częścią SIWZ. </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Wszelkie pytania i odpowiedzi dotyczące treści SIWZ oraz modyfikacje treści SIWZ lub jej załączników Zamawiający udostępni na stronie internetowej pod adresem: www.zla.nowybip.pl</w:t>
      </w:r>
    </w:p>
    <w:p w:rsidR="00CF6D9F" w:rsidRPr="00C03D0A" w:rsidRDefault="00CF6D9F" w:rsidP="00617AD9">
      <w:pPr>
        <w:pStyle w:val="Bezodstpw"/>
        <w:numPr>
          <w:ilvl w:val="0"/>
          <w:numId w:val="20"/>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 przypadku ewentualnych rozbieżności  pomiędzy treścią niniejszej SIWZ, a treścią udzielonych odpowiedzi, jako obowiązującą należy przyjąć treść pisma zawierającego </w:t>
      </w:r>
      <w:r w:rsidRPr="00C03D0A">
        <w:rPr>
          <w:rFonts w:asciiTheme="minorHAnsi" w:eastAsia="Times New Roman" w:hAnsiTheme="minorHAnsi" w:cs="Calibri"/>
          <w:sz w:val="20"/>
          <w:szCs w:val="20"/>
          <w:u w:val="single"/>
          <w:lang w:eastAsia="pl-PL"/>
        </w:rPr>
        <w:t xml:space="preserve">późniejsze </w:t>
      </w:r>
      <w:r w:rsidRPr="00C03D0A">
        <w:rPr>
          <w:rFonts w:asciiTheme="minorHAnsi" w:eastAsia="Times New Roman" w:hAnsiTheme="minorHAnsi" w:cs="Calibri"/>
          <w:sz w:val="20"/>
          <w:szCs w:val="20"/>
          <w:lang w:eastAsia="pl-PL"/>
        </w:rPr>
        <w:t>oświadczenie Zamawiającego.</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TERMIN ZWIĄZANIA OFERTĄ</w:t>
      </w:r>
    </w:p>
    <w:p w:rsidR="00CF6D9F" w:rsidRPr="00C03D0A" w:rsidRDefault="00CF6D9F" w:rsidP="00617AD9">
      <w:pPr>
        <w:pStyle w:val="Bezodstpw"/>
        <w:numPr>
          <w:ilvl w:val="0"/>
          <w:numId w:val="2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Wykonawca związany jest złożoną ofertą przez okres 30 dni. </w:t>
      </w:r>
    </w:p>
    <w:p w:rsidR="00CF6D9F" w:rsidRPr="00C03D0A" w:rsidRDefault="00CF6D9F" w:rsidP="00617AD9">
      <w:pPr>
        <w:pStyle w:val="Bezodstpw"/>
        <w:numPr>
          <w:ilvl w:val="0"/>
          <w:numId w:val="2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Bieg terminu rozpoczyna się wraz z upływem terminu składania ofert  tzn. wyznaczony przez  Zamawiającego ostateczny dzień składania ofert jest pierwszym dniem związania ofertą.</w:t>
      </w:r>
    </w:p>
    <w:p w:rsidR="00CF6D9F" w:rsidRPr="00C03D0A" w:rsidRDefault="00CF6D9F" w:rsidP="00617AD9">
      <w:pPr>
        <w:pStyle w:val="Bezodstpw"/>
        <w:numPr>
          <w:ilvl w:val="0"/>
          <w:numId w:val="2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w:t>
      </w:r>
      <w:r w:rsidR="00FB6C52" w:rsidRPr="00C03D0A">
        <w:rPr>
          <w:rFonts w:asciiTheme="minorHAnsi" w:eastAsia="Times New Roman" w:hAnsiTheme="minorHAnsi" w:cs="Calibri"/>
          <w:sz w:val="20"/>
          <w:szCs w:val="20"/>
          <w:lang w:eastAsia="pl-PL"/>
        </w:rPr>
        <w:t xml:space="preserve">a przedłużenie tego terminu  </w:t>
      </w:r>
      <w:r w:rsidRPr="00C03D0A">
        <w:rPr>
          <w:rFonts w:asciiTheme="minorHAnsi" w:eastAsia="Times New Roman" w:hAnsiTheme="minorHAnsi" w:cs="Calibri"/>
          <w:sz w:val="20"/>
          <w:szCs w:val="20"/>
          <w:lang w:eastAsia="pl-PL"/>
        </w:rPr>
        <w:t>o oznaczony okres, nie dłuższy jednak niż 60 dni. Odmowa wyrażenia zgody na przedłużenie terminu związania ofertą nie powoduje utraty wadium.</w:t>
      </w:r>
    </w:p>
    <w:p w:rsidR="00CF6D9F" w:rsidRPr="00C03D0A" w:rsidRDefault="00CF6D9F" w:rsidP="00617AD9">
      <w:pPr>
        <w:pStyle w:val="Bezodstpw"/>
        <w:numPr>
          <w:ilvl w:val="0"/>
          <w:numId w:val="2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wyłącznie Wykonawcy, którego oferta została wybrana jako najkorzystniejsza.</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MIEJSCE I TERMIN SKŁADANIA OFERT</w:t>
      </w:r>
    </w:p>
    <w:p w:rsidR="00CF6D9F" w:rsidRPr="00C03D0A" w:rsidRDefault="00CF6D9F" w:rsidP="00617AD9">
      <w:pPr>
        <w:pStyle w:val="Bezodstpw"/>
        <w:numPr>
          <w:ilvl w:val="0"/>
          <w:numId w:val="23"/>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Oferty należy składać osobiście, za pośrednictwem operatora  pocztowego lub za pośrednictwem kuriera  na adres: Zakład Lecznictwa Ambulator</w:t>
      </w:r>
      <w:r w:rsidR="00FB6C52" w:rsidRPr="00C03D0A">
        <w:rPr>
          <w:rFonts w:asciiTheme="minorHAnsi" w:eastAsia="Times New Roman" w:hAnsiTheme="minorHAnsi" w:cs="Calibri"/>
          <w:sz w:val="20"/>
          <w:szCs w:val="20"/>
          <w:lang w:eastAsia="pl-PL"/>
        </w:rPr>
        <w:t xml:space="preserve">yjnego, 41-200  Sosnowiec, </w:t>
      </w:r>
      <w:r w:rsidRPr="00C03D0A">
        <w:rPr>
          <w:rFonts w:asciiTheme="minorHAnsi" w:eastAsia="Times New Roman" w:hAnsiTheme="minorHAnsi" w:cs="Calibri"/>
          <w:sz w:val="20"/>
          <w:szCs w:val="20"/>
          <w:lang w:eastAsia="pl-PL"/>
        </w:rPr>
        <w:t xml:space="preserve"> ul. Wawel 15,  w terminie do dnia </w:t>
      </w:r>
      <w:r w:rsidR="00972C86">
        <w:rPr>
          <w:rFonts w:asciiTheme="minorHAnsi" w:eastAsia="Times New Roman" w:hAnsiTheme="minorHAnsi" w:cs="Calibri"/>
          <w:b/>
          <w:sz w:val="20"/>
          <w:szCs w:val="20"/>
          <w:lang w:eastAsia="pl-PL"/>
        </w:rPr>
        <w:t>24</w:t>
      </w:r>
      <w:r w:rsidR="00996C75">
        <w:rPr>
          <w:rFonts w:asciiTheme="minorHAnsi" w:eastAsia="Times New Roman" w:hAnsiTheme="minorHAnsi" w:cs="Calibri"/>
          <w:b/>
          <w:sz w:val="20"/>
          <w:szCs w:val="20"/>
          <w:lang w:eastAsia="pl-PL"/>
        </w:rPr>
        <w:t>.08</w:t>
      </w:r>
      <w:r w:rsidRPr="00C03D0A">
        <w:rPr>
          <w:rFonts w:asciiTheme="minorHAnsi" w:eastAsia="Times New Roman" w:hAnsiTheme="minorHAnsi" w:cs="Calibri"/>
          <w:b/>
          <w:sz w:val="20"/>
          <w:szCs w:val="20"/>
          <w:lang w:eastAsia="pl-PL"/>
        </w:rPr>
        <w:t>.2017 r</w:t>
      </w:r>
      <w:r w:rsidRPr="00C03D0A">
        <w:rPr>
          <w:rFonts w:asciiTheme="minorHAnsi" w:eastAsia="Times New Roman" w:hAnsiTheme="minorHAnsi" w:cs="Calibri"/>
          <w:sz w:val="20"/>
          <w:szCs w:val="20"/>
          <w:lang w:eastAsia="pl-PL"/>
        </w:rPr>
        <w:t xml:space="preserve">. do godziny </w:t>
      </w:r>
      <w:r w:rsidR="002437F6">
        <w:rPr>
          <w:rFonts w:asciiTheme="minorHAnsi" w:eastAsia="Times New Roman" w:hAnsiTheme="minorHAnsi" w:cs="Calibri"/>
          <w:b/>
          <w:sz w:val="20"/>
          <w:szCs w:val="20"/>
          <w:lang w:eastAsia="pl-PL"/>
        </w:rPr>
        <w:t>13</w:t>
      </w:r>
      <w:r w:rsidRPr="00C03D0A">
        <w:rPr>
          <w:rFonts w:asciiTheme="minorHAnsi" w:eastAsia="Times New Roman" w:hAnsiTheme="minorHAnsi" w:cs="Calibri"/>
          <w:b/>
          <w:sz w:val="20"/>
          <w:szCs w:val="20"/>
          <w:lang w:eastAsia="pl-PL"/>
        </w:rPr>
        <w:t>:00</w:t>
      </w:r>
      <w:r w:rsidRPr="00C03D0A">
        <w:rPr>
          <w:rFonts w:asciiTheme="minorHAnsi" w:eastAsia="Times New Roman" w:hAnsiTheme="minorHAnsi" w:cs="Calibri"/>
          <w:sz w:val="20"/>
          <w:szCs w:val="20"/>
          <w:lang w:eastAsia="pl-PL"/>
        </w:rPr>
        <w:t>.</w:t>
      </w:r>
    </w:p>
    <w:p w:rsidR="00CF6D9F" w:rsidRPr="00C03D0A" w:rsidRDefault="00CF6D9F" w:rsidP="00617AD9">
      <w:pPr>
        <w:pStyle w:val="Bezodstpw"/>
        <w:numPr>
          <w:ilvl w:val="0"/>
          <w:numId w:val="23"/>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lastRenderedPageBreak/>
        <w:t>Zamawiający uznaje za termin złożenia oferty  termin i godzinę potwierdzenia odbioru przesyłki przez Zamawiającego w jego siedzibie, a nie datę jej wysłania przesyłką pocztową lub kurierską</w:t>
      </w:r>
    </w:p>
    <w:p w:rsidR="00CF6D9F" w:rsidRPr="00C03D0A" w:rsidRDefault="00CF6D9F" w:rsidP="00617AD9">
      <w:pPr>
        <w:pStyle w:val="Bezodstpw"/>
        <w:numPr>
          <w:ilvl w:val="0"/>
          <w:numId w:val="23"/>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Na kopercie z ofertą odnotowana zostanie data i godzina jej złożenia oraz naniesiony zostanie kolejny numer oferty.</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MIEJSCE I TERMIN OTWARCIA OFERT</w:t>
      </w:r>
    </w:p>
    <w:p w:rsidR="00CF6D9F" w:rsidRPr="00C03D0A" w:rsidRDefault="00CF6D9F" w:rsidP="00617AD9">
      <w:pPr>
        <w:pStyle w:val="Bezodstpw"/>
        <w:numPr>
          <w:ilvl w:val="0"/>
          <w:numId w:val="24"/>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Oferty zostaną otwarte w siedzibie Zamawiającego w dniu </w:t>
      </w:r>
      <w:r w:rsidR="00972C86">
        <w:rPr>
          <w:rFonts w:asciiTheme="minorHAnsi" w:eastAsia="Times New Roman" w:hAnsiTheme="minorHAnsi" w:cs="Calibri"/>
          <w:b/>
          <w:sz w:val="20"/>
          <w:szCs w:val="20"/>
          <w:lang w:eastAsia="pl-PL"/>
        </w:rPr>
        <w:t>24</w:t>
      </w:r>
      <w:bookmarkStart w:id="0" w:name="_GoBack"/>
      <w:bookmarkEnd w:id="0"/>
      <w:r w:rsidR="00996C75">
        <w:rPr>
          <w:rFonts w:asciiTheme="minorHAnsi" w:eastAsia="Times New Roman" w:hAnsiTheme="minorHAnsi" w:cs="Calibri"/>
          <w:b/>
          <w:sz w:val="20"/>
          <w:szCs w:val="20"/>
          <w:lang w:eastAsia="pl-PL"/>
        </w:rPr>
        <w:t>.08</w:t>
      </w:r>
      <w:r w:rsidRPr="00C03D0A">
        <w:rPr>
          <w:rFonts w:asciiTheme="minorHAnsi" w:eastAsia="Times New Roman" w:hAnsiTheme="minorHAnsi" w:cs="Calibri"/>
          <w:b/>
          <w:sz w:val="20"/>
          <w:szCs w:val="20"/>
          <w:lang w:eastAsia="pl-PL"/>
        </w:rPr>
        <w:t>.2017 r</w:t>
      </w:r>
      <w:r w:rsidRPr="00C03D0A">
        <w:rPr>
          <w:rFonts w:asciiTheme="minorHAnsi" w:eastAsia="Times New Roman" w:hAnsiTheme="minorHAnsi" w:cs="Calibri"/>
          <w:sz w:val="20"/>
          <w:szCs w:val="20"/>
          <w:lang w:eastAsia="pl-PL"/>
        </w:rPr>
        <w:t xml:space="preserve">. o godz. </w:t>
      </w:r>
      <w:r w:rsidR="002437F6">
        <w:rPr>
          <w:rFonts w:asciiTheme="minorHAnsi" w:eastAsia="Times New Roman" w:hAnsiTheme="minorHAnsi" w:cs="Calibri"/>
          <w:b/>
          <w:sz w:val="20"/>
          <w:szCs w:val="20"/>
          <w:lang w:eastAsia="pl-PL"/>
        </w:rPr>
        <w:t>13</w:t>
      </w:r>
      <w:r w:rsidR="00FB6C52" w:rsidRPr="00C03D0A">
        <w:rPr>
          <w:rFonts w:asciiTheme="minorHAnsi" w:eastAsia="Times New Roman" w:hAnsiTheme="minorHAnsi" w:cs="Calibri"/>
          <w:b/>
          <w:sz w:val="20"/>
          <w:szCs w:val="20"/>
          <w:lang w:eastAsia="pl-PL"/>
        </w:rPr>
        <w:t>:</w:t>
      </w:r>
      <w:r w:rsidRPr="00C03D0A">
        <w:rPr>
          <w:rFonts w:asciiTheme="minorHAnsi" w:eastAsia="Times New Roman" w:hAnsiTheme="minorHAnsi" w:cs="Calibri"/>
          <w:b/>
          <w:sz w:val="20"/>
          <w:szCs w:val="20"/>
          <w:lang w:eastAsia="pl-PL"/>
        </w:rPr>
        <w:t>15</w:t>
      </w:r>
      <w:r w:rsidRPr="00C03D0A">
        <w:rPr>
          <w:rFonts w:asciiTheme="minorHAnsi" w:eastAsia="Times New Roman" w:hAnsiTheme="minorHAnsi" w:cs="Calibri"/>
          <w:sz w:val="20"/>
          <w:szCs w:val="20"/>
          <w:lang w:eastAsia="pl-PL"/>
        </w:rPr>
        <w:t xml:space="preserve"> (świetlica – I p.).</w:t>
      </w:r>
    </w:p>
    <w:p w:rsidR="00CF6D9F" w:rsidRPr="00C03D0A" w:rsidRDefault="00CF6D9F" w:rsidP="00617AD9">
      <w:pPr>
        <w:pStyle w:val="Bezodstpw"/>
        <w:numPr>
          <w:ilvl w:val="0"/>
          <w:numId w:val="24"/>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Otwarcie ofert jest jawne. </w:t>
      </w:r>
    </w:p>
    <w:p w:rsidR="00CF6D9F" w:rsidRPr="00C03D0A" w:rsidRDefault="00CF6D9F" w:rsidP="00617AD9">
      <w:pPr>
        <w:pStyle w:val="Bezodstpw"/>
        <w:numPr>
          <w:ilvl w:val="0"/>
          <w:numId w:val="24"/>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Bezpośrednio przed otwarciem ofert Zamawiający poda kwotę, jaką zamierza przeznaczyć na sfinansowanie zamówienia.</w:t>
      </w:r>
    </w:p>
    <w:p w:rsidR="00CF6D9F" w:rsidRPr="00C03D0A" w:rsidRDefault="00CF6D9F" w:rsidP="00617AD9">
      <w:pPr>
        <w:pStyle w:val="Bezodstpw"/>
        <w:numPr>
          <w:ilvl w:val="0"/>
          <w:numId w:val="24"/>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Podczas otwarcia ofert podane będą nazwy i adresy Wykonawców oraz pozostałe istotne  informacje dotyczące oferty.</w:t>
      </w:r>
    </w:p>
    <w:p w:rsidR="00CF6D9F" w:rsidRPr="00C03D0A" w:rsidRDefault="00CF6D9F" w:rsidP="00617AD9">
      <w:pPr>
        <w:pStyle w:val="Bezodstpw"/>
        <w:numPr>
          <w:ilvl w:val="0"/>
          <w:numId w:val="24"/>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Niezwłocznie po otwarciu ofert Zamawiający zamieści na stronie internetowej informacje dotyczące:</w:t>
      </w:r>
    </w:p>
    <w:p w:rsidR="00CF6D9F" w:rsidRPr="00C03D0A" w:rsidRDefault="00CF6D9F" w:rsidP="00617AD9">
      <w:pPr>
        <w:pStyle w:val="Bezodstpw"/>
        <w:numPr>
          <w:ilvl w:val="0"/>
          <w:numId w:val="25"/>
        </w:numPr>
        <w:ind w:left="714" w:hanging="357"/>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kwoty, jaką zamierza przeznaczyć na sfinansowanie zamówienia;</w:t>
      </w:r>
    </w:p>
    <w:p w:rsidR="00CF6D9F" w:rsidRPr="00C03D0A" w:rsidRDefault="00CF6D9F" w:rsidP="00617AD9">
      <w:pPr>
        <w:pStyle w:val="Bezodstpw"/>
        <w:numPr>
          <w:ilvl w:val="0"/>
          <w:numId w:val="25"/>
        </w:numPr>
        <w:ind w:left="714" w:hanging="357"/>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firm oraz adresów Wykonawców, którzy złożyli oferty w terminie;</w:t>
      </w:r>
    </w:p>
    <w:p w:rsidR="00CF6D9F" w:rsidRPr="00C03D0A" w:rsidRDefault="00CF6D9F" w:rsidP="00617AD9">
      <w:pPr>
        <w:pStyle w:val="Bezodstpw"/>
        <w:numPr>
          <w:ilvl w:val="0"/>
          <w:numId w:val="25"/>
        </w:numPr>
        <w:ind w:left="714" w:hanging="357"/>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ceny, terminu wykonania zamówienia, okresu gwarancji i warunków płatności zawartych </w:t>
      </w:r>
      <w:r w:rsidRPr="00C03D0A">
        <w:rPr>
          <w:rFonts w:asciiTheme="minorHAnsi" w:eastAsia="Times New Roman" w:hAnsiTheme="minorHAnsi" w:cs="Calibri"/>
          <w:sz w:val="20"/>
          <w:szCs w:val="20"/>
          <w:lang w:eastAsia="pl-PL"/>
        </w:rPr>
        <w:br/>
        <w:t>w ofertach.</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SPOSÓB OBLICZENIA CENY OFERTY</w:t>
      </w:r>
    </w:p>
    <w:p w:rsidR="00CF6D9F" w:rsidRPr="00C03D0A" w:rsidRDefault="00CF6D9F" w:rsidP="00617AD9">
      <w:pPr>
        <w:pStyle w:val="Bezodstpw"/>
        <w:numPr>
          <w:ilvl w:val="0"/>
          <w:numId w:val="2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Cenę oferty  należy określić w Formularzu ofertowym (odpowiednio do wybranej części) stanowiącym  Załączni</w:t>
      </w:r>
      <w:r w:rsidR="004730E6" w:rsidRPr="00C03D0A">
        <w:rPr>
          <w:rFonts w:asciiTheme="minorHAnsi" w:eastAsia="Times New Roman" w:hAnsiTheme="minorHAnsi" w:cs="Calibri"/>
          <w:sz w:val="20"/>
          <w:szCs w:val="20"/>
          <w:lang w:eastAsia="pl-PL"/>
        </w:rPr>
        <w:t>k  nr 1 do SIWZ.</w:t>
      </w:r>
    </w:p>
    <w:p w:rsidR="0052592D" w:rsidRPr="00C03D0A" w:rsidRDefault="00CF6D9F" w:rsidP="00617AD9">
      <w:pPr>
        <w:pStyle w:val="Bezodstpw"/>
        <w:numPr>
          <w:ilvl w:val="0"/>
          <w:numId w:val="26"/>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Cenę ofertową brutto należy podać w złotych polskich w zapisie liczbowym i słownie z dokładnością do dwóch miejsc po przecinku, z wyodrębnieniem należnego podatku VAT</w:t>
      </w:r>
      <w:r w:rsidR="00295C87" w:rsidRPr="00C03D0A">
        <w:rPr>
          <w:rFonts w:asciiTheme="minorHAnsi" w:eastAsia="Times New Roman" w:hAnsiTheme="minorHAnsi" w:cs="Calibri"/>
          <w:sz w:val="20"/>
          <w:szCs w:val="20"/>
          <w:lang w:eastAsia="pl-PL"/>
        </w:rPr>
        <w:t>,</w:t>
      </w:r>
      <w:r w:rsidRPr="00C03D0A">
        <w:rPr>
          <w:rFonts w:asciiTheme="minorHAnsi" w:eastAsia="Times New Roman" w:hAnsiTheme="minorHAnsi" w:cs="Calibri"/>
          <w:sz w:val="20"/>
          <w:szCs w:val="20"/>
          <w:lang w:eastAsia="pl-PL"/>
        </w:rPr>
        <w:t xml:space="preserve"> jeżeli występuje.</w:t>
      </w:r>
    </w:p>
    <w:p w:rsidR="004730E6" w:rsidRPr="00C03D0A" w:rsidRDefault="009226EB" w:rsidP="00617AD9">
      <w:pPr>
        <w:pStyle w:val="Bezodstpw"/>
        <w:numPr>
          <w:ilvl w:val="0"/>
          <w:numId w:val="26"/>
        </w:numPr>
        <w:tabs>
          <w:tab w:val="left" w:pos="360"/>
          <w:tab w:val="left" w:pos="540"/>
        </w:tabs>
        <w:spacing w:before="120"/>
        <w:ind w:left="360"/>
        <w:rPr>
          <w:rFonts w:asciiTheme="minorHAnsi" w:hAnsiTheme="minorHAnsi"/>
          <w:sz w:val="20"/>
          <w:szCs w:val="20"/>
        </w:rPr>
      </w:pPr>
      <w:r w:rsidRPr="00C03D0A">
        <w:rPr>
          <w:rFonts w:asciiTheme="minorHAnsi" w:hAnsiTheme="minorHAnsi"/>
          <w:sz w:val="20"/>
          <w:szCs w:val="20"/>
        </w:rPr>
        <w:t xml:space="preserve">Wykonawca zobowiązany jest skalkulować cenę oferty w formie kosztorysu ofertowego. Zamawiający zaleca sporządzenie kosztorysu  metodą kalkulacji uproszczonej.  </w:t>
      </w:r>
      <w:r w:rsidR="004730E6" w:rsidRPr="00C03D0A">
        <w:rPr>
          <w:rFonts w:asciiTheme="minorHAnsi" w:hAnsiTheme="minorHAnsi"/>
          <w:sz w:val="20"/>
          <w:szCs w:val="20"/>
        </w:rPr>
        <w:t xml:space="preserve">Metoda kalkulacji uproszczonej polega na obliczeniu wartości kosztorysowej robót objętych przedmiarem jako sumy iloczynów ilości jednostek przedmiarowych robót i ich cen jednostkowych bez podatku od towarów i usług. </w:t>
      </w:r>
    </w:p>
    <w:p w:rsidR="0054490F" w:rsidRPr="00C03D0A" w:rsidRDefault="004730E6" w:rsidP="00617AD9">
      <w:pPr>
        <w:pStyle w:val="Bezodstpw"/>
        <w:numPr>
          <w:ilvl w:val="0"/>
          <w:numId w:val="26"/>
        </w:numPr>
        <w:tabs>
          <w:tab w:val="left" w:pos="360"/>
          <w:tab w:val="left" w:pos="540"/>
        </w:tabs>
        <w:spacing w:before="120"/>
        <w:ind w:left="360"/>
        <w:rPr>
          <w:rFonts w:asciiTheme="minorHAnsi" w:hAnsiTheme="minorHAnsi"/>
          <w:sz w:val="20"/>
          <w:szCs w:val="20"/>
        </w:rPr>
      </w:pPr>
      <w:r w:rsidRPr="00C03D0A">
        <w:rPr>
          <w:rFonts w:asciiTheme="minorHAnsi" w:hAnsiTheme="minorHAnsi"/>
          <w:sz w:val="20"/>
          <w:szCs w:val="20"/>
        </w:rPr>
        <w:t>C</w:t>
      </w:r>
      <w:r w:rsidR="009226EB" w:rsidRPr="00C03D0A">
        <w:rPr>
          <w:rFonts w:asciiTheme="minorHAnsi" w:hAnsiTheme="minorHAnsi"/>
          <w:sz w:val="20"/>
          <w:szCs w:val="20"/>
        </w:rPr>
        <w:t xml:space="preserve">ena jednostkowa netto każdej pozycji w kosztorysie ofertowym </w:t>
      </w:r>
      <w:r w:rsidRPr="00C03D0A">
        <w:rPr>
          <w:rFonts w:asciiTheme="minorHAnsi" w:hAnsiTheme="minorHAnsi"/>
          <w:sz w:val="20"/>
          <w:szCs w:val="20"/>
        </w:rPr>
        <w:t xml:space="preserve">winna obejmować wszystkie koszty </w:t>
      </w:r>
      <w:r w:rsidR="009226EB" w:rsidRPr="00C03D0A">
        <w:rPr>
          <w:rFonts w:asciiTheme="minorHAnsi" w:hAnsiTheme="minorHAnsi"/>
          <w:sz w:val="20"/>
          <w:szCs w:val="20"/>
        </w:rPr>
        <w:t>wynikające z technologii wykonania robót oraz specyfikacji techni</w:t>
      </w:r>
      <w:r w:rsidRPr="00C03D0A">
        <w:rPr>
          <w:rFonts w:asciiTheme="minorHAnsi" w:hAnsiTheme="minorHAnsi"/>
          <w:sz w:val="20"/>
          <w:szCs w:val="20"/>
        </w:rPr>
        <w:t>cznej wykonania i odbioru robót</w:t>
      </w:r>
      <w:r w:rsidR="009226EB" w:rsidRPr="00C03D0A">
        <w:rPr>
          <w:rFonts w:asciiTheme="minorHAnsi" w:hAnsiTheme="minorHAnsi"/>
          <w:sz w:val="20"/>
          <w:szCs w:val="20"/>
        </w:rPr>
        <w:t xml:space="preserve"> z uwzględnieniem wszystkich narzutów oprócz podatku VAT.</w:t>
      </w:r>
      <w:r w:rsidR="0000545C" w:rsidRPr="00C03D0A">
        <w:rPr>
          <w:rFonts w:asciiTheme="minorHAnsi" w:hAnsiTheme="minorHAnsi"/>
          <w:sz w:val="20"/>
          <w:szCs w:val="20"/>
        </w:rPr>
        <w:t xml:space="preserve"> Cena winna uwzględniać również wszystkie koszty towarzyszące  wykonaniu  robót oraz warunki i wymogi określone przez Zamawiającego w  SIWZ, STWIOR oraz w projekcie umowy. Koszty towarzyszące wykonaniu przedmiotu zamówienia, których w przedmiarach robót nie ujęto w odrębnych pozycjach, Wykonawca powinien ująć w cenach jednostkowych pozycj</w:t>
      </w:r>
      <w:r w:rsidR="00295C87" w:rsidRPr="00C03D0A">
        <w:rPr>
          <w:rFonts w:asciiTheme="minorHAnsi" w:hAnsiTheme="minorHAnsi"/>
          <w:sz w:val="20"/>
          <w:szCs w:val="20"/>
        </w:rPr>
        <w:t>i opisanych w przedmiarze robót.</w:t>
      </w:r>
    </w:p>
    <w:p w:rsidR="0054490F" w:rsidRPr="00996C75" w:rsidRDefault="00996C75" w:rsidP="00996C75">
      <w:pPr>
        <w:pStyle w:val="Bezodstpw"/>
        <w:numPr>
          <w:ilvl w:val="0"/>
          <w:numId w:val="26"/>
        </w:numPr>
        <w:tabs>
          <w:tab w:val="left" w:pos="360"/>
          <w:tab w:val="left" w:pos="540"/>
        </w:tabs>
        <w:spacing w:before="120"/>
        <w:ind w:left="360"/>
        <w:rPr>
          <w:rFonts w:asciiTheme="minorHAnsi" w:hAnsiTheme="minorHAnsi"/>
          <w:sz w:val="20"/>
          <w:szCs w:val="20"/>
        </w:rPr>
      </w:pPr>
      <w:r>
        <w:rPr>
          <w:rFonts w:asciiTheme="minorHAnsi" w:hAnsiTheme="minorHAnsi"/>
          <w:sz w:val="20"/>
          <w:szCs w:val="20"/>
        </w:rPr>
        <w:t>Z</w:t>
      </w:r>
      <w:r w:rsidR="009226EB" w:rsidRPr="00996C75">
        <w:rPr>
          <w:rFonts w:asciiTheme="minorHAnsi" w:hAnsiTheme="minorHAnsi"/>
          <w:sz w:val="20"/>
          <w:szCs w:val="20"/>
        </w:rPr>
        <w:t xml:space="preserve">ałączniki do SIWZ tj. </w:t>
      </w:r>
      <w:r w:rsidR="0052592D" w:rsidRPr="00996C75">
        <w:rPr>
          <w:rFonts w:asciiTheme="minorHAnsi" w:hAnsiTheme="minorHAnsi"/>
          <w:sz w:val="20"/>
          <w:szCs w:val="20"/>
        </w:rPr>
        <w:t xml:space="preserve">dokumentacja projektowa, </w:t>
      </w:r>
      <w:r w:rsidR="009226EB" w:rsidRPr="00996C75">
        <w:rPr>
          <w:rFonts w:asciiTheme="minorHAnsi" w:hAnsiTheme="minorHAnsi"/>
          <w:sz w:val="20"/>
          <w:szCs w:val="20"/>
        </w:rPr>
        <w:t>projekt umow</w:t>
      </w:r>
      <w:r w:rsidR="00C03D0A" w:rsidRPr="00996C75">
        <w:rPr>
          <w:rFonts w:asciiTheme="minorHAnsi" w:hAnsiTheme="minorHAnsi"/>
          <w:sz w:val="20"/>
          <w:szCs w:val="20"/>
        </w:rPr>
        <w:t>y, rysunki techniczne oraz  STWI</w:t>
      </w:r>
      <w:r w:rsidR="009226EB" w:rsidRPr="00996C75">
        <w:rPr>
          <w:rFonts w:asciiTheme="minorHAnsi" w:hAnsiTheme="minorHAnsi"/>
          <w:sz w:val="20"/>
          <w:szCs w:val="20"/>
        </w:rPr>
        <w:t>ORB  stanowią  materiał pomocniczy do kalkulacji cen poszczególnych pozycji przedmiaru i sporządzenia kosztorysu ofertowego.</w:t>
      </w:r>
    </w:p>
    <w:p w:rsidR="0054490F" w:rsidRPr="00C03D0A" w:rsidRDefault="0054490F" w:rsidP="0054490F">
      <w:pPr>
        <w:tabs>
          <w:tab w:val="left" w:pos="360"/>
          <w:tab w:val="left" w:pos="540"/>
        </w:tabs>
        <w:spacing w:line="240" w:lineRule="auto"/>
        <w:ind w:left="360" w:hanging="360"/>
        <w:rPr>
          <w:rFonts w:asciiTheme="minorHAnsi" w:hAnsiTheme="minorHAnsi"/>
          <w:sz w:val="20"/>
          <w:szCs w:val="20"/>
        </w:rPr>
      </w:pPr>
    </w:p>
    <w:p w:rsidR="0000545C" w:rsidRPr="00C03D0A" w:rsidRDefault="0054490F" w:rsidP="0000545C">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 xml:space="preserve">6.     </w:t>
      </w:r>
      <w:r w:rsidR="009226EB" w:rsidRPr="00C03D0A">
        <w:rPr>
          <w:rFonts w:asciiTheme="minorHAnsi" w:hAnsiTheme="minorHAnsi"/>
          <w:sz w:val="20"/>
          <w:szCs w:val="20"/>
        </w:rPr>
        <w:t>Wskazana w przedmiarze podstawa w postaci rodzaju i numeru katalogu, numeru tablicy, kolumny i pozycji oznacza kod danej pozycji i służy jedynie uszczegółowieniu opisu pozycji przedmiaru i nie jest wymagana jako podstawa kalkulacji własnej.</w:t>
      </w:r>
    </w:p>
    <w:p w:rsidR="0000545C" w:rsidRPr="00C03D0A" w:rsidRDefault="0000545C" w:rsidP="0000545C">
      <w:pPr>
        <w:tabs>
          <w:tab w:val="left" w:pos="360"/>
          <w:tab w:val="left" w:pos="540"/>
        </w:tabs>
        <w:spacing w:line="240" w:lineRule="auto"/>
        <w:ind w:left="360" w:hanging="360"/>
        <w:rPr>
          <w:rFonts w:asciiTheme="minorHAnsi" w:hAnsiTheme="minorHAnsi"/>
          <w:sz w:val="20"/>
          <w:szCs w:val="20"/>
        </w:rPr>
      </w:pPr>
    </w:p>
    <w:p w:rsidR="0000545C" w:rsidRPr="00C03D0A" w:rsidRDefault="0000545C" w:rsidP="0000545C">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 xml:space="preserve">7.    </w:t>
      </w:r>
      <w:r w:rsidR="009226EB" w:rsidRPr="00C03D0A">
        <w:rPr>
          <w:rFonts w:asciiTheme="minorHAnsi" w:hAnsiTheme="minorHAnsi"/>
          <w:sz w:val="20"/>
          <w:szCs w:val="20"/>
        </w:rPr>
        <w:t>Wykonawca nie może samodzielnie dokonywać jakichkolwiek zmian w  przedmiarze robót.  W przypadku zmian wprowadzonych do przedmiaru przez Zamawiającego w wyniku zapytań Wykonawców, należy wszystkie wprowadzone modyfikacje uwzględnić w cenie, jak również w opisach pozycji przedmiarowych.</w:t>
      </w:r>
    </w:p>
    <w:p w:rsidR="0000545C" w:rsidRPr="00C03D0A" w:rsidRDefault="0000545C" w:rsidP="0000545C">
      <w:pPr>
        <w:tabs>
          <w:tab w:val="left" w:pos="360"/>
          <w:tab w:val="left" w:pos="540"/>
        </w:tabs>
        <w:spacing w:line="240" w:lineRule="auto"/>
        <w:ind w:left="360" w:hanging="360"/>
        <w:rPr>
          <w:rFonts w:asciiTheme="minorHAnsi" w:hAnsiTheme="minorHAnsi"/>
          <w:sz w:val="20"/>
          <w:szCs w:val="20"/>
        </w:rPr>
      </w:pPr>
    </w:p>
    <w:p w:rsidR="009226EB" w:rsidRPr="00C03D0A" w:rsidRDefault="0000545C" w:rsidP="0000545C">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 xml:space="preserve">8.     </w:t>
      </w:r>
      <w:r w:rsidR="009226EB" w:rsidRPr="00C03D0A">
        <w:rPr>
          <w:rFonts w:asciiTheme="minorHAnsi" w:hAnsiTheme="minorHAnsi"/>
          <w:sz w:val="20"/>
          <w:szCs w:val="20"/>
        </w:rPr>
        <w:t xml:space="preserve">Opis pozycji kosztorysowej w kolumnie „Opis” kosztorysu ofertowego powinien być zgodny pod względem merytorycznym z opisem podanym w przedmiarze robót. W szczególności dotyczy to określonych w opisie pozycji parametrów eksploatacyjno-technicznych materiałów. </w:t>
      </w:r>
    </w:p>
    <w:p w:rsidR="0000545C" w:rsidRPr="00C03D0A" w:rsidRDefault="0000545C" w:rsidP="00295C87">
      <w:pPr>
        <w:tabs>
          <w:tab w:val="left" w:pos="360"/>
          <w:tab w:val="left" w:pos="540"/>
        </w:tabs>
        <w:spacing w:line="240" w:lineRule="auto"/>
        <w:rPr>
          <w:rFonts w:asciiTheme="minorHAnsi" w:hAnsiTheme="minorHAnsi"/>
          <w:sz w:val="20"/>
          <w:szCs w:val="20"/>
        </w:rPr>
      </w:pPr>
    </w:p>
    <w:p w:rsidR="009226EB" w:rsidRPr="007B59AF" w:rsidRDefault="009226EB" w:rsidP="007B59AF">
      <w:pPr>
        <w:pStyle w:val="Akapitzlist"/>
        <w:numPr>
          <w:ilvl w:val="0"/>
          <w:numId w:val="15"/>
        </w:numPr>
        <w:tabs>
          <w:tab w:val="left" w:pos="360"/>
          <w:tab w:val="left" w:pos="540"/>
        </w:tabs>
        <w:spacing w:line="240" w:lineRule="auto"/>
        <w:rPr>
          <w:rFonts w:asciiTheme="minorHAnsi" w:hAnsiTheme="minorHAnsi"/>
          <w:sz w:val="20"/>
          <w:szCs w:val="20"/>
        </w:rPr>
      </w:pPr>
      <w:r w:rsidRPr="007B59AF">
        <w:rPr>
          <w:rFonts w:asciiTheme="minorHAnsi" w:hAnsiTheme="minorHAnsi"/>
          <w:sz w:val="20"/>
          <w:szCs w:val="20"/>
        </w:rPr>
        <w:lastRenderedPageBreak/>
        <w:t>Ostateczną cenę oferty należy podać w zaokrągleniu do jednego grosza (do dwóch miejsc po  przecinku),  zgodnie z polskim systemem płatniczym oraz zasadą: „końcówki poniżej 0,5  grosza pomija się, a końcówki  0,5 grosza i wyższe zaokrągla się do 1 grosza”.</w:t>
      </w:r>
    </w:p>
    <w:p w:rsidR="007B59AF" w:rsidRPr="007B59AF" w:rsidRDefault="007B59AF" w:rsidP="007B59AF">
      <w:pPr>
        <w:pStyle w:val="Akapitzlist"/>
        <w:tabs>
          <w:tab w:val="left" w:pos="360"/>
          <w:tab w:val="left" w:pos="540"/>
        </w:tabs>
        <w:spacing w:line="240" w:lineRule="auto"/>
        <w:ind w:left="284"/>
        <w:rPr>
          <w:rFonts w:asciiTheme="minorHAnsi" w:hAnsiTheme="minorHAnsi"/>
          <w:sz w:val="20"/>
          <w:szCs w:val="20"/>
        </w:rPr>
      </w:pPr>
    </w:p>
    <w:p w:rsidR="009226EB" w:rsidRPr="00C03D0A" w:rsidRDefault="00C03D0A" w:rsidP="009226EB">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10</w:t>
      </w:r>
      <w:r w:rsidR="009226EB" w:rsidRPr="00C03D0A">
        <w:rPr>
          <w:rFonts w:asciiTheme="minorHAnsi" w:hAnsiTheme="minorHAnsi"/>
          <w:sz w:val="20"/>
          <w:szCs w:val="20"/>
        </w:rPr>
        <w:t>.</w:t>
      </w:r>
      <w:r w:rsidR="009226EB" w:rsidRPr="00C03D0A">
        <w:rPr>
          <w:rFonts w:asciiTheme="minorHAnsi" w:hAnsiTheme="minorHAnsi"/>
          <w:sz w:val="20"/>
          <w:szCs w:val="20"/>
        </w:rPr>
        <w:tab/>
        <w:t>Suma wartości wszystkich pozycji kosztorysu ofertowego stanowi cenę netto oferty  i  należy ją wpisać do Formularza ofertowego z uwzględnieniem kwoty podatku VAT.</w:t>
      </w:r>
    </w:p>
    <w:p w:rsidR="00C03D0A" w:rsidRPr="00C03D0A" w:rsidRDefault="00C03D0A" w:rsidP="009226EB">
      <w:pPr>
        <w:tabs>
          <w:tab w:val="left" w:pos="360"/>
          <w:tab w:val="left" w:pos="540"/>
        </w:tabs>
        <w:spacing w:line="240" w:lineRule="auto"/>
        <w:ind w:left="360" w:hanging="360"/>
        <w:rPr>
          <w:rFonts w:asciiTheme="minorHAnsi" w:hAnsiTheme="minorHAnsi"/>
          <w:sz w:val="20"/>
          <w:szCs w:val="20"/>
        </w:rPr>
      </w:pPr>
    </w:p>
    <w:p w:rsidR="00295C87" w:rsidRPr="00C03D0A" w:rsidRDefault="00C03D0A" w:rsidP="00295C87">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11</w:t>
      </w:r>
      <w:r w:rsidR="009226EB" w:rsidRPr="00C03D0A">
        <w:rPr>
          <w:rFonts w:asciiTheme="minorHAnsi" w:hAnsiTheme="minorHAnsi"/>
          <w:sz w:val="20"/>
          <w:szCs w:val="20"/>
        </w:rPr>
        <w:t>.</w:t>
      </w:r>
      <w:r w:rsidR="009226EB" w:rsidRPr="00C03D0A">
        <w:rPr>
          <w:rFonts w:asciiTheme="minorHAnsi" w:hAnsiTheme="minorHAnsi"/>
          <w:sz w:val="20"/>
          <w:szCs w:val="20"/>
        </w:rPr>
        <w:tab/>
        <w:t>Cena ofertowa podana przez Wykonawcę zostanie ustalona na okres ważności umowy i może podlegać zmianom p</w:t>
      </w:r>
      <w:r w:rsidR="00295C87" w:rsidRPr="00C03D0A">
        <w:rPr>
          <w:rFonts w:asciiTheme="minorHAnsi" w:hAnsiTheme="minorHAnsi"/>
          <w:sz w:val="20"/>
          <w:szCs w:val="20"/>
        </w:rPr>
        <w:t>rzewidzianym w projekcie umowy.</w:t>
      </w:r>
    </w:p>
    <w:p w:rsidR="00C03D0A" w:rsidRPr="00C03D0A" w:rsidRDefault="00C03D0A" w:rsidP="00295C87">
      <w:pPr>
        <w:tabs>
          <w:tab w:val="left" w:pos="360"/>
          <w:tab w:val="left" w:pos="540"/>
        </w:tabs>
        <w:spacing w:line="240" w:lineRule="auto"/>
        <w:ind w:left="360" w:hanging="360"/>
        <w:rPr>
          <w:rFonts w:asciiTheme="minorHAnsi" w:hAnsiTheme="minorHAnsi"/>
          <w:sz w:val="20"/>
          <w:szCs w:val="20"/>
        </w:rPr>
      </w:pPr>
    </w:p>
    <w:p w:rsidR="00CF6D9F" w:rsidRPr="00C03D0A" w:rsidRDefault="00C03D0A" w:rsidP="00295C87">
      <w:pPr>
        <w:tabs>
          <w:tab w:val="left" w:pos="360"/>
          <w:tab w:val="left" w:pos="540"/>
        </w:tabs>
        <w:spacing w:line="240" w:lineRule="auto"/>
        <w:ind w:left="360" w:hanging="360"/>
        <w:rPr>
          <w:rFonts w:asciiTheme="minorHAnsi" w:hAnsiTheme="minorHAnsi"/>
          <w:sz w:val="20"/>
          <w:szCs w:val="20"/>
        </w:rPr>
      </w:pPr>
      <w:r w:rsidRPr="00C03D0A">
        <w:rPr>
          <w:rFonts w:asciiTheme="minorHAnsi" w:hAnsiTheme="minorHAnsi"/>
          <w:sz w:val="20"/>
          <w:szCs w:val="20"/>
        </w:rPr>
        <w:t>12</w:t>
      </w:r>
      <w:r w:rsidR="00295C87" w:rsidRPr="00C03D0A">
        <w:rPr>
          <w:rFonts w:asciiTheme="minorHAnsi" w:hAnsiTheme="minorHAnsi"/>
          <w:sz w:val="20"/>
          <w:szCs w:val="20"/>
        </w:rPr>
        <w:t xml:space="preserve">. </w:t>
      </w:r>
      <w:r w:rsidRPr="00C03D0A">
        <w:rPr>
          <w:rFonts w:asciiTheme="minorHAnsi" w:hAnsiTheme="minorHAnsi"/>
          <w:sz w:val="20"/>
          <w:szCs w:val="20"/>
        </w:rPr>
        <w:t xml:space="preserve"> </w:t>
      </w:r>
      <w:r w:rsidR="00CF6D9F" w:rsidRPr="00C03D0A">
        <w:rPr>
          <w:rFonts w:asciiTheme="minorHAnsi" w:eastAsia="Times New Roman" w:hAnsiTheme="minorHAnsi" w:cs="Calibri"/>
          <w:sz w:val="20"/>
          <w:szCs w:val="20"/>
          <w:lang w:eastAsia="pl-PL"/>
        </w:rPr>
        <w:t xml:space="preserve">Wykonawca  w Formularzu ofertowym zobowiązany jest wskazać   nazwę (rodzaj) towaru lub usługi, których dostawa lub świadczenie będzie prowadzić do powstania u Zamawiającego obowiązku podatkowego (tzw. odwrócony podatek VAT) oraz </w:t>
      </w:r>
      <w:r w:rsidR="00CF6D9F" w:rsidRPr="00C03D0A">
        <w:rPr>
          <w:rFonts w:asciiTheme="minorHAnsi" w:eastAsia="Times New Roman" w:hAnsiTheme="minorHAnsi" w:cs="Calibri"/>
          <w:sz w:val="20"/>
          <w:szCs w:val="20"/>
          <w:u w:val="single"/>
          <w:lang w:eastAsia="pl-PL"/>
        </w:rPr>
        <w:t>wskazać ich wartość bez kwoty podatku</w:t>
      </w:r>
      <w:r w:rsidR="00CF6D9F" w:rsidRPr="00C03D0A">
        <w:rPr>
          <w:rFonts w:asciiTheme="minorHAnsi" w:eastAsia="Times New Roman" w:hAnsiTheme="minorHAnsi" w:cs="Calibri"/>
          <w:sz w:val="20"/>
          <w:szCs w:val="20"/>
          <w:lang w:eastAsia="pl-PL"/>
        </w:rPr>
        <w:t xml:space="preserve">. W takim przypadku  Wykonawca </w:t>
      </w:r>
      <w:r w:rsidR="00CF6D9F" w:rsidRPr="00C03D0A">
        <w:rPr>
          <w:rFonts w:asciiTheme="minorHAnsi" w:eastAsia="Times New Roman" w:hAnsiTheme="minorHAnsi" w:cs="Calibri"/>
          <w:sz w:val="20"/>
          <w:szCs w:val="20"/>
          <w:u w:val="single"/>
          <w:lang w:eastAsia="pl-PL"/>
        </w:rPr>
        <w:t>nie uwzględnia</w:t>
      </w:r>
      <w:r w:rsidR="00CF6D9F" w:rsidRPr="00C03D0A">
        <w:rPr>
          <w:rFonts w:asciiTheme="minorHAnsi" w:eastAsia="Times New Roman" w:hAnsiTheme="minorHAnsi" w:cs="Calibri"/>
          <w:sz w:val="20"/>
          <w:szCs w:val="20"/>
          <w:lang w:eastAsia="pl-PL"/>
        </w:rPr>
        <w:t xml:space="preserve"> w pkt 1 Formularza ofertowego towarów  lub usług, których dotyczyć będzie sytuacja tzw. odwróconego VAT, podając informację w tym zakresie w pkt 12</w:t>
      </w:r>
      <w:r w:rsidR="00CF6D9F" w:rsidRPr="00C03D0A">
        <w:rPr>
          <w:rFonts w:asciiTheme="minorHAnsi" w:eastAsia="Times New Roman" w:hAnsiTheme="minorHAnsi" w:cs="Calibri"/>
          <w:b/>
          <w:sz w:val="20"/>
          <w:szCs w:val="20"/>
          <w:lang w:eastAsia="pl-PL"/>
        </w:rPr>
        <w:t xml:space="preserve"> </w:t>
      </w:r>
      <w:r w:rsidR="00CF6D9F" w:rsidRPr="00C03D0A">
        <w:rPr>
          <w:rFonts w:asciiTheme="minorHAnsi" w:eastAsia="Times New Roman" w:hAnsiTheme="minorHAnsi" w:cs="Calibri"/>
          <w:sz w:val="20"/>
          <w:szCs w:val="20"/>
          <w:lang w:eastAsia="pl-PL"/>
        </w:rPr>
        <w:t>Formularza ofertowego, z wyraźnym wskazaniem towaru lub  usługi, których dotyczyć będzie mechanizm tzw. odwróconego VAT. W odniesieniu do tych towarów lub usług, Zamawiający doliczy do podanej przez Wykonawcę wartości należny podatek VAT, który będzie zobowiązany rozliczyć na podstawie odrębnych przepisów.</w:t>
      </w:r>
    </w:p>
    <w:p w:rsidR="00CF6D9F" w:rsidRPr="00C03D0A" w:rsidRDefault="00C03D0A" w:rsidP="00C03D0A">
      <w:pPr>
        <w:pStyle w:val="Bezodstpw"/>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13.   </w:t>
      </w:r>
      <w:r w:rsidR="00CF6D9F" w:rsidRPr="00C03D0A">
        <w:rPr>
          <w:rFonts w:asciiTheme="minorHAnsi" w:eastAsia="Times New Roman" w:hAnsiTheme="minorHAnsi" w:cs="Calibri"/>
          <w:sz w:val="20"/>
          <w:szCs w:val="20"/>
          <w:lang w:eastAsia="pl-PL"/>
        </w:rPr>
        <w:t xml:space="preserve">W </w:t>
      </w:r>
      <w:r w:rsidRPr="00C03D0A">
        <w:rPr>
          <w:rFonts w:asciiTheme="minorHAnsi" w:eastAsia="Times New Roman" w:hAnsiTheme="minorHAnsi" w:cs="Calibri"/>
          <w:sz w:val="20"/>
          <w:szCs w:val="20"/>
          <w:lang w:eastAsia="pl-PL"/>
        </w:rPr>
        <w:t>przypadku, o którym mowa w pkt 12</w:t>
      </w:r>
      <w:r w:rsidR="00CF6D9F" w:rsidRPr="00C03D0A">
        <w:rPr>
          <w:rFonts w:asciiTheme="minorHAnsi" w:eastAsia="Times New Roman" w:hAnsiTheme="minorHAnsi" w:cs="Calibri"/>
          <w:sz w:val="20"/>
          <w:szCs w:val="20"/>
          <w:lang w:eastAsia="pl-PL"/>
        </w:rPr>
        <w:t xml:space="preserve"> niniejszego rozdziału, ceną of</w:t>
      </w:r>
      <w:r w:rsidR="005A7102" w:rsidRPr="00C03D0A">
        <w:rPr>
          <w:rFonts w:asciiTheme="minorHAnsi" w:eastAsia="Times New Roman" w:hAnsiTheme="minorHAnsi" w:cs="Calibri"/>
          <w:sz w:val="20"/>
          <w:szCs w:val="20"/>
          <w:lang w:eastAsia="pl-PL"/>
        </w:rPr>
        <w:t xml:space="preserve">erty będzie  suma ceny </w:t>
      </w:r>
      <w:r w:rsidR="00CF6D9F" w:rsidRPr="00C03D0A">
        <w:rPr>
          <w:rFonts w:asciiTheme="minorHAnsi" w:eastAsia="Times New Roman" w:hAnsiTheme="minorHAnsi" w:cs="Calibri"/>
          <w:sz w:val="20"/>
          <w:szCs w:val="20"/>
          <w:lang w:eastAsia="pl-PL"/>
        </w:rPr>
        <w:t xml:space="preserve"> z pkt 1 </w:t>
      </w:r>
      <w:r w:rsidRPr="00C03D0A">
        <w:rPr>
          <w:rFonts w:asciiTheme="minorHAnsi" w:eastAsia="Times New Roman" w:hAnsiTheme="minorHAnsi" w:cs="Calibri"/>
          <w:sz w:val="20"/>
          <w:szCs w:val="20"/>
          <w:lang w:eastAsia="pl-PL"/>
        </w:rPr>
        <w:t xml:space="preserve">       </w:t>
      </w:r>
      <w:r w:rsidR="00CF6D9F" w:rsidRPr="00C03D0A">
        <w:rPr>
          <w:rFonts w:asciiTheme="minorHAnsi" w:eastAsia="Times New Roman" w:hAnsiTheme="minorHAnsi" w:cs="Calibri"/>
          <w:sz w:val="20"/>
          <w:szCs w:val="20"/>
          <w:lang w:eastAsia="pl-PL"/>
        </w:rPr>
        <w:t>Formularza ofertowego oraz wartości wskazanej w  pkt  12</w:t>
      </w:r>
      <w:r w:rsidR="00CF6D9F" w:rsidRPr="00C03D0A">
        <w:rPr>
          <w:rFonts w:asciiTheme="minorHAnsi" w:eastAsia="Times New Roman" w:hAnsiTheme="minorHAnsi" w:cs="Calibri"/>
          <w:b/>
          <w:sz w:val="20"/>
          <w:szCs w:val="20"/>
          <w:lang w:eastAsia="pl-PL"/>
        </w:rPr>
        <w:t xml:space="preserve"> </w:t>
      </w:r>
      <w:r w:rsidR="00CF6D9F" w:rsidRPr="00C03D0A">
        <w:rPr>
          <w:rFonts w:asciiTheme="minorHAnsi" w:eastAsia="Times New Roman" w:hAnsiTheme="minorHAnsi" w:cs="Calibri"/>
          <w:sz w:val="20"/>
          <w:szCs w:val="20"/>
          <w:lang w:eastAsia="pl-PL"/>
        </w:rPr>
        <w:t>Formularza ofertowego, powiększonej o podatek VAT, płatny przez Zamawiającego. Otrzymana wartość zostanie podstawiona przez Zamawiającego do wzoru w kryterium „cena”, o którym mowa w rozdziale XVII pkt  4 SIWZ.</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KRYTERIA, KTÓRYMI BĘDZIE SIĘ KIEROWAŁ ZAMAWIAJĄCY PRZY WYBORZE OFERTY</w:t>
      </w:r>
    </w:p>
    <w:p w:rsidR="00C03D0A" w:rsidRPr="00C03D0A" w:rsidRDefault="00C03D0A" w:rsidP="00C03D0A">
      <w:pPr>
        <w:pStyle w:val="Bezodstpw"/>
        <w:ind w:left="567"/>
        <w:rPr>
          <w:rFonts w:asciiTheme="minorHAnsi" w:hAnsiTheme="minorHAnsi" w:cs="Calibri"/>
          <w:b/>
          <w:sz w:val="20"/>
          <w:szCs w:val="20"/>
        </w:rPr>
      </w:pP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dokona oceny ofert, które nie podlegają odrzuceniu na podstawie art. 89 ust. 1 ustawy Pzp.</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będzie stosował poniższe kryteria oceny ofert odrębnie dla każdej części zamówienia:</w:t>
      </w:r>
    </w:p>
    <w:p w:rsidR="00CF6D9F" w:rsidRPr="00C03D0A" w:rsidRDefault="00CF6D9F" w:rsidP="00CF6D9F">
      <w:pPr>
        <w:pStyle w:val="Bezodstpw"/>
        <w:spacing w:before="120"/>
        <w:ind w:left="426"/>
        <w:rPr>
          <w:rFonts w:asciiTheme="minorHAnsi" w:hAnsiTheme="minorHAnsi" w:cs="Calibri"/>
          <w:sz w:val="20"/>
          <w:szCs w:val="20"/>
        </w:rPr>
      </w:pPr>
      <w:r w:rsidRPr="00C03D0A">
        <w:rPr>
          <w:rFonts w:asciiTheme="minorHAnsi" w:hAnsiTheme="minorHAnsi" w:cs="Calibri"/>
          <w:sz w:val="20"/>
          <w:szCs w:val="20"/>
        </w:rPr>
        <w:t>Cena brutto  -  60%</w:t>
      </w:r>
    </w:p>
    <w:p w:rsidR="00CF6D9F" w:rsidRPr="00C03D0A" w:rsidRDefault="00CF6D9F" w:rsidP="00CF6D9F">
      <w:pPr>
        <w:pStyle w:val="Bezodstpw"/>
        <w:ind w:left="426"/>
        <w:rPr>
          <w:rFonts w:asciiTheme="minorHAnsi" w:hAnsiTheme="minorHAnsi" w:cs="Calibri"/>
          <w:sz w:val="20"/>
          <w:szCs w:val="20"/>
        </w:rPr>
      </w:pPr>
      <w:r w:rsidRPr="00C03D0A">
        <w:rPr>
          <w:rFonts w:asciiTheme="minorHAnsi" w:hAnsiTheme="minorHAnsi" w:cs="Calibri"/>
          <w:sz w:val="20"/>
          <w:szCs w:val="20"/>
        </w:rPr>
        <w:t>Okres gwarancji – 40%</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Punkty przyznawane w ramach wyżej podanych  kryteriów będą liczone wg następujących wzorów: </w:t>
      </w:r>
    </w:p>
    <w:p w:rsidR="00CF6D9F" w:rsidRPr="00C03D0A" w:rsidRDefault="00CF6D9F" w:rsidP="00CF6D9F">
      <w:pPr>
        <w:pStyle w:val="Bezodstpw"/>
        <w:spacing w:before="120"/>
        <w:ind w:left="425"/>
        <w:rPr>
          <w:rFonts w:asciiTheme="minorHAnsi" w:hAnsiTheme="minorHAnsi" w:cs="Calibri"/>
          <w:sz w:val="20"/>
          <w:szCs w:val="20"/>
        </w:rPr>
      </w:pPr>
      <w:r w:rsidRPr="00C03D0A">
        <w:rPr>
          <w:rFonts w:asciiTheme="minorHAnsi" w:hAnsiTheme="minorHAnsi" w:cs="Calibri"/>
          <w:sz w:val="20"/>
          <w:szCs w:val="20"/>
        </w:rPr>
        <w:t xml:space="preserve">P = </w:t>
      </w: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c</w:t>
      </w:r>
      <w:proofErr w:type="spellEnd"/>
      <w:r w:rsidRPr="00C03D0A">
        <w:rPr>
          <w:rFonts w:asciiTheme="minorHAnsi" w:hAnsiTheme="minorHAnsi" w:cs="Calibri"/>
          <w:sz w:val="20"/>
          <w:szCs w:val="20"/>
        </w:rPr>
        <w:t xml:space="preserve">  + </w:t>
      </w: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g</w:t>
      </w:r>
      <w:proofErr w:type="spellEnd"/>
    </w:p>
    <w:p w:rsidR="00CF6D9F" w:rsidRPr="00C03D0A" w:rsidRDefault="00CF6D9F" w:rsidP="00CF6D9F">
      <w:pPr>
        <w:pStyle w:val="Bezodstpw"/>
        <w:ind w:left="426"/>
        <w:rPr>
          <w:rFonts w:asciiTheme="minorHAnsi" w:hAnsiTheme="minorHAnsi" w:cs="Calibri"/>
          <w:sz w:val="20"/>
          <w:szCs w:val="20"/>
        </w:rPr>
      </w:pPr>
      <w:r w:rsidRPr="00C03D0A">
        <w:rPr>
          <w:rFonts w:asciiTheme="minorHAnsi" w:hAnsiTheme="minorHAnsi" w:cs="Calibri"/>
          <w:sz w:val="20"/>
          <w:szCs w:val="20"/>
        </w:rPr>
        <w:t>P – całkowita  ilość punktów</w:t>
      </w:r>
    </w:p>
    <w:p w:rsidR="00CF6D9F" w:rsidRPr="00C03D0A" w:rsidRDefault="00CF6D9F" w:rsidP="00CF6D9F">
      <w:pPr>
        <w:pStyle w:val="Bezodstpw"/>
        <w:ind w:left="426"/>
        <w:rPr>
          <w:rFonts w:asciiTheme="minorHAnsi" w:hAnsiTheme="minorHAnsi" w:cs="Calibri"/>
          <w:sz w:val="20"/>
          <w:szCs w:val="20"/>
        </w:rPr>
      </w:pP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c</w:t>
      </w:r>
      <w:proofErr w:type="spellEnd"/>
      <w:r w:rsidRPr="00C03D0A">
        <w:rPr>
          <w:rFonts w:asciiTheme="minorHAnsi" w:hAnsiTheme="minorHAnsi" w:cs="Calibri"/>
          <w:sz w:val="20"/>
          <w:szCs w:val="20"/>
        </w:rPr>
        <w:t>– ilość punktów w kryterium „cena ”</w:t>
      </w:r>
    </w:p>
    <w:p w:rsidR="00CF6D9F" w:rsidRPr="00C03D0A" w:rsidRDefault="00CF6D9F" w:rsidP="00CF6D9F">
      <w:pPr>
        <w:pStyle w:val="Bezodstpw"/>
        <w:ind w:left="426"/>
        <w:rPr>
          <w:rFonts w:asciiTheme="minorHAnsi" w:hAnsiTheme="minorHAnsi" w:cs="Calibri"/>
          <w:sz w:val="20"/>
          <w:szCs w:val="20"/>
        </w:rPr>
      </w:pP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g</w:t>
      </w:r>
      <w:proofErr w:type="spellEnd"/>
      <w:r w:rsidRPr="00C03D0A">
        <w:rPr>
          <w:rFonts w:asciiTheme="minorHAnsi" w:hAnsiTheme="minorHAnsi" w:cs="Calibri"/>
          <w:sz w:val="20"/>
          <w:szCs w:val="20"/>
        </w:rPr>
        <w:t xml:space="preserve"> – ilość punktów w kryterium „okres gwarancji”</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Punktowe kryterium „cena brutto” – waga 60%</w:t>
      </w:r>
    </w:p>
    <w:p w:rsidR="00CF6D9F" w:rsidRPr="00C03D0A" w:rsidRDefault="00CF6D9F" w:rsidP="00CF6D9F">
      <w:pPr>
        <w:pStyle w:val="Bezodstpw"/>
        <w:spacing w:before="120"/>
        <w:ind w:left="425"/>
        <w:rPr>
          <w:rFonts w:asciiTheme="minorHAnsi" w:hAnsiTheme="minorHAnsi" w:cs="Calibri"/>
          <w:sz w:val="20"/>
          <w:szCs w:val="20"/>
        </w:rPr>
      </w:pPr>
      <w:r w:rsidRPr="00C03D0A">
        <w:rPr>
          <w:rFonts w:asciiTheme="minorHAnsi" w:hAnsiTheme="minorHAnsi" w:cs="Calibri"/>
          <w:sz w:val="20"/>
          <w:szCs w:val="20"/>
        </w:rPr>
        <w:t>Zamawiający przyzna 60 pkt  ofercie z najniższą ceną brutto za wykonanie przedmiotu zamówienia, określoną przez Wykonawcę w  Formularzu ofertowym.</w:t>
      </w:r>
    </w:p>
    <w:p w:rsidR="00CF6D9F" w:rsidRPr="00C03D0A" w:rsidRDefault="00CF6D9F" w:rsidP="00CF6D9F">
      <w:pPr>
        <w:pStyle w:val="Bezodstpw"/>
        <w:spacing w:before="120"/>
        <w:ind w:left="425"/>
        <w:rPr>
          <w:rFonts w:asciiTheme="minorHAnsi" w:hAnsiTheme="minorHAnsi" w:cs="Calibri"/>
          <w:sz w:val="20"/>
          <w:szCs w:val="20"/>
        </w:rPr>
      </w:pPr>
      <w:r w:rsidRPr="00C03D0A">
        <w:rPr>
          <w:rFonts w:asciiTheme="minorHAnsi" w:hAnsiTheme="minorHAnsi" w:cs="Calibri"/>
          <w:sz w:val="20"/>
          <w:szCs w:val="20"/>
        </w:rPr>
        <w:t>Liczba punktów dla pozostałych ofert zostanie  wyliczona wg wzoru:</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993"/>
        <w:rPr>
          <w:rFonts w:asciiTheme="minorHAnsi" w:hAnsiTheme="minorHAnsi" w:cs="Calibri"/>
          <w:sz w:val="20"/>
          <w:szCs w:val="20"/>
        </w:rPr>
      </w:pPr>
      <w:r w:rsidRPr="00C03D0A">
        <w:rPr>
          <w:rFonts w:asciiTheme="minorHAnsi" w:hAnsiTheme="minorHAnsi" w:cs="Calibri"/>
          <w:sz w:val="20"/>
          <w:szCs w:val="20"/>
        </w:rPr>
        <w:t>najniższa zaoferowana cena brutto</w:t>
      </w:r>
    </w:p>
    <w:p w:rsidR="00CF6D9F" w:rsidRPr="00C03D0A" w:rsidRDefault="00CF6D9F" w:rsidP="00CF6D9F">
      <w:pPr>
        <w:pStyle w:val="Bezodstpw"/>
        <w:ind w:left="426"/>
        <w:rPr>
          <w:rFonts w:asciiTheme="minorHAnsi" w:hAnsiTheme="minorHAnsi" w:cs="Calibri"/>
          <w:sz w:val="20"/>
          <w:szCs w:val="20"/>
        </w:rPr>
      </w:pP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c</w:t>
      </w:r>
      <w:proofErr w:type="spellEnd"/>
      <w:r w:rsidRPr="00C03D0A">
        <w:rPr>
          <w:rFonts w:asciiTheme="minorHAnsi" w:hAnsiTheme="minorHAnsi" w:cs="Calibri"/>
          <w:sz w:val="20"/>
          <w:szCs w:val="20"/>
        </w:rPr>
        <w:t xml:space="preserve"> = -------------------------------------------------------    x 60</w:t>
      </w:r>
    </w:p>
    <w:p w:rsidR="00CF6D9F" w:rsidRPr="00C03D0A" w:rsidRDefault="00CF6D9F" w:rsidP="00CF6D9F">
      <w:pPr>
        <w:pStyle w:val="Bezodstpw"/>
        <w:ind w:left="851"/>
        <w:rPr>
          <w:rFonts w:asciiTheme="minorHAnsi" w:hAnsiTheme="minorHAnsi" w:cs="Calibri"/>
          <w:sz w:val="20"/>
          <w:szCs w:val="20"/>
        </w:rPr>
      </w:pPr>
      <w:r w:rsidRPr="00C03D0A">
        <w:rPr>
          <w:rFonts w:asciiTheme="minorHAnsi" w:hAnsiTheme="minorHAnsi" w:cs="Calibri"/>
          <w:sz w:val="20"/>
          <w:szCs w:val="20"/>
        </w:rPr>
        <w:t>cena brutto podana w ofercie ocenianej</w:t>
      </w:r>
    </w:p>
    <w:p w:rsidR="00CF6D9F" w:rsidRPr="00C03D0A" w:rsidRDefault="00CF6D9F" w:rsidP="00CF6D9F">
      <w:pPr>
        <w:pStyle w:val="Bezodstpw"/>
        <w:spacing w:before="120"/>
        <w:ind w:left="425"/>
        <w:rPr>
          <w:rFonts w:asciiTheme="minorHAnsi" w:hAnsiTheme="minorHAnsi" w:cs="Calibri"/>
          <w:sz w:val="20"/>
          <w:szCs w:val="20"/>
        </w:rPr>
      </w:pPr>
      <w:r w:rsidRPr="00C03D0A">
        <w:rPr>
          <w:rFonts w:asciiTheme="minorHAnsi" w:hAnsiTheme="minorHAnsi" w:cs="Calibri"/>
          <w:sz w:val="20"/>
          <w:szCs w:val="20"/>
        </w:rPr>
        <w:t>Komisja dokona zaokrąglenia każdego wyniku do dwóch miejsc po przecinku.</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Kryterium „okres gwarancji”  - waga 40%</w:t>
      </w:r>
    </w:p>
    <w:p w:rsidR="00CF6D9F" w:rsidRPr="00C03D0A" w:rsidRDefault="00CF6D9F" w:rsidP="00CF6D9F">
      <w:pPr>
        <w:pStyle w:val="Bezodstpw"/>
        <w:spacing w:before="120"/>
        <w:ind w:left="425"/>
        <w:rPr>
          <w:rFonts w:asciiTheme="minorHAnsi" w:hAnsiTheme="minorHAnsi" w:cs="Calibri"/>
          <w:sz w:val="20"/>
          <w:szCs w:val="20"/>
        </w:rPr>
      </w:pPr>
      <w:r w:rsidRPr="00C03D0A">
        <w:rPr>
          <w:rFonts w:asciiTheme="minorHAnsi" w:hAnsiTheme="minorHAnsi" w:cs="Calibri"/>
          <w:sz w:val="20"/>
          <w:szCs w:val="20"/>
        </w:rPr>
        <w:t>Zgodnie z warunkami określonymi w SIWZ maksymalny podlegający ocenie okres gwarancji wynosi 60 miesięcy.   Zaoferowanie dłuższego okresu gwarancji nie będzie skutkowało przyznaniem dodatkowych punktów.</w:t>
      </w:r>
    </w:p>
    <w:p w:rsidR="00CF6D9F" w:rsidRPr="00C03D0A" w:rsidRDefault="00CF6D9F" w:rsidP="00CF6D9F">
      <w:pPr>
        <w:pStyle w:val="Bezodstpw"/>
        <w:spacing w:before="120"/>
        <w:ind w:left="426"/>
        <w:rPr>
          <w:rFonts w:asciiTheme="minorHAnsi" w:hAnsiTheme="minorHAnsi" w:cs="Calibri"/>
          <w:sz w:val="20"/>
          <w:szCs w:val="20"/>
        </w:rPr>
      </w:pPr>
      <w:r w:rsidRPr="00C03D0A">
        <w:rPr>
          <w:rFonts w:asciiTheme="minorHAnsi" w:hAnsiTheme="minorHAnsi" w:cs="Calibri"/>
          <w:sz w:val="20"/>
          <w:szCs w:val="20"/>
        </w:rPr>
        <w:t>Okres gwarancji nie może być krótszy niż 36 miesięcy.</w:t>
      </w:r>
    </w:p>
    <w:p w:rsidR="00CF6D9F" w:rsidRPr="00C03D0A" w:rsidRDefault="00CF6D9F" w:rsidP="00CF6D9F">
      <w:pPr>
        <w:pStyle w:val="Bezodstpw"/>
        <w:spacing w:before="120"/>
        <w:ind w:left="426"/>
        <w:rPr>
          <w:rFonts w:asciiTheme="minorHAnsi" w:hAnsiTheme="minorHAnsi" w:cs="Calibri"/>
          <w:sz w:val="20"/>
          <w:szCs w:val="20"/>
        </w:rPr>
      </w:pPr>
      <w:r w:rsidRPr="00C03D0A">
        <w:rPr>
          <w:rFonts w:asciiTheme="minorHAnsi" w:hAnsiTheme="minorHAnsi" w:cs="Calibri"/>
          <w:sz w:val="20"/>
          <w:szCs w:val="20"/>
        </w:rPr>
        <w:lastRenderedPageBreak/>
        <w:t>Brak deklaracji okresu gwarancji w Formularzu ofertowym, bądź jego określenie poniżej wymaganego minimum skutkować będzie odrzuceniem oferty w trybie art. 89 ust. 1 pkt 2 ustawy Pzp.</w:t>
      </w:r>
    </w:p>
    <w:p w:rsidR="00CF6D9F" w:rsidRPr="00C03D0A" w:rsidRDefault="00CF6D9F" w:rsidP="00CF6D9F">
      <w:pPr>
        <w:pStyle w:val="Bezodstpw"/>
        <w:spacing w:before="120"/>
        <w:ind w:left="426"/>
        <w:rPr>
          <w:rFonts w:asciiTheme="minorHAnsi" w:hAnsiTheme="minorHAnsi" w:cs="Calibri"/>
          <w:sz w:val="20"/>
          <w:szCs w:val="20"/>
        </w:rPr>
      </w:pPr>
      <w:r w:rsidRPr="00C03D0A">
        <w:rPr>
          <w:rFonts w:asciiTheme="minorHAnsi" w:hAnsiTheme="minorHAnsi" w:cs="Calibri"/>
          <w:sz w:val="20"/>
          <w:szCs w:val="20"/>
        </w:rPr>
        <w:t>Zamawiający przyzna 40 pkt  ofercie z najdłuższym okresem  gwarancji.</w:t>
      </w:r>
    </w:p>
    <w:p w:rsidR="00CF6D9F" w:rsidRPr="00C03D0A" w:rsidRDefault="00CF6D9F" w:rsidP="00CF6D9F">
      <w:pPr>
        <w:pStyle w:val="Bezodstpw"/>
        <w:spacing w:before="120"/>
        <w:ind w:left="426"/>
        <w:rPr>
          <w:rFonts w:asciiTheme="minorHAnsi" w:hAnsiTheme="minorHAnsi" w:cs="Calibri"/>
          <w:sz w:val="20"/>
          <w:szCs w:val="20"/>
        </w:rPr>
      </w:pPr>
      <w:r w:rsidRPr="00C03D0A">
        <w:rPr>
          <w:rFonts w:asciiTheme="minorHAnsi" w:hAnsiTheme="minorHAnsi" w:cs="Calibri"/>
          <w:sz w:val="20"/>
          <w:szCs w:val="20"/>
        </w:rPr>
        <w:t>Liczba punktów dla pozostałych ofert zostanie  wyliczona wg wzoru:</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1080"/>
        <w:rPr>
          <w:rFonts w:asciiTheme="minorHAnsi" w:hAnsiTheme="minorHAnsi" w:cs="Calibri"/>
          <w:sz w:val="20"/>
          <w:szCs w:val="20"/>
        </w:rPr>
      </w:pPr>
      <w:r w:rsidRPr="00C03D0A">
        <w:rPr>
          <w:rFonts w:asciiTheme="minorHAnsi" w:hAnsiTheme="minorHAnsi" w:cs="Calibri"/>
          <w:sz w:val="20"/>
          <w:szCs w:val="20"/>
        </w:rPr>
        <w:t>okres gwarancji podany w ofercie ocenianej</w:t>
      </w:r>
    </w:p>
    <w:p w:rsidR="00CF6D9F" w:rsidRPr="00C03D0A" w:rsidRDefault="00CF6D9F" w:rsidP="00CF6D9F">
      <w:pPr>
        <w:pStyle w:val="Bezodstpw"/>
        <w:ind w:left="426"/>
        <w:rPr>
          <w:rFonts w:asciiTheme="minorHAnsi" w:hAnsiTheme="minorHAnsi" w:cs="Calibri"/>
          <w:sz w:val="20"/>
          <w:szCs w:val="20"/>
        </w:rPr>
      </w:pPr>
      <w:proofErr w:type="spellStart"/>
      <w:r w:rsidRPr="00C03D0A">
        <w:rPr>
          <w:rFonts w:asciiTheme="minorHAnsi" w:hAnsiTheme="minorHAnsi" w:cs="Calibri"/>
          <w:sz w:val="20"/>
          <w:szCs w:val="20"/>
        </w:rPr>
        <w:t>P</w:t>
      </w:r>
      <w:r w:rsidRPr="00C03D0A">
        <w:rPr>
          <w:rFonts w:asciiTheme="minorHAnsi" w:hAnsiTheme="minorHAnsi" w:cs="Calibri"/>
          <w:sz w:val="20"/>
          <w:szCs w:val="20"/>
          <w:vertAlign w:val="subscript"/>
        </w:rPr>
        <w:t>g</w:t>
      </w:r>
      <w:proofErr w:type="spellEnd"/>
      <w:r w:rsidRPr="00C03D0A">
        <w:rPr>
          <w:rFonts w:asciiTheme="minorHAnsi" w:hAnsiTheme="minorHAnsi" w:cs="Calibri"/>
          <w:sz w:val="20"/>
          <w:szCs w:val="20"/>
        </w:rPr>
        <w:t>=  -----------------------------------------------------------------------  x 40</w:t>
      </w:r>
    </w:p>
    <w:p w:rsidR="00CF6D9F" w:rsidRPr="00C03D0A" w:rsidRDefault="00CF6D9F" w:rsidP="00CF6D9F">
      <w:pPr>
        <w:pStyle w:val="Bezodstpw"/>
        <w:ind w:left="1080"/>
        <w:rPr>
          <w:rFonts w:asciiTheme="minorHAnsi" w:hAnsiTheme="minorHAnsi" w:cs="Calibri"/>
          <w:sz w:val="20"/>
          <w:szCs w:val="20"/>
        </w:rPr>
      </w:pPr>
      <w:r w:rsidRPr="00C03D0A">
        <w:rPr>
          <w:rFonts w:asciiTheme="minorHAnsi" w:hAnsiTheme="minorHAnsi" w:cs="Calibri"/>
          <w:sz w:val="20"/>
          <w:szCs w:val="20"/>
        </w:rPr>
        <w:t>najdłuższy zaoferowany okres gwarancji</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426"/>
        <w:rPr>
          <w:rFonts w:asciiTheme="minorHAnsi" w:hAnsiTheme="minorHAnsi" w:cs="Calibri"/>
          <w:sz w:val="20"/>
          <w:szCs w:val="20"/>
        </w:rPr>
      </w:pPr>
      <w:r w:rsidRPr="00C03D0A">
        <w:rPr>
          <w:rFonts w:asciiTheme="minorHAnsi" w:hAnsiTheme="minorHAnsi" w:cs="Calibri"/>
          <w:sz w:val="20"/>
          <w:szCs w:val="20"/>
        </w:rPr>
        <w:t>Komisja dokona zaokrąglenia każdego wyniku do dwóch miejsc po przecinku</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Łączna liczba punktów przyznanych ofercie będzie stanowiła sumę punktów przyznanych  </w:t>
      </w:r>
      <w:r w:rsidRPr="00C03D0A">
        <w:rPr>
          <w:rFonts w:asciiTheme="minorHAnsi" w:eastAsia="Times New Roman" w:hAnsiTheme="minorHAnsi" w:cs="Calibri"/>
          <w:sz w:val="20"/>
          <w:szCs w:val="20"/>
          <w:lang w:eastAsia="pl-PL"/>
        </w:rPr>
        <w:br/>
        <w:t>w poszczególnych kryteriach oceny.</w:t>
      </w:r>
    </w:p>
    <w:p w:rsidR="00CF6D9F" w:rsidRPr="00C03D0A" w:rsidRDefault="00CF6D9F" w:rsidP="00617AD9">
      <w:pPr>
        <w:pStyle w:val="Bezodstpw"/>
        <w:numPr>
          <w:ilvl w:val="0"/>
          <w:numId w:val="27"/>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 najkorzystniejszą uznana zostanie oferta, która uzyska najwyższą łączną liczbę  punktów. Maksymalna liczba punktów jaką może osiągnąć  oferta wynosi 100 pkt.</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WYMAGANIA DOTYCZĄCE ZABEZPIECZENIA NALEŻYTEGO WYKONANIA  UMOWY</w:t>
      </w:r>
    </w:p>
    <w:p w:rsidR="00DC406B"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ustalił wysokość zabezpieczenia należytego wykonania umowy na sumę stanowiącą</w:t>
      </w:r>
      <w:r w:rsidR="00DC406B">
        <w:rPr>
          <w:rFonts w:asciiTheme="minorHAnsi" w:eastAsia="Times New Roman" w:hAnsiTheme="minorHAnsi" w:cs="Calibri"/>
          <w:sz w:val="20"/>
          <w:szCs w:val="20"/>
          <w:lang w:eastAsia="pl-PL"/>
        </w:rPr>
        <w:t>:</w:t>
      </w:r>
    </w:p>
    <w:p w:rsidR="00CF6D9F" w:rsidRDefault="00AF2E4D" w:rsidP="00AF2E4D">
      <w:pPr>
        <w:pStyle w:val="Bezodstpw"/>
        <w:numPr>
          <w:ilvl w:val="2"/>
          <w:numId w:val="1"/>
        </w:numPr>
        <w:spacing w:before="120"/>
        <w:ind w:left="709" w:hanging="283"/>
        <w:rPr>
          <w:rFonts w:asciiTheme="minorHAnsi" w:eastAsia="Times New Roman" w:hAnsiTheme="minorHAnsi" w:cs="Calibri"/>
          <w:sz w:val="20"/>
          <w:szCs w:val="20"/>
          <w:lang w:eastAsia="pl-PL"/>
        </w:rPr>
      </w:pPr>
      <w:r>
        <w:rPr>
          <w:rFonts w:asciiTheme="minorHAnsi" w:eastAsia="Times New Roman" w:hAnsiTheme="minorHAnsi" w:cs="Calibri"/>
          <w:sz w:val="20"/>
          <w:szCs w:val="20"/>
          <w:lang w:eastAsia="pl-PL"/>
        </w:rPr>
        <w:t>dla części 1 zamówienia -  5</w:t>
      </w:r>
      <w:r w:rsidR="00CF6D9F" w:rsidRPr="00C03D0A">
        <w:rPr>
          <w:rFonts w:asciiTheme="minorHAnsi" w:eastAsia="Times New Roman" w:hAnsiTheme="minorHAnsi" w:cs="Calibri"/>
          <w:sz w:val="20"/>
          <w:szCs w:val="20"/>
          <w:lang w:eastAsia="pl-PL"/>
        </w:rPr>
        <w:t xml:space="preserve"> % c</w:t>
      </w:r>
      <w:r>
        <w:rPr>
          <w:rFonts w:asciiTheme="minorHAnsi" w:eastAsia="Times New Roman" w:hAnsiTheme="minorHAnsi" w:cs="Calibri"/>
          <w:sz w:val="20"/>
          <w:szCs w:val="20"/>
          <w:lang w:eastAsia="pl-PL"/>
        </w:rPr>
        <w:t>eny ofertowej brutto zamówienia;</w:t>
      </w:r>
    </w:p>
    <w:p w:rsidR="00AF2E4D" w:rsidRPr="00C03D0A" w:rsidRDefault="00AF2E4D" w:rsidP="00AF2E4D">
      <w:pPr>
        <w:pStyle w:val="Bezodstpw"/>
        <w:numPr>
          <w:ilvl w:val="2"/>
          <w:numId w:val="1"/>
        </w:numPr>
        <w:spacing w:before="120"/>
        <w:ind w:left="709" w:hanging="283"/>
        <w:rPr>
          <w:rFonts w:asciiTheme="minorHAnsi" w:eastAsia="Times New Roman" w:hAnsiTheme="minorHAnsi" w:cs="Calibri"/>
          <w:sz w:val="20"/>
          <w:szCs w:val="20"/>
          <w:lang w:eastAsia="pl-PL"/>
        </w:rPr>
      </w:pPr>
      <w:r>
        <w:rPr>
          <w:rFonts w:asciiTheme="minorHAnsi" w:eastAsia="Times New Roman" w:hAnsiTheme="minorHAnsi" w:cs="Calibri"/>
          <w:sz w:val="20"/>
          <w:szCs w:val="20"/>
          <w:lang w:eastAsia="pl-PL"/>
        </w:rPr>
        <w:t>dla części 2 zamówienia – 10% ceny ofertowej brutto zamówienia.</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którego oferta zostanie wybrana jako najkorzystniejsza,</w:t>
      </w:r>
      <w:r w:rsidR="00AF2E4D">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 xml:space="preserve"> zobowiązany jest do wniesienia całości zabezpieczenia przed zawarciem umowy.</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Zabezpieczenie może być wnoszone, według wyboru Wykonawcy, w jednej lub kilku n/w formach :</w:t>
      </w:r>
    </w:p>
    <w:p w:rsidR="00CF6D9F" w:rsidRPr="00C03D0A" w:rsidRDefault="00CF6D9F" w:rsidP="00CF6D9F">
      <w:pPr>
        <w:pStyle w:val="Bezodstpw"/>
        <w:spacing w:before="120"/>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a)  pieniądzu;</w:t>
      </w:r>
    </w:p>
    <w:p w:rsidR="00CF6D9F" w:rsidRPr="00C03D0A" w:rsidRDefault="00CF6D9F" w:rsidP="00CF6D9F">
      <w:pPr>
        <w:pStyle w:val="Bezodstpw"/>
        <w:spacing w:before="120"/>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b)   poręczeniach bankowych lub poręczeniach spółdzielczej </w:t>
      </w:r>
      <w:r w:rsidR="005C3847">
        <w:rPr>
          <w:rFonts w:asciiTheme="minorHAnsi" w:eastAsia="Times New Roman" w:hAnsiTheme="minorHAnsi" w:cs="Calibri"/>
          <w:sz w:val="20"/>
          <w:szCs w:val="20"/>
          <w:lang w:eastAsia="pl-PL"/>
        </w:rPr>
        <w:t xml:space="preserve">kasy oszczędnościowo-kredytowej </w:t>
      </w:r>
      <w:r w:rsidRPr="00C03D0A">
        <w:rPr>
          <w:rFonts w:asciiTheme="minorHAnsi" w:eastAsia="Times New Roman" w:hAnsiTheme="minorHAnsi" w:cs="Calibri"/>
          <w:sz w:val="20"/>
          <w:szCs w:val="20"/>
          <w:lang w:eastAsia="pl-PL"/>
        </w:rPr>
        <w:t>z tym, że zobowiązanie kasy jest zawsze zobowiązaniem pieniężnym;</w:t>
      </w:r>
    </w:p>
    <w:p w:rsidR="00CF6D9F" w:rsidRPr="00C03D0A" w:rsidRDefault="00CF6D9F" w:rsidP="00CF6D9F">
      <w:pPr>
        <w:pStyle w:val="Bezodstpw"/>
        <w:spacing w:before="120"/>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c)   gwarancjach bankowych;</w:t>
      </w:r>
    </w:p>
    <w:p w:rsidR="00CF6D9F" w:rsidRPr="00C03D0A" w:rsidRDefault="00CF6D9F" w:rsidP="00CF6D9F">
      <w:pPr>
        <w:pStyle w:val="Bezodstpw"/>
        <w:spacing w:before="120"/>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d)   gwarancjach ubezpieczeniowych;</w:t>
      </w:r>
    </w:p>
    <w:p w:rsidR="00CF6D9F" w:rsidRPr="00C03D0A" w:rsidRDefault="00CF6D9F" w:rsidP="00CF6D9F">
      <w:pPr>
        <w:pStyle w:val="Bezodstpw"/>
        <w:spacing w:before="120"/>
        <w:ind w:left="709" w:hanging="283"/>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e)   poręczeniach udzielanych przez podmioty, o których mow</w:t>
      </w:r>
      <w:r w:rsidR="005C3847">
        <w:rPr>
          <w:rFonts w:asciiTheme="minorHAnsi" w:eastAsia="Times New Roman" w:hAnsiTheme="minorHAnsi" w:cs="Calibri"/>
          <w:sz w:val="20"/>
          <w:szCs w:val="20"/>
          <w:lang w:eastAsia="pl-PL"/>
        </w:rPr>
        <w:t xml:space="preserve">a w art. 6b ust. 5 pkt 2 ustawy </w:t>
      </w:r>
      <w:r w:rsidRPr="00C03D0A">
        <w:rPr>
          <w:rFonts w:asciiTheme="minorHAnsi" w:eastAsia="Times New Roman" w:hAnsiTheme="minorHAnsi" w:cs="Calibri"/>
          <w:sz w:val="20"/>
          <w:szCs w:val="20"/>
          <w:lang w:eastAsia="pl-PL"/>
        </w:rPr>
        <w:t>z dnia 9 listopada 2000 r. o utworzeniu Polskiej Agencji Rozwoju Przedsiębiorczości.</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dopuszcza możliwości wniesienia zabezpieczenia należytego wykonania umowy w formach określonych w art. 148 ust.2 ustawy.</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Zabezpieczenie w postaci innej niż pieniądz należy wnieść w formie oryginału i zdeponować </w:t>
      </w:r>
      <w:r w:rsidRPr="00C03D0A">
        <w:rPr>
          <w:rFonts w:asciiTheme="minorHAnsi" w:eastAsia="Times New Roman" w:hAnsiTheme="minorHAnsi" w:cs="Calibri"/>
          <w:sz w:val="20"/>
          <w:szCs w:val="20"/>
          <w:lang w:eastAsia="pl-PL"/>
        </w:rPr>
        <w:br/>
        <w:t>w kasie Zakładu Lecznictwa Ambulatoryjnego. Kserokopię złożonego  dokumentu (potwierdzoną za zgodność z oryginałem), zawierającą potwierdzenie przyjęcia w depozyt należy przekazać Zamawiającemu przed podpisaniem umowy.</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Dokumenty stanowiące formę zabezpieczenia należytego wykonania  umowy winny zawierać stwierdzenie, że na pierwsze pisemne żądanie Zamawiają</w:t>
      </w:r>
      <w:r w:rsidR="005C3847">
        <w:rPr>
          <w:rFonts w:asciiTheme="minorHAnsi" w:eastAsia="Times New Roman" w:hAnsiTheme="minorHAnsi" w:cs="Calibri"/>
          <w:sz w:val="20"/>
          <w:szCs w:val="20"/>
          <w:lang w:eastAsia="pl-PL"/>
        </w:rPr>
        <w:t xml:space="preserve">cego wzywające do zapłaty kwot  </w:t>
      </w:r>
      <w:r w:rsidRPr="00C03D0A">
        <w:rPr>
          <w:rFonts w:asciiTheme="minorHAnsi" w:eastAsia="Times New Roman" w:hAnsiTheme="minorHAnsi" w:cs="Calibri"/>
          <w:sz w:val="20"/>
          <w:szCs w:val="20"/>
          <w:lang w:eastAsia="pl-PL"/>
        </w:rPr>
        <w:t>z tytułu nienależytego wykonania umowy, zgodnie z warunkami umowy, następuje jego bezwarunkowa wypłata bez jakichkolwiek zastrzeżeń ze strony gwaranta/poręczyciela.</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Zabezpieczenie wnoszone w pieniądzu Wykonawca wpłaca przelewem na rachunek bankowy wskazany przez Zamawiającego.</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Zabezpieczenie wniesione w pieniądzu Zamawiający przechowuje na oprocentowanym rachunku bankowym.</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 trakcie realizacji umowy wykonawca może dokonać zmiany formy zabezpieczenia na jedną lub kilka form, o których mowa w art. 148 ust. 1 ustawy.</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lastRenderedPageBreak/>
        <w:t>Zamawiający zwraca 70% wniesionego zabezpieczenie w terminie 30 dni od dnia wykonania zamówienia i uznania go przez Zamawiającego za należycie wykonane (podpisania bezusterkowego protokołu odbioru robót).</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Pozostała kwota w wysokości 30% zabezpieczenia, pozostawiona na zabezpieczenie roszczeń </w:t>
      </w:r>
      <w:r w:rsidRPr="00C03D0A">
        <w:rPr>
          <w:rFonts w:asciiTheme="minorHAnsi" w:eastAsia="Times New Roman" w:hAnsiTheme="minorHAnsi" w:cs="Calibri"/>
          <w:sz w:val="20"/>
          <w:szCs w:val="20"/>
          <w:lang w:eastAsia="pl-PL"/>
        </w:rPr>
        <w:br/>
        <w:t>z tytułu rękojmi za wady  zostanie zwrócona nie później niż w 15 dniu po upływie okresu rękojmi za wady.</w:t>
      </w:r>
    </w:p>
    <w:p w:rsidR="00CF6D9F" w:rsidRPr="00C03D0A" w:rsidRDefault="00CF6D9F" w:rsidP="00617AD9">
      <w:pPr>
        <w:pStyle w:val="Bezodstpw"/>
        <w:numPr>
          <w:ilvl w:val="0"/>
          <w:numId w:val="28"/>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Zamawiający nie przewiduje udzielania zaliczek na poczet wykonania przedmiotu zamówienia.</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ISTOTNE DLA STRON POSTANOWIENIA, KTÓRE ZOSTANĄ  WPROWADZONE DO  TREŚCI ZAWIERANEJ UMOWY</w:t>
      </w:r>
    </w:p>
    <w:p w:rsidR="00CF6D9F" w:rsidRPr="00C03D0A" w:rsidRDefault="00CF6D9F" w:rsidP="00CF6D9F">
      <w:pPr>
        <w:pStyle w:val="Bezodstpw"/>
        <w:spacing w:before="120"/>
        <w:rPr>
          <w:rFonts w:asciiTheme="minorHAnsi" w:hAnsiTheme="minorHAnsi" w:cs="Calibri"/>
          <w:sz w:val="20"/>
          <w:szCs w:val="20"/>
        </w:rPr>
      </w:pPr>
      <w:r w:rsidRPr="00C03D0A">
        <w:rPr>
          <w:rFonts w:asciiTheme="minorHAnsi" w:hAnsiTheme="minorHAnsi" w:cs="Calibri"/>
          <w:sz w:val="20"/>
          <w:szCs w:val="20"/>
        </w:rPr>
        <w:t>Wszystkie istotne postanowienia zawarte są w Projekcie u</w:t>
      </w:r>
      <w:r w:rsidR="0055100E">
        <w:rPr>
          <w:rFonts w:asciiTheme="minorHAnsi" w:hAnsiTheme="minorHAnsi" w:cs="Calibri"/>
          <w:sz w:val="20"/>
          <w:szCs w:val="20"/>
        </w:rPr>
        <w:t xml:space="preserve">mowy, stanowiącym Załącznik nr 7  </w:t>
      </w:r>
      <w:r w:rsidRPr="00C03D0A">
        <w:rPr>
          <w:rFonts w:asciiTheme="minorHAnsi" w:hAnsiTheme="minorHAnsi" w:cs="Calibri"/>
          <w:sz w:val="20"/>
          <w:szCs w:val="20"/>
        </w:rPr>
        <w:t>do niniejszej SIWZ.</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INFORMACJE O FORMALNOŚCIACH,  JAKIE BĘDĄ MUSIAŁY ZOSTAĆ  DOPEŁNIONE W CELU</w:t>
      </w:r>
      <w:r w:rsidR="00C03D0A" w:rsidRPr="00C03D0A">
        <w:rPr>
          <w:rFonts w:asciiTheme="minorHAnsi" w:hAnsiTheme="minorHAnsi" w:cs="Calibri"/>
          <w:b/>
          <w:sz w:val="20"/>
          <w:szCs w:val="20"/>
        </w:rPr>
        <w:t xml:space="preserve"> </w:t>
      </w:r>
      <w:r w:rsidRPr="00C03D0A">
        <w:rPr>
          <w:rFonts w:asciiTheme="minorHAnsi" w:hAnsiTheme="minorHAnsi" w:cs="Calibri"/>
          <w:b/>
          <w:sz w:val="20"/>
          <w:szCs w:val="20"/>
        </w:rPr>
        <w:t>ZAWARCIA UMOWY</w:t>
      </w:r>
    </w:p>
    <w:p w:rsidR="00CF6D9F" w:rsidRPr="00C03D0A" w:rsidRDefault="00CF6D9F" w:rsidP="00617AD9">
      <w:pPr>
        <w:pStyle w:val="Bezodstpw"/>
        <w:numPr>
          <w:ilvl w:val="0"/>
          <w:numId w:val="29"/>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Wykonawca, którego oferta zostanie uznana za najkorzystn</w:t>
      </w:r>
      <w:r w:rsidR="00B05673">
        <w:rPr>
          <w:rFonts w:asciiTheme="minorHAnsi" w:eastAsia="Times New Roman" w:hAnsiTheme="minorHAnsi" w:cs="Calibri"/>
          <w:sz w:val="20"/>
          <w:szCs w:val="20"/>
          <w:lang w:eastAsia="pl-PL"/>
        </w:rPr>
        <w:t xml:space="preserve">iejszą, powiadomiony  zostanie </w:t>
      </w:r>
      <w:r w:rsidRPr="00C03D0A">
        <w:rPr>
          <w:rFonts w:asciiTheme="minorHAnsi" w:eastAsia="Times New Roman" w:hAnsiTheme="minorHAnsi" w:cs="Calibri"/>
          <w:sz w:val="20"/>
          <w:szCs w:val="20"/>
          <w:lang w:eastAsia="pl-PL"/>
        </w:rPr>
        <w:t xml:space="preserve">o sposobie </w:t>
      </w:r>
      <w:r w:rsidR="00B05673">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i terminie podpisania umowy.</w:t>
      </w:r>
    </w:p>
    <w:p w:rsidR="00CF6D9F" w:rsidRPr="00C03D0A" w:rsidRDefault="00CF6D9F" w:rsidP="00617AD9">
      <w:pPr>
        <w:pStyle w:val="Bezodstpw"/>
        <w:numPr>
          <w:ilvl w:val="0"/>
          <w:numId w:val="29"/>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Przed podpisaniem umowy Wykonawca zobowiązany jest do:</w:t>
      </w:r>
    </w:p>
    <w:p w:rsidR="00CF6D9F" w:rsidRPr="00C03D0A" w:rsidRDefault="00CF6D9F" w:rsidP="00617AD9">
      <w:pPr>
        <w:pStyle w:val="Bezodstpw"/>
        <w:numPr>
          <w:ilvl w:val="3"/>
          <w:numId w:val="30"/>
        </w:numPr>
        <w:ind w:left="709" w:hanging="284"/>
        <w:rPr>
          <w:rFonts w:asciiTheme="minorHAnsi" w:hAnsiTheme="minorHAnsi" w:cs="Calibri"/>
          <w:sz w:val="20"/>
          <w:szCs w:val="20"/>
        </w:rPr>
      </w:pPr>
      <w:r w:rsidRPr="00C03D0A">
        <w:rPr>
          <w:rFonts w:asciiTheme="minorHAnsi" w:hAnsiTheme="minorHAnsi" w:cs="Calibri"/>
          <w:sz w:val="20"/>
          <w:szCs w:val="20"/>
        </w:rPr>
        <w:t>wniesienia  zabezpieczenia należytego wykonania umowy oraz dostarczenia kserokopii dowodu jego wniesienia,</w:t>
      </w:r>
    </w:p>
    <w:p w:rsidR="00CF6D9F" w:rsidRPr="00C03D0A" w:rsidRDefault="00CF6D9F" w:rsidP="00617AD9">
      <w:pPr>
        <w:pStyle w:val="Bezodstpw"/>
        <w:numPr>
          <w:ilvl w:val="3"/>
          <w:numId w:val="30"/>
        </w:numPr>
        <w:ind w:left="709" w:hanging="284"/>
        <w:rPr>
          <w:rFonts w:asciiTheme="minorHAnsi" w:hAnsiTheme="minorHAnsi" w:cs="Calibri"/>
          <w:sz w:val="20"/>
          <w:szCs w:val="20"/>
        </w:rPr>
      </w:pPr>
      <w:r w:rsidRPr="00C03D0A">
        <w:rPr>
          <w:rFonts w:asciiTheme="minorHAnsi" w:hAnsiTheme="minorHAnsi" w:cs="Calibri"/>
          <w:sz w:val="20"/>
          <w:szCs w:val="20"/>
        </w:rPr>
        <w:t>dostarczenia potwierdzonych za zgodność z oryginałem przez osobę uprawnioną  do  reprezentowania Wykonawcy kopii dokumentów potwierdzających uprawnienia budowlane oraz przynależność  osób, które pełnić będ</w:t>
      </w:r>
      <w:r w:rsidR="007B59AF">
        <w:rPr>
          <w:rFonts w:asciiTheme="minorHAnsi" w:hAnsiTheme="minorHAnsi" w:cs="Calibri"/>
          <w:sz w:val="20"/>
          <w:szCs w:val="20"/>
        </w:rPr>
        <w:t xml:space="preserve">ą funkcję </w:t>
      </w:r>
      <w:r w:rsidRPr="00C03D0A">
        <w:rPr>
          <w:rFonts w:asciiTheme="minorHAnsi" w:hAnsiTheme="minorHAnsi" w:cs="Calibri"/>
          <w:sz w:val="20"/>
          <w:szCs w:val="20"/>
        </w:rPr>
        <w:t xml:space="preserve"> Kierownika  robót  do  właściwej Izby Inżynierów Budownictwa,</w:t>
      </w:r>
    </w:p>
    <w:p w:rsidR="00CF6D9F" w:rsidRPr="00C03D0A" w:rsidRDefault="00CF6D9F" w:rsidP="00617AD9">
      <w:pPr>
        <w:pStyle w:val="Bezodstpw"/>
        <w:numPr>
          <w:ilvl w:val="0"/>
          <w:numId w:val="29"/>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Zamawiający zawrze umowę z Wykonawcą w terminie nie krótszym niż 5 dni od dnia przesłania zawiadomienia o wyborze najkorzystniejszej oferty, jeżeli  zawiadomienie to zostało przesłane przy użyciu środków komunikacji elektronicznej,   albo 10 dni – jeżeli zostało przesłane w inny sposób. </w:t>
      </w:r>
    </w:p>
    <w:p w:rsidR="00CF6D9F" w:rsidRPr="00C03D0A" w:rsidRDefault="00CF6D9F" w:rsidP="00617AD9">
      <w:pPr>
        <w:pStyle w:val="Bezodstpw"/>
        <w:numPr>
          <w:ilvl w:val="0"/>
          <w:numId w:val="29"/>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Wykonawcy ubiegający się wspólnie o udzielenie zamówienia w przypadku  wyboru ich oferty zobowiązani będą do  przedłożenia n/w  dokumentów:</w:t>
      </w:r>
    </w:p>
    <w:p w:rsidR="00CF6D9F" w:rsidRPr="00C03D0A" w:rsidRDefault="00CF6D9F" w:rsidP="00617AD9">
      <w:pPr>
        <w:pStyle w:val="Bezodstpw"/>
        <w:numPr>
          <w:ilvl w:val="0"/>
          <w:numId w:val="31"/>
        </w:numPr>
        <w:ind w:left="709" w:hanging="284"/>
        <w:rPr>
          <w:rFonts w:asciiTheme="minorHAnsi" w:hAnsiTheme="minorHAnsi" w:cs="Calibri"/>
          <w:sz w:val="20"/>
          <w:szCs w:val="20"/>
        </w:rPr>
      </w:pPr>
      <w:r w:rsidRPr="00C03D0A">
        <w:rPr>
          <w:rFonts w:asciiTheme="minorHAnsi" w:hAnsiTheme="minorHAnsi" w:cs="Calibri"/>
          <w:sz w:val="20"/>
          <w:szCs w:val="20"/>
        </w:rPr>
        <w:t>konsorcjum -  umowę konsorcjum określającą m.in. sposób współdziałania, zakres prac przewidzianych do wykonania dla każdego z członków konsorcjum przy realizacji zamówienia oraz czas trwania oraz sposób rozwiązania umowy;</w:t>
      </w:r>
    </w:p>
    <w:p w:rsidR="00CF6D9F" w:rsidRPr="00C03D0A" w:rsidRDefault="00CF6D9F" w:rsidP="00617AD9">
      <w:pPr>
        <w:pStyle w:val="Bezodstpw"/>
        <w:numPr>
          <w:ilvl w:val="0"/>
          <w:numId w:val="31"/>
        </w:numPr>
        <w:ind w:left="709" w:hanging="284"/>
        <w:rPr>
          <w:rFonts w:asciiTheme="minorHAnsi" w:hAnsiTheme="minorHAnsi" w:cs="Calibri"/>
          <w:sz w:val="20"/>
          <w:szCs w:val="20"/>
        </w:rPr>
      </w:pPr>
      <w:r w:rsidRPr="00C03D0A">
        <w:rPr>
          <w:rFonts w:asciiTheme="minorHAnsi" w:hAnsiTheme="minorHAnsi" w:cs="Calibri"/>
          <w:sz w:val="20"/>
          <w:szCs w:val="20"/>
        </w:rPr>
        <w:t>spółka cywilna – kopię umowy spółki cywilnej.</w:t>
      </w:r>
    </w:p>
    <w:p w:rsidR="00CF6D9F" w:rsidRPr="00C03D0A" w:rsidRDefault="00CF6D9F" w:rsidP="00617AD9">
      <w:pPr>
        <w:pStyle w:val="Bezodstpw"/>
        <w:numPr>
          <w:ilvl w:val="0"/>
          <w:numId w:val="29"/>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Jeżeli Wykonawca, którego oferta została wybrana, będzie uchylał się od zawarcia</w:t>
      </w:r>
      <w:r w:rsidR="007B59AF">
        <w:rPr>
          <w:rFonts w:asciiTheme="minorHAnsi" w:eastAsia="Times New Roman" w:hAnsiTheme="minorHAnsi" w:cs="Calibri"/>
          <w:sz w:val="20"/>
          <w:szCs w:val="20"/>
          <w:lang w:eastAsia="pl-PL"/>
        </w:rPr>
        <w:t xml:space="preserve"> umowy  </w:t>
      </w:r>
      <w:r w:rsidRPr="00C03D0A">
        <w:rPr>
          <w:rFonts w:asciiTheme="minorHAnsi" w:eastAsia="Times New Roman" w:hAnsiTheme="minorHAnsi" w:cs="Calibri"/>
          <w:sz w:val="20"/>
          <w:szCs w:val="20"/>
          <w:lang w:eastAsia="pl-PL"/>
        </w:rPr>
        <w:t>w  terminie  wskazanym w wezwaniu, Zamawiający wybierze ofertę najkorzystniejszą  spośród  pozostałych ofert,  chyba, że zachodzą przesłanki do unieważnienia  postępowania o udzielenie zamówienia publicznego,</w:t>
      </w:r>
      <w:r w:rsidR="007B59AF">
        <w:rPr>
          <w:rFonts w:asciiTheme="minorHAnsi" w:eastAsia="Times New Roman" w:hAnsiTheme="minorHAnsi" w:cs="Calibri"/>
          <w:sz w:val="20"/>
          <w:szCs w:val="20"/>
          <w:lang w:eastAsia="pl-PL"/>
        </w:rPr>
        <w:t xml:space="preserve">      </w:t>
      </w:r>
      <w:r w:rsidRPr="00C03D0A">
        <w:rPr>
          <w:rFonts w:asciiTheme="minorHAnsi" w:eastAsia="Times New Roman" w:hAnsiTheme="minorHAnsi" w:cs="Calibri"/>
          <w:sz w:val="20"/>
          <w:szCs w:val="20"/>
          <w:lang w:eastAsia="pl-PL"/>
        </w:rPr>
        <w:t xml:space="preserve"> o których mowa w art. 93 ust. 1 ustawy.</w:t>
      </w:r>
      <w:r w:rsidRPr="00C03D0A">
        <w:rPr>
          <w:rFonts w:asciiTheme="minorHAnsi" w:eastAsia="Times New Roman" w:hAnsiTheme="minorHAnsi" w:cs="Calibri"/>
          <w:sz w:val="20"/>
          <w:szCs w:val="20"/>
          <w:lang w:eastAsia="pl-PL"/>
        </w:rPr>
        <w:br/>
        <w:t xml:space="preserve">Za uchylanie się wybranego Wykonawcy od zawarcia umowy Zamawiający  uzna dwukrotne nieusprawiedliwione niestawienie się Wykonawcy w terminie wyznaczonym do podpisania umowy. </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numPr>
          <w:ilvl w:val="0"/>
          <w:numId w:val="1"/>
        </w:numPr>
        <w:ind w:left="567" w:hanging="567"/>
        <w:rPr>
          <w:rFonts w:asciiTheme="minorHAnsi" w:hAnsiTheme="minorHAnsi" w:cs="Calibri"/>
          <w:b/>
          <w:sz w:val="20"/>
          <w:szCs w:val="20"/>
        </w:rPr>
      </w:pPr>
      <w:r w:rsidRPr="00C03D0A">
        <w:rPr>
          <w:rFonts w:asciiTheme="minorHAnsi" w:hAnsiTheme="minorHAnsi" w:cs="Calibri"/>
          <w:b/>
          <w:sz w:val="20"/>
          <w:szCs w:val="20"/>
        </w:rPr>
        <w:t xml:space="preserve">ŚRODKI OCHRONY PRAWNEJ       </w:t>
      </w:r>
    </w:p>
    <w:p w:rsidR="00CF6D9F" w:rsidRPr="00C03D0A" w:rsidRDefault="00CF6D9F" w:rsidP="00617AD9">
      <w:pPr>
        <w:pStyle w:val="Bezodstpw"/>
        <w:numPr>
          <w:ilvl w:val="0"/>
          <w:numId w:val="3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Środki ochrony prawnej, określone w Dziale VI ustawy przysługują Wykonawcy, a  także innemu podmiotowi, jeżeli ma interes prawny w uzyskaniu niniejszego zamówienia oraz poniósł lub może ponieść szkodę w wyniku naruszenia przez  Zamawiającego przepisów ustawy Pzp.</w:t>
      </w:r>
    </w:p>
    <w:p w:rsidR="00CF6D9F" w:rsidRPr="00C03D0A" w:rsidRDefault="00CF6D9F" w:rsidP="00617AD9">
      <w:pPr>
        <w:pStyle w:val="Bezodstpw"/>
        <w:numPr>
          <w:ilvl w:val="0"/>
          <w:numId w:val="3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Odwołanie przysługuje wyłącznie od niezgodnej z przepisami ustawy czynności  Zamawiającego podjętej w niniejszym postępowaniu,  względnie zaniechania  czynności, do której Zamawiający jest zobowiązany na podstawie ustawy, tj.:</w:t>
      </w:r>
    </w:p>
    <w:p w:rsidR="00CF6D9F" w:rsidRPr="00C03D0A" w:rsidRDefault="00CF6D9F" w:rsidP="00617AD9">
      <w:pPr>
        <w:pStyle w:val="Bezodstpw"/>
        <w:numPr>
          <w:ilvl w:val="0"/>
          <w:numId w:val="33"/>
        </w:numPr>
        <w:ind w:left="709" w:hanging="357"/>
        <w:rPr>
          <w:rFonts w:asciiTheme="minorHAnsi" w:hAnsiTheme="minorHAnsi" w:cs="Calibri"/>
          <w:sz w:val="20"/>
          <w:szCs w:val="20"/>
        </w:rPr>
      </w:pPr>
      <w:r w:rsidRPr="00C03D0A">
        <w:rPr>
          <w:rFonts w:asciiTheme="minorHAnsi" w:hAnsiTheme="minorHAnsi" w:cs="Calibri"/>
          <w:sz w:val="20"/>
          <w:szCs w:val="20"/>
        </w:rPr>
        <w:t>określenia warunków udziału w  postępowaniu,</w:t>
      </w:r>
    </w:p>
    <w:p w:rsidR="00CF6D9F" w:rsidRPr="00C03D0A" w:rsidRDefault="00CF6D9F" w:rsidP="005C3847">
      <w:pPr>
        <w:pStyle w:val="Bezodstpw"/>
        <w:numPr>
          <w:ilvl w:val="0"/>
          <w:numId w:val="33"/>
        </w:numPr>
        <w:ind w:left="709" w:hanging="352"/>
        <w:rPr>
          <w:rFonts w:asciiTheme="minorHAnsi" w:hAnsiTheme="minorHAnsi" w:cs="Calibri"/>
          <w:sz w:val="20"/>
          <w:szCs w:val="20"/>
        </w:rPr>
      </w:pPr>
      <w:r w:rsidRPr="00C03D0A">
        <w:rPr>
          <w:rFonts w:asciiTheme="minorHAnsi" w:hAnsiTheme="minorHAnsi" w:cs="Calibri"/>
          <w:sz w:val="20"/>
          <w:szCs w:val="20"/>
        </w:rPr>
        <w:t>opisu przedmiotu zamówienia,</w:t>
      </w:r>
    </w:p>
    <w:p w:rsidR="00CF6D9F" w:rsidRPr="00C03D0A" w:rsidRDefault="00CF6D9F" w:rsidP="00617AD9">
      <w:pPr>
        <w:pStyle w:val="Bezodstpw"/>
        <w:numPr>
          <w:ilvl w:val="0"/>
          <w:numId w:val="33"/>
        </w:numPr>
        <w:ind w:left="714" w:hanging="357"/>
        <w:rPr>
          <w:rFonts w:asciiTheme="minorHAnsi" w:hAnsiTheme="minorHAnsi" w:cs="Calibri"/>
          <w:sz w:val="20"/>
          <w:szCs w:val="20"/>
        </w:rPr>
      </w:pPr>
      <w:r w:rsidRPr="00C03D0A">
        <w:rPr>
          <w:rFonts w:asciiTheme="minorHAnsi" w:hAnsiTheme="minorHAnsi" w:cs="Calibri"/>
          <w:sz w:val="20"/>
          <w:szCs w:val="20"/>
        </w:rPr>
        <w:t>wykluczenia odwołującego z postępowania o udzielenie zamówienia,</w:t>
      </w:r>
    </w:p>
    <w:p w:rsidR="00CF6D9F" w:rsidRPr="00C03D0A" w:rsidRDefault="00CF6D9F" w:rsidP="00617AD9">
      <w:pPr>
        <w:pStyle w:val="Bezodstpw"/>
        <w:numPr>
          <w:ilvl w:val="0"/>
          <w:numId w:val="33"/>
        </w:numPr>
        <w:ind w:left="714" w:hanging="357"/>
        <w:rPr>
          <w:rFonts w:asciiTheme="minorHAnsi" w:hAnsiTheme="minorHAnsi" w:cs="Calibri"/>
          <w:sz w:val="20"/>
          <w:szCs w:val="20"/>
        </w:rPr>
      </w:pPr>
      <w:r w:rsidRPr="00C03D0A">
        <w:rPr>
          <w:rFonts w:asciiTheme="minorHAnsi" w:hAnsiTheme="minorHAnsi" w:cs="Calibri"/>
          <w:sz w:val="20"/>
          <w:szCs w:val="20"/>
        </w:rPr>
        <w:t>odrzucenia oferty odwołującego,</w:t>
      </w:r>
    </w:p>
    <w:p w:rsidR="00CF6D9F" w:rsidRPr="00C03D0A" w:rsidRDefault="00CF6D9F" w:rsidP="00617AD9">
      <w:pPr>
        <w:pStyle w:val="Bezodstpw"/>
        <w:numPr>
          <w:ilvl w:val="0"/>
          <w:numId w:val="33"/>
        </w:numPr>
        <w:ind w:left="714" w:hanging="357"/>
        <w:rPr>
          <w:rFonts w:asciiTheme="minorHAnsi" w:hAnsiTheme="minorHAnsi" w:cs="Calibri"/>
          <w:sz w:val="20"/>
          <w:szCs w:val="20"/>
        </w:rPr>
      </w:pPr>
      <w:r w:rsidRPr="00C03D0A">
        <w:rPr>
          <w:rFonts w:asciiTheme="minorHAnsi" w:hAnsiTheme="minorHAnsi" w:cs="Calibri"/>
          <w:sz w:val="20"/>
          <w:szCs w:val="20"/>
        </w:rPr>
        <w:t>wyboru oferty najkorzystniejszej</w:t>
      </w:r>
    </w:p>
    <w:p w:rsidR="00CF6D9F" w:rsidRPr="00C03D0A" w:rsidRDefault="00CF6D9F" w:rsidP="00617AD9">
      <w:pPr>
        <w:pStyle w:val="Bezodstpw"/>
        <w:numPr>
          <w:ilvl w:val="0"/>
          <w:numId w:val="3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F6D9F" w:rsidRPr="00C03D0A" w:rsidRDefault="00CF6D9F" w:rsidP="00617AD9">
      <w:pPr>
        <w:pStyle w:val="Bezodstpw"/>
        <w:numPr>
          <w:ilvl w:val="0"/>
          <w:numId w:val="3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Odwołanie wnosi się do Prezesa Krajowej Izby Odwoławczej w formie pisemnej albo  elektronicznej opatrzonej bezpiecznym podpisem elektronicznym  weryfikowanym za pomocą  ważnego kwalifikowanego certyfikatu lub równoważnego środka , spełniającego wymagania dla tego rodzaju podpisu.</w:t>
      </w:r>
    </w:p>
    <w:p w:rsidR="00CF6D9F" w:rsidRPr="00C03D0A" w:rsidRDefault="00CF6D9F" w:rsidP="00617AD9">
      <w:pPr>
        <w:pStyle w:val="Bezodstpw"/>
        <w:numPr>
          <w:ilvl w:val="0"/>
          <w:numId w:val="32"/>
        </w:numPr>
        <w:spacing w:before="120"/>
        <w:ind w:left="426" w:hanging="426"/>
        <w:rPr>
          <w:rFonts w:asciiTheme="minorHAnsi" w:eastAsia="Times New Roman" w:hAnsiTheme="minorHAnsi" w:cs="Calibri"/>
          <w:sz w:val="20"/>
          <w:szCs w:val="20"/>
          <w:lang w:eastAsia="pl-PL"/>
        </w:rPr>
      </w:pPr>
      <w:r w:rsidRPr="00C03D0A">
        <w:rPr>
          <w:rFonts w:asciiTheme="minorHAnsi" w:eastAsia="Times New Roman" w:hAnsiTheme="minorHAnsi" w:cs="Calibri"/>
          <w:sz w:val="20"/>
          <w:szCs w:val="20"/>
          <w:lang w:eastAsia="pl-PL"/>
        </w:rPr>
        <w:t xml:space="preserve">Odwołujący przesyła kopię odwołania Zamawiającemu  przed upływem terminu do wniesienia odwołania  w taki sposób, aby mógł on się zapoznać z jego treścią przed upływem tego terminu. </w:t>
      </w:r>
    </w:p>
    <w:p w:rsidR="00CF6D9F" w:rsidRPr="00C03D0A" w:rsidRDefault="00CF6D9F" w:rsidP="00617AD9">
      <w:pPr>
        <w:pStyle w:val="Bezodstpw"/>
        <w:numPr>
          <w:ilvl w:val="0"/>
          <w:numId w:val="32"/>
        </w:numPr>
        <w:spacing w:before="120"/>
        <w:ind w:left="426" w:hanging="426"/>
        <w:rPr>
          <w:rFonts w:asciiTheme="minorHAnsi" w:hAnsiTheme="minorHAnsi" w:cs="Calibri"/>
          <w:sz w:val="20"/>
          <w:szCs w:val="20"/>
        </w:rPr>
      </w:pPr>
      <w:r w:rsidRPr="00C03D0A">
        <w:rPr>
          <w:rFonts w:asciiTheme="minorHAnsi" w:eastAsia="Times New Roman" w:hAnsiTheme="minorHAnsi" w:cs="Calibri"/>
          <w:sz w:val="20"/>
          <w:szCs w:val="20"/>
          <w:lang w:eastAsia="pl-PL"/>
        </w:rPr>
        <w:t>Wykonawca może w terminie przewidzianym do wniesienia odwołania poinformować</w:t>
      </w:r>
      <w:r w:rsidRPr="00C03D0A">
        <w:rPr>
          <w:rFonts w:asciiTheme="minorHAnsi" w:hAnsiTheme="minorHAnsi" w:cs="Calibri"/>
          <w:bCs/>
          <w:sz w:val="20"/>
          <w:szCs w:val="20"/>
        </w:rPr>
        <w:t xml:space="preserve"> Zamawiającego o niezgodnej z przepisami ustawy czynności </w:t>
      </w:r>
      <w:r w:rsidRPr="00C03D0A">
        <w:rPr>
          <w:rFonts w:asciiTheme="minorHAnsi" w:hAnsiTheme="minorHAnsi" w:cs="Calibri"/>
          <w:sz w:val="20"/>
          <w:szCs w:val="20"/>
        </w:rPr>
        <w:t>podjętej przez niego lub zaniechaniu czynności, do której jest on zobowiązany na podstawie ustawy, na które nie przysługuje odwołanie na podstawie art. 180 ust. 2 ustawy Pzp.</w:t>
      </w:r>
    </w:p>
    <w:p w:rsidR="00CF6D9F" w:rsidRPr="00C03D0A" w:rsidRDefault="00CF6D9F" w:rsidP="00617AD9">
      <w:pPr>
        <w:pStyle w:val="Bezodstpw"/>
        <w:numPr>
          <w:ilvl w:val="0"/>
          <w:numId w:val="32"/>
        </w:numPr>
        <w:spacing w:before="120"/>
        <w:ind w:left="426" w:hanging="426"/>
        <w:rPr>
          <w:rFonts w:asciiTheme="minorHAnsi" w:hAnsiTheme="minorHAnsi" w:cs="Calibri"/>
          <w:sz w:val="20"/>
          <w:szCs w:val="20"/>
        </w:rPr>
      </w:pPr>
      <w:r w:rsidRPr="00C03D0A">
        <w:rPr>
          <w:rFonts w:asciiTheme="minorHAnsi" w:hAnsiTheme="minorHAnsi" w:cs="Calibri"/>
          <w:sz w:val="20"/>
          <w:szCs w:val="20"/>
        </w:rPr>
        <w:t>W przypadku uznania zasadności przekazanej informacji Zamawiający powtarza czynność albo dokonuje czynności zaniechanej, informując o tym Wykonawców w sposób przewidziany w ustawie dla tej czynności.</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r w:rsidRPr="00C03D0A">
        <w:rPr>
          <w:rFonts w:asciiTheme="minorHAnsi" w:hAnsiTheme="minorHAnsi" w:cs="Calibri"/>
          <w:sz w:val="20"/>
          <w:szCs w:val="20"/>
        </w:rPr>
        <w:t>.........................................................</w:t>
      </w:r>
    </w:p>
    <w:p w:rsidR="00CF6D9F" w:rsidRPr="00C03D0A" w:rsidRDefault="00CF6D9F" w:rsidP="00CF6D9F">
      <w:pPr>
        <w:pStyle w:val="Bezodstpw"/>
        <w:rPr>
          <w:rFonts w:asciiTheme="minorHAnsi" w:hAnsiTheme="minorHAnsi" w:cs="Calibri"/>
          <w:i/>
          <w:sz w:val="20"/>
          <w:szCs w:val="20"/>
        </w:rPr>
      </w:pPr>
      <w:r w:rsidRPr="00C03D0A">
        <w:rPr>
          <w:rFonts w:asciiTheme="minorHAnsi" w:hAnsiTheme="minorHAnsi" w:cs="Calibri"/>
          <w:i/>
          <w:sz w:val="20"/>
          <w:szCs w:val="20"/>
        </w:rPr>
        <w:t xml:space="preserve">      (podpis osoby sporządzającej SIWZ)</w:t>
      </w: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rPr>
          <w:rFonts w:asciiTheme="minorHAnsi" w:hAnsiTheme="minorHAnsi" w:cs="Calibri"/>
          <w:sz w:val="20"/>
          <w:szCs w:val="20"/>
        </w:rPr>
      </w:pPr>
    </w:p>
    <w:p w:rsidR="00CF6D9F" w:rsidRPr="00C03D0A" w:rsidRDefault="00CF6D9F" w:rsidP="00CF6D9F">
      <w:pPr>
        <w:pStyle w:val="Bezodstpw"/>
        <w:ind w:left="6300"/>
        <w:rPr>
          <w:rFonts w:asciiTheme="minorHAnsi" w:hAnsiTheme="minorHAnsi" w:cs="Calibri"/>
          <w:b/>
          <w:sz w:val="20"/>
          <w:szCs w:val="20"/>
        </w:rPr>
      </w:pPr>
      <w:r w:rsidRPr="00C03D0A">
        <w:rPr>
          <w:rFonts w:asciiTheme="minorHAnsi" w:hAnsiTheme="minorHAnsi" w:cs="Calibri"/>
          <w:b/>
          <w:sz w:val="20"/>
          <w:szCs w:val="20"/>
        </w:rPr>
        <w:t>ZATWIERDZAM:</w:t>
      </w:r>
    </w:p>
    <w:p w:rsidR="00CF6D9F" w:rsidRPr="00C03D0A" w:rsidRDefault="00CF6D9F" w:rsidP="00CF6D9F">
      <w:pPr>
        <w:pStyle w:val="Bezodstpw"/>
        <w:ind w:left="6300"/>
        <w:rPr>
          <w:rFonts w:asciiTheme="minorHAnsi" w:hAnsiTheme="minorHAnsi" w:cs="Calibri"/>
          <w:b/>
          <w:sz w:val="20"/>
          <w:szCs w:val="20"/>
        </w:rPr>
      </w:pPr>
    </w:p>
    <w:p w:rsidR="00CF6D9F" w:rsidRPr="00C03D0A" w:rsidRDefault="00CF6D9F" w:rsidP="00CF6D9F">
      <w:pPr>
        <w:pStyle w:val="Bezodstpw"/>
        <w:ind w:left="6300"/>
        <w:rPr>
          <w:rFonts w:asciiTheme="minorHAnsi" w:hAnsiTheme="minorHAnsi" w:cs="Calibri"/>
          <w:b/>
          <w:sz w:val="20"/>
          <w:szCs w:val="20"/>
        </w:rPr>
      </w:pPr>
    </w:p>
    <w:p w:rsidR="00981E83" w:rsidRPr="00C03D0A" w:rsidRDefault="00981E83">
      <w:pPr>
        <w:rPr>
          <w:rFonts w:asciiTheme="minorHAnsi" w:hAnsiTheme="minorHAnsi"/>
          <w:sz w:val="20"/>
          <w:szCs w:val="20"/>
        </w:rPr>
      </w:pPr>
    </w:p>
    <w:p w:rsidR="00CF6D9F" w:rsidRPr="00C03D0A" w:rsidRDefault="00CF6D9F">
      <w:pPr>
        <w:rPr>
          <w:rFonts w:asciiTheme="minorHAnsi" w:hAnsiTheme="minorHAnsi"/>
          <w:sz w:val="20"/>
          <w:szCs w:val="20"/>
        </w:rPr>
      </w:pPr>
    </w:p>
    <w:sectPr w:rsidR="00CF6D9F" w:rsidRPr="00C03D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33" w:rsidRDefault="007F2D33" w:rsidP="007B59AF">
      <w:pPr>
        <w:spacing w:line="240" w:lineRule="auto"/>
      </w:pPr>
      <w:r>
        <w:separator/>
      </w:r>
    </w:p>
  </w:endnote>
  <w:endnote w:type="continuationSeparator" w:id="0">
    <w:p w:rsidR="007F2D33" w:rsidRDefault="007F2D33" w:rsidP="007B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55651"/>
      <w:docPartObj>
        <w:docPartGallery w:val="Page Numbers (Bottom of Page)"/>
        <w:docPartUnique/>
      </w:docPartObj>
    </w:sdtPr>
    <w:sdtEndPr/>
    <w:sdtContent>
      <w:p w:rsidR="007B59AF" w:rsidRDefault="007B59AF">
        <w:pPr>
          <w:pStyle w:val="Stopka"/>
          <w:jc w:val="center"/>
        </w:pPr>
        <w:r>
          <w:fldChar w:fldCharType="begin"/>
        </w:r>
        <w:r>
          <w:instrText>PAGE   \* MERGEFORMAT</w:instrText>
        </w:r>
        <w:r>
          <w:fldChar w:fldCharType="separate"/>
        </w:r>
        <w:r w:rsidR="00972C86">
          <w:rPr>
            <w:noProof/>
          </w:rPr>
          <w:t>17</w:t>
        </w:r>
        <w:r>
          <w:fldChar w:fldCharType="end"/>
        </w:r>
      </w:p>
    </w:sdtContent>
  </w:sdt>
  <w:p w:rsidR="007B59AF" w:rsidRDefault="007B5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33" w:rsidRDefault="007F2D33" w:rsidP="007B59AF">
      <w:pPr>
        <w:spacing w:line="240" w:lineRule="auto"/>
      </w:pPr>
      <w:r>
        <w:separator/>
      </w:r>
    </w:p>
  </w:footnote>
  <w:footnote w:type="continuationSeparator" w:id="0">
    <w:p w:rsidR="007F2D33" w:rsidRDefault="007F2D33" w:rsidP="007B5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89"/>
    <w:multiLevelType w:val="hybridMultilevel"/>
    <w:tmpl w:val="C9A07FDE"/>
    <w:lvl w:ilvl="0" w:tplc="0415000F">
      <w:start w:val="1"/>
      <w:numFmt w:val="decimal"/>
      <w:lvlText w:val="%1."/>
      <w:lvlJc w:val="left"/>
      <w:pPr>
        <w:ind w:left="720" w:hanging="360"/>
      </w:pPr>
      <w:rPr>
        <w:rFonts w:eastAsia="Times New Roman"/>
        <w:sz w:val="20"/>
      </w:rPr>
    </w:lvl>
    <w:lvl w:ilvl="1" w:tplc="A03E147E">
      <w:start w:val="1"/>
      <w:numFmt w:val="decimal"/>
      <w:lvlText w:val="%2."/>
      <w:lvlJc w:val="left"/>
      <w:pPr>
        <w:ind w:left="1440" w:hanging="360"/>
      </w:pPr>
      <w:rPr>
        <w:rFonts w:ascii="Calibri" w:eastAsia="Times New Roman" w:hAnsi="Calibri" w:cs="Calibri"/>
      </w:rPr>
    </w:lvl>
    <w:lvl w:ilvl="2" w:tplc="F24A9AD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FF054A"/>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1561B0"/>
    <w:multiLevelType w:val="hybridMultilevel"/>
    <w:tmpl w:val="AD900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D9215B"/>
    <w:multiLevelType w:val="multilevel"/>
    <w:tmpl w:val="B05C3AB2"/>
    <w:lvl w:ilvl="0">
      <w:start w:val="1"/>
      <w:numFmt w:val="upperRoman"/>
      <w:lvlText w:val="%1"/>
      <w:lvlJc w:val="lef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CE5E01"/>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902E85"/>
    <w:multiLevelType w:val="hybridMultilevel"/>
    <w:tmpl w:val="CA5A8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5B7EF2"/>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6E1F0B"/>
    <w:multiLevelType w:val="hybridMultilevel"/>
    <w:tmpl w:val="53147CC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25DB70CF"/>
    <w:multiLevelType w:val="hybridMultilevel"/>
    <w:tmpl w:val="05A4C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280EF6"/>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720EEF"/>
    <w:multiLevelType w:val="multilevel"/>
    <w:tmpl w:val="7C2AD73A"/>
    <w:lvl w:ilvl="0">
      <w:start w:val="1"/>
      <w:numFmt w:val="upperRoman"/>
      <w:lvlText w:val="%1"/>
      <w:lvlJc w:val="lef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41002"/>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DD4963"/>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E307B0"/>
    <w:multiLevelType w:val="hybridMultilevel"/>
    <w:tmpl w:val="285A7774"/>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4">
    <w:nsid w:val="2F191FEE"/>
    <w:multiLevelType w:val="hybridMultilevel"/>
    <w:tmpl w:val="55BA54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E8226C"/>
    <w:multiLevelType w:val="hybridMultilevel"/>
    <w:tmpl w:val="832CA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B475CDA"/>
    <w:multiLevelType w:val="hybridMultilevel"/>
    <w:tmpl w:val="CD4A3944"/>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7">
    <w:nsid w:val="3FF973EE"/>
    <w:multiLevelType w:val="multilevel"/>
    <w:tmpl w:val="EBA26858"/>
    <w:lvl w:ilvl="0">
      <w:start w:val="1"/>
      <w:numFmt w:val="decimal"/>
      <w:lvlText w:val="%1."/>
      <w:lvlJc w:val="left"/>
      <w:pPr>
        <w:tabs>
          <w:tab w:val="num" w:pos="454"/>
        </w:tabs>
        <w:ind w:left="284" w:hanging="284"/>
      </w:pPr>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4350A3"/>
    <w:multiLevelType w:val="multilevel"/>
    <w:tmpl w:val="EBA26858"/>
    <w:lvl w:ilvl="0">
      <w:start w:val="1"/>
      <w:numFmt w:val="decimal"/>
      <w:lvlText w:val="%1."/>
      <w:lvlJc w:val="left"/>
      <w:pPr>
        <w:tabs>
          <w:tab w:val="num" w:pos="454"/>
        </w:tabs>
        <w:ind w:left="284" w:hanging="284"/>
      </w:pPr>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69D3094"/>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8762A7E"/>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A7B0781"/>
    <w:multiLevelType w:val="multilevel"/>
    <w:tmpl w:val="EBA26858"/>
    <w:lvl w:ilvl="0">
      <w:start w:val="1"/>
      <w:numFmt w:val="decimal"/>
      <w:lvlText w:val="%1."/>
      <w:lvlJc w:val="left"/>
      <w:pPr>
        <w:tabs>
          <w:tab w:val="num" w:pos="454"/>
        </w:tabs>
        <w:ind w:left="284" w:hanging="284"/>
      </w:pPr>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BAD5E95"/>
    <w:multiLevelType w:val="multilevel"/>
    <w:tmpl w:val="EBA26858"/>
    <w:lvl w:ilvl="0">
      <w:start w:val="1"/>
      <w:numFmt w:val="decimal"/>
      <w:lvlText w:val="%1."/>
      <w:lvlJc w:val="left"/>
      <w:pPr>
        <w:tabs>
          <w:tab w:val="num" w:pos="454"/>
        </w:tabs>
        <w:ind w:left="284" w:hanging="284"/>
      </w:pPr>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E04996"/>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E2A6CA0"/>
    <w:multiLevelType w:val="hybridMultilevel"/>
    <w:tmpl w:val="DE588B7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nsid w:val="5108662B"/>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D3634B8"/>
    <w:multiLevelType w:val="multilevel"/>
    <w:tmpl w:val="4946971E"/>
    <w:lvl w:ilvl="0">
      <w:start w:val="1"/>
      <w:numFmt w:val="upperRoman"/>
      <w:lvlText w:val="%1."/>
      <w:lvlJc w:val="righ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932CFE"/>
    <w:multiLevelType w:val="multilevel"/>
    <w:tmpl w:val="EBA26858"/>
    <w:lvl w:ilvl="0">
      <w:start w:val="1"/>
      <w:numFmt w:val="decimal"/>
      <w:lvlText w:val="%1."/>
      <w:lvlJc w:val="left"/>
      <w:pPr>
        <w:tabs>
          <w:tab w:val="num" w:pos="454"/>
        </w:tabs>
        <w:ind w:left="284" w:hanging="284"/>
      </w:pPr>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7C2253"/>
    <w:multiLevelType w:val="multilevel"/>
    <w:tmpl w:val="7C2AD73A"/>
    <w:lvl w:ilvl="0">
      <w:start w:val="1"/>
      <w:numFmt w:val="upperRoman"/>
      <w:lvlText w:val="%1"/>
      <w:lvlJc w:val="lef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3E1D7E"/>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814181D"/>
    <w:multiLevelType w:val="multilevel"/>
    <w:tmpl w:val="7C2AD73A"/>
    <w:lvl w:ilvl="0">
      <w:start w:val="1"/>
      <w:numFmt w:val="upperRoman"/>
      <w:lvlText w:val="%1"/>
      <w:lvlJc w:val="lef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FF7712"/>
    <w:multiLevelType w:val="hybridMultilevel"/>
    <w:tmpl w:val="344CB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D57292"/>
    <w:multiLevelType w:val="hybridMultilevel"/>
    <w:tmpl w:val="C41872CA"/>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33">
    <w:nsid w:val="74F0784E"/>
    <w:multiLevelType w:val="multilevel"/>
    <w:tmpl w:val="7C2AD73A"/>
    <w:lvl w:ilvl="0">
      <w:start w:val="1"/>
      <w:numFmt w:val="upperRoman"/>
      <w:lvlText w:val="%1"/>
      <w:lvlJc w:val="left"/>
      <w:pPr>
        <w:tabs>
          <w:tab w:val="num" w:pos="1701"/>
        </w:tabs>
        <w:ind w:left="1418" w:hanging="1418"/>
      </w:pPr>
    </w:lvl>
    <w:lvl w:ilvl="1">
      <w:start w:val="1"/>
      <w:numFmt w:val="decimal"/>
      <w:lvlText w:val="%2."/>
      <w:lvlJc w:val="left"/>
      <w:pPr>
        <w:ind w:left="567" w:hanging="567"/>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DC0CA8"/>
    <w:multiLevelType w:val="hybridMultilevel"/>
    <w:tmpl w:val="AD9E0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D573F96"/>
    <w:multiLevelType w:val="hybridMultilevel"/>
    <w:tmpl w:val="39827E40"/>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36">
    <w:nsid w:val="7F00007A"/>
    <w:multiLevelType w:val="hybridMultilevel"/>
    <w:tmpl w:val="0F12605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95"/>
    <w:rsid w:val="0000545C"/>
    <w:rsid w:val="00005F6C"/>
    <w:rsid w:val="00016582"/>
    <w:rsid w:val="0003730B"/>
    <w:rsid w:val="000822DC"/>
    <w:rsid w:val="00097481"/>
    <w:rsid w:val="000A122B"/>
    <w:rsid w:val="000B3F0E"/>
    <w:rsid w:val="000B4783"/>
    <w:rsid w:val="000B57E5"/>
    <w:rsid w:val="000C610B"/>
    <w:rsid w:val="00134CB1"/>
    <w:rsid w:val="0014254E"/>
    <w:rsid w:val="00215A6F"/>
    <w:rsid w:val="00225113"/>
    <w:rsid w:val="002437F6"/>
    <w:rsid w:val="002464E1"/>
    <w:rsid w:val="00284BF2"/>
    <w:rsid w:val="0028785B"/>
    <w:rsid w:val="00295C87"/>
    <w:rsid w:val="003C3250"/>
    <w:rsid w:val="004323FE"/>
    <w:rsid w:val="004605DF"/>
    <w:rsid w:val="004730E6"/>
    <w:rsid w:val="00477860"/>
    <w:rsid w:val="0049482D"/>
    <w:rsid w:val="004B2C63"/>
    <w:rsid w:val="004C3384"/>
    <w:rsid w:val="0052592D"/>
    <w:rsid w:val="00532295"/>
    <w:rsid w:val="005365BE"/>
    <w:rsid w:val="0054490F"/>
    <w:rsid w:val="0055100E"/>
    <w:rsid w:val="00567391"/>
    <w:rsid w:val="005A7102"/>
    <w:rsid w:val="005B69AB"/>
    <w:rsid w:val="005C3847"/>
    <w:rsid w:val="005D0591"/>
    <w:rsid w:val="005D40FC"/>
    <w:rsid w:val="00615A16"/>
    <w:rsid w:val="00617AD9"/>
    <w:rsid w:val="00667A64"/>
    <w:rsid w:val="00681B12"/>
    <w:rsid w:val="006A2004"/>
    <w:rsid w:val="00762D56"/>
    <w:rsid w:val="007803AC"/>
    <w:rsid w:val="00792355"/>
    <w:rsid w:val="007A24E4"/>
    <w:rsid w:val="007B01F5"/>
    <w:rsid w:val="007B59AF"/>
    <w:rsid w:val="007F2D33"/>
    <w:rsid w:val="00802273"/>
    <w:rsid w:val="00824F0D"/>
    <w:rsid w:val="008419F5"/>
    <w:rsid w:val="00853383"/>
    <w:rsid w:val="008A69C0"/>
    <w:rsid w:val="008D3C9B"/>
    <w:rsid w:val="009226EB"/>
    <w:rsid w:val="00952854"/>
    <w:rsid w:val="00972C86"/>
    <w:rsid w:val="00981E83"/>
    <w:rsid w:val="00996C75"/>
    <w:rsid w:val="00A743D5"/>
    <w:rsid w:val="00AE78D6"/>
    <w:rsid w:val="00AF133D"/>
    <w:rsid w:val="00AF2E4D"/>
    <w:rsid w:val="00B010EE"/>
    <w:rsid w:val="00B05673"/>
    <w:rsid w:val="00B058B3"/>
    <w:rsid w:val="00B533E3"/>
    <w:rsid w:val="00B5739C"/>
    <w:rsid w:val="00B73FC6"/>
    <w:rsid w:val="00C03D0A"/>
    <w:rsid w:val="00C662BF"/>
    <w:rsid w:val="00CA4957"/>
    <w:rsid w:val="00CF6D9F"/>
    <w:rsid w:val="00D41209"/>
    <w:rsid w:val="00DC406B"/>
    <w:rsid w:val="00E3611D"/>
    <w:rsid w:val="00E62535"/>
    <w:rsid w:val="00EC4CE2"/>
    <w:rsid w:val="00F07DF3"/>
    <w:rsid w:val="00F31CF0"/>
    <w:rsid w:val="00F529EF"/>
    <w:rsid w:val="00F85B11"/>
    <w:rsid w:val="00FB6C52"/>
    <w:rsid w:val="00FD2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D9F"/>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6D9F"/>
    <w:pPr>
      <w:spacing w:after="0" w:line="240" w:lineRule="auto"/>
    </w:pPr>
    <w:rPr>
      <w:rFonts w:ascii="Calibri" w:eastAsia="Calibri" w:hAnsi="Calibri" w:cs="Times New Roman"/>
    </w:rPr>
  </w:style>
  <w:style w:type="paragraph" w:styleId="Akapitzlist">
    <w:name w:val="List Paragraph"/>
    <w:basedOn w:val="Normalny"/>
    <w:uiPriority w:val="34"/>
    <w:qFormat/>
    <w:rsid w:val="00CF6D9F"/>
    <w:pPr>
      <w:ind w:left="720"/>
      <w:contextualSpacing/>
    </w:pPr>
  </w:style>
  <w:style w:type="paragraph" w:styleId="Nagwek">
    <w:name w:val="header"/>
    <w:basedOn w:val="Normalny"/>
    <w:link w:val="NagwekZnak"/>
    <w:uiPriority w:val="99"/>
    <w:unhideWhenUsed/>
    <w:rsid w:val="007B59AF"/>
    <w:pPr>
      <w:tabs>
        <w:tab w:val="center" w:pos="4536"/>
        <w:tab w:val="right" w:pos="9072"/>
      </w:tabs>
      <w:spacing w:line="240" w:lineRule="auto"/>
    </w:pPr>
  </w:style>
  <w:style w:type="character" w:customStyle="1" w:styleId="NagwekZnak">
    <w:name w:val="Nagłówek Znak"/>
    <w:basedOn w:val="Domylnaczcionkaakapitu"/>
    <w:link w:val="Nagwek"/>
    <w:uiPriority w:val="99"/>
    <w:rsid w:val="007B59AF"/>
    <w:rPr>
      <w:rFonts w:ascii="Calibri" w:eastAsia="Calibri" w:hAnsi="Calibri" w:cs="Times New Roman"/>
    </w:rPr>
  </w:style>
  <w:style w:type="paragraph" w:styleId="Stopka">
    <w:name w:val="footer"/>
    <w:basedOn w:val="Normalny"/>
    <w:link w:val="StopkaZnak"/>
    <w:uiPriority w:val="99"/>
    <w:unhideWhenUsed/>
    <w:rsid w:val="007B59AF"/>
    <w:pPr>
      <w:tabs>
        <w:tab w:val="center" w:pos="4536"/>
        <w:tab w:val="right" w:pos="9072"/>
      </w:tabs>
      <w:spacing w:line="240" w:lineRule="auto"/>
    </w:pPr>
  </w:style>
  <w:style w:type="character" w:customStyle="1" w:styleId="StopkaZnak">
    <w:name w:val="Stopka Znak"/>
    <w:basedOn w:val="Domylnaczcionkaakapitu"/>
    <w:link w:val="Stopka"/>
    <w:uiPriority w:val="99"/>
    <w:rsid w:val="007B59AF"/>
    <w:rPr>
      <w:rFonts w:ascii="Calibri" w:eastAsia="Calibri" w:hAnsi="Calibri" w:cs="Times New Roman"/>
    </w:rPr>
  </w:style>
  <w:style w:type="paragraph" w:styleId="Tekstdymka">
    <w:name w:val="Balloon Text"/>
    <w:basedOn w:val="Normalny"/>
    <w:link w:val="TekstdymkaZnak"/>
    <w:uiPriority w:val="99"/>
    <w:semiHidden/>
    <w:unhideWhenUsed/>
    <w:rsid w:val="00972C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C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D9F"/>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6D9F"/>
    <w:pPr>
      <w:spacing w:after="0" w:line="240" w:lineRule="auto"/>
    </w:pPr>
    <w:rPr>
      <w:rFonts w:ascii="Calibri" w:eastAsia="Calibri" w:hAnsi="Calibri" w:cs="Times New Roman"/>
    </w:rPr>
  </w:style>
  <w:style w:type="paragraph" w:styleId="Akapitzlist">
    <w:name w:val="List Paragraph"/>
    <w:basedOn w:val="Normalny"/>
    <w:uiPriority w:val="34"/>
    <w:qFormat/>
    <w:rsid w:val="00CF6D9F"/>
    <w:pPr>
      <w:ind w:left="720"/>
      <w:contextualSpacing/>
    </w:pPr>
  </w:style>
  <w:style w:type="paragraph" w:styleId="Nagwek">
    <w:name w:val="header"/>
    <w:basedOn w:val="Normalny"/>
    <w:link w:val="NagwekZnak"/>
    <w:uiPriority w:val="99"/>
    <w:unhideWhenUsed/>
    <w:rsid w:val="007B59AF"/>
    <w:pPr>
      <w:tabs>
        <w:tab w:val="center" w:pos="4536"/>
        <w:tab w:val="right" w:pos="9072"/>
      </w:tabs>
      <w:spacing w:line="240" w:lineRule="auto"/>
    </w:pPr>
  </w:style>
  <w:style w:type="character" w:customStyle="1" w:styleId="NagwekZnak">
    <w:name w:val="Nagłówek Znak"/>
    <w:basedOn w:val="Domylnaczcionkaakapitu"/>
    <w:link w:val="Nagwek"/>
    <w:uiPriority w:val="99"/>
    <w:rsid w:val="007B59AF"/>
    <w:rPr>
      <w:rFonts w:ascii="Calibri" w:eastAsia="Calibri" w:hAnsi="Calibri" w:cs="Times New Roman"/>
    </w:rPr>
  </w:style>
  <w:style w:type="paragraph" w:styleId="Stopka">
    <w:name w:val="footer"/>
    <w:basedOn w:val="Normalny"/>
    <w:link w:val="StopkaZnak"/>
    <w:uiPriority w:val="99"/>
    <w:unhideWhenUsed/>
    <w:rsid w:val="007B59AF"/>
    <w:pPr>
      <w:tabs>
        <w:tab w:val="center" w:pos="4536"/>
        <w:tab w:val="right" w:pos="9072"/>
      </w:tabs>
      <w:spacing w:line="240" w:lineRule="auto"/>
    </w:pPr>
  </w:style>
  <w:style w:type="character" w:customStyle="1" w:styleId="StopkaZnak">
    <w:name w:val="Stopka Znak"/>
    <w:basedOn w:val="Domylnaczcionkaakapitu"/>
    <w:link w:val="Stopka"/>
    <w:uiPriority w:val="99"/>
    <w:rsid w:val="007B59AF"/>
    <w:rPr>
      <w:rFonts w:ascii="Calibri" w:eastAsia="Calibri" w:hAnsi="Calibri" w:cs="Times New Roman"/>
    </w:rPr>
  </w:style>
  <w:style w:type="paragraph" w:styleId="Tekstdymka">
    <w:name w:val="Balloon Text"/>
    <w:basedOn w:val="Normalny"/>
    <w:link w:val="TekstdymkaZnak"/>
    <w:uiPriority w:val="99"/>
    <w:semiHidden/>
    <w:unhideWhenUsed/>
    <w:rsid w:val="00972C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C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17</Pages>
  <Words>8041</Words>
  <Characters>48246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dc:creator>
  <cp:keywords/>
  <dc:description/>
  <cp:lastModifiedBy>ZLA</cp:lastModifiedBy>
  <cp:revision>42</cp:revision>
  <cp:lastPrinted>2017-08-09T08:17:00Z</cp:lastPrinted>
  <dcterms:created xsi:type="dcterms:W3CDTF">2017-05-29T11:50:00Z</dcterms:created>
  <dcterms:modified xsi:type="dcterms:W3CDTF">2017-08-09T08:18:00Z</dcterms:modified>
</cp:coreProperties>
</file>