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F0B04" w14:textId="03E2E48A" w:rsidR="007E4257" w:rsidRPr="00394C9A" w:rsidRDefault="00537373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4C9A">
        <w:rPr>
          <w:rFonts w:ascii="Times New Roman" w:hAnsi="Times New Roman" w:cs="Times New Roman"/>
          <w:sz w:val="24"/>
          <w:szCs w:val="24"/>
        </w:rPr>
        <w:tab/>
      </w:r>
      <w:r w:rsidRPr="00394C9A">
        <w:rPr>
          <w:rFonts w:ascii="Times New Roman" w:hAnsi="Times New Roman" w:cs="Times New Roman"/>
          <w:sz w:val="24"/>
          <w:szCs w:val="24"/>
        </w:rPr>
        <w:tab/>
        <w:t xml:space="preserve">Załącznik nr </w:t>
      </w:r>
      <w:r w:rsidR="002D0595">
        <w:rPr>
          <w:rFonts w:ascii="Times New Roman" w:hAnsi="Times New Roman" w:cs="Times New Roman"/>
          <w:sz w:val="24"/>
          <w:szCs w:val="24"/>
        </w:rPr>
        <w:t>4</w:t>
      </w:r>
      <w:r w:rsidRPr="00394C9A">
        <w:rPr>
          <w:rFonts w:ascii="Times New Roman" w:hAnsi="Times New Roman" w:cs="Times New Roman"/>
          <w:sz w:val="24"/>
          <w:szCs w:val="24"/>
        </w:rPr>
        <w:t xml:space="preserve"> do SIWZ</w:t>
      </w:r>
    </w:p>
    <w:p w14:paraId="18B66376" w14:textId="77777777" w:rsidR="00537373" w:rsidRPr="00394C9A" w:rsidRDefault="00537373">
      <w:pPr>
        <w:rPr>
          <w:rFonts w:ascii="Times New Roman" w:hAnsi="Times New Roman" w:cs="Times New Roman"/>
          <w:sz w:val="24"/>
          <w:szCs w:val="24"/>
        </w:rPr>
      </w:pPr>
    </w:p>
    <w:p w14:paraId="28125287" w14:textId="77777777" w:rsidR="00537373" w:rsidRPr="00394C9A" w:rsidRDefault="00537373">
      <w:pPr>
        <w:rPr>
          <w:rFonts w:ascii="Times New Roman" w:hAnsi="Times New Roman" w:cs="Times New Roman"/>
          <w:b/>
          <w:sz w:val="24"/>
          <w:szCs w:val="24"/>
        </w:rPr>
      </w:pPr>
      <w:r w:rsidRPr="00394C9A">
        <w:rPr>
          <w:rFonts w:ascii="Times New Roman" w:hAnsi="Times New Roman" w:cs="Times New Roman"/>
          <w:b/>
          <w:sz w:val="24"/>
          <w:szCs w:val="24"/>
        </w:rPr>
        <w:t>Istotne dla stron postanowienia, które zostaną wprowadzone do treści zawieranej umowy w sprawie zamówienia publicznego, ogólne warunki umowy.</w:t>
      </w:r>
    </w:p>
    <w:p w14:paraId="61F4C268" w14:textId="77777777" w:rsidR="00537373" w:rsidRPr="00394C9A" w:rsidRDefault="00537373">
      <w:pPr>
        <w:rPr>
          <w:rFonts w:ascii="Times New Roman" w:hAnsi="Times New Roman" w:cs="Times New Roman"/>
          <w:b/>
          <w:sz w:val="24"/>
          <w:szCs w:val="24"/>
        </w:rPr>
      </w:pPr>
    </w:p>
    <w:p w14:paraId="05D306EC" w14:textId="77777777" w:rsidR="00537373" w:rsidRPr="00394C9A" w:rsidRDefault="002E1D5D" w:rsidP="005373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Wykonawca zobowiązuje się dostarczyć projekt umowy leasingowej w terminie 7 dni od daty zawiadomienia o wyborze najkorzystniejszej oferty.</w:t>
      </w:r>
    </w:p>
    <w:p w14:paraId="0BBD37DF" w14:textId="77777777" w:rsidR="002E1D5D" w:rsidRPr="00394C9A" w:rsidRDefault="002E1D5D" w:rsidP="005373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Dokładne określenie przedmiotu umowy, zgodnie z SIWZ.</w:t>
      </w:r>
    </w:p>
    <w:p w14:paraId="751518F6" w14:textId="77777777" w:rsidR="002E1D5D" w:rsidRPr="00394C9A" w:rsidRDefault="002E1D5D" w:rsidP="005373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Warunki leasingu.</w:t>
      </w:r>
    </w:p>
    <w:p w14:paraId="456B82FD" w14:textId="77777777" w:rsidR="002E1D5D" w:rsidRPr="00394C9A" w:rsidRDefault="002E1D5D" w:rsidP="002E1D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Rodzaj leasingu: operacyjny w ujęciu podatkowym, odpisów amortyzacyjnych dokonuje wykonawca ( finansujący w umowie leasingu)</w:t>
      </w:r>
    </w:p>
    <w:p w14:paraId="488CF3DC" w14:textId="77777777" w:rsidR="002E1D5D" w:rsidRPr="00394C9A" w:rsidRDefault="002E1D5D" w:rsidP="002E1D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Usługa leasingu rozliczna jest w złotych polskich (PLN)</w:t>
      </w:r>
    </w:p>
    <w:p w14:paraId="6274117E" w14:textId="7105B7EF" w:rsidR="002E1D5D" w:rsidRPr="00394C9A" w:rsidRDefault="002E1D5D" w:rsidP="002E1D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Wartość udziału własnego (op</w:t>
      </w:r>
      <w:r w:rsidR="0039758A">
        <w:rPr>
          <w:rFonts w:ascii="Times New Roman" w:hAnsi="Times New Roman" w:cs="Times New Roman"/>
          <w:sz w:val="24"/>
          <w:szCs w:val="24"/>
        </w:rPr>
        <w:t xml:space="preserve">łaty wstępnej) Zamawiającego – </w:t>
      </w:r>
      <w:r w:rsidR="002D0595">
        <w:rPr>
          <w:rFonts w:ascii="Times New Roman" w:hAnsi="Times New Roman" w:cs="Times New Roman"/>
          <w:sz w:val="24"/>
          <w:szCs w:val="24"/>
        </w:rPr>
        <w:t>5</w:t>
      </w:r>
      <w:r w:rsidRPr="00394C9A">
        <w:rPr>
          <w:rFonts w:ascii="Times New Roman" w:hAnsi="Times New Roman" w:cs="Times New Roman"/>
          <w:sz w:val="24"/>
          <w:szCs w:val="24"/>
        </w:rPr>
        <w:t xml:space="preserve"> % wartości netto pojazdu</w:t>
      </w:r>
    </w:p>
    <w:p w14:paraId="19CFEF0F" w14:textId="368D267F" w:rsidR="002E1D5D" w:rsidRPr="00394C9A" w:rsidRDefault="002D0595" w:rsidP="002E1D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2E1D5D" w:rsidRPr="00394C9A">
        <w:rPr>
          <w:rFonts w:ascii="Times New Roman" w:hAnsi="Times New Roman" w:cs="Times New Roman"/>
          <w:sz w:val="24"/>
          <w:szCs w:val="24"/>
        </w:rPr>
        <w:t xml:space="preserve"> zmiennych rat leasingowych</w:t>
      </w:r>
    </w:p>
    <w:p w14:paraId="5912D595" w14:textId="77777777" w:rsidR="002E1D5D" w:rsidRPr="00394C9A" w:rsidRDefault="002E1D5D" w:rsidP="002E1D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Oprocentowanie oparte na koszcie zmiennym, co oznacza iż raty leasingowe w okresie trwania umowy leasingu będą zmienne ze względu na wysokość zmian stawki referencyjnej WIBOR 1M.</w:t>
      </w:r>
    </w:p>
    <w:p w14:paraId="4298ABBE" w14:textId="11EC60AA" w:rsidR="002E1D5D" w:rsidRPr="00394C9A" w:rsidRDefault="0039758A" w:rsidP="002E1D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leasingu – </w:t>
      </w:r>
      <w:r w:rsidR="002D0595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miesięcy</w:t>
      </w:r>
      <w:r w:rsidR="002E1D5D" w:rsidRPr="00394C9A">
        <w:rPr>
          <w:rFonts w:ascii="Times New Roman" w:hAnsi="Times New Roman" w:cs="Times New Roman"/>
          <w:sz w:val="24"/>
          <w:szCs w:val="24"/>
        </w:rPr>
        <w:t>, od daty podpisania protokołów odbioru pojazdu,</w:t>
      </w:r>
    </w:p>
    <w:p w14:paraId="7601601A" w14:textId="5B0206F9" w:rsidR="00DE4B3D" w:rsidRPr="00394C9A" w:rsidRDefault="002E1D5D" w:rsidP="002E1D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Wykonawca zobowiązuje się przenieść na Zamawiającego własność przedmiotu leasingu na wniosek Zamawiającego w terminie 30 dni od upływu okresu leasingu za</w:t>
      </w:r>
      <w:r w:rsidR="00DE4B3D" w:rsidRPr="00394C9A">
        <w:rPr>
          <w:rFonts w:ascii="Times New Roman" w:hAnsi="Times New Roman" w:cs="Times New Roman"/>
          <w:sz w:val="24"/>
          <w:szCs w:val="24"/>
        </w:rPr>
        <w:t xml:space="preserve"> wskazan</w:t>
      </w:r>
      <w:r w:rsidR="001B449B">
        <w:rPr>
          <w:rFonts w:ascii="Times New Roman" w:hAnsi="Times New Roman" w:cs="Times New Roman"/>
          <w:sz w:val="24"/>
          <w:szCs w:val="24"/>
        </w:rPr>
        <w:t xml:space="preserve">ą wartość wykupu, która wynosi </w:t>
      </w:r>
      <w:r w:rsidR="002D0595">
        <w:rPr>
          <w:rFonts w:ascii="Times New Roman" w:hAnsi="Times New Roman" w:cs="Times New Roman"/>
          <w:sz w:val="24"/>
          <w:szCs w:val="24"/>
        </w:rPr>
        <w:t>1</w:t>
      </w:r>
      <w:r w:rsidR="00DE4B3D" w:rsidRPr="00394C9A">
        <w:rPr>
          <w:rFonts w:ascii="Times New Roman" w:hAnsi="Times New Roman" w:cs="Times New Roman"/>
          <w:sz w:val="24"/>
          <w:szCs w:val="24"/>
        </w:rPr>
        <w:t>%</w:t>
      </w:r>
      <w:r w:rsidR="00CD4671">
        <w:rPr>
          <w:rFonts w:ascii="Times New Roman" w:hAnsi="Times New Roman" w:cs="Times New Roman"/>
          <w:sz w:val="24"/>
          <w:szCs w:val="24"/>
        </w:rPr>
        <w:t xml:space="preserve"> wartości brutto przedmiotu umowy</w:t>
      </w:r>
      <w:r w:rsidR="00DE4B3D" w:rsidRPr="00394C9A">
        <w:rPr>
          <w:rFonts w:ascii="Times New Roman" w:hAnsi="Times New Roman" w:cs="Times New Roman"/>
          <w:sz w:val="24"/>
          <w:szCs w:val="24"/>
        </w:rPr>
        <w:t>.</w:t>
      </w:r>
    </w:p>
    <w:p w14:paraId="2DD0BB9C" w14:textId="77777777" w:rsidR="002E1D5D" w:rsidRPr="00394C9A" w:rsidRDefault="00DE4B3D" w:rsidP="002E1D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 xml:space="preserve"> Gwarantowane prawo pierwokupu dla zamawiającego</w:t>
      </w:r>
    </w:p>
    <w:p w14:paraId="3BBA1462" w14:textId="77777777" w:rsidR="00DE4B3D" w:rsidRPr="00394C9A" w:rsidRDefault="00DE4B3D" w:rsidP="002E1D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Koszty ubezpieczenia przedmiotu zamówienia w zakresie OC, AC, NW w okresie trwania umowy leasingu ponosi Zamawiający po uprzednim zapoznaniu się z warunkami ubezpieczenia proponowanymi przez Wykonawcę. Koszty ubezpieczenia o których mowa powyżej nie stanowią składnika rat leasingowych oraz ceny zamówienia brutto, tym samym nie stanowią przedmiotu oceny wyboru najkorzystniejszej oferty przez Zamawiającego w niniejszym postepowaniu</w:t>
      </w:r>
    </w:p>
    <w:p w14:paraId="6CACBCBB" w14:textId="77777777" w:rsidR="00DE4B3D" w:rsidRPr="00394C9A" w:rsidRDefault="00DE4B3D" w:rsidP="002E1D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Rejestracja pojazdu: województwo śląskie,</w:t>
      </w:r>
    </w:p>
    <w:p w14:paraId="39D13690" w14:textId="77777777" w:rsidR="00DE4B3D" w:rsidRPr="00394C9A" w:rsidRDefault="00DE4B3D" w:rsidP="002E1D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Koszty rejestracji pojazdu na podstawie przedłożonej przez Wykonawcę faktury VAT poniesie Zamawiający.</w:t>
      </w:r>
    </w:p>
    <w:p w14:paraId="2A270A0E" w14:textId="77777777" w:rsidR="00DE4B3D" w:rsidRPr="00394C9A" w:rsidRDefault="00DE4B3D" w:rsidP="002E1D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Zamawiający poniesie koszty podatku od środków transportowych w formie refaktury kosztów poniesionych przez Wykonawcę.</w:t>
      </w:r>
    </w:p>
    <w:p w14:paraId="36B98976" w14:textId="77777777" w:rsidR="00DE4B3D" w:rsidRPr="00394C9A" w:rsidRDefault="00DE4B3D" w:rsidP="002E1D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Pozostałe warunki leasingu regulowane są przez wewnętrzny regulamin Wykonawcy (finansującego w umowie leasingu) i ile istnieje oraz postanowienia Kodeksu Cywilnego art. 709 traktującego o leasingu. Zamawiający akceptuje stosowany wzór umowy leasingu wraz z ogólnymi warunkami leasingu stosowany przez Wykonawcę (finansującego w umowie leasingu</w:t>
      </w:r>
      <w:r w:rsidR="00797655" w:rsidRPr="00394C9A">
        <w:rPr>
          <w:rFonts w:ascii="Times New Roman" w:hAnsi="Times New Roman" w:cs="Times New Roman"/>
          <w:sz w:val="24"/>
          <w:szCs w:val="24"/>
        </w:rPr>
        <w:t>) stosowany w obrocie gospodarczym jeśli ich treść nie będzie w sprzeczności z warunkami SIWZ.</w:t>
      </w:r>
    </w:p>
    <w:p w14:paraId="06DB4D8F" w14:textId="7C14320A" w:rsidR="002E1D5D" w:rsidRPr="00394C9A" w:rsidRDefault="00797655" w:rsidP="005373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Wykonawca dostarc</w:t>
      </w:r>
      <w:r w:rsidR="00394C9A" w:rsidRPr="00394C9A">
        <w:rPr>
          <w:rFonts w:ascii="Times New Roman" w:hAnsi="Times New Roman" w:cs="Times New Roman"/>
          <w:sz w:val="24"/>
          <w:szCs w:val="24"/>
        </w:rPr>
        <w:t>zy przedmiot umowy do siedziby Z</w:t>
      </w:r>
      <w:r w:rsidRPr="00394C9A">
        <w:rPr>
          <w:rFonts w:ascii="Times New Roman" w:hAnsi="Times New Roman" w:cs="Times New Roman"/>
          <w:sz w:val="24"/>
          <w:szCs w:val="24"/>
        </w:rPr>
        <w:t xml:space="preserve">amawiającego przy ul. F. Kotuchy 3 w Piekarach Śl. w terminie do </w:t>
      </w:r>
      <w:r w:rsidR="002D0595">
        <w:rPr>
          <w:rFonts w:ascii="Times New Roman" w:hAnsi="Times New Roman" w:cs="Times New Roman"/>
          <w:sz w:val="24"/>
          <w:szCs w:val="24"/>
        </w:rPr>
        <w:t>5 tygodni</w:t>
      </w:r>
      <w:r w:rsidRPr="00394C9A">
        <w:rPr>
          <w:rFonts w:ascii="Times New Roman" w:hAnsi="Times New Roman" w:cs="Times New Roman"/>
          <w:sz w:val="24"/>
          <w:szCs w:val="24"/>
        </w:rPr>
        <w:t xml:space="preserve"> od daty podpisania umowy.</w:t>
      </w:r>
    </w:p>
    <w:p w14:paraId="263B2AB0" w14:textId="77777777" w:rsidR="00797655" w:rsidRPr="00394C9A" w:rsidRDefault="00797655" w:rsidP="005373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SIWZ oraz oferta zł</w:t>
      </w:r>
      <w:r w:rsidR="00394C9A" w:rsidRPr="00394C9A">
        <w:rPr>
          <w:rFonts w:ascii="Times New Roman" w:hAnsi="Times New Roman" w:cs="Times New Roman"/>
          <w:sz w:val="24"/>
          <w:szCs w:val="24"/>
        </w:rPr>
        <w:t>ożona przez Wykonawcę w postę</w:t>
      </w:r>
      <w:r w:rsidRPr="00394C9A">
        <w:rPr>
          <w:rFonts w:ascii="Times New Roman" w:hAnsi="Times New Roman" w:cs="Times New Roman"/>
          <w:sz w:val="24"/>
          <w:szCs w:val="24"/>
        </w:rPr>
        <w:t>powaniu są integralnymi częściami umowy.</w:t>
      </w:r>
    </w:p>
    <w:p w14:paraId="46E15D35" w14:textId="77777777" w:rsidR="00797655" w:rsidRPr="00394C9A" w:rsidRDefault="00797655" w:rsidP="005373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Przedmiot umowy przyjęty zostanie przez Zamawiającego na podstawie</w:t>
      </w:r>
      <w:r w:rsidR="006F3BD7" w:rsidRPr="00394C9A">
        <w:rPr>
          <w:rFonts w:ascii="Times New Roman" w:hAnsi="Times New Roman" w:cs="Times New Roman"/>
          <w:sz w:val="24"/>
          <w:szCs w:val="24"/>
        </w:rPr>
        <w:t xml:space="preserve"> protokołu odbioru podpisanego przez dwie strony.</w:t>
      </w:r>
    </w:p>
    <w:p w14:paraId="4EC187BB" w14:textId="77777777" w:rsidR="006F3BD7" w:rsidRPr="00394C9A" w:rsidRDefault="006F3BD7" w:rsidP="005373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lastRenderedPageBreak/>
        <w:t>W przypadku niedostarczenia przedmiotu leasingu w terminach zgodnie z SIWZ Zamawiający jest uprawniony do odstąpienia umowy i naliczenia kar umownych.</w:t>
      </w:r>
    </w:p>
    <w:p w14:paraId="7180E3BA" w14:textId="77777777" w:rsidR="006F3BD7" w:rsidRPr="00394C9A" w:rsidRDefault="006F3BD7" w:rsidP="005373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Wykonawca wraz z przedmiotem zamówienia dostarczy w języku polskim: instrukcję obsługi, pojazdu i zabudowanych na nim urządzeń.</w:t>
      </w:r>
    </w:p>
    <w:p w14:paraId="78AD4BC1" w14:textId="77777777" w:rsidR="006F3BD7" w:rsidRPr="00394C9A" w:rsidRDefault="006F3BD7" w:rsidP="005373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Wykonawca zapewni bezpłatne szkolenie obsługi i służb konserwacyjno-naprawczych Zamawiającego w okresie trwania gwarancji, które przygotowuje pracowników zamawiającego do obsługi zakupionego sprzętu.</w:t>
      </w:r>
    </w:p>
    <w:p w14:paraId="2B402E9D" w14:textId="1B94CF37" w:rsidR="006F3BD7" w:rsidRPr="00394C9A" w:rsidRDefault="006F3BD7" w:rsidP="005373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Wykonawca będzie zobowiązany rozpatrzyć złożoną reklamacje w formie: telefonicznie lub pisemnej tj.</w:t>
      </w:r>
      <w:bookmarkStart w:id="0" w:name="_GoBack"/>
      <w:bookmarkEnd w:id="0"/>
      <w:r w:rsidRPr="00394C9A">
        <w:rPr>
          <w:rFonts w:ascii="Times New Roman" w:hAnsi="Times New Roman" w:cs="Times New Roman"/>
          <w:sz w:val="24"/>
          <w:szCs w:val="24"/>
        </w:rPr>
        <w:t xml:space="preserve"> e-mailem do osoby wskazanej w umowie w terminie 3 dni od dnia jej zgłoszenia w przypadku zastrzeżeń dotyczących zgodności dostarczonego towaru ze złożoną ofertą.</w:t>
      </w:r>
    </w:p>
    <w:p w14:paraId="58490E7B" w14:textId="77777777" w:rsidR="006F3BD7" w:rsidRPr="00394C9A" w:rsidRDefault="006F3BD7" w:rsidP="005373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W przypadku uznania reklamacji za uzasadnioną Wykonawca usunie zgłoszenie nieprawidłowości w ciągu 3 dni od uznania reklamacji.</w:t>
      </w:r>
    </w:p>
    <w:p w14:paraId="05BD6F89" w14:textId="77777777" w:rsidR="006F3BD7" w:rsidRPr="00394C9A" w:rsidRDefault="006F3BD7" w:rsidP="005373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Nieudzielenie odpowiedzi na zgłoszoną reklamację w ciągu 3 dni od dnia jej otrzymania uważa się za uznanie reklamacji</w:t>
      </w:r>
      <w:r w:rsidR="00CA3AD4" w:rsidRPr="00394C9A">
        <w:rPr>
          <w:rFonts w:ascii="Times New Roman" w:hAnsi="Times New Roman" w:cs="Times New Roman"/>
          <w:sz w:val="24"/>
          <w:szCs w:val="24"/>
        </w:rPr>
        <w:t xml:space="preserve"> za uzasadnioną.</w:t>
      </w:r>
    </w:p>
    <w:p w14:paraId="4F6C8EFE" w14:textId="77777777" w:rsidR="00CA3AD4" w:rsidRPr="00394C9A" w:rsidRDefault="00CA3AD4" w:rsidP="005373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Szczegółowe warunki gwarancji obowiązujące strony zostały opisane w pkt III. 2 SIWZ.</w:t>
      </w:r>
    </w:p>
    <w:p w14:paraId="12B69745" w14:textId="77777777" w:rsidR="00CA3AD4" w:rsidRPr="00394C9A" w:rsidRDefault="00CA3AD4" w:rsidP="005373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Wysokość wynagrodzenia za wykonanie przedmiotu umowy zgodna ze złożoną ofertą</w:t>
      </w:r>
    </w:p>
    <w:p w14:paraId="01D5E240" w14:textId="77777777" w:rsidR="00CA3AD4" w:rsidRPr="00394C9A" w:rsidRDefault="00CA3AD4" w:rsidP="00CA3A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Zamawiający ma prawo naliczyć kare umowną:</w:t>
      </w:r>
    </w:p>
    <w:p w14:paraId="05555CDD" w14:textId="77777777" w:rsidR="00CA3AD4" w:rsidRPr="00394C9A" w:rsidRDefault="00CA3AD4" w:rsidP="00CA3A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 xml:space="preserve">Za opóźnienie w wykonaniu umowy w wysokości 0,5 % wartości brutto umowy za każdy dzień </w:t>
      </w:r>
      <w:r w:rsidR="00CD4671">
        <w:rPr>
          <w:rFonts w:ascii="Times New Roman" w:hAnsi="Times New Roman" w:cs="Times New Roman"/>
          <w:sz w:val="24"/>
          <w:szCs w:val="24"/>
        </w:rPr>
        <w:t>opóźnienia</w:t>
      </w:r>
      <w:r w:rsidRPr="00394C9A">
        <w:rPr>
          <w:rFonts w:ascii="Times New Roman" w:hAnsi="Times New Roman" w:cs="Times New Roman"/>
          <w:sz w:val="24"/>
          <w:szCs w:val="24"/>
        </w:rPr>
        <w:t>,</w:t>
      </w:r>
    </w:p>
    <w:p w14:paraId="36D832D3" w14:textId="77777777" w:rsidR="00CA3AD4" w:rsidRPr="00394C9A" w:rsidRDefault="00CA3AD4" w:rsidP="00CA3A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 xml:space="preserve">Za dostarczenie wadliwego towaru i opóźnienie w realizacji obowiązków wynikających po zgłoszeniu przez Zamawiającego reklamacji w wysokości 0,5 % wartości umowy brutto za każdy dzień </w:t>
      </w:r>
      <w:r w:rsidR="00CD4671">
        <w:rPr>
          <w:rFonts w:ascii="Times New Roman" w:hAnsi="Times New Roman" w:cs="Times New Roman"/>
          <w:sz w:val="24"/>
          <w:szCs w:val="24"/>
        </w:rPr>
        <w:t>opóźnienia</w:t>
      </w:r>
      <w:r w:rsidRPr="00394C9A">
        <w:rPr>
          <w:rFonts w:ascii="Times New Roman" w:hAnsi="Times New Roman" w:cs="Times New Roman"/>
          <w:sz w:val="24"/>
          <w:szCs w:val="24"/>
        </w:rPr>
        <w:t>.</w:t>
      </w:r>
    </w:p>
    <w:p w14:paraId="1F229D64" w14:textId="77777777" w:rsidR="00CA3AD4" w:rsidRPr="00394C9A" w:rsidRDefault="00CA3AD4" w:rsidP="00CA3A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Zamawiający może żądać od wykonawcy zapłaty kary umownej w przypadku odstąpienia od um</w:t>
      </w:r>
      <w:r w:rsidR="00E77583" w:rsidRPr="00394C9A">
        <w:rPr>
          <w:rFonts w:ascii="Times New Roman" w:hAnsi="Times New Roman" w:cs="Times New Roman"/>
          <w:sz w:val="24"/>
          <w:szCs w:val="24"/>
        </w:rPr>
        <w:t>owy przez kt</w:t>
      </w:r>
      <w:r w:rsidRPr="00394C9A">
        <w:rPr>
          <w:rFonts w:ascii="Times New Roman" w:hAnsi="Times New Roman" w:cs="Times New Roman"/>
          <w:sz w:val="24"/>
          <w:szCs w:val="24"/>
        </w:rPr>
        <w:t>órąkolwiek ze stron, z przyczyn leżących</w:t>
      </w:r>
      <w:r w:rsidR="00E77583" w:rsidRPr="00394C9A">
        <w:rPr>
          <w:rFonts w:ascii="Times New Roman" w:hAnsi="Times New Roman" w:cs="Times New Roman"/>
          <w:sz w:val="24"/>
          <w:szCs w:val="24"/>
        </w:rPr>
        <w:t xml:space="preserve"> </w:t>
      </w:r>
      <w:r w:rsidRPr="00394C9A">
        <w:rPr>
          <w:rFonts w:ascii="Times New Roman" w:hAnsi="Times New Roman" w:cs="Times New Roman"/>
          <w:sz w:val="24"/>
          <w:szCs w:val="24"/>
        </w:rPr>
        <w:t>po stronie Wykonawcy, w wysokości 5 % wartości brutto umowy.</w:t>
      </w:r>
    </w:p>
    <w:p w14:paraId="0DFCBA3B" w14:textId="77777777" w:rsidR="00CA3AD4" w:rsidRPr="00394C9A" w:rsidRDefault="00CA3AD4" w:rsidP="00CA3A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 xml:space="preserve">Zamawiający ma prawo odstąpić od umowy i naliczyć karę umowną w wysokości 5% wartości brutto umowy gdy Wykonawca: </w:t>
      </w:r>
    </w:p>
    <w:p w14:paraId="3381260D" w14:textId="77777777" w:rsidR="00E77583" w:rsidRPr="00394C9A" w:rsidRDefault="00E77583" w:rsidP="00E7758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Dostarczył przedmiot umowy niezgodny z ofertą,</w:t>
      </w:r>
    </w:p>
    <w:p w14:paraId="7C9D9889" w14:textId="77777777" w:rsidR="00CA3AD4" w:rsidRPr="00394C9A" w:rsidRDefault="00E77583" w:rsidP="00CA3A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Spory wynikłe na tle niniejszej umowy rozpatrywać będzie Sąd właściwy dla siedziby Zamawiającego</w:t>
      </w:r>
      <w:r w:rsidR="00394C9A" w:rsidRPr="00394C9A">
        <w:rPr>
          <w:rFonts w:ascii="Times New Roman" w:hAnsi="Times New Roman" w:cs="Times New Roman"/>
          <w:sz w:val="24"/>
          <w:szCs w:val="24"/>
        </w:rPr>
        <w:t>.</w:t>
      </w:r>
    </w:p>
    <w:p w14:paraId="44F1BB7A" w14:textId="77777777" w:rsidR="00E77583" w:rsidRPr="00394C9A" w:rsidRDefault="00E77583" w:rsidP="00CA3A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Wszelkie zmiany treści umowy wymagają formy pisemnej – aneksu pod rygorem nieważności.</w:t>
      </w:r>
    </w:p>
    <w:p w14:paraId="08B20CF8" w14:textId="77777777" w:rsidR="00E77583" w:rsidRPr="00394C9A" w:rsidRDefault="00E77583" w:rsidP="00CA3A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Zamawiający dopuszcza następujące zmiany i warunki w treści umowy:</w:t>
      </w:r>
    </w:p>
    <w:p w14:paraId="31A82ACF" w14:textId="77777777" w:rsidR="00E77583" w:rsidRPr="00394C9A" w:rsidRDefault="00E77583" w:rsidP="00E7758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Aktualizacji rozwiązań ze względu na postęp technologiczny, zmiana nie może spowodować zmiany cen wynikających na podstawie, której dokonany był wybór wykonawcy,</w:t>
      </w:r>
    </w:p>
    <w:p w14:paraId="1B7F2131" w14:textId="77777777" w:rsidR="00E77583" w:rsidRPr="00394C9A" w:rsidRDefault="00E77583" w:rsidP="00E7758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 xml:space="preserve">Zmiany </w:t>
      </w:r>
      <w:r w:rsidR="00394C9A" w:rsidRPr="00394C9A">
        <w:rPr>
          <w:rFonts w:ascii="Times New Roman" w:hAnsi="Times New Roman" w:cs="Times New Roman"/>
          <w:sz w:val="24"/>
          <w:szCs w:val="24"/>
        </w:rPr>
        <w:t>stawki V</w:t>
      </w:r>
      <w:r w:rsidRPr="00394C9A">
        <w:rPr>
          <w:rFonts w:ascii="Times New Roman" w:hAnsi="Times New Roman" w:cs="Times New Roman"/>
          <w:sz w:val="24"/>
          <w:szCs w:val="24"/>
        </w:rPr>
        <w:t>AT</w:t>
      </w:r>
      <w:r w:rsidR="00394C9A" w:rsidRPr="00394C9A">
        <w:rPr>
          <w:rFonts w:ascii="Times New Roman" w:hAnsi="Times New Roman" w:cs="Times New Roman"/>
          <w:sz w:val="24"/>
          <w:szCs w:val="24"/>
        </w:rPr>
        <w:t>,</w:t>
      </w:r>
    </w:p>
    <w:p w14:paraId="77290E0B" w14:textId="77777777" w:rsidR="00E77583" w:rsidRPr="00394C9A" w:rsidRDefault="00E77583" w:rsidP="00E7758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94C9A">
        <w:rPr>
          <w:rFonts w:ascii="Times New Roman" w:hAnsi="Times New Roman" w:cs="Times New Roman"/>
          <w:sz w:val="24"/>
          <w:szCs w:val="24"/>
        </w:rPr>
        <w:t>Zmian podmiotowych po stronie wykonawcy zgodnie z obowiązującymi przepisami prawa.</w:t>
      </w:r>
    </w:p>
    <w:sectPr w:rsidR="00E77583" w:rsidRPr="00394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39A7"/>
    <w:multiLevelType w:val="hybridMultilevel"/>
    <w:tmpl w:val="584AA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C7C65"/>
    <w:multiLevelType w:val="hybridMultilevel"/>
    <w:tmpl w:val="71D2E9D0"/>
    <w:lvl w:ilvl="0" w:tplc="F39A0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F56A7E"/>
    <w:multiLevelType w:val="hybridMultilevel"/>
    <w:tmpl w:val="9F40CF64"/>
    <w:lvl w:ilvl="0" w:tplc="F39A0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BD1B78"/>
    <w:multiLevelType w:val="hybridMultilevel"/>
    <w:tmpl w:val="23247C04"/>
    <w:lvl w:ilvl="0" w:tplc="F39A0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156E48"/>
    <w:multiLevelType w:val="hybridMultilevel"/>
    <w:tmpl w:val="A7E0ABEC"/>
    <w:lvl w:ilvl="0" w:tplc="F39A0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73"/>
    <w:rsid w:val="001B449B"/>
    <w:rsid w:val="002D0595"/>
    <w:rsid w:val="002E1D5D"/>
    <w:rsid w:val="003438BA"/>
    <w:rsid w:val="00394C9A"/>
    <w:rsid w:val="0039758A"/>
    <w:rsid w:val="00537373"/>
    <w:rsid w:val="006F3BD7"/>
    <w:rsid w:val="00797655"/>
    <w:rsid w:val="00854AE0"/>
    <w:rsid w:val="008D4733"/>
    <w:rsid w:val="008E741C"/>
    <w:rsid w:val="00B37807"/>
    <w:rsid w:val="00CA3AD4"/>
    <w:rsid w:val="00CD4671"/>
    <w:rsid w:val="00DE4B3D"/>
    <w:rsid w:val="00E64478"/>
    <w:rsid w:val="00E7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5146"/>
  <w15:chartTrackingRefBased/>
  <w15:docId w15:val="{07393574-78FA-43E9-BEB4-DD9E6891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3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4C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Zakład Gospodarki Komunalnej Sp. z o.o.</cp:lastModifiedBy>
  <cp:revision>8</cp:revision>
  <cp:lastPrinted>2016-09-28T08:23:00Z</cp:lastPrinted>
  <dcterms:created xsi:type="dcterms:W3CDTF">2016-09-23T06:52:00Z</dcterms:created>
  <dcterms:modified xsi:type="dcterms:W3CDTF">2019-10-09T06:38:00Z</dcterms:modified>
</cp:coreProperties>
</file>