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D8" w:rsidRDefault="00D32BD8" w:rsidP="00D32BD8">
      <w:pPr>
        <w:rPr>
          <w:b/>
        </w:rPr>
      </w:pPr>
      <w:r>
        <w:rPr>
          <w:b/>
        </w:rPr>
        <w:t xml:space="preserve">                         </w:t>
      </w:r>
      <w:r w:rsidRPr="001B0417">
        <w:rPr>
          <w:b/>
          <w:u w:val="single"/>
        </w:rPr>
        <w:t>UMOWA O FIZYCZNĄ OCHRONĘ MIENIA</w:t>
      </w:r>
      <w:r w:rsidR="00A80103">
        <w:rPr>
          <w:b/>
          <w:u w:val="single"/>
        </w:rPr>
        <w:t xml:space="preserve"> Nr  ZP-1/</w:t>
      </w:r>
      <w:r w:rsidR="00327060">
        <w:rPr>
          <w:b/>
          <w:u w:val="single"/>
        </w:rPr>
        <w:t>2018</w:t>
      </w:r>
      <w:r w:rsidR="00A80103">
        <w:rPr>
          <w:b/>
          <w:u w:val="single"/>
        </w:rPr>
        <w:t>-2</w:t>
      </w:r>
    </w:p>
    <w:p w:rsidR="00D32BD8" w:rsidRDefault="00D32BD8" w:rsidP="00D32BD8">
      <w:pPr>
        <w:rPr>
          <w:b/>
        </w:rPr>
      </w:pPr>
    </w:p>
    <w:p w:rsidR="00D32BD8" w:rsidRDefault="00D32BD8" w:rsidP="00D32BD8">
      <w:r>
        <w:rPr>
          <w:b/>
        </w:rPr>
        <w:t xml:space="preserve"> </w:t>
      </w:r>
      <w:r w:rsidRPr="00833F63">
        <w:t>Zawarta w dniu</w:t>
      </w:r>
      <w:r>
        <w:t xml:space="preserve"> :   ……………..       pomiędzy:</w:t>
      </w:r>
    </w:p>
    <w:p w:rsidR="00D32BD8" w:rsidRDefault="00D32BD8" w:rsidP="00D32BD8"/>
    <w:p w:rsidR="00D32BD8" w:rsidRPr="00EF7E3F" w:rsidRDefault="00D32BD8" w:rsidP="00D32BD8">
      <w:pPr>
        <w:rPr>
          <w:b/>
        </w:rPr>
      </w:pPr>
      <w:r>
        <w:t xml:space="preserve">1. </w:t>
      </w:r>
      <w:r w:rsidRPr="00EF7E3F">
        <w:rPr>
          <w:b/>
        </w:rPr>
        <w:t>Zakładem Gospodarki Komunalnej Sp. z o.o.</w:t>
      </w:r>
    </w:p>
    <w:p w:rsidR="00D32BD8" w:rsidRDefault="00D32BD8" w:rsidP="00D32BD8">
      <w:r>
        <w:t xml:space="preserve">    41-946 Piekary Śląskie   ul. F. Kotuchy 3 </w:t>
      </w:r>
    </w:p>
    <w:p w:rsidR="00D32BD8" w:rsidRDefault="00D32BD8" w:rsidP="00D32BD8">
      <w:r>
        <w:t xml:space="preserve">    wpisanym do Krajowego Rejestru Sądowego</w:t>
      </w:r>
    </w:p>
    <w:p w:rsidR="00D32BD8" w:rsidRDefault="00D32BD8" w:rsidP="00D32BD8">
      <w:r>
        <w:t xml:space="preserve">    Rejestru Przedsiębiorców pod nr KRS 0000124457</w:t>
      </w:r>
    </w:p>
    <w:p w:rsidR="00D32BD8" w:rsidRDefault="00D32BD8" w:rsidP="00D32BD8">
      <w:r>
        <w:t xml:space="preserve">    reprezentowanym przez:</w:t>
      </w:r>
    </w:p>
    <w:p w:rsidR="00D32BD8" w:rsidRPr="00117CE9" w:rsidRDefault="00D32BD8" w:rsidP="00D32BD8">
      <w:pPr>
        <w:rPr>
          <w:b/>
        </w:rPr>
      </w:pPr>
      <w:r>
        <w:t xml:space="preserve">    </w:t>
      </w:r>
      <w:r w:rsidRPr="00117CE9">
        <w:rPr>
          <w:b/>
        </w:rPr>
        <w:t xml:space="preserve">Prezesa Zarządu -  </w:t>
      </w:r>
      <w:r>
        <w:rPr>
          <w:b/>
        </w:rPr>
        <w:t>Tomasza Sokołę</w:t>
      </w:r>
    </w:p>
    <w:p w:rsidR="00D32BD8" w:rsidRDefault="00D32BD8" w:rsidP="00D32BD8">
      <w:pPr>
        <w:rPr>
          <w:b/>
        </w:rPr>
      </w:pPr>
      <w:r>
        <w:t xml:space="preserve">    zwanym w dalszej części umowy </w:t>
      </w:r>
      <w:r>
        <w:rPr>
          <w:b/>
        </w:rPr>
        <w:t>ZAMAWIAJĄCYM</w:t>
      </w:r>
    </w:p>
    <w:p w:rsidR="00D32BD8" w:rsidRDefault="00D32BD8" w:rsidP="00D32BD8">
      <w:pPr>
        <w:rPr>
          <w:b/>
        </w:rPr>
      </w:pPr>
    </w:p>
    <w:p w:rsidR="00D32BD8" w:rsidRDefault="00D32BD8" w:rsidP="00D32BD8">
      <w:pPr>
        <w:rPr>
          <w:b/>
        </w:rPr>
      </w:pPr>
      <w:r>
        <w:rPr>
          <w:b/>
        </w:rPr>
        <w:t xml:space="preserve">   a</w:t>
      </w:r>
    </w:p>
    <w:p w:rsidR="00D32BD8" w:rsidRDefault="00D32BD8" w:rsidP="00D32BD8">
      <w:pPr>
        <w:rPr>
          <w:b/>
        </w:rPr>
      </w:pPr>
    </w:p>
    <w:p w:rsidR="00D32BD8" w:rsidRPr="00117CE9" w:rsidRDefault="00D32BD8" w:rsidP="00D32BD8">
      <w:pPr>
        <w:rPr>
          <w:b/>
        </w:rPr>
      </w:pPr>
      <w:r>
        <w:rPr>
          <w:b/>
        </w:rPr>
        <w:t>2</w:t>
      </w:r>
      <w:r w:rsidRPr="005D681A">
        <w:t xml:space="preserve">. </w:t>
      </w:r>
      <w:r>
        <w:rPr>
          <w:b/>
        </w:rPr>
        <w:t>………………………………………………………..</w:t>
      </w:r>
    </w:p>
    <w:p w:rsidR="00D32BD8" w:rsidRPr="00117CE9" w:rsidRDefault="00D32BD8" w:rsidP="00D32BD8">
      <w:pPr>
        <w:rPr>
          <w:b/>
        </w:rPr>
      </w:pPr>
      <w:r w:rsidRPr="00117CE9">
        <w:rPr>
          <w:b/>
        </w:rPr>
        <w:t xml:space="preserve">    </w:t>
      </w:r>
      <w:r>
        <w:rPr>
          <w:b/>
        </w:rPr>
        <w:t>……………………………………………………….</w:t>
      </w:r>
    </w:p>
    <w:p w:rsidR="00D32BD8" w:rsidRDefault="00D32BD8" w:rsidP="00D32BD8">
      <w:r>
        <w:t xml:space="preserve">    wpisanym do …………………………………………</w:t>
      </w:r>
    </w:p>
    <w:p w:rsidR="00D32BD8" w:rsidRDefault="00D32BD8" w:rsidP="00D32BD8">
      <w:r>
        <w:t xml:space="preserve">    pod nr ………………………..</w:t>
      </w:r>
    </w:p>
    <w:p w:rsidR="00D32BD8" w:rsidRDefault="00D32BD8" w:rsidP="00D32BD8">
      <w:r>
        <w:t xml:space="preserve">    reprezentowanym przez : </w:t>
      </w:r>
    </w:p>
    <w:p w:rsidR="00D32BD8" w:rsidRDefault="00D32BD8" w:rsidP="00D32BD8">
      <w:pPr>
        <w:rPr>
          <w:b/>
        </w:rPr>
      </w:pPr>
      <w:r>
        <w:t xml:space="preserve">    </w:t>
      </w:r>
      <w:r>
        <w:rPr>
          <w:b/>
        </w:rPr>
        <w:t>……………………………………………………………..</w:t>
      </w:r>
    </w:p>
    <w:p w:rsidR="00D32BD8" w:rsidRDefault="00D32BD8" w:rsidP="00D32BD8">
      <w:pPr>
        <w:rPr>
          <w:b/>
        </w:rPr>
      </w:pPr>
      <w:r>
        <w:rPr>
          <w:b/>
        </w:rPr>
        <w:t xml:space="preserve">    ……………………………………………………………..</w:t>
      </w:r>
    </w:p>
    <w:p w:rsidR="00D32BD8" w:rsidRPr="00117CE9" w:rsidRDefault="00D32BD8" w:rsidP="00D32BD8">
      <w:pPr>
        <w:rPr>
          <w:b/>
        </w:rPr>
      </w:pPr>
    </w:p>
    <w:p w:rsidR="00D32BD8" w:rsidRPr="005D681A" w:rsidRDefault="00D32BD8" w:rsidP="00D32BD8">
      <w:r>
        <w:t xml:space="preserve">    zwanym w dalszej części </w:t>
      </w:r>
      <w:r>
        <w:rPr>
          <w:b/>
        </w:rPr>
        <w:t>WYKONAWCĄ</w:t>
      </w:r>
    </w:p>
    <w:p w:rsidR="00D32BD8" w:rsidRPr="00EF7E3F" w:rsidRDefault="00D32BD8" w:rsidP="00D32BD8">
      <w:pPr>
        <w:rPr>
          <w:b/>
        </w:rPr>
      </w:pPr>
    </w:p>
    <w:p w:rsidR="00D32BD8" w:rsidRDefault="00D32BD8" w:rsidP="00D32BD8">
      <w:r>
        <w:t xml:space="preserve">    o następującej treści:</w:t>
      </w:r>
    </w:p>
    <w:p w:rsidR="00D32BD8" w:rsidRDefault="00D32BD8" w:rsidP="00D32BD8">
      <w:r>
        <w:tab/>
      </w:r>
      <w:r>
        <w:tab/>
      </w:r>
      <w:r>
        <w:tab/>
      </w:r>
      <w:r>
        <w:tab/>
      </w:r>
      <w:r>
        <w:tab/>
      </w:r>
      <w:r>
        <w:tab/>
        <w:t>§ 1</w:t>
      </w:r>
    </w:p>
    <w:p w:rsidR="00D32BD8" w:rsidRDefault="00D32BD8" w:rsidP="00D32BD8">
      <w:pPr>
        <w:numPr>
          <w:ilvl w:val="0"/>
          <w:numId w:val="3"/>
        </w:numPr>
      </w:pPr>
      <w:r>
        <w:t xml:space="preserve">W wyniku przeprowadzonego postępowania o zamówienie publiczne w trybie przetargu  </w:t>
      </w:r>
    </w:p>
    <w:p w:rsidR="00D32BD8" w:rsidRDefault="00D32BD8" w:rsidP="00D32BD8">
      <w:pPr>
        <w:ind w:left="540"/>
      </w:pPr>
      <w:r>
        <w:t>nieograniczonego Zamawiający zamawia, a Wykonawca przyjmuje na siebie obowiązek fizycznego ochrony mienia Zamawiającego, w czasie, w zakresie i na warunkach określonych niniejszą umową.</w:t>
      </w:r>
    </w:p>
    <w:p w:rsidR="00D32BD8" w:rsidRDefault="00D32BD8" w:rsidP="00D32BD8">
      <w:pPr>
        <w:numPr>
          <w:ilvl w:val="0"/>
          <w:numId w:val="3"/>
        </w:numPr>
      </w:pPr>
      <w:r>
        <w:t xml:space="preserve">Przejęcie obiektów  – posterunek 3 pod usługę ochrony następuje na        </w:t>
      </w:r>
    </w:p>
    <w:p w:rsidR="00D32BD8" w:rsidRDefault="00D32BD8" w:rsidP="00D32BD8">
      <w:pPr>
        <w:ind w:left="540"/>
      </w:pPr>
      <w:r>
        <w:t xml:space="preserve">podstawie protokołu przekazania- przejęcia obiektu, który stanowi załącznik zał. nr 1 do umowy.  </w:t>
      </w:r>
    </w:p>
    <w:p w:rsidR="00D32BD8" w:rsidRDefault="00D32BD8" w:rsidP="00D32BD8"/>
    <w:p w:rsidR="00D32BD8" w:rsidRDefault="00D32BD8" w:rsidP="00D32BD8">
      <w:pPr>
        <w:ind w:left="3540" w:firstLine="708"/>
      </w:pPr>
      <w:r>
        <w:t>§ 2</w:t>
      </w:r>
    </w:p>
    <w:p w:rsidR="00D32BD8" w:rsidRDefault="00D32BD8" w:rsidP="00D32BD8">
      <w:r>
        <w:t>Ochrona mienia obejmuje:</w:t>
      </w:r>
    </w:p>
    <w:p w:rsidR="00D32BD8" w:rsidRDefault="00D32BD8" w:rsidP="00D32BD8"/>
    <w:p w:rsidR="00D32BD8" w:rsidRDefault="00D32BD8" w:rsidP="00D32BD8">
      <w:pPr>
        <w:numPr>
          <w:ilvl w:val="0"/>
          <w:numId w:val="1"/>
        </w:numPr>
        <w:jc w:val="both"/>
      </w:pPr>
      <w:r>
        <w:t>Wykonywanie czynności wynikających ze szczegółowych  instrukcji i zarządzeń obowiązujących na terenie ZGK.</w:t>
      </w:r>
    </w:p>
    <w:p w:rsidR="00D32BD8" w:rsidRDefault="00D32BD8" w:rsidP="00D32BD8">
      <w:pPr>
        <w:numPr>
          <w:ilvl w:val="0"/>
          <w:numId w:val="1"/>
        </w:numPr>
        <w:jc w:val="both"/>
      </w:pPr>
      <w:r>
        <w:t>Zapewnienie ochrony i kontroli nad infrastrukturą obiektów:</w:t>
      </w:r>
    </w:p>
    <w:p w:rsidR="00D32BD8" w:rsidRPr="007D5F9A" w:rsidRDefault="00D32BD8" w:rsidP="00D32BD8">
      <w:pPr>
        <w:ind w:left="735"/>
        <w:jc w:val="both"/>
      </w:pPr>
      <w:r w:rsidRPr="001C29BA">
        <w:t xml:space="preserve">- </w:t>
      </w:r>
      <w:r w:rsidRPr="001C29BA">
        <w:rPr>
          <w:b/>
        </w:rPr>
        <w:t>Posterunek nr 3</w:t>
      </w:r>
      <w:r w:rsidRPr="001C29BA">
        <w:t xml:space="preserve"> – Dworzec autobusowy przy ul. P. Jana Pawła II w Piekarach Śl. – codzienne </w:t>
      </w:r>
      <w:r w:rsidRPr="00D32BD8">
        <w:rPr>
          <w:b/>
        </w:rPr>
        <w:t>otwieranie</w:t>
      </w:r>
      <w:r w:rsidRPr="001C29BA">
        <w:t xml:space="preserve"> </w:t>
      </w:r>
      <w:r>
        <w:t xml:space="preserve">o godz. 04:00 i </w:t>
      </w:r>
      <w:r w:rsidRPr="001C29BA">
        <w:t>zamykanie b</w:t>
      </w:r>
      <w:r>
        <w:t xml:space="preserve">udynku </w:t>
      </w:r>
      <w:r w:rsidRPr="001C29BA">
        <w:t xml:space="preserve">o 24:00 </w:t>
      </w:r>
      <w:r>
        <w:t>budynku dworca 04:</w:t>
      </w:r>
      <w:r w:rsidRPr="001C29BA">
        <w:t>0</w:t>
      </w:r>
      <w:r>
        <w:t>0</w:t>
      </w:r>
      <w:r w:rsidRPr="001C29BA">
        <w:t xml:space="preserve"> przez </w:t>
      </w:r>
      <w:r w:rsidRPr="00D32BD8">
        <w:rPr>
          <w:b/>
        </w:rPr>
        <w:t xml:space="preserve">699 dni ( 334 dni w 2018 i 365 dni 2019r.) </w:t>
      </w:r>
      <w:r w:rsidRPr="00D32BD8">
        <w:t xml:space="preserve"> </w:t>
      </w:r>
      <w:r w:rsidR="00E20B1B" w:rsidRPr="00E20B1B">
        <w:rPr>
          <w:b/>
        </w:rPr>
        <w:t>Całodobowe</w:t>
      </w:r>
      <w:r w:rsidR="00E20B1B">
        <w:t xml:space="preserve"> </w:t>
      </w:r>
      <w:r w:rsidR="00E20B1B">
        <w:rPr>
          <w:b/>
        </w:rPr>
        <w:t>m</w:t>
      </w:r>
      <w:r w:rsidRPr="00D32BD8">
        <w:rPr>
          <w:b/>
        </w:rPr>
        <w:t>onitorowani</w:t>
      </w:r>
      <w:r w:rsidRPr="007D5F9A">
        <w:t>e sygnałów z lokaln</w:t>
      </w:r>
      <w:r>
        <w:t>ego systemu alarmowego.</w:t>
      </w:r>
    </w:p>
    <w:p w:rsidR="00D32BD8" w:rsidRDefault="00D32BD8" w:rsidP="00D32BD8">
      <w:pPr>
        <w:jc w:val="both"/>
      </w:pPr>
      <w:r>
        <w:t xml:space="preserve">    </w:t>
      </w:r>
    </w:p>
    <w:p w:rsidR="00D32BD8" w:rsidRDefault="00D32BD8" w:rsidP="00D32BD8">
      <w:pPr>
        <w:ind w:left="4248"/>
      </w:pPr>
      <w:r>
        <w:t>§ 3</w:t>
      </w:r>
    </w:p>
    <w:p w:rsidR="00D32BD8" w:rsidRDefault="00D32BD8" w:rsidP="00D32BD8">
      <w:pPr>
        <w:numPr>
          <w:ilvl w:val="0"/>
          <w:numId w:val="5"/>
        </w:numPr>
      </w:pPr>
      <w:r>
        <w:t>Wykonawca zobowiązany jest do dostarczenia imiennego wykazu pracowników świadczących usługi na rzecz Zamawiającego oraz do informowania o każdorazowych zmianach w zatrudnieniu.</w:t>
      </w:r>
    </w:p>
    <w:p w:rsidR="00D32BD8" w:rsidRDefault="00D32BD8" w:rsidP="00D32BD8">
      <w:pPr>
        <w:numPr>
          <w:ilvl w:val="0"/>
          <w:numId w:val="5"/>
        </w:numPr>
      </w:pPr>
      <w:r>
        <w:t xml:space="preserve">Zabezpieczenia niezbędnych środków do wykonywania zadań ochrony obiektu </w:t>
      </w:r>
    </w:p>
    <w:p w:rsidR="00D32BD8" w:rsidRDefault="00D32BD8" w:rsidP="00D32BD8">
      <w:pPr>
        <w:ind w:left="720"/>
      </w:pPr>
      <w:r>
        <w:lastRenderedPageBreak/>
        <w:t>(urządzenia łączności radiowej, system kontroli pracy).</w:t>
      </w:r>
    </w:p>
    <w:p w:rsidR="00D32BD8" w:rsidRDefault="00D32BD8" w:rsidP="00D32BD8">
      <w:pPr>
        <w:numPr>
          <w:ilvl w:val="0"/>
          <w:numId w:val="5"/>
        </w:numPr>
      </w:pPr>
      <w:r>
        <w:t>Wyposażenia pracowników ochrony w jednolite ubiory firmowe, identyfikatory, urządzenia radiowe (krótkofalówkę), telefon komórkowy, pilot napadowy,</w:t>
      </w:r>
    </w:p>
    <w:p w:rsidR="00D32BD8" w:rsidRDefault="00D32BD8" w:rsidP="00D32BD8"/>
    <w:p w:rsidR="00D32BD8" w:rsidRDefault="00D32BD8" w:rsidP="00D32BD8">
      <w:r>
        <w:tab/>
      </w:r>
      <w:r>
        <w:tab/>
      </w:r>
      <w:r>
        <w:tab/>
      </w:r>
      <w:r>
        <w:tab/>
      </w:r>
      <w:r>
        <w:tab/>
      </w:r>
      <w:r>
        <w:tab/>
        <w:t>§ 4</w:t>
      </w:r>
    </w:p>
    <w:p w:rsidR="00D32BD8" w:rsidRPr="003E01AD" w:rsidRDefault="00D32BD8" w:rsidP="00D32BD8">
      <w:pPr>
        <w:pStyle w:val="Akapitzlist"/>
        <w:numPr>
          <w:ilvl w:val="0"/>
          <w:numId w:val="10"/>
        </w:numPr>
        <w:jc w:val="both"/>
      </w:pPr>
      <w:r>
        <w:t xml:space="preserve">Wykonawca zobowiązany jest do codziennego otwierania o godz. 04:00 i zamykania o godz. 24:00, budynku dworca autobusowego w Piekarach Śl. przez </w:t>
      </w:r>
      <w:r w:rsidRPr="00D32BD8">
        <w:rPr>
          <w:b/>
        </w:rPr>
        <w:t>699 dni w okresie obowiązywania umowy.</w:t>
      </w:r>
    </w:p>
    <w:p w:rsidR="00D32BD8" w:rsidRPr="00D32BD8" w:rsidRDefault="00D32BD8" w:rsidP="00D32BD8">
      <w:pPr>
        <w:numPr>
          <w:ilvl w:val="0"/>
          <w:numId w:val="10"/>
        </w:numPr>
      </w:pPr>
      <w:r w:rsidRPr="00D32BD8">
        <w:t xml:space="preserve">Wykonawca zobowiązany jest do: </w:t>
      </w:r>
    </w:p>
    <w:p w:rsidR="00E20B1B" w:rsidRPr="00F763CD" w:rsidRDefault="00E20B1B" w:rsidP="00E20B1B">
      <w:pPr>
        <w:pStyle w:val="Akapitzlist"/>
        <w:numPr>
          <w:ilvl w:val="0"/>
          <w:numId w:val="13"/>
        </w:numPr>
      </w:pPr>
      <w:r w:rsidRPr="00F763CD">
        <w:t>Zainstalowania na obiekcie lokalnego systemu alarmowego działającego w oparciu o nadajnik GPRS lub GSM , monitorowanie sygnałów otrzymanych z ww. syst</w:t>
      </w:r>
      <w:r w:rsidR="00EB31AE">
        <w:t>emu tj. przyjmowanie  sygnałów</w:t>
      </w:r>
      <w:r w:rsidRPr="00F763CD">
        <w:t xml:space="preserve"> n</w:t>
      </w:r>
      <w:r w:rsidR="00EB31AE">
        <w:t xml:space="preserve">iżej </w:t>
      </w:r>
      <w:r w:rsidRPr="00F763CD">
        <w:t>w</w:t>
      </w:r>
      <w:r w:rsidR="00EB31AE">
        <w:t>ymienionych i</w:t>
      </w:r>
      <w:r w:rsidRPr="00F763CD">
        <w:t xml:space="preserve"> po</w:t>
      </w:r>
      <w:r w:rsidR="00EB31AE">
        <w:t>dejmowanie działań:</w:t>
      </w:r>
    </w:p>
    <w:p w:rsidR="00E20B1B" w:rsidRDefault="00E20B1B" w:rsidP="00E20B1B">
      <w:pPr>
        <w:ind w:left="720"/>
      </w:pPr>
      <w:r>
        <w:t>- pozostawania</w:t>
      </w:r>
      <w:r w:rsidRPr="00CE45AD">
        <w:t xml:space="preserve"> w gotowości do podjęcia interwencji,</w:t>
      </w:r>
    </w:p>
    <w:p w:rsidR="00E20B1B" w:rsidRDefault="00E20B1B" w:rsidP="00E20B1B">
      <w:pPr>
        <w:ind w:left="720"/>
      </w:pPr>
      <w:r>
        <w:t xml:space="preserve">- </w:t>
      </w:r>
      <w:r w:rsidRPr="00CE45AD">
        <w:t xml:space="preserve">rejestrowania uzgodnionych sygnałów przyjętych z lokalnego systemu </w:t>
      </w:r>
    </w:p>
    <w:p w:rsidR="00E20B1B" w:rsidRPr="00CE45AD" w:rsidRDefault="00E20B1B" w:rsidP="00E20B1B">
      <w:pPr>
        <w:ind w:firstLine="708"/>
      </w:pPr>
      <w:r>
        <w:t xml:space="preserve">    </w:t>
      </w:r>
      <w:r w:rsidRPr="00CE45AD">
        <w:t>alarmowego,</w:t>
      </w:r>
    </w:p>
    <w:p w:rsidR="00E20B1B" w:rsidRPr="00CE45AD" w:rsidRDefault="00E20B1B" w:rsidP="00E20B1B">
      <w:pPr>
        <w:ind w:firstLine="708"/>
      </w:pPr>
      <w:r>
        <w:t>- udostępniania</w:t>
      </w:r>
      <w:r w:rsidRPr="00CE45AD">
        <w:t xml:space="preserve"> Zamawiającemu informacji w formie wydruku – raportu z  </w:t>
      </w:r>
    </w:p>
    <w:p w:rsidR="00E20B1B" w:rsidRPr="00CE45AD" w:rsidRDefault="00E20B1B" w:rsidP="00E20B1B">
      <w:pPr>
        <w:ind w:firstLine="708"/>
      </w:pPr>
      <w:r w:rsidRPr="00CE45AD">
        <w:t xml:space="preserve">   odpowiednich rejestrów, na pisemne żądanie,</w:t>
      </w:r>
    </w:p>
    <w:p w:rsidR="00E20B1B" w:rsidRPr="00CE45AD" w:rsidRDefault="00E20B1B" w:rsidP="00E20B1B">
      <w:pPr>
        <w:ind w:firstLine="708"/>
      </w:pPr>
      <w:r>
        <w:t>- wykonywania</w:t>
      </w:r>
      <w:r w:rsidRPr="00CE45AD">
        <w:t xml:space="preserve"> w razie konieczności interwencji na obiekcie dworca autobusowego</w:t>
      </w:r>
    </w:p>
    <w:p w:rsidR="00E20B1B" w:rsidRDefault="00E20B1B" w:rsidP="00E20B1B">
      <w:pPr>
        <w:ind w:left="720"/>
      </w:pPr>
      <w:r>
        <w:t xml:space="preserve">- </w:t>
      </w:r>
      <w:r w:rsidRPr="00CE45AD">
        <w:t>oznakowania chronionego obiektu w sposób czytelny,</w:t>
      </w:r>
    </w:p>
    <w:p w:rsidR="00E20B1B" w:rsidRPr="00CE45AD" w:rsidRDefault="00E20B1B" w:rsidP="00E20B1B">
      <w:pPr>
        <w:ind w:firstLine="708"/>
      </w:pPr>
      <w:r>
        <w:t>- przeciwdziałanie</w:t>
      </w:r>
      <w:r w:rsidRPr="00CE45AD">
        <w:t xml:space="preserve"> zauważonym próbom kradzieży i niszczenia mienia,</w:t>
      </w:r>
    </w:p>
    <w:p w:rsidR="00E20B1B" w:rsidRPr="00CE45AD" w:rsidRDefault="00E20B1B" w:rsidP="00E20B1B">
      <w:pPr>
        <w:ind w:left="720"/>
      </w:pPr>
      <w:r>
        <w:t>- ujmowanie</w:t>
      </w:r>
      <w:r w:rsidRPr="00CE45AD">
        <w:t xml:space="preserve"> sprawców przestępstw oraz przekazywaniu ich policji</w:t>
      </w:r>
    </w:p>
    <w:p w:rsidR="00E20B1B" w:rsidRPr="00CE45AD" w:rsidRDefault="00E20B1B" w:rsidP="00E20B1B">
      <w:pPr>
        <w:ind w:left="720"/>
      </w:pPr>
      <w:r>
        <w:t>- działanie</w:t>
      </w:r>
      <w:r w:rsidRPr="00CE45AD">
        <w:t xml:space="preserve"> w kierunku zapewnienia przestrzegania porządku publicznego,</w:t>
      </w:r>
    </w:p>
    <w:p w:rsidR="00E20B1B" w:rsidRDefault="00E20B1B" w:rsidP="00E20B1B">
      <w:pPr>
        <w:ind w:left="720"/>
      </w:pPr>
      <w:r>
        <w:t xml:space="preserve">- </w:t>
      </w:r>
      <w:r w:rsidRPr="00CE45AD">
        <w:t xml:space="preserve">w przypadku stwierdzonego włamania zabezpieczenie obiektu do czasu przyjazdu </w:t>
      </w:r>
      <w:r>
        <w:t xml:space="preserve">  </w:t>
      </w:r>
    </w:p>
    <w:p w:rsidR="00E20B1B" w:rsidRPr="00CE45AD" w:rsidRDefault="00E20B1B" w:rsidP="00E20B1B">
      <w:pPr>
        <w:ind w:left="720"/>
      </w:pPr>
      <w:r>
        <w:t xml:space="preserve">  </w:t>
      </w:r>
      <w:r w:rsidRPr="00CE45AD">
        <w:t>policji lub właściciela, lub wskazanej przez niego osoby,</w:t>
      </w:r>
    </w:p>
    <w:p w:rsidR="00E20B1B" w:rsidRDefault="00E20B1B" w:rsidP="00E20B1B">
      <w:pPr>
        <w:ind w:left="1080"/>
        <w:rPr>
          <w:color w:val="FF0000"/>
        </w:rPr>
      </w:pPr>
    </w:p>
    <w:p w:rsidR="00D32BD8" w:rsidRDefault="00D32BD8" w:rsidP="00D32BD8">
      <w:r>
        <w:tab/>
      </w:r>
      <w:r>
        <w:tab/>
      </w:r>
      <w:r>
        <w:tab/>
      </w:r>
      <w:r>
        <w:tab/>
      </w:r>
      <w:r>
        <w:tab/>
      </w:r>
      <w:r>
        <w:tab/>
        <w:t>§ 5</w:t>
      </w:r>
    </w:p>
    <w:p w:rsidR="00D32BD8" w:rsidRPr="00205CCE" w:rsidRDefault="00D32BD8" w:rsidP="00D32BD8">
      <w:pPr>
        <w:numPr>
          <w:ilvl w:val="0"/>
          <w:numId w:val="8"/>
        </w:numPr>
      </w:pPr>
      <w:r w:rsidRPr="00205CCE">
        <w:t xml:space="preserve">Za czynność otwierania i zamykania dworca autobusowego </w:t>
      </w:r>
      <w:r>
        <w:t>oraz</w:t>
      </w:r>
      <w:r w:rsidR="00E20B1B">
        <w:t xml:space="preserve"> całodobowego</w:t>
      </w:r>
      <w:r>
        <w:t xml:space="preserve"> monitorowania </w:t>
      </w:r>
      <w:r w:rsidRPr="007D5F9A">
        <w:t>sygnałów z lokaln</w:t>
      </w:r>
      <w:r>
        <w:t>ego systemu alarmowego</w:t>
      </w:r>
      <w:r w:rsidR="00E20B1B">
        <w:t>, podejmowanie działań zawartych w § 4 niniejszej umowy</w:t>
      </w:r>
      <w:r>
        <w:t xml:space="preserve">  </w:t>
      </w:r>
      <w:r w:rsidRPr="00205CCE">
        <w:t xml:space="preserve">– </w:t>
      </w:r>
      <w:r w:rsidRPr="00205CCE">
        <w:rPr>
          <w:b/>
        </w:rPr>
        <w:t>na posterunku nr 3</w:t>
      </w:r>
      <w:r w:rsidRPr="00205CCE">
        <w:t xml:space="preserve"> Zamawiający zobowiązuje się płacić Wykonawcy należność ryczałtową w  wysokości  </w:t>
      </w:r>
      <w:r w:rsidRPr="00205CCE">
        <w:rPr>
          <w:b/>
        </w:rPr>
        <w:t>………….  zł/dobę + podatek VAT 23%.</w:t>
      </w:r>
    </w:p>
    <w:p w:rsidR="00D32BD8" w:rsidRPr="00DA2B66" w:rsidRDefault="00D32BD8" w:rsidP="00D32BD8">
      <w:pPr>
        <w:rPr>
          <w:color w:val="FF0000"/>
        </w:rPr>
      </w:pPr>
    </w:p>
    <w:p w:rsidR="00D32BD8" w:rsidRDefault="00D32BD8" w:rsidP="00D32BD8">
      <w:pPr>
        <w:numPr>
          <w:ilvl w:val="0"/>
          <w:numId w:val="8"/>
        </w:numPr>
      </w:pPr>
      <w:r>
        <w:t>Wynagrodzenie płatne będzie przelewem na konto Wykonawcy nr rachunku bankowego…………………………………………. w terminie …….. dni od daty  otrzymania przez Zamawiającego faktury..</w:t>
      </w:r>
    </w:p>
    <w:p w:rsidR="00D32BD8" w:rsidRDefault="00D32BD8" w:rsidP="00D32BD8"/>
    <w:p w:rsidR="00D32BD8" w:rsidRDefault="00D32BD8" w:rsidP="00D32BD8">
      <w:pPr>
        <w:numPr>
          <w:ilvl w:val="0"/>
          <w:numId w:val="8"/>
        </w:numPr>
      </w:pPr>
      <w:r>
        <w:t xml:space="preserve">Wynagrodzenie wykonawcy w okresie obowiązywania umowy nie może przekroczyć       </w:t>
      </w:r>
    </w:p>
    <w:p w:rsidR="00D32BD8" w:rsidRDefault="00D32BD8" w:rsidP="00D32BD8">
      <w:r>
        <w:t xml:space="preserve">            maksymalnej kwoty ………………………  zł netto ,  </w:t>
      </w:r>
      <w:r>
        <w:rPr>
          <w:b/>
        </w:rPr>
        <w:t>……………………</w:t>
      </w:r>
      <w:r w:rsidRPr="00117CE9">
        <w:rPr>
          <w:b/>
        </w:rPr>
        <w:t xml:space="preserve"> zł</w:t>
      </w:r>
      <w:r>
        <w:t xml:space="preserve">  brutto </w:t>
      </w:r>
    </w:p>
    <w:p w:rsidR="00D32BD8" w:rsidRDefault="00D32BD8" w:rsidP="00D32BD8">
      <w:r>
        <w:t xml:space="preserve">            ceny ofertowej zgodnej z formularzem  ofertowym. </w:t>
      </w:r>
    </w:p>
    <w:p w:rsidR="00D32BD8" w:rsidRDefault="00D32BD8" w:rsidP="00D32BD8"/>
    <w:p w:rsidR="00D32BD8" w:rsidRDefault="00D32BD8" w:rsidP="00D32BD8">
      <w:pPr>
        <w:numPr>
          <w:ilvl w:val="0"/>
          <w:numId w:val="8"/>
        </w:numPr>
      </w:pPr>
      <w:r>
        <w:t>Zamawiający upoważnia Wykonawcę do wystawiania faktur VAT bez podpisu</w:t>
      </w:r>
    </w:p>
    <w:p w:rsidR="00D32BD8" w:rsidRDefault="00D32BD8" w:rsidP="00D32BD8">
      <w:r>
        <w:t xml:space="preserve">            faktury i przesyłanie drogą elektroniczną na adres e-mail: </w:t>
      </w:r>
      <w:hyperlink r:id="rId5" w:history="1">
        <w:r w:rsidRPr="00B007A0">
          <w:rPr>
            <w:rStyle w:val="Hipercze"/>
          </w:rPr>
          <w:t>faktury@zgk.piekary.pl</w:t>
        </w:r>
      </w:hyperlink>
    </w:p>
    <w:p w:rsidR="00D32BD8" w:rsidRDefault="00D32BD8" w:rsidP="00D32BD8"/>
    <w:p w:rsidR="00D32BD8" w:rsidRDefault="00D32BD8" w:rsidP="00D32BD8">
      <w:pPr>
        <w:numPr>
          <w:ilvl w:val="0"/>
          <w:numId w:val="8"/>
        </w:numPr>
      </w:pPr>
      <w:r>
        <w:t>Zakazuje się zmian postanowień zawartej umowy w stosunku do treści oferty na podstawie, której dokonano wybory wykonawcy, chyba że konieczność wprowadzenia takich zmian  wynika  z okoliczności, których nie można było przewidzieć w chwili zawarcie umowy  lub zmiany te są korzystne dla zamawiającego.</w:t>
      </w:r>
    </w:p>
    <w:p w:rsidR="00D32BD8" w:rsidRDefault="00D32BD8" w:rsidP="00D32BD8">
      <w:pPr>
        <w:ind w:left="3540" w:firstLine="708"/>
      </w:pPr>
    </w:p>
    <w:p w:rsidR="00D32BD8" w:rsidRDefault="00D32BD8" w:rsidP="00D32BD8">
      <w:pPr>
        <w:ind w:left="3540" w:firstLine="708"/>
      </w:pPr>
      <w:r>
        <w:t>§ 6</w:t>
      </w:r>
    </w:p>
    <w:p w:rsidR="00D32BD8" w:rsidRDefault="00D32BD8" w:rsidP="00D32BD8">
      <w:pPr>
        <w:ind w:firstLine="360"/>
      </w:pPr>
      <w:r>
        <w:t>1. Wykonawca zobowiązany jest do zapłaty kary umownej w wysokości:</w:t>
      </w:r>
    </w:p>
    <w:p w:rsidR="00D32BD8" w:rsidRDefault="00D32BD8" w:rsidP="00D32BD8">
      <w:pPr>
        <w:numPr>
          <w:ilvl w:val="0"/>
          <w:numId w:val="2"/>
        </w:numPr>
      </w:pPr>
      <w:r>
        <w:lastRenderedPageBreak/>
        <w:t xml:space="preserve">0,5 % wartości brutto przedmiotu umowy w przypadku naruszenia obowiązków wynikających z niniejszej umowy, </w:t>
      </w:r>
    </w:p>
    <w:p w:rsidR="00D32BD8" w:rsidRDefault="00D32BD8" w:rsidP="00D32BD8">
      <w:pPr>
        <w:numPr>
          <w:ilvl w:val="0"/>
          <w:numId w:val="2"/>
        </w:numPr>
      </w:pPr>
      <w:r>
        <w:t>10 % wartości brutto przedmiotu umowy  w przypadku odstąpienia od umowy z przyczyn leżących po stronie Wykonawcy.</w:t>
      </w:r>
    </w:p>
    <w:p w:rsidR="00D32BD8" w:rsidRDefault="00D32BD8" w:rsidP="00D32BD8">
      <w:pPr>
        <w:numPr>
          <w:ilvl w:val="0"/>
          <w:numId w:val="7"/>
        </w:numPr>
      </w:pPr>
      <w:r>
        <w:t xml:space="preserve">Zamawiający zastrzega sobie prawo dochodzenia odszkodowania uzupełniającego   </w:t>
      </w:r>
    </w:p>
    <w:p w:rsidR="00D32BD8" w:rsidRDefault="00D32BD8" w:rsidP="00D32BD8">
      <w:pPr>
        <w:ind w:left="720"/>
      </w:pPr>
      <w:r>
        <w:t>przewyższającego wartość kar umownych na zasadach ogólnych w przypadku gdy kara umowna nie pokrywa szkody.</w:t>
      </w:r>
    </w:p>
    <w:p w:rsidR="00D32BD8" w:rsidRDefault="00D32BD8" w:rsidP="00D32BD8">
      <w:pPr>
        <w:numPr>
          <w:ilvl w:val="0"/>
          <w:numId w:val="7"/>
        </w:numPr>
      </w:pPr>
      <w:r>
        <w:t xml:space="preserve">Wykonawca odpowiada w całości za szkody powstałe w chronionym mieniu  </w:t>
      </w:r>
    </w:p>
    <w:p w:rsidR="00D32BD8" w:rsidRDefault="00D32BD8" w:rsidP="00D32BD8">
      <w:pPr>
        <w:ind w:left="720"/>
      </w:pPr>
      <w:r>
        <w:t>zamawiającego.</w:t>
      </w:r>
    </w:p>
    <w:p w:rsidR="00D32BD8" w:rsidRDefault="00D32BD8" w:rsidP="00D32BD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BD8" w:rsidRDefault="00D32BD8" w:rsidP="00D32BD8">
      <w:pPr>
        <w:ind w:left="3540" w:firstLine="708"/>
      </w:pPr>
      <w:r>
        <w:t>§ 7</w:t>
      </w:r>
    </w:p>
    <w:p w:rsidR="00D32BD8" w:rsidRDefault="00D32BD8" w:rsidP="00D32BD8">
      <w:pPr>
        <w:numPr>
          <w:ilvl w:val="0"/>
          <w:numId w:val="9"/>
        </w:numPr>
      </w:pPr>
      <w:r>
        <w:t xml:space="preserve">Zamawiający zastrzega sobie prawo odstąpienia od umowy w terminie miesiąca od powzięcia wiadomości o zaistnieniu okoliczności powodującej, iż wykonanie umowy nie leży w interesie publicznym. </w:t>
      </w:r>
    </w:p>
    <w:p w:rsidR="00D32BD8" w:rsidRDefault="00D32BD8" w:rsidP="00D32BD8">
      <w:pPr>
        <w:numPr>
          <w:ilvl w:val="0"/>
          <w:numId w:val="9"/>
        </w:numPr>
      </w:pPr>
      <w:r>
        <w:t>Zamawiający zastrzega sobie do odstąpienia od umowy w przypadku naruszenia zapisów umownych przez Wykonawcę w szczególności w przypadku nienależytego wykonania umowy w terminie 14 dni od dnia powzięcia wiadomości o tym fakcie, co nie zwalnia Wykonawcy od zapłaty kary umownej w wysokości 10 % wartości brutto przedmiotu umowy.</w:t>
      </w:r>
    </w:p>
    <w:p w:rsidR="00D32BD8" w:rsidRDefault="00D32BD8" w:rsidP="00D32BD8">
      <w:r>
        <w:tab/>
      </w:r>
      <w:r>
        <w:tab/>
      </w:r>
      <w:r>
        <w:tab/>
      </w:r>
      <w:r>
        <w:tab/>
      </w:r>
      <w:r>
        <w:tab/>
      </w:r>
      <w:r>
        <w:tab/>
        <w:t>§ 8</w:t>
      </w:r>
    </w:p>
    <w:p w:rsidR="00D32BD8" w:rsidRDefault="00D32BD8" w:rsidP="00D32BD8">
      <w:pPr>
        <w:ind w:firstLine="708"/>
      </w:pPr>
      <w:r>
        <w:t xml:space="preserve">1. Umowę </w:t>
      </w:r>
      <w:r w:rsidR="00BD2908">
        <w:t>zawiera się na okres 23 miesięcy</w:t>
      </w:r>
      <w:bookmarkStart w:id="0" w:name="_GoBack"/>
      <w:bookmarkEnd w:id="0"/>
      <w:r>
        <w:t xml:space="preserve"> od dnia </w:t>
      </w:r>
      <w:r>
        <w:rPr>
          <w:b/>
        </w:rPr>
        <w:t>01.02.2018r.  do 31.12.2019</w:t>
      </w:r>
      <w:r w:rsidRPr="00EF7E3F">
        <w:rPr>
          <w:b/>
        </w:rPr>
        <w:t>r</w:t>
      </w:r>
      <w:r>
        <w:t>.</w:t>
      </w:r>
    </w:p>
    <w:p w:rsidR="00D32BD8" w:rsidRDefault="00D32BD8" w:rsidP="00D32BD8"/>
    <w:p w:rsidR="00D32BD8" w:rsidRDefault="00D32BD8" w:rsidP="00D32BD8">
      <w:pPr>
        <w:ind w:left="3540" w:firstLine="708"/>
      </w:pPr>
      <w:r>
        <w:t>§ 9</w:t>
      </w:r>
    </w:p>
    <w:p w:rsidR="00D32BD8" w:rsidRDefault="00D32BD8" w:rsidP="00D32BD8">
      <w:pPr>
        <w:ind w:left="708"/>
      </w:pPr>
      <w:r>
        <w:t>Strony umowy wyznaczają koordynatorów czuwających nad właściwym stosowaniem postanowień umowy</w:t>
      </w:r>
    </w:p>
    <w:p w:rsidR="00D32BD8" w:rsidRDefault="00D32BD8" w:rsidP="00D32BD8">
      <w:pPr>
        <w:ind w:left="708"/>
      </w:pPr>
      <w:r>
        <w:t xml:space="preserve">Koordynatorem ze strony Zamawiającego jest  : </w:t>
      </w:r>
    </w:p>
    <w:p w:rsidR="00D32BD8" w:rsidRDefault="00D32BD8" w:rsidP="00D32BD8">
      <w:pPr>
        <w:ind w:left="708"/>
      </w:pPr>
      <w:r>
        <w:t>Kierownik Zakładu – Adam Lukaszczyk</w:t>
      </w:r>
    </w:p>
    <w:p w:rsidR="00D32BD8" w:rsidRDefault="00D32BD8" w:rsidP="00D32BD8">
      <w:pPr>
        <w:ind w:firstLine="708"/>
      </w:pPr>
      <w:r>
        <w:t xml:space="preserve">Koordynatorem ze strony Wykonawcy jest:     </w:t>
      </w:r>
    </w:p>
    <w:p w:rsidR="00D32BD8" w:rsidRDefault="00D32BD8" w:rsidP="00D32BD8">
      <w:pPr>
        <w:ind w:firstLine="708"/>
      </w:pPr>
      <w:r>
        <w:t>………………………………………………</w:t>
      </w:r>
    </w:p>
    <w:p w:rsidR="00D32BD8" w:rsidRDefault="00D32BD8" w:rsidP="00D32BD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BD8" w:rsidRDefault="00D32BD8" w:rsidP="00D32BD8">
      <w:pPr>
        <w:ind w:left="3540" w:firstLine="708"/>
      </w:pPr>
      <w:r>
        <w:t>§ 10</w:t>
      </w:r>
    </w:p>
    <w:p w:rsidR="00D32BD8" w:rsidRDefault="00D32BD8" w:rsidP="00D32BD8">
      <w:pPr>
        <w:ind w:firstLine="708"/>
      </w:pPr>
      <w:r>
        <w:t>Wszelkie zmiany umowy winny być wprowadzone na piśmie odpowiednim aneksem.</w:t>
      </w:r>
    </w:p>
    <w:p w:rsidR="00D32BD8" w:rsidRDefault="00D32BD8" w:rsidP="00D32BD8"/>
    <w:p w:rsidR="00D32BD8" w:rsidRDefault="00D32BD8" w:rsidP="00D32BD8">
      <w:r>
        <w:tab/>
      </w:r>
      <w:r>
        <w:tab/>
      </w:r>
      <w:r>
        <w:tab/>
      </w:r>
      <w:r>
        <w:tab/>
      </w:r>
      <w:r>
        <w:tab/>
      </w:r>
      <w:r>
        <w:tab/>
        <w:t>§ 11</w:t>
      </w:r>
    </w:p>
    <w:p w:rsidR="00D32BD8" w:rsidRDefault="00D32BD8" w:rsidP="00D32BD8">
      <w:pPr>
        <w:ind w:firstLine="708"/>
      </w:pPr>
      <w:r>
        <w:t xml:space="preserve">W sprawach nieuregulowanych niniejszą umową będą miały zastosowanie przepisy </w:t>
      </w:r>
    </w:p>
    <w:p w:rsidR="00D32BD8" w:rsidRDefault="00D32BD8" w:rsidP="000E5821">
      <w:pPr>
        <w:ind w:firstLine="708"/>
      </w:pPr>
      <w:r>
        <w:t>kodeksu cywilnego oraz ustawy Prawo zamówień publicznych.</w:t>
      </w:r>
    </w:p>
    <w:p w:rsidR="000E5821" w:rsidRDefault="000E5821" w:rsidP="000E5821">
      <w:pPr>
        <w:ind w:firstLine="708"/>
      </w:pPr>
    </w:p>
    <w:p w:rsidR="00D32BD8" w:rsidRDefault="000E5821" w:rsidP="00D32BD8">
      <w:r>
        <w:tab/>
      </w:r>
      <w:r>
        <w:tab/>
      </w:r>
      <w:r>
        <w:tab/>
      </w:r>
      <w:r>
        <w:tab/>
      </w:r>
      <w:r>
        <w:tab/>
      </w:r>
      <w:r>
        <w:tab/>
        <w:t>§ 12</w:t>
      </w:r>
    </w:p>
    <w:p w:rsidR="00D32BD8" w:rsidRDefault="00D32BD8" w:rsidP="00D32BD8">
      <w:pPr>
        <w:ind w:left="708"/>
      </w:pPr>
      <w:r>
        <w:t>Wszelkie spory mogące wyniknąć na tle stosowania niniejszej umowy strony poddają              właściwości Sądu Gospodarczego w Gliwicach.</w:t>
      </w:r>
    </w:p>
    <w:p w:rsidR="00D32BD8" w:rsidRDefault="00D32BD8" w:rsidP="00D32BD8">
      <w:pPr>
        <w:ind w:left="708"/>
      </w:pPr>
    </w:p>
    <w:p w:rsidR="00D32BD8" w:rsidRDefault="00D32BD8" w:rsidP="00D32BD8"/>
    <w:p w:rsidR="00D32BD8" w:rsidRDefault="00D32BD8" w:rsidP="00D32BD8">
      <w:r>
        <w:tab/>
      </w:r>
      <w:r>
        <w:tab/>
      </w:r>
      <w:r>
        <w:tab/>
      </w:r>
      <w:r>
        <w:tab/>
      </w:r>
      <w:r>
        <w:tab/>
      </w:r>
      <w:r>
        <w:tab/>
        <w:t xml:space="preserve">§ </w:t>
      </w:r>
      <w:r w:rsidR="000E5821">
        <w:t>13</w:t>
      </w:r>
    </w:p>
    <w:p w:rsidR="00D32BD8" w:rsidRDefault="00D32BD8" w:rsidP="00D32BD8">
      <w:pPr>
        <w:ind w:left="708"/>
      </w:pPr>
      <w:r>
        <w:t>Umowa zostaje sporządzona w trzech jednobrzmiących egzemplarzach, każdy na prawie oryginału, jeden dla Wykonawcy, dwa dla Zamawiającego.</w:t>
      </w:r>
    </w:p>
    <w:p w:rsidR="00D32BD8" w:rsidRDefault="00D32BD8" w:rsidP="00D32BD8">
      <w:r>
        <w:t xml:space="preserve">   </w:t>
      </w:r>
    </w:p>
    <w:p w:rsidR="00D32BD8" w:rsidRDefault="00D32BD8" w:rsidP="00D32BD8">
      <w:r>
        <w:t xml:space="preserve">   </w:t>
      </w:r>
      <w:r>
        <w:tab/>
        <w:t>WYKONAWCA:                                                                  ZAMAWIAJĄCY</w:t>
      </w:r>
    </w:p>
    <w:p w:rsidR="00D32BD8" w:rsidRDefault="00D32BD8" w:rsidP="00D32BD8"/>
    <w:p w:rsidR="00D32BD8" w:rsidRDefault="00D32BD8" w:rsidP="00D32BD8"/>
    <w:p w:rsidR="00D32BD8" w:rsidRDefault="00D32BD8" w:rsidP="00D32BD8"/>
    <w:p w:rsidR="00D32BD8" w:rsidRDefault="00D32BD8" w:rsidP="00D32BD8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</w:t>
      </w:r>
      <w:r w:rsidRPr="00207E68">
        <w:rPr>
          <w:sz w:val="20"/>
          <w:szCs w:val="20"/>
        </w:rPr>
        <w:t xml:space="preserve"> – protokół przekazania-przejęcia obiektu</w:t>
      </w:r>
    </w:p>
    <w:p w:rsidR="00D32BD8" w:rsidRDefault="00D32BD8" w:rsidP="00D32BD8"/>
    <w:p w:rsidR="00D32BD8" w:rsidRDefault="00D32BD8" w:rsidP="00D32BD8">
      <w:pPr>
        <w:ind w:left="1416"/>
        <w:rPr>
          <w:b/>
        </w:rPr>
      </w:pPr>
      <w:r>
        <w:t xml:space="preserve">        </w:t>
      </w:r>
      <w:r>
        <w:rPr>
          <w:b/>
        </w:rPr>
        <w:t xml:space="preserve">PROTOKÓŁ PRZEKAZANIA I PRZYJĘCIA </w:t>
      </w:r>
    </w:p>
    <w:p w:rsidR="00D32BD8" w:rsidRDefault="00D32BD8" w:rsidP="00D32BD8">
      <w:pPr>
        <w:rPr>
          <w:b/>
        </w:rPr>
      </w:pPr>
      <w:r>
        <w:rPr>
          <w:b/>
        </w:rPr>
        <w:t xml:space="preserve">                                     POD FIZYCZNĄ OCHRONĘ MIENIA</w:t>
      </w:r>
    </w:p>
    <w:p w:rsidR="00D32BD8" w:rsidRDefault="00D32BD8" w:rsidP="00D32BD8">
      <w:pPr>
        <w:tabs>
          <w:tab w:val="left" w:pos="180"/>
          <w:tab w:val="left" w:pos="360"/>
        </w:tabs>
        <w:rPr>
          <w:b/>
        </w:rPr>
      </w:pPr>
    </w:p>
    <w:p w:rsidR="00D32BD8" w:rsidRDefault="00D32BD8" w:rsidP="00D32BD8">
      <w:pPr>
        <w:tabs>
          <w:tab w:val="left" w:pos="180"/>
          <w:tab w:val="left" w:pos="360"/>
        </w:tabs>
      </w:pPr>
      <w:r w:rsidRPr="009D5254">
        <w:t xml:space="preserve">Spisany </w:t>
      </w:r>
      <w:r>
        <w:t>dnia   …………………………….  pomiędzy:</w:t>
      </w:r>
    </w:p>
    <w:p w:rsidR="00D32BD8" w:rsidRDefault="00D32BD8" w:rsidP="00D32BD8">
      <w:pPr>
        <w:tabs>
          <w:tab w:val="left" w:pos="180"/>
          <w:tab w:val="left" w:pos="360"/>
        </w:tabs>
      </w:pPr>
    </w:p>
    <w:p w:rsidR="00D32BD8" w:rsidRPr="00576FFA" w:rsidRDefault="00D32BD8" w:rsidP="00D32BD8">
      <w:pPr>
        <w:tabs>
          <w:tab w:val="left" w:pos="180"/>
          <w:tab w:val="left" w:pos="360"/>
        </w:tabs>
      </w:pPr>
      <w:r>
        <w:t>Wykonawca :</w:t>
      </w:r>
    </w:p>
    <w:p w:rsidR="00D32BD8" w:rsidRPr="00117CE9" w:rsidRDefault="00D32BD8" w:rsidP="00D32BD8">
      <w:pPr>
        <w:rPr>
          <w:b/>
        </w:rPr>
      </w:pPr>
      <w:r>
        <w:rPr>
          <w:b/>
        </w:rPr>
        <w:t>……………………………………………….</w:t>
      </w:r>
    </w:p>
    <w:p w:rsidR="00D32BD8" w:rsidRPr="00117CE9" w:rsidRDefault="00D32BD8" w:rsidP="00D32BD8">
      <w:pPr>
        <w:rPr>
          <w:b/>
        </w:rPr>
      </w:pPr>
      <w:r>
        <w:rPr>
          <w:b/>
        </w:rPr>
        <w:t>ul. ……………………………………………</w:t>
      </w:r>
    </w:p>
    <w:p w:rsidR="00D32BD8" w:rsidRPr="003C6A0C" w:rsidRDefault="00D32BD8" w:rsidP="00D32BD8">
      <w:r>
        <w:t>reprezentowanym przez  : …………………………………………………………….</w:t>
      </w:r>
    </w:p>
    <w:p w:rsidR="00D32BD8" w:rsidRDefault="00D32BD8" w:rsidP="00D32BD8">
      <w:pPr>
        <w:rPr>
          <w:b/>
        </w:rPr>
      </w:pPr>
    </w:p>
    <w:p w:rsidR="00D32BD8" w:rsidRDefault="00D32BD8" w:rsidP="00D32BD8">
      <w:r>
        <w:t>a</w:t>
      </w:r>
    </w:p>
    <w:p w:rsidR="00D32BD8" w:rsidRDefault="00D32BD8" w:rsidP="00D32BD8">
      <w:pPr>
        <w:tabs>
          <w:tab w:val="left" w:pos="180"/>
          <w:tab w:val="left" w:pos="3600"/>
          <w:tab w:val="left" w:pos="3780"/>
        </w:tabs>
      </w:pPr>
    </w:p>
    <w:p w:rsidR="00D32BD8" w:rsidRPr="009D5254" w:rsidRDefault="00D32BD8" w:rsidP="00D32BD8">
      <w:pPr>
        <w:tabs>
          <w:tab w:val="left" w:pos="180"/>
          <w:tab w:val="left" w:pos="3600"/>
          <w:tab w:val="left" w:pos="3780"/>
        </w:tabs>
      </w:pPr>
      <w:r>
        <w:t xml:space="preserve">Zamawiający:                                 </w:t>
      </w:r>
      <w:r w:rsidRPr="0003018E">
        <w:rPr>
          <w:b/>
        </w:rPr>
        <w:t>Zakład Gospodarki Komunalnej Sp. z o.o.</w:t>
      </w:r>
    </w:p>
    <w:p w:rsidR="00D32BD8" w:rsidRDefault="00D32BD8" w:rsidP="00D32BD8">
      <w:pPr>
        <w:tabs>
          <w:tab w:val="left" w:pos="3650"/>
        </w:tabs>
      </w:pPr>
      <w:r>
        <w:t xml:space="preserve">                                                           w  Piekarach Śląskich, ul. F. Kotuchy 3</w:t>
      </w:r>
    </w:p>
    <w:p w:rsidR="00D32BD8" w:rsidRDefault="00D32BD8" w:rsidP="00D32BD8">
      <w:pPr>
        <w:tabs>
          <w:tab w:val="left" w:pos="3650"/>
        </w:tabs>
      </w:pPr>
      <w:r>
        <w:t>Reprezentowanym przez:                   Prezesa Zarządu – Tomasza Sokołę</w:t>
      </w:r>
    </w:p>
    <w:p w:rsidR="00D32BD8" w:rsidRDefault="00D32BD8" w:rsidP="00D32BD8">
      <w:pPr>
        <w:tabs>
          <w:tab w:val="left" w:pos="3650"/>
        </w:tabs>
      </w:pPr>
    </w:p>
    <w:p w:rsidR="00D32BD8" w:rsidRDefault="00D32BD8" w:rsidP="00D32BD8">
      <w:pPr>
        <w:tabs>
          <w:tab w:val="left" w:pos="3650"/>
        </w:tabs>
      </w:pPr>
      <w:r>
        <w:t xml:space="preserve">Adres obiektu:                                   Piekary Śląskie, ul. F. Kotuchy 3 </w:t>
      </w:r>
    </w:p>
    <w:p w:rsidR="00D32BD8" w:rsidRDefault="00D32BD8" w:rsidP="00D32BD8">
      <w:pPr>
        <w:tabs>
          <w:tab w:val="left" w:pos="3650"/>
        </w:tabs>
      </w:pPr>
    </w:p>
    <w:p w:rsidR="00D32BD8" w:rsidRDefault="00D32BD8" w:rsidP="00D32BD8">
      <w:pPr>
        <w:tabs>
          <w:tab w:val="left" w:pos="3650"/>
        </w:tabs>
      </w:pPr>
      <w:r>
        <w:t>Charakter obiektu:                             przedsiębiorstwo usługowe</w:t>
      </w:r>
    </w:p>
    <w:p w:rsidR="00D32BD8" w:rsidRDefault="00D32BD8" w:rsidP="00D32BD8">
      <w:pPr>
        <w:tabs>
          <w:tab w:val="left" w:pos="3650"/>
        </w:tabs>
      </w:pPr>
    </w:p>
    <w:p w:rsidR="00D32BD8" w:rsidRDefault="00D32BD8" w:rsidP="00D32BD8">
      <w:pPr>
        <w:tabs>
          <w:tab w:val="left" w:pos="3650"/>
        </w:tabs>
      </w:pPr>
      <w:r>
        <w:t>Obiekt chroniony będzie:                  zgodnie z harmonogramem</w:t>
      </w:r>
    </w:p>
    <w:p w:rsidR="00D32BD8" w:rsidRDefault="00D32BD8" w:rsidP="00D32BD8">
      <w:pPr>
        <w:tabs>
          <w:tab w:val="left" w:pos="180"/>
          <w:tab w:val="left" w:pos="360"/>
          <w:tab w:val="left" w:pos="3600"/>
          <w:tab w:val="left" w:pos="3780"/>
        </w:tabs>
      </w:pPr>
    </w:p>
    <w:p w:rsidR="00D32BD8" w:rsidRDefault="00D32BD8" w:rsidP="000E5821">
      <w:pPr>
        <w:tabs>
          <w:tab w:val="left" w:pos="180"/>
          <w:tab w:val="left" w:pos="360"/>
          <w:tab w:val="left" w:pos="3600"/>
          <w:tab w:val="left" w:pos="3780"/>
        </w:tabs>
      </w:pPr>
      <w:r>
        <w:t xml:space="preserve">Przedmiot ochrony:                           </w:t>
      </w:r>
      <w:r w:rsidR="000E5821">
        <w:t xml:space="preserve">dworzec autobusowy w Piekarach Śl. ul. </w:t>
      </w:r>
      <w:proofErr w:type="spellStart"/>
      <w:r w:rsidR="000E5821">
        <w:t>P.J.Pawła</w:t>
      </w:r>
      <w:proofErr w:type="spellEnd"/>
      <w:r w:rsidR="000E5821">
        <w:t xml:space="preserve"> II</w:t>
      </w:r>
    </w:p>
    <w:p w:rsidR="00D32BD8" w:rsidRDefault="00D32BD8" w:rsidP="00D32BD8">
      <w:pPr>
        <w:tabs>
          <w:tab w:val="left" w:pos="3650"/>
        </w:tabs>
      </w:pPr>
    </w:p>
    <w:p w:rsidR="00D32BD8" w:rsidRPr="007365D1" w:rsidRDefault="00D32BD8" w:rsidP="00D32BD8">
      <w:pPr>
        <w:tabs>
          <w:tab w:val="left" w:pos="3650"/>
        </w:tabs>
        <w:rPr>
          <w:b/>
        </w:rPr>
      </w:pPr>
      <w:r>
        <w:t xml:space="preserve">1.Uzgodniono, że obiekt chroniony będzie od dnia </w:t>
      </w:r>
      <w:r w:rsidR="000E5821">
        <w:rPr>
          <w:b/>
        </w:rPr>
        <w:t>01.02</w:t>
      </w:r>
      <w:r>
        <w:rPr>
          <w:b/>
        </w:rPr>
        <w:t>.2018</w:t>
      </w:r>
      <w:r w:rsidRPr="00AC29E4">
        <w:rPr>
          <w:b/>
        </w:rPr>
        <w:t>r</w:t>
      </w:r>
      <w:r>
        <w:t xml:space="preserve">. </w:t>
      </w:r>
      <w:r>
        <w:rPr>
          <w:b/>
        </w:rPr>
        <w:t xml:space="preserve">( </w:t>
      </w:r>
      <w:r w:rsidR="000E5821">
        <w:rPr>
          <w:b/>
        </w:rPr>
        <w:t>czwartek</w:t>
      </w:r>
      <w:r>
        <w:rPr>
          <w:b/>
        </w:rPr>
        <w:t>)</w:t>
      </w:r>
    </w:p>
    <w:p w:rsidR="00D32BD8" w:rsidRDefault="00D32BD8" w:rsidP="00D32BD8">
      <w:pPr>
        <w:tabs>
          <w:tab w:val="left" w:pos="3650"/>
        </w:tabs>
      </w:pPr>
      <w:r>
        <w:t xml:space="preserve">    w następujący sposób:</w:t>
      </w:r>
    </w:p>
    <w:p w:rsidR="00D32BD8" w:rsidRDefault="00D32BD8" w:rsidP="00D32BD8">
      <w:pPr>
        <w:tabs>
          <w:tab w:val="left" w:pos="3650"/>
        </w:tabs>
      </w:pPr>
    </w:p>
    <w:p w:rsidR="00D32BD8" w:rsidRPr="00205CCE" w:rsidRDefault="00D32BD8" w:rsidP="00D32BD8"/>
    <w:p w:rsidR="00D32BD8" w:rsidRPr="00205CCE" w:rsidRDefault="00D32BD8" w:rsidP="00D32BD8">
      <w:pPr>
        <w:rPr>
          <w:b/>
          <w:u w:val="single"/>
        </w:rPr>
      </w:pPr>
      <w:r w:rsidRPr="00205CCE">
        <w:rPr>
          <w:b/>
          <w:u w:val="single"/>
        </w:rPr>
        <w:t>Posterunek nr 3:</w:t>
      </w:r>
    </w:p>
    <w:p w:rsidR="00D32BD8" w:rsidRPr="00205CCE" w:rsidRDefault="00D32BD8" w:rsidP="00D32BD8"/>
    <w:p w:rsidR="00D32BD8" w:rsidRDefault="000E5821" w:rsidP="000E5821">
      <w:r>
        <w:t>1.</w:t>
      </w:r>
      <w:r w:rsidR="00D32BD8" w:rsidRPr="00205CCE">
        <w:t xml:space="preserve">W miesiącach od </w:t>
      </w:r>
      <w:r>
        <w:t>01 lutego 2018r. do 31 grudnia 2019</w:t>
      </w:r>
      <w:r w:rsidR="00D32BD8" w:rsidRPr="00205CCE">
        <w:t xml:space="preserve">r. </w:t>
      </w:r>
    </w:p>
    <w:p w:rsidR="000E5821" w:rsidRPr="00205CCE" w:rsidRDefault="000E5821" w:rsidP="00D32BD8"/>
    <w:p w:rsidR="00D32BD8" w:rsidRPr="00205CCE" w:rsidRDefault="00D32BD8" w:rsidP="00D32BD8">
      <w:pPr>
        <w:rPr>
          <w:u w:val="single"/>
        </w:rPr>
      </w:pPr>
      <w:r w:rsidRPr="00205CCE">
        <w:t xml:space="preserve"> </w:t>
      </w:r>
      <w:r w:rsidR="000E5821">
        <w:t xml:space="preserve">   </w:t>
      </w:r>
      <w:r w:rsidRPr="00205CCE">
        <w:rPr>
          <w:u w:val="single"/>
        </w:rPr>
        <w:t xml:space="preserve">w dniach :  codziennie przez </w:t>
      </w:r>
      <w:r w:rsidR="000E5821">
        <w:rPr>
          <w:u w:val="single"/>
        </w:rPr>
        <w:t>699</w:t>
      </w:r>
      <w:r w:rsidRPr="00205CCE">
        <w:rPr>
          <w:u w:val="single"/>
        </w:rPr>
        <w:t xml:space="preserve"> dni w roku  </w:t>
      </w:r>
    </w:p>
    <w:p w:rsidR="00D32BD8" w:rsidRPr="00205CCE" w:rsidRDefault="00D32BD8" w:rsidP="00D32BD8">
      <w:pPr>
        <w:rPr>
          <w:u w:val="single"/>
        </w:rPr>
      </w:pPr>
    </w:p>
    <w:p w:rsidR="00D32BD8" w:rsidRPr="00205CCE" w:rsidRDefault="000E5821" w:rsidP="00D32BD8">
      <w:r>
        <w:t xml:space="preserve">    </w:t>
      </w:r>
      <w:r w:rsidR="00D32BD8" w:rsidRPr="00205CCE">
        <w:t>otwieranie budynku dworca godz. 04:00 i zamykanie budynku dworca o godz. 24:00</w:t>
      </w:r>
    </w:p>
    <w:p w:rsidR="00D32BD8" w:rsidRPr="00205CCE" w:rsidRDefault="00D32BD8" w:rsidP="00D32BD8"/>
    <w:p w:rsidR="00D32BD8" w:rsidRPr="00205CCE" w:rsidRDefault="00D32BD8" w:rsidP="00D32BD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</w:p>
    <w:p w:rsidR="00D32BD8" w:rsidRDefault="00D32BD8" w:rsidP="00D32BD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 xml:space="preserve">2. W dniu przejęcia obiektu nie stwierdzono uwag negatywnych odnośnie zabezpieczenia </w:t>
      </w:r>
    </w:p>
    <w:p w:rsidR="00D32BD8" w:rsidRDefault="00D32BD8" w:rsidP="00D32BD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 xml:space="preserve">    obiektu oraz warunków pracy służb ochrony.</w:t>
      </w:r>
    </w:p>
    <w:p w:rsidR="00D32BD8" w:rsidRDefault="00D32BD8" w:rsidP="00D32BD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</w:p>
    <w:p w:rsidR="00D32BD8" w:rsidRDefault="00D32BD8" w:rsidP="00D32BD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>3. W celu zapewnienia należytej współpracy, strony ustalają koordynatorów:</w:t>
      </w:r>
    </w:p>
    <w:p w:rsidR="00D32BD8" w:rsidRDefault="00D32BD8" w:rsidP="00D32BD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 xml:space="preserve">    a). ze strony Zleceniodawcy -  </w:t>
      </w:r>
      <w:r>
        <w:rPr>
          <w:b/>
        </w:rPr>
        <w:t>Adam Lukaszczyk – 32/ 285-42-75</w:t>
      </w:r>
    </w:p>
    <w:p w:rsidR="00D32BD8" w:rsidRDefault="00D32BD8" w:rsidP="00D32BD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  <w:r>
        <w:t xml:space="preserve">    b). ze strony Zleceniobiorcy - ………………………………………………………………</w:t>
      </w:r>
    </w:p>
    <w:p w:rsidR="00D32BD8" w:rsidRDefault="00D32BD8" w:rsidP="00D32BD8">
      <w:pPr>
        <w:tabs>
          <w:tab w:val="left" w:pos="180"/>
          <w:tab w:val="left" w:pos="360"/>
          <w:tab w:val="left" w:pos="3960"/>
          <w:tab w:val="left" w:pos="5400"/>
          <w:tab w:val="left" w:pos="6840"/>
        </w:tabs>
      </w:pPr>
    </w:p>
    <w:p w:rsidR="00D32BD8" w:rsidRDefault="00D32BD8" w:rsidP="00D32BD8">
      <w:pPr>
        <w:tabs>
          <w:tab w:val="left" w:pos="180"/>
          <w:tab w:val="left" w:pos="360"/>
          <w:tab w:val="left" w:pos="3780"/>
          <w:tab w:val="left" w:pos="3960"/>
          <w:tab w:val="left" w:pos="5400"/>
          <w:tab w:val="left" w:pos="6840"/>
        </w:tabs>
      </w:pPr>
      <w:r>
        <w:t xml:space="preserve">   Uwagi: .......................................................................................................................................</w:t>
      </w:r>
    </w:p>
    <w:p w:rsidR="00D32BD8" w:rsidRDefault="00D32BD8" w:rsidP="00D32BD8">
      <w:pPr>
        <w:tabs>
          <w:tab w:val="left" w:pos="2445"/>
        </w:tabs>
      </w:pPr>
    </w:p>
    <w:p w:rsidR="00D32BD8" w:rsidRDefault="00D32BD8" w:rsidP="00D32BD8">
      <w:pPr>
        <w:tabs>
          <w:tab w:val="left" w:pos="2445"/>
        </w:tabs>
      </w:pPr>
      <w:r>
        <w:t xml:space="preserve">            WYKONAWCA:</w:t>
      </w:r>
      <w:r>
        <w:tab/>
      </w:r>
      <w:r>
        <w:tab/>
      </w:r>
      <w:r>
        <w:tab/>
      </w:r>
      <w:r>
        <w:tab/>
        <w:t xml:space="preserve">                            ZAMAWIAJĄCY:</w:t>
      </w:r>
    </w:p>
    <w:p w:rsidR="00D32BD8" w:rsidRDefault="00D32BD8" w:rsidP="00D32BD8">
      <w:pPr>
        <w:tabs>
          <w:tab w:val="left" w:pos="2445"/>
        </w:tabs>
      </w:pPr>
    </w:p>
    <w:p w:rsidR="00D32BD8" w:rsidRDefault="00D32BD8" w:rsidP="00D32BD8">
      <w:pPr>
        <w:tabs>
          <w:tab w:val="left" w:pos="2445"/>
        </w:tabs>
      </w:pPr>
    </w:p>
    <w:p w:rsidR="00D32BD8" w:rsidRPr="00205CCE" w:rsidRDefault="00D32BD8" w:rsidP="00D32BD8">
      <w:pPr>
        <w:tabs>
          <w:tab w:val="left" w:pos="2445"/>
        </w:tabs>
      </w:pPr>
    </w:p>
    <w:p w:rsidR="007E4257" w:rsidRDefault="00BD2908"/>
    <w:sectPr w:rsidR="007E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DEE"/>
    <w:multiLevelType w:val="hybridMultilevel"/>
    <w:tmpl w:val="1084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CDA"/>
    <w:multiLevelType w:val="hybridMultilevel"/>
    <w:tmpl w:val="DCB6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3EE9"/>
    <w:multiLevelType w:val="hybridMultilevel"/>
    <w:tmpl w:val="1BACF916"/>
    <w:lvl w:ilvl="0" w:tplc="44D64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8195BEC"/>
    <w:multiLevelType w:val="hybridMultilevel"/>
    <w:tmpl w:val="366E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F331A"/>
    <w:multiLevelType w:val="hybridMultilevel"/>
    <w:tmpl w:val="8BF6F576"/>
    <w:lvl w:ilvl="0" w:tplc="F112C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841EEA"/>
    <w:multiLevelType w:val="hybridMultilevel"/>
    <w:tmpl w:val="1D26C0A8"/>
    <w:lvl w:ilvl="0" w:tplc="5E1E43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900D5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AC630A"/>
    <w:multiLevelType w:val="hybridMultilevel"/>
    <w:tmpl w:val="1222F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2439A"/>
    <w:multiLevelType w:val="hybridMultilevel"/>
    <w:tmpl w:val="0D7A41AC"/>
    <w:lvl w:ilvl="0" w:tplc="B04E20E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6796ECD"/>
    <w:multiLevelType w:val="hybridMultilevel"/>
    <w:tmpl w:val="3946A8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3ADC"/>
    <w:multiLevelType w:val="hybridMultilevel"/>
    <w:tmpl w:val="3B42A0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E1E4334">
      <w:start w:val="1"/>
      <w:numFmt w:val="decimal"/>
      <w:lvlText w:val="%2."/>
      <w:lvlJc w:val="left"/>
      <w:pPr>
        <w:tabs>
          <w:tab w:val="num" w:pos="1803"/>
        </w:tabs>
        <w:ind w:left="1803" w:hanging="37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702C39"/>
    <w:multiLevelType w:val="hybridMultilevel"/>
    <w:tmpl w:val="71C05AB4"/>
    <w:lvl w:ilvl="0" w:tplc="0415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1" w15:restartNumberingAfterBreak="0">
    <w:nsid w:val="71B91D95"/>
    <w:multiLevelType w:val="hybridMultilevel"/>
    <w:tmpl w:val="0ACC9474"/>
    <w:lvl w:ilvl="0" w:tplc="5942C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777FB"/>
    <w:multiLevelType w:val="hybridMultilevel"/>
    <w:tmpl w:val="D3C2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D8"/>
    <w:rsid w:val="000E5821"/>
    <w:rsid w:val="00327060"/>
    <w:rsid w:val="00547979"/>
    <w:rsid w:val="008D4733"/>
    <w:rsid w:val="00A80103"/>
    <w:rsid w:val="00B37807"/>
    <w:rsid w:val="00BD2908"/>
    <w:rsid w:val="00D32BD8"/>
    <w:rsid w:val="00E20B1B"/>
    <w:rsid w:val="00E64478"/>
    <w:rsid w:val="00E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7EE03-0169-4988-A513-DEDFDC12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BD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2B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3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zgk.piek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6</cp:revision>
  <dcterms:created xsi:type="dcterms:W3CDTF">2017-12-19T12:27:00Z</dcterms:created>
  <dcterms:modified xsi:type="dcterms:W3CDTF">2018-01-03T09:50:00Z</dcterms:modified>
</cp:coreProperties>
</file>