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98" w:rsidRDefault="00341C98" w:rsidP="00341C98">
      <w:pPr>
        <w:pStyle w:val="Standard"/>
        <w:jc w:val="right"/>
      </w:pPr>
      <w:r>
        <w:t>Załącznik nr 2 do zapytania ofertowego</w:t>
      </w:r>
    </w:p>
    <w:p w:rsidR="00341C98" w:rsidRDefault="00341C98" w:rsidP="00341C98">
      <w:pPr>
        <w:pStyle w:val="Standard"/>
      </w:pPr>
    </w:p>
    <w:p w:rsidR="00341C98" w:rsidRDefault="00341C98" w:rsidP="00341C98">
      <w:pPr>
        <w:pStyle w:val="Standard"/>
      </w:pPr>
    </w:p>
    <w:p w:rsidR="00341C98" w:rsidRPr="00AA4C85" w:rsidRDefault="00341C98" w:rsidP="00341C98">
      <w:pPr>
        <w:pStyle w:val="Bezodstpw"/>
        <w:ind w:firstLine="708"/>
        <w:jc w:val="both"/>
      </w:pPr>
      <w:r w:rsidRPr="00AA4C85">
        <w:rPr>
          <w:rFonts w:ascii="Times New Roman" w:hAnsi="Times New Roman" w:cs="Times New Roman"/>
          <w:sz w:val="24"/>
        </w:rPr>
        <w:t xml:space="preserve">Dot. : </w:t>
      </w:r>
      <w:r w:rsidRPr="00AA4C85">
        <w:rPr>
          <w:rFonts w:ascii="Times New Roman" w:hAnsi="Times New Roman" w:cs="Times New Roman"/>
          <w:color w:val="000000"/>
          <w:spacing w:val="3"/>
          <w:sz w:val="24"/>
        </w:rPr>
        <w:t>„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8"/>
          <w:sz w:val="24"/>
        </w:rPr>
        <w:t>Dostawę kruszywa na nieutwardzone ulice na terenie m. Zamość</w:t>
      </w:r>
      <w:r w:rsidRPr="00AA4C85">
        <w:rPr>
          <w:rFonts w:ascii="Times New Roman" w:hAnsi="Times New Roman" w:cs="Times New Roman"/>
          <w:b/>
          <w:bCs/>
          <w:iCs/>
          <w:color w:val="000000"/>
          <w:spacing w:val="8"/>
          <w:sz w:val="24"/>
        </w:rPr>
        <w:t xml:space="preserve">” </w:t>
      </w:r>
      <w:r w:rsidRPr="00AA4C85">
        <w:rPr>
          <w:rFonts w:ascii="Times New Roman" w:hAnsi="Times New Roman" w:cs="Times New Roman"/>
          <w:color w:val="000000"/>
          <w:spacing w:val="8"/>
          <w:sz w:val="24"/>
        </w:rPr>
        <w:t xml:space="preserve">w ilości </w:t>
      </w:r>
      <w:r>
        <w:rPr>
          <w:rFonts w:ascii="Times New Roman" w:hAnsi="Times New Roman" w:cs="Times New Roman"/>
          <w:b/>
          <w:bCs/>
          <w:color w:val="000000"/>
          <w:spacing w:val="8"/>
          <w:sz w:val="24"/>
        </w:rPr>
        <w:t>58</w:t>
      </w:r>
      <w:r w:rsidRPr="00AA4C85">
        <w:rPr>
          <w:rFonts w:ascii="Times New Roman" w:hAnsi="Times New Roman" w:cs="Times New Roman"/>
          <w:b/>
          <w:bCs/>
          <w:color w:val="000000"/>
          <w:spacing w:val="8"/>
          <w:sz w:val="24"/>
        </w:rPr>
        <w:t>0 Mg</w:t>
      </w:r>
      <w:r>
        <w:rPr>
          <w:rFonts w:ascii="Times New Roman" w:hAnsi="Times New Roman" w:cs="Times New Roman"/>
          <w:b/>
          <w:bCs/>
          <w:color w:val="000000"/>
          <w:spacing w:val="8"/>
          <w:sz w:val="24"/>
        </w:rPr>
        <w:t>,</w:t>
      </w:r>
      <w:r w:rsidRPr="001E542A">
        <w:rPr>
          <w:rFonts w:ascii="Times New Roman" w:hAnsi="Times New Roman" w:cs="Times New Roman"/>
          <w:b/>
          <w:bCs/>
          <w:color w:val="000000"/>
          <w:spacing w:val="8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8"/>
          <w:sz w:val="24"/>
        </w:rPr>
        <w:t xml:space="preserve">frakcji 0-31,5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8"/>
          <w:sz w:val="24"/>
        </w:rPr>
        <w:t>mm</w:t>
      </w:r>
      <w:proofErr w:type="spellEnd"/>
      <w:r w:rsidRPr="00AA4C85">
        <w:rPr>
          <w:rFonts w:ascii="Times New Roman" w:hAnsi="Times New Roman" w:cs="Times New Roman"/>
          <w:b/>
          <w:bCs/>
          <w:color w:val="000000"/>
          <w:spacing w:val="8"/>
          <w:sz w:val="24"/>
        </w:rPr>
        <w:t>.</w:t>
      </w:r>
    </w:p>
    <w:p w:rsidR="00341C98" w:rsidRDefault="00341C98" w:rsidP="00341C98">
      <w:pPr>
        <w:pStyle w:val="Standard"/>
        <w:tabs>
          <w:tab w:val="left" w:pos="2565"/>
        </w:tabs>
        <w:jc w:val="both"/>
      </w:pPr>
      <w:r>
        <w:tab/>
      </w:r>
    </w:p>
    <w:p w:rsidR="00341C98" w:rsidRDefault="00341C98" w:rsidP="00341C98">
      <w:pPr>
        <w:pStyle w:val="Standard"/>
      </w:pPr>
    </w:p>
    <w:p w:rsidR="00341C98" w:rsidRDefault="00341C98" w:rsidP="00341C98">
      <w:pPr>
        <w:pStyle w:val="Standard"/>
      </w:pPr>
    </w:p>
    <w:tbl>
      <w:tblPr>
        <w:tblStyle w:val="Tabela-Siatka1"/>
        <w:tblW w:w="0" w:type="auto"/>
        <w:tblLayout w:type="fixed"/>
        <w:tblLook w:val="04A0"/>
      </w:tblPr>
      <w:tblGrid>
        <w:gridCol w:w="543"/>
        <w:gridCol w:w="2315"/>
        <w:gridCol w:w="1786"/>
        <w:gridCol w:w="1276"/>
        <w:gridCol w:w="1559"/>
        <w:gridCol w:w="1809"/>
      </w:tblGrid>
      <w:tr w:rsidR="00341C98" w:rsidRPr="00D32630" w:rsidTr="00512912">
        <w:tc>
          <w:tcPr>
            <w:tcW w:w="9288" w:type="dxa"/>
            <w:gridSpan w:val="6"/>
          </w:tcPr>
          <w:p w:rsidR="00341C98" w:rsidRPr="00D32630" w:rsidRDefault="00341C98" w:rsidP="005129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Kosztorys ofertowy</w:t>
            </w:r>
          </w:p>
        </w:tc>
      </w:tr>
      <w:tr w:rsidR="00341C98" w:rsidRPr="00D32630" w:rsidTr="00512912">
        <w:tc>
          <w:tcPr>
            <w:tcW w:w="9288" w:type="dxa"/>
            <w:gridSpan w:val="6"/>
          </w:tcPr>
          <w:p w:rsidR="00341C98" w:rsidRPr="00D32630" w:rsidRDefault="00341C98" w:rsidP="0051291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26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Dostawa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kruszywa frakcji 0-31,5 mm</w:t>
            </w:r>
          </w:p>
        </w:tc>
      </w:tr>
      <w:tr w:rsidR="00341C98" w:rsidRPr="00D32630" w:rsidTr="00512912">
        <w:tc>
          <w:tcPr>
            <w:tcW w:w="543" w:type="dxa"/>
          </w:tcPr>
          <w:p w:rsidR="00341C98" w:rsidRPr="00D32630" w:rsidRDefault="00341C98" w:rsidP="0051291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Lp.</w:t>
            </w:r>
          </w:p>
        </w:tc>
        <w:tc>
          <w:tcPr>
            <w:tcW w:w="2315" w:type="dxa"/>
          </w:tcPr>
          <w:p w:rsidR="00341C98" w:rsidRPr="00D32630" w:rsidRDefault="00341C98" w:rsidP="00512912">
            <w:pPr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eastAsia="ar-SA"/>
              </w:rPr>
              <w:t>Opis robót</w:t>
            </w:r>
          </w:p>
        </w:tc>
        <w:tc>
          <w:tcPr>
            <w:tcW w:w="1786" w:type="dxa"/>
          </w:tcPr>
          <w:p w:rsidR="00341C98" w:rsidRDefault="00341C98" w:rsidP="0051291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Jednostka</w:t>
            </w:r>
          </w:p>
          <w:p w:rsidR="00341C98" w:rsidRPr="00D32630" w:rsidRDefault="00341C98" w:rsidP="0051291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miary</w:t>
            </w:r>
          </w:p>
        </w:tc>
        <w:tc>
          <w:tcPr>
            <w:tcW w:w="1276" w:type="dxa"/>
          </w:tcPr>
          <w:p w:rsidR="00341C98" w:rsidRPr="00D32630" w:rsidRDefault="00341C98" w:rsidP="0051291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Ilość</w:t>
            </w:r>
          </w:p>
        </w:tc>
        <w:tc>
          <w:tcPr>
            <w:tcW w:w="1559" w:type="dxa"/>
          </w:tcPr>
          <w:p w:rsidR="00341C98" w:rsidRPr="00D32630" w:rsidRDefault="00341C98" w:rsidP="0051291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Cena jednostkowa </w:t>
            </w:r>
          </w:p>
        </w:tc>
        <w:tc>
          <w:tcPr>
            <w:tcW w:w="1809" w:type="dxa"/>
          </w:tcPr>
          <w:p w:rsidR="00341C98" w:rsidRPr="00D32630" w:rsidRDefault="00341C98" w:rsidP="0051291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Wartość netto zł</w:t>
            </w:r>
          </w:p>
        </w:tc>
      </w:tr>
      <w:tr w:rsidR="00341C98" w:rsidRPr="00D32630" w:rsidTr="00512912">
        <w:tc>
          <w:tcPr>
            <w:tcW w:w="543" w:type="dxa"/>
          </w:tcPr>
          <w:p w:rsidR="00341C98" w:rsidRPr="00D32630" w:rsidRDefault="00341C98" w:rsidP="00512912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3263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2315" w:type="dxa"/>
          </w:tcPr>
          <w:p w:rsidR="00341C98" w:rsidRPr="00D32630" w:rsidRDefault="00341C98" w:rsidP="00512912">
            <w:pPr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2630">
              <w:rPr>
                <w:color w:val="000000"/>
                <w:spacing w:val="-5"/>
              </w:rPr>
              <w:t xml:space="preserve"> </w:t>
            </w:r>
            <w:r w:rsidRPr="00993F37">
              <w:rPr>
                <w:rFonts w:ascii="Times New Roman" w:hAnsi="Times New Roman" w:cs="Times New Roman"/>
                <w:color w:val="000000"/>
                <w:spacing w:val="-5"/>
              </w:rPr>
              <w:t xml:space="preserve">Dostawa </w:t>
            </w: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kruszywa na nieutwardzone ulice na terenie m. Zamość </w:t>
            </w:r>
            <w:r w:rsidRPr="00140728">
              <w:rPr>
                <w:rFonts w:ascii="Times New Roman" w:hAnsi="Times New Roman" w:cs="Times New Roman"/>
                <w:b/>
                <w:color w:val="000000"/>
                <w:spacing w:val="-5"/>
              </w:rPr>
              <w:t>frakcja 0-31,5 mm</w:t>
            </w:r>
          </w:p>
        </w:tc>
        <w:tc>
          <w:tcPr>
            <w:tcW w:w="1786" w:type="dxa"/>
          </w:tcPr>
          <w:p w:rsidR="00341C98" w:rsidRPr="00D32630" w:rsidRDefault="00341C98" w:rsidP="0051291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Mg</w:t>
            </w:r>
          </w:p>
        </w:tc>
        <w:tc>
          <w:tcPr>
            <w:tcW w:w="1276" w:type="dxa"/>
          </w:tcPr>
          <w:p w:rsidR="00341C98" w:rsidRPr="00D32630" w:rsidRDefault="00341C98" w:rsidP="00512912">
            <w:pPr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580</w:t>
            </w:r>
          </w:p>
        </w:tc>
        <w:tc>
          <w:tcPr>
            <w:tcW w:w="1559" w:type="dxa"/>
          </w:tcPr>
          <w:p w:rsidR="00341C98" w:rsidRPr="00D32630" w:rsidRDefault="00341C98" w:rsidP="00512912">
            <w:pPr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09" w:type="dxa"/>
          </w:tcPr>
          <w:p w:rsidR="00341C98" w:rsidRPr="00D32630" w:rsidRDefault="00341C98" w:rsidP="00512912">
            <w:pPr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341C98" w:rsidRPr="00D32630" w:rsidTr="00512912">
        <w:tc>
          <w:tcPr>
            <w:tcW w:w="7479" w:type="dxa"/>
            <w:gridSpan w:val="5"/>
          </w:tcPr>
          <w:p w:rsidR="00341C98" w:rsidRDefault="00341C98" w:rsidP="00512912">
            <w:pPr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Wartość netto</w:t>
            </w:r>
          </w:p>
        </w:tc>
        <w:tc>
          <w:tcPr>
            <w:tcW w:w="1809" w:type="dxa"/>
          </w:tcPr>
          <w:p w:rsidR="00341C98" w:rsidRPr="00D32630" w:rsidRDefault="00341C98" w:rsidP="00512912">
            <w:pPr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341C98" w:rsidRPr="00D32630" w:rsidTr="00512912">
        <w:tc>
          <w:tcPr>
            <w:tcW w:w="7479" w:type="dxa"/>
            <w:gridSpan w:val="5"/>
          </w:tcPr>
          <w:p w:rsidR="00341C98" w:rsidRDefault="00341C98" w:rsidP="00512912">
            <w:pPr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VAT 23%</w:t>
            </w:r>
          </w:p>
        </w:tc>
        <w:tc>
          <w:tcPr>
            <w:tcW w:w="1809" w:type="dxa"/>
          </w:tcPr>
          <w:p w:rsidR="00341C98" w:rsidRPr="00D32630" w:rsidRDefault="00341C98" w:rsidP="00512912">
            <w:pPr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341C98" w:rsidRPr="00D32630" w:rsidTr="00512912">
        <w:tc>
          <w:tcPr>
            <w:tcW w:w="7479" w:type="dxa"/>
            <w:gridSpan w:val="5"/>
          </w:tcPr>
          <w:p w:rsidR="00341C98" w:rsidRDefault="00341C98" w:rsidP="00512912">
            <w:pPr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Wartość brutto</w:t>
            </w:r>
          </w:p>
        </w:tc>
        <w:tc>
          <w:tcPr>
            <w:tcW w:w="1809" w:type="dxa"/>
          </w:tcPr>
          <w:p w:rsidR="00341C98" w:rsidRPr="00D32630" w:rsidRDefault="00341C98" w:rsidP="00512912">
            <w:pPr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341C98" w:rsidRDefault="00341C98" w:rsidP="00341C98">
      <w:pPr>
        <w:pStyle w:val="Standard"/>
      </w:pPr>
    </w:p>
    <w:p w:rsidR="004E7346" w:rsidRDefault="004E7346"/>
    <w:sectPr w:rsidR="004E7346" w:rsidSect="004E7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, 'Century Gothic'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341C98"/>
    <w:rsid w:val="00262F9D"/>
    <w:rsid w:val="002E584D"/>
    <w:rsid w:val="00341C98"/>
    <w:rsid w:val="004E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C98"/>
    <w:rPr>
      <w:color w:val="00000A"/>
    </w:rPr>
  </w:style>
  <w:style w:type="paragraph" w:styleId="Nagwek1">
    <w:name w:val="heading 1"/>
    <w:basedOn w:val="Normalny"/>
    <w:next w:val="Normalny"/>
    <w:link w:val="Nagwek1Znak"/>
    <w:qFormat/>
    <w:rsid w:val="002E584D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584D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customStyle="1" w:styleId="Standard">
    <w:name w:val="Standard"/>
    <w:rsid w:val="00341C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ezodstpw">
    <w:name w:val="No Spacing"/>
    <w:rsid w:val="00341C98"/>
    <w:pPr>
      <w:suppressAutoHyphens/>
      <w:autoSpaceDN w:val="0"/>
      <w:spacing w:after="0" w:line="240" w:lineRule="auto"/>
      <w:textAlignment w:val="baseline"/>
    </w:pPr>
    <w:rPr>
      <w:rFonts w:ascii="Calibri, 'Century Gothic'" w:eastAsia="Calibri, 'Century Gothic'" w:hAnsi="Calibri, 'Century Gothic'" w:cs="Calibri, 'Century Gothic'"/>
      <w:kern w:val="3"/>
      <w:lang w:eastAsia="zh-CN"/>
    </w:rPr>
  </w:style>
  <w:style w:type="table" w:customStyle="1" w:styleId="Tabela-Siatka1">
    <w:name w:val="Tabela - Siatka1"/>
    <w:basedOn w:val="Standardowy"/>
    <w:uiPriority w:val="59"/>
    <w:rsid w:val="00341C9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358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ZDG5</cp:lastModifiedBy>
  <cp:revision>1</cp:revision>
  <dcterms:created xsi:type="dcterms:W3CDTF">2017-10-24T08:05:00Z</dcterms:created>
  <dcterms:modified xsi:type="dcterms:W3CDTF">2017-10-24T08:06:00Z</dcterms:modified>
</cp:coreProperties>
</file>