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BA4D" w14:textId="77777777" w:rsidR="004468A0" w:rsidRDefault="004468A0" w:rsidP="006C4DDE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>INFORMACJA O WYBORZE OFERTY</w:t>
      </w:r>
      <w:r w:rsidR="006C4DDE">
        <w:rPr>
          <w:rFonts w:ascii="Arial" w:hAnsi="Arial" w:cs="Arial"/>
          <w:b/>
          <w:sz w:val="24"/>
          <w:szCs w:val="24"/>
        </w:rPr>
        <w:t xml:space="preserve"> W CZĘŚCI II POSTĘPOWANIA </w:t>
      </w:r>
    </w:p>
    <w:p w14:paraId="7FE8F031" w14:textId="77777777" w:rsidR="006C4DDE" w:rsidRPr="006C4DDE" w:rsidRDefault="006C4DDE" w:rsidP="006C4DDE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C4DDE">
        <w:rPr>
          <w:rFonts w:ascii="Arial" w:hAnsi="Arial" w:cs="Arial"/>
          <w:b/>
          <w:sz w:val="24"/>
          <w:szCs w:val="24"/>
        </w:rPr>
        <w:t>ORAZ O UNIEWAŻNIENIU CZĘŚCI I POSTĘPOWANIA</w:t>
      </w:r>
    </w:p>
    <w:p w14:paraId="26537366" w14:textId="77777777" w:rsidR="006C4DDE" w:rsidRPr="006C4DDE" w:rsidRDefault="006C4DDE" w:rsidP="006C4DDE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6A7EE399" w14:textId="77777777" w:rsidR="003A43C1" w:rsidRDefault="003A43C1" w:rsidP="006C4DDE">
      <w:pPr>
        <w:rPr>
          <w:b/>
          <w:sz w:val="22"/>
          <w:szCs w:val="22"/>
        </w:rPr>
      </w:pPr>
    </w:p>
    <w:p w14:paraId="20EE52BB" w14:textId="77777777" w:rsidR="003A43C1" w:rsidRPr="003A43C1" w:rsidRDefault="003A43C1" w:rsidP="006C4DDE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3A43C1">
        <w:rPr>
          <w:rFonts w:ascii="Arial" w:hAnsi="Arial" w:cs="Arial"/>
          <w:b/>
          <w:sz w:val="24"/>
          <w:szCs w:val="24"/>
          <w:u w:val="none"/>
        </w:rPr>
        <w:t>ZAMAWIAJĄCY:</w:t>
      </w:r>
    </w:p>
    <w:p w14:paraId="71E883DB" w14:textId="77777777" w:rsidR="00421B37" w:rsidRPr="009C6FBD" w:rsidRDefault="00421B37" w:rsidP="006C4DDE">
      <w:pPr>
        <w:ind w:left="284"/>
        <w:jc w:val="center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b/>
          <w:bCs/>
          <w:sz w:val="24"/>
          <w:szCs w:val="24"/>
        </w:rPr>
        <w:t>Gmina Goleniów - Zakład Aktywności Zawodowej w Goleniowie</w:t>
      </w:r>
    </w:p>
    <w:p w14:paraId="0017640B" w14:textId="77777777" w:rsidR="00421B37" w:rsidRDefault="00421B37" w:rsidP="006C4D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ul.</w:t>
      </w:r>
      <w:r w:rsidRPr="009C6F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Produkcyjna 3</w:t>
      </w:r>
    </w:p>
    <w:p w14:paraId="1C65BAA9" w14:textId="77777777" w:rsidR="00421B37" w:rsidRDefault="00421B37" w:rsidP="006C4D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Łozienica</w:t>
      </w:r>
      <w:r w:rsidRPr="009C6FBD">
        <w:rPr>
          <w:rFonts w:ascii="Arial" w:hAnsi="Arial" w:cs="Arial"/>
          <w:b/>
          <w:sz w:val="24"/>
          <w:szCs w:val="24"/>
        </w:rPr>
        <w:t> </w:t>
      </w:r>
    </w:p>
    <w:p w14:paraId="05B6B5DF" w14:textId="77777777" w:rsidR="00421B37" w:rsidRDefault="00421B37" w:rsidP="006C4D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72-100 Goleniów</w:t>
      </w:r>
    </w:p>
    <w:p w14:paraId="4D6BF045" w14:textId="77777777" w:rsidR="003A43C1" w:rsidRDefault="006334F9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0ED731D" w14:textId="77777777" w:rsidR="004468A0" w:rsidRDefault="00BC419A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Goleniów</w:t>
      </w:r>
      <w:r w:rsidR="004468A0" w:rsidRPr="006334F9">
        <w:rPr>
          <w:rFonts w:ascii="Arial" w:hAnsi="Arial" w:cs="Arial"/>
          <w:b/>
          <w:sz w:val="24"/>
          <w:szCs w:val="24"/>
        </w:rPr>
        <w:t>, dnia</w:t>
      </w:r>
      <w:r w:rsidR="00F51C7B">
        <w:rPr>
          <w:rFonts w:ascii="Arial" w:hAnsi="Arial" w:cs="Arial"/>
          <w:b/>
          <w:sz w:val="24"/>
          <w:szCs w:val="24"/>
        </w:rPr>
        <w:t xml:space="preserve"> 13</w:t>
      </w:r>
      <w:r w:rsidR="006C4DDE">
        <w:rPr>
          <w:rFonts w:ascii="Arial" w:hAnsi="Arial" w:cs="Arial"/>
          <w:b/>
          <w:sz w:val="24"/>
          <w:szCs w:val="24"/>
        </w:rPr>
        <w:t>.10</w:t>
      </w:r>
      <w:r w:rsidR="003A43C1">
        <w:rPr>
          <w:rFonts w:ascii="Arial" w:hAnsi="Arial" w:cs="Arial"/>
          <w:b/>
          <w:sz w:val="24"/>
          <w:szCs w:val="24"/>
        </w:rPr>
        <w:t>.</w:t>
      </w:r>
      <w:r w:rsidR="004468A0" w:rsidRPr="006334F9">
        <w:rPr>
          <w:rFonts w:ascii="Arial" w:hAnsi="Arial" w:cs="Arial"/>
          <w:b/>
          <w:sz w:val="24"/>
          <w:szCs w:val="24"/>
        </w:rPr>
        <w:t>2021 r.</w:t>
      </w:r>
    </w:p>
    <w:p w14:paraId="7065F686" w14:textId="77777777" w:rsidR="004468A0" w:rsidRPr="003A43C1" w:rsidRDefault="003A43C1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334F9">
        <w:rPr>
          <w:rFonts w:ascii="Arial" w:hAnsi="Arial" w:cs="Arial"/>
          <w:b/>
          <w:sz w:val="24"/>
          <w:szCs w:val="24"/>
        </w:rPr>
        <w:t xml:space="preserve">Znak sprawy: </w:t>
      </w:r>
      <w:r w:rsidR="006C4DDE">
        <w:rPr>
          <w:rFonts w:ascii="Arial" w:hAnsi="Arial" w:cs="Arial"/>
          <w:b/>
          <w:sz w:val="24"/>
          <w:szCs w:val="24"/>
        </w:rPr>
        <w:t>ZP/ZAZ/02</w:t>
      </w:r>
      <w:r w:rsidR="009F4B9F" w:rsidRPr="005858A6">
        <w:rPr>
          <w:rFonts w:ascii="Arial" w:hAnsi="Arial" w:cs="Arial"/>
          <w:b/>
          <w:sz w:val="24"/>
          <w:szCs w:val="24"/>
        </w:rPr>
        <w:t>/2021</w:t>
      </w:r>
    </w:p>
    <w:p w14:paraId="12AF6E77" w14:textId="77777777" w:rsidR="006C4DDE" w:rsidRPr="000A4EDF" w:rsidRDefault="004468A0" w:rsidP="006C4DD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C20FFB">
        <w:rPr>
          <w:rFonts w:ascii="Arial" w:hAnsi="Arial" w:cs="Arial"/>
          <w:b/>
          <w:sz w:val="24"/>
          <w:szCs w:val="24"/>
        </w:rPr>
        <w:t>Dotyczy:</w:t>
      </w:r>
      <w:r w:rsidRPr="00C20FFB">
        <w:rPr>
          <w:rFonts w:ascii="Arial" w:hAnsi="Arial" w:cs="Arial"/>
          <w:sz w:val="24"/>
          <w:szCs w:val="24"/>
        </w:rPr>
        <w:t xml:space="preserve"> </w:t>
      </w:r>
      <w:r w:rsidRPr="003A43C1">
        <w:rPr>
          <w:rFonts w:ascii="Arial" w:hAnsi="Arial" w:cs="Arial"/>
          <w:b/>
          <w:sz w:val="24"/>
          <w:szCs w:val="24"/>
        </w:rPr>
        <w:t>informacji o wyborze najkorzystniejszej ofer</w:t>
      </w:r>
      <w:r w:rsidR="00773087" w:rsidRPr="003A43C1">
        <w:rPr>
          <w:rFonts w:ascii="Arial" w:hAnsi="Arial" w:cs="Arial"/>
          <w:b/>
          <w:sz w:val="24"/>
          <w:szCs w:val="24"/>
        </w:rPr>
        <w:t xml:space="preserve">ty w postępowaniu prowadzonym w trybie </w:t>
      </w:r>
      <w:r w:rsidRPr="003A43C1">
        <w:rPr>
          <w:rFonts w:ascii="Arial" w:hAnsi="Arial" w:cs="Arial"/>
          <w:b/>
          <w:sz w:val="24"/>
          <w:szCs w:val="24"/>
        </w:rPr>
        <w:t xml:space="preserve">podstawowym na: </w:t>
      </w:r>
      <w:r w:rsidR="003A43C1" w:rsidRPr="003A43C1">
        <w:rPr>
          <w:rFonts w:ascii="Arial" w:hAnsi="Arial" w:cs="Arial"/>
          <w:b/>
          <w:sz w:val="24"/>
          <w:szCs w:val="24"/>
        </w:rPr>
        <w:t>„</w:t>
      </w:r>
      <w:r w:rsidR="006C4DDE" w:rsidRPr="00897872">
        <w:rPr>
          <w:rFonts w:ascii="Arial" w:hAnsi="Arial" w:cs="Arial"/>
          <w:b/>
          <w:sz w:val="24"/>
          <w:szCs w:val="24"/>
        </w:rPr>
        <w:t>Zawarcie umowy ramowej na dostawę artykułów spożywczych”</w:t>
      </w:r>
      <w:r w:rsidR="006C4DDE">
        <w:rPr>
          <w:rFonts w:ascii="Arial" w:hAnsi="Arial" w:cs="Arial"/>
          <w:b/>
          <w:sz w:val="24"/>
          <w:szCs w:val="24"/>
        </w:rPr>
        <w:t>.</w:t>
      </w:r>
    </w:p>
    <w:p w14:paraId="6F2D8167" w14:textId="77777777" w:rsidR="004468A0" w:rsidRPr="00C20FFB" w:rsidRDefault="004468A0" w:rsidP="006C4D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14:paraId="3FCA32C5" w14:textId="77777777" w:rsidR="003A43C1" w:rsidRDefault="003A43C1" w:rsidP="006C4D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B0A8E33" w14:textId="77777777" w:rsidR="004468A0" w:rsidRPr="006C4DDE" w:rsidRDefault="006C4DDE" w:rsidP="006C4D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4468A0"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Zamawiający na podstawie </w:t>
      </w:r>
      <w:r w:rsidR="004468A0" w:rsidRPr="00C20FFB">
        <w:rPr>
          <w:rFonts w:ascii="Arial" w:hAnsi="Arial" w:cs="Arial"/>
          <w:sz w:val="24"/>
          <w:szCs w:val="24"/>
        </w:rPr>
        <w:t xml:space="preserve">art. 253 ust. 2 </w:t>
      </w:r>
      <w:r w:rsidR="004468A0"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ustawy z dnia 11 września 2019 r. Prawo zamówień publicznych </w:t>
      </w:r>
      <w:r w:rsidR="00BC419A">
        <w:rPr>
          <w:rFonts w:ascii="Arial" w:hAnsi="Arial" w:cs="Arial"/>
          <w:sz w:val="24"/>
          <w:szCs w:val="24"/>
        </w:rPr>
        <w:t>(Dz. U. z 2021 r., poz. 1129</w:t>
      </w:r>
      <w:r w:rsidR="004468A0" w:rsidRPr="00C20FFB">
        <w:rPr>
          <w:rFonts w:ascii="Arial" w:hAnsi="Arial" w:cs="Arial"/>
          <w:sz w:val="24"/>
          <w:szCs w:val="24"/>
        </w:rPr>
        <w:t xml:space="preserve"> ze zm.) </w:t>
      </w:r>
      <w:r w:rsidR="00453103">
        <w:rPr>
          <w:rFonts w:ascii="Arial" w:hAnsi="Arial" w:cs="Arial"/>
          <w:sz w:val="24"/>
          <w:szCs w:val="24"/>
          <w:shd w:val="clear" w:color="auto" w:fill="FFFFFF"/>
        </w:rPr>
        <w:t xml:space="preserve">informuje, iż </w:t>
      </w:r>
      <w:r w:rsidR="00453103" w:rsidRPr="006C4D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w </w:t>
      </w:r>
      <w:r w:rsidRPr="006C4D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części II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przedmiotowego postępowania wybrano </w:t>
      </w:r>
      <w:r w:rsidR="00F51C7B">
        <w:rPr>
          <w:rFonts w:ascii="Arial" w:hAnsi="Arial" w:cs="Arial"/>
          <w:sz w:val="24"/>
          <w:szCs w:val="24"/>
          <w:shd w:val="clear" w:color="auto" w:fill="FFFFFF"/>
        </w:rPr>
        <w:t xml:space="preserve">następujące </w:t>
      </w:r>
      <w:r w:rsidRPr="006C4D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oferty wykonawców, z którymi zostanie podpisana umowa ramowa:</w:t>
      </w:r>
    </w:p>
    <w:p w14:paraId="6EFE242C" w14:textId="77777777" w:rsidR="00BC419A" w:rsidRPr="006C4DDE" w:rsidRDefault="00BC419A" w:rsidP="006C4DDE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6BEB089" w14:textId="77777777" w:rsidR="006C4DDE" w:rsidRPr="00897872" w:rsidRDefault="006C4DDE" w:rsidP="006C4DDE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897872">
        <w:rPr>
          <w:rFonts w:ascii="Arial" w:hAnsi="Arial" w:cs="Arial"/>
          <w:b/>
          <w:sz w:val="24"/>
          <w:szCs w:val="24"/>
          <w:u w:val="single"/>
          <w:lang w:eastAsia="pl-PL"/>
        </w:rPr>
        <w:t>Oferta nr 1:</w:t>
      </w:r>
    </w:p>
    <w:p w14:paraId="7C8737AE" w14:textId="77777777" w:rsidR="006C4DDE" w:rsidRPr="00897872" w:rsidRDefault="006C4DDE" w:rsidP="006C4DDE">
      <w:pPr>
        <w:rPr>
          <w:rFonts w:ascii="Arial" w:hAnsi="Arial" w:cs="Arial"/>
          <w:sz w:val="24"/>
          <w:szCs w:val="24"/>
        </w:rPr>
      </w:pPr>
      <w:proofErr w:type="spellStart"/>
      <w:r w:rsidRPr="00897872">
        <w:rPr>
          <w:rFonts w:ascii="Arial" w:hAnsi="Arial" w:cs="Arial"/>
          <w:sz w:val="24"/>
          <w:szCs w:val="24"/>
        </w:rPr>
        <w:t>Bissa</w:t>
      </w:r>
      <w:proofErr w:type="spellEnd"/>
      <w:r w:rsidRPr="00897872">
        <w:rPr>
          <w:rFonts w:ascii="Arial" w:hAnsi="Arial" w:cs="Arial"/>
          <w:sz w:val="24"/>
          <w:szCs w:val="24"/>
        </w:rPr>
        <w:t xml:space="preserve"> sp. z o.o</w:t>
      </w:r>
    </w:p>
    <w:p w14:paraId="6A700C17" w14:textId="77777777" w:rsidR="006C4DDE" w:rsidRPr="00897872" w:rsidRDefault="006C4DDE" w:rsidP="006C4DDE">
      <w:pPr>
        <w:rPr>
          <w:rFonts w:ascii="Arial" w:hAnsi="Arial" w:cs="Arial"/>
          <w:sz w:val="24"/>
          <w:szCs w:val="24"/>
        </w:rPr>
      </w:pPr>
      <w:r w:rsidRPr="00897872">
        <w:rPr>
          <w:rFonts w:ascii="Arial" w:hAnsi="Arial" w:cs="Arial"/>
          <w:sz w:val="24"/>
          <w:szCs w:val="24"/>
        </w:rPr>
        <w:t>ul. Usługowa 6a,</w:t>
      </w:r>
    </w:p>
    <w:p w14:paraId="678CAE30" w14:textId="77777777" w:rsidR="006C4DDE" w:rsidRPr="00897872" w:rsidRDefault="006C4DDE" w:rsidP="006C4DDE">
      <w:pPr>
        <w:rPr>
          <w:rFonts w:ascii="Arial" w:hAnsi="Arial" w:cs="Arial"/>
          <w:sz w:val="24"/>
          <w:szCs w:val="24"/>
        </w:rPr>
      </w:pPr>
      <w:r w:rsidRPr="00897872">
        <w:rPr>
          <w:rFonts w:ascii="Arial" w:hAnsi="Arial" w:cs="Arial"/>
          <w:sz w:val="24"/>
          <w:szCs w:val="24"/>
        </w:rPr>
        <w:t xml:space="preserve">73-110 Stargard </w:t>
      </w:r>
    </w:p>
    <w:p w14:paraId="1B034D7E" w14:textId="77777777" w:rsidR="006C4DDE" w:rsidRPr="00897872" w:rsidRDefault="006C4DDE" w:rsidP="006C4DDE">
      <w:pPr>
        <w:rPr>
          <w:rFonts w:ascii="Arial" w:hAnsi="Arial" w:cs="Arial"/>
          <w:sz w:val="24"/>
          <w:szCs w:val="24"/>
        </w:rPr>
      </w:pPr>
    </w:p>
    <w:p w14:paraId="68C09D62" w14:textId="77777777" w:rsidR="006C4DDE" w:rsidRPr="00897872" w:rsidRDefault="006C4DDE" w:rsidP="006C4DDE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897872">
        <w:rPr>
          <w:rFonts w:ascii="Arial" w:hAnsi="Arial" w:cs="Arial"/>
          <w:b/>
          <w:sz w:val="24"/>
          <w:szCs w:val="24"/>
          <w:u w:val="single"/>
          <w:lang w:eastAsia="pl-PL"/>
        </w:rPr>
        <w:t>Oferta nr 2:</w:t>
      </w:r>
    </w:p>
    <w:p w14:paraId="4062A4CC" w14:textId="77777777" w:rsidR="006C4DDE" w:rsidRPr="00897872" w:rsidRDefault="006C4DDE" w:rsidP="006C4DDE">
      <w:pPr>
        <w:rPr>
          <w:rFonts w:ascii="Arial" w:hAnsi="Arial" w:cs="Arial"/>
          <w:sz w:val="24"/>
          <w:szCs w:val="24"/>
        </w:rPr>
      </w:pPr>
      <w:proofErr w:type="spellStart"/>
      <w:r w:rsidRPr="00897872">
        <w:rPr>
          <w:rFonts w:ascii="Arial" w:hAnsi="Arial" w:cs="Arial"/>
          <w:sz w:val="24"/>
          <w:szCs w:val="24"/>
        </w:rPr>
        <w:t>Madar</w:t>
      </w:r>
      <w:proofErr w:type="spellEnd"/>
      <w:r w:rsidRPr="00897872">
        <w:rPr>
          <w:rFonts w:ascii="Arial" w:hAnsi="Arial" w:cs="Arial"/>
          <w:sz w:val="24"/>
          <w:szCs w:val="24"/>
        </w:rPr>
        <w:t xml:space="preserve"> sp. z o.o. sp. k.</w:t>
      </w:r>
    </w:p>
    <w:p w14:paraId="23590B0A" w14:textId="77777777" w:rsidR="006C4DDE" w:rsidRPr="00897872" w:rsidRDefault="006C4DDE" w:rsidP="006C4DDE">
      <w:pPr>
        <w:rPr>
          <w:rFonts w:ascii="Arial" w:hAnsi="Arial" w:cs="Arial"/>
          <w:sz w:val="24"/>
          <w:szCs w:val="24"/>
        </w:rPr>
      </w:pPr>
      <w:r w:rsidRPr="00897872">
        <w:rPr>
          <w:rFonts w:ascii="Arial" w:hAnsi="Arial" w:cs="Arial"/>
          <w:sz w:val="24"/>
          <w:szCs w:val="24"/>
        </w:rPr>
        <w:t xml:space="preserve">ul. Szklarniowa 1, </w:t>
      </w:r>
    </w:p>
    <w:p w14:paraId="2A094BD0" w14:textId="77777777" w:rsidR="006C4DDE" w:rsidRPr="00897872" w:rsidRDefault="006C4DDE" w:rsidP="006C4DDE">
      <w:pPr>
        <w:rPr>
          <w:rFonts w:ascii="Arial" w:hAnsi="Arial" w:cs="Arial"/>
          <w:sz w:val="24"/>
          <w:szCs w:val="24"/>
        </w:rPr>
      </w:pPr>
      <w:r w:rsidRPr="00897872">
        <w:rPr>
          <w:rFonts w:ascii="Arial" w:hAnsi="Arial" w:cs="Arial"/>
          <w:sz w:val="24"/>
          <w:szCs w:val="24"/>
        </w:rPr>
        <w:t>Ustowo 70-001 Szczecin</w:t>
      </w:r>
    </w:p>
    <w:p w14:paraId="41AE217C" w14:textId="77777777" w:rsidR="006C4DDE" w:rsidRDefault="006C4DDE" w:rsidP="006C4DDE">
      <w:pPr>
        <w:jc w:val="both"/>
        <w:rPr>
          <w:rFonts w:ascii="Arial" w:hAnsi="Arial" w:cs="Arial"/>
          <w:b/>
          <w:sz w:val="24"/>
          <w:szCs w:val="24"/>
        </w:rPr>
      </w:pPr>
    </w:p>
    <w:p w14:paraId="5047715B" w14:textId="77777777" w:rsidR="006C4DDE" w:rsidRPr="005858A6" w:rsidRDefault="006C4DDE" w:rsidP="006C4DDE">
      <w:pPr>
        <w:jc w:val="both"/>
        <w:rPr>
          <w:rFonts w:ascii="Arial" w:hAnsi="Arial" w:cs="Arial"/>
          <w:sz w:val="24"/>
          <w:szCs w:val="24"/>
        </w:rPr>
      </w:pPr>
      <w:r w:rsidRPr="005858A6">
        <w:rPr>
          <w:rFonts w:ascii="Arial" w:hAnsi="Arial" w:cs="Arial"/>
          <w:b/>
          <w:sz w:val="24"/>
          <w:szCs w:val="24"/>
        </w:rPr>
        <w:t>Uzasadnienie</w:t>
      </w:r>
      <w:r>
        <w:rPr>
          <w:rFonts w:ascii="Arial" w:hAnsi="Arial" w:cs="Arial"/>
          <w:b/>
          <w:sz w:val="24"/>
          <w:szCs w:val="24"/>
        </w:rPr>
        <w:t>:</w:t>
      </w:r>
    </w:p>
    <w:p w14:paraId="5FD48BB2" w14:textId="77777777" w:rsidR="006C4DDE" w:rsidRPr="0087045A" w:rsidRDefault="006C4DDE" w:rsidP="006C4DD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Oferty</w:t>
      </w:r>
      <w:r w:rsidRPr="0087045A">
        <w:rPr>
          <w:rFonts w:ascii="Arial" w:hAnsi="Arial" w:cs="Arial"/>
          <w:bCs/>
          <w:sz w:val="24"/>
          <w:szCs w:val="24"/>
        </w:rPr>
        <w:t xml:space="preserve"> w/w </w:t>
      </w:r>
      <w:r w:rsidR="00F51C7B">
        <w:rPr>
          <w:rFonts w:ascii="Arial" w:hAnsi="Arial" w:cs="Arial"/>
          <w:bCs/>
          <w:sz w:val="24"/>
          <w:szCs w:val="24"/>
        </w:rPr>
        <w:t>Wykonawców</w:t>
      </w:r>
      <w:r>
        <w:rPr>
          <w:rFonts w:ascii="Arial" w:hAnsi="Arial" w:cs="Arial"/>
          <w:bCs/>
          <w:sz w:val="24"/>
          <w:szCs w:val="24"/>
        </w:rPr>
        <w:t xml:space="preserve"> uzyskały</w:t>
      </w:r>
      <w:r w:rsidRPr="0087045A">
        <w:rPr>
          <w:rFonts w:ascii="Arial" w:hAnsi="Arial" w:cs="Arial"/>
          <w:bCs/>
          <w:sz w:val="24"/>
          <w:szCs w:val="24"/>
        </w:rPr>
        <w:t xml:space="preserve"> najwyższą liczbę punktów, zgodnie z kryteriami oceny ofert, określonymi w SWZ.</w:t>
      </w:r>
    </w:p>
    <w:p w14:paraId="78000B1F" w14:textId="77777777" w:rsidR="006C4DDE" w:rsidRPr="0087045A" w:rsidRDefault="006C4DDE" w:rsidP="006C4DDE">
      <w:pPr>
        <w:jc w:val="both"/>
        <w:rPr>
          <w:rFonts w:ascii="Arial" w:hAnsi="Arial" w:cs="Arial"/>
          <w:bCs/>
          <w:sz w:val="24"/>
          <w:szCs w:val="24"/>
        </w:rPr>
      </w:pPr>
    </w:p>
    <w:p w14:paraId="34B78DD6" w14:textId="77777777" w:rsidR="006C4DDE" w:rsidRDefault="006C4DDE" w:rsidP="006C4D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045A">
        <w:rPr>
          <w:rFonts w:ascii="Arial" w:hAnsi="Arial" w:cs="Arial"/>
          <w:b/>
          <w:sz w:val="24"/>
          <w:szCs w:val="24"/>
          <w:u w:val="single"/>
        </w:rPr>
        <w:t>Punktacja ofert:</w:t>
      </w:r>
    </w:p>
    <w:p w14:paraId="00C9220A" w14:textId="77777777" w:rsidR="006C4DDE" w:rsidRPr="007230A5" w:rsidRDefault="006C4DDE" w:rsidP="006C4DDE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7230A5">
        <w:rPr>
          <w:rFonts w:ascii="Arial" w:hAnsi="Arial" w:cs="Arial"/>
          <w:b/>
          <w:sz w:val="24"/>
          <w:szCs w:val="24"/>
          <w:u w:val="single"/>
          <w:lang w:eastAsia="pl-PL"/>
        </w:rPr>
        <w:t>Oferta nr 1:</w:t>
      </w:r>
    </w:p>
    <w:p w14:paraId="3F2B7E33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proofErr w:type="spellStart"/>
      <w:r w:rsidRPr="007230A5">
        <w:rPr>
          <w:rFonts w:ascii="Arial" w:hAnsi="Arial" w:cs="Arial"/>
          <w:sz w:val="24"/>
          <w:szCs w:val="24"/>
        </w:rPr>
        <w:t>Bissa</w:t>
      </w:r>
      <w:proofErr w:type="spellEnd"/>
      <w:r w:rsidRPr="007230A5">
        <w:rPr>
          <w:rFonts w:ascii="Arial" w:hAnsi="Arial" w:cs="Arial"/>
          <w:sz w:val="24"/>
          <w:szCs w:val="24"/>
        </w:rPr>
        <w:t xml:space="preserve"> sp. z o.o</w:t>
      </w:r>
    </w:p>
    <w:p w14:paraId="02953696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>ul. Usługowa 6a,</w:t>
      </w:r>
    </w:p>
    <w:p w14:paraId="315BBF15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73-110 Stargard </w:t>
      </w:r>
    </w:p>
    <w:p w14:paraId="27BE5104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>Część I – nie dotyczy</w:t>
      </w:r>
    </w:p>
    <w:p w14:paraId="4B36BC67" w14:textId="77777777" w:rsidR="006C4DDE" w:rsidRPr="007230A5" w:rsidRDefault="006C4DDE" w:rsidP="006C4DDE">
      <w:pPr>
        <w:rPr>
          <w:rFonts w:ascii="Arial" w:hAnsi="Arial" w:cs="Arial"/>
          <w:b/>
          <w:sz w:val="24"/>
          <w:szCs w:val="24"/>
        </w:rPr>
      </w:pPr>
      <w:r w:rsidRPr="007230A5">
        <w:rPr>
          <w:rFonts w:ascii="Arial" w:hAnsi="Arial" w:cs="Arial"/>
          <w:b/>
          <w:sz w:val="24"/>
          <w:szCs w:val="24"/>
        </w:rPr>
        <w:t xml:space="preserve">Część II: </w:t>
      </w:r>
    </w:p>
    <w:p w14:paraId="0DE68CDE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>Cena – 60 pkt</w:t>
      </w:r>
    </w:p>
    <w:p w14:paraId="60B6E522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Termin dostawy – 20 pkt </w:t>
      </w:r>
    </w:p>
    <w:p w14:paraId="638123F0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Termin wymiany produktu wadliwego na właściwy – 20 pkt </w:t>
      </w:r>
    </w:p>
    <w:p w14:paraId="6C4C9F2D" w14:textId="77777777" w:rsidR="006C4DDE" w:rsidRPr="007230A5" w:rsidRDefault="006C4DDE" w:rsidP="006C4DDE">
      <w:pPr>
        <w:rPr>
          <w:rFonts w:ascii="Arial" w:hAnsi="Arial" w:cs="Arial"/>
          <w:b/>
          <w:sz w:val="24"/>
          <w:szCs w:val="24"/>
        </w:rPr>
      </w:pPr>
      <w:r w:rsidRPr="007230A5">
        <w:rPr>
          <w:rFonts w:ascii="Arial" w:hAnsi="Arial" w:cs="Arial"/>
          <w:b/>
          <w:sz w:val="24"/>
          <w:szCs w:val="24"/>
        </w:rPr>
        <w:t xml:space="preserve">Łącznie – 100 pkt </w:t>
      </w:r>
    </w:p>
    <w:p w14:paraId="52837E41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</w:p>
    <w:p w14:paraId="198F55AA" w14:textId="77777777" w:rsidR="006C4DDE" w:rsidRPr="007230A5" w:rsidRDefault="006C4DDE" w:rsidP="006C4DDE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7230A5">
        <w:rPr>
          <w:rFonts w:ascii="Arial" w:hAnsi="Arial" w:cs="Arial"/>
          <w:b/>
          <w:sz w:val="24"/>
          <w:szCs w:val="24"/>
          <w:u w:val="single"/>
          <w:lang w:eastAsia="pl-PL"/>
        </w:rPr>
        <w:t>Oferta nr 2:</w:t>
      </w:r>
    </w:p>
    <w:p w14:paraId="2AD60A44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proofErr w:type="spellStart"/>
      <w:r w:rsidRPr="007230A5">
        <w:rPr>
          <w:rFonts w:ascii="Arial" w:hAnsi="Arial" w:cs="Arial"/>
          <w:sz w:val="24"/>
          <w:szCs w:val="24"/>
        </w:rPr>
        <w:t>Madar</w:t>
      </w:r>
      <w:proofErr w:type="spellEnd"/>
      <w:r w:rsidRPr="007230A5">
        <w:rPr>
          <w:rFonts w:ascii="Arial" w:hAnsi="Arial" w:cs="Arial"/>
          <w:sz w:val="24"/>
          <w:szCs w:val="24"/>
        </w:rPr>
        <w:t xml:space="preserve"> sp. z o.o. sp. k.</w:t>
      </w:r>
    </w:p>
    <w:p w14:paraId="70548C52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ul. Szklarniowa 1, </w:t>
      </w:r>
    </w:p>
    <w:p w14:paraId="769819C6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>Ustowo 70-001 Szczecin</w:t>
      </w:r>
    </w:p>
    <w:p w14:paraId="4421C807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>część I – nie dotyczy</w:t>
      </w:r>
    </w:p>
    <w:p w14:paraId="5F037B33" w14:textId="77777777" w:rsidR="006C4DDE" w:rsidRPr="007230A5" w:rsidRDefault="006C4DDE" w:rsidP="006C4DDE">
      <w:pPr>
        <w:rPr>
          <w:rFonts w:ascii="Arial" w:hAnsi="Arial" w:cs="Arial"/>
          <w:b/>
          <w:sz w:val="24"/>
          <w:szCs w:val="24"/>
        </w:rPr>
      </w:pPr>
      <w:r w:rsidRPr="007230A5">
        <w:rPr>
          <w:rFonts w:ascii="Arial" w:hAnsi="Arial" w:cs="Arial"/>
          <w:b/>
          <w:sz w:val="24"/>
          <w:szCs w:val="24"/>
        </w:rPr>
        <w:lastRenderedPageBreak/>
        <w:t xml:space="preserve">Część II: </w:t>
      </w:r>
    </w:p>
    <w:p w14:paraId="239A3862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Cena – 51,04 pkt </w:t>
      </w:r>
    </w:p>
    <w:p w14:paraId="6E71CDCF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>Termin dostawy – 20 pkt</w:t>
      </w:r>
    </w:p>
    <w:p w14:paraId="1EF15F9C" w14:textId="77777777" w:rsidR="006C4DDE" w:rsidRPr="007230A5" w:rsidRDefault="006C4DDE" w:rsidP="006C4DDE">
      <w:pPr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>Termin wymiany produktu wadliwego na właściwy – 20 pkt</w:t>
      </w:r>
    </w:p>
    <w:p w14:paraId="2CED9C3F" w14:textId="77777777" w:rsidR="006C4DDE" w:rsidRDefault="006C4DDE" w:rsidP="006C4DDE">
      <w:pPr>
        <w:rPr>
          <w:rFonts w:ascii="Arial" w:hAnsi="Arial" w:cs="Arial"/>
          <w:b/>
          <w:sz w:val="24"/>
          <w:szCs w:val="24"/>
        </w:rPr>
      </w:pPr>
      <w:r w:rsidRPr="007230A5">
        <w:rPr>
          <w:rFonts w:ascii="Arial" w:hAnsi="Arial" w:cs="Arial"/>
          <w:b/>
          <w:sz w:val="24"/>
          <w:szCs w:val="24"/>
        </w:rPr>
        <w:t xml:space="preserve">Łącznie – 91,04 pkt </w:t>
      </w:r>
    </w:p>
    <w:p w14:paraId="328FD5AF" w14:textId="77777777" w:rsidR="006C4DDE" w:rsidRDefault="006C4DDE" w:rsidP="006C4DDE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</w:p>
    <w:p w14:paraId="53056846" w14:textId="77777777" w:rsidR="006C4DDE" w:rsidRDefault="006C4DDE" w:rsidP="006C4DDE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0102A">
        <w:rPr>
          <w:rFonts w:ascii="Arial" w:hAnsi="Arial" w:cs="Arial"/>
          <w:sz w:val="24"/>
          <w:szCs w:val="24"/>
        </w:rPr>
        <w:t xml:space="preserve">Jednocześnie </w:t>
      </w:r>
      <w:r>
        <w:rPr>
          <w:rFonts w:ascii="Arial" w:hAnsi="Arial" w:cs="Arial"/>
          <w:sz w:val="24"/>
          <w:szCs w:val="24"/>
        </w:rPr>
        <w:t>na podstawie art. 260 ust. 2</w:t>
      </w:r>
      <w:r w:rsidRPr="0087045A">
        <w:rPr>
          <w:rFonts w:ascii="Arial" w:hAnsi="Arial" w:cs="Arial"/>
          <w:sz w:val="24"/>
          <w:szCs w:val="24"/>
        </w:rPr>
        <w:t xml:space="preserve"> ustawy informuje, iż </w:t>
      </w:r>
      <w:r w:rsidRPr="006C4DDE">
        <w:rPr>
          <w:rFonts w:ascii="Arial" w:hAnsi="Arial" w:cs="Arial"/>
          <w:b/>
          <w:sz w:val="24"/>
          <w:szCs w:val="24"/>
          <w:u w:val="single"/>
        </w:rPr>
        <w:t>unieważnia część I</w:t>
      </w:r>
      <w:r>
        <w:rPr>
          <w:rFonts w:ascii="Arial" w:hAnsi="Arial" w:cs="Arial"/>
          <w:sz w:val="24"/>
          <w:szCs w:val="24"/>
        </w:rPr>
        <w:t xml:space="preserve"> przedmiotowego</w:t>
      </w:r>
      <w:r w:rsidRPr="008704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postępowania.</w:t>
      </w:r>
    </w:p>
    <w:p w14:paraId="117E2D22" w14:textId="77777777" w:rsidR="006C4DDE" w:rsidRDefault="006C4DDE" w:rsidP="006C4DDE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</w:p>
    <w:p w14:paraId="309633D0" w14:textId="77777777" w:rsidR="006C4DDE" w:rsidRPr="007230A5" w:rsidRDefault="006C4DDE" w:rsidP="006C4DDE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7230A5">
        <w:rPr>
          <w:rFonts w:ascii="Arial" w:hAnsi="Arial" w:cs="Arial"/>
          <w:sz w:val="24"/>
          <w:szCs w:val="24"/>
        </w:rPr>
        <w:t xml:space="preserve">Zamawiający unieważnia część I postępowania na podstawie art. 255 pkt 2 ustawy – wszystkie złożone </w:t>
      </w:r>
      <w:r>
        <w:rPr>
          <w:rFonts w:ascii="Arial" w:hAnsi="Arial" w:cs="Arial"/>
          <w:sz w:val="24"/>
          <w:szCs w:val="24"/>
        </w:rPr>
        <w:t xml:space="preserve">w tej części </w:t>
      </w:r>
      <w:r w:rsidRPr="007230A5">
        <w:rPr>
          <w:rFonts w:ascii="Arial" w:hAnsi="Arial" w:cs="Arial"/>
          <w:sz w:val="24"/>
          <w:szCs w:val="24"/>
        </w:rPr>
        <w:t>oferty podlegały odrzuceniu</w:t>
      </w:r>
    </w:p>
    <w:p w14:paraId="0D4E90D3" w14:textId="77777777" w:rsidR="006C4DDE" w:rsidRPr="0087045A" w:rsidRDefault="006C4DDE" w:rsidP="006C4DDE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A16B576" w14:textId="77777777" w:rsidR="00BC419A" w:rsidRDefault="00BC419A" w:rsidP="006C4DDE">
      <w:pPr>
        <w:jc w:val="right"/>
        <w:rPr>
          <w:rFonts w:ascii="Arial" w:hAnsi="Arial" w:cs="Arial"/>
          <w:bCs/>
          <w:sz w:val="24"/>
          <w:szCs w:val="24"/>
        </w:rPr>
      </w:pPr>
    </w:p>
    <w:p w14:paraId="743C3C4B" w14:textId="77777777" w:rsidR="00BC419A" w:rsidRDefault="00BC419A" w:rsidP="006C4DDE">
      <w:pPr>
        <w:jc w:val="right"/>
        <w:rPr>
          <w:rFonts w:ascii="Arial" w:hAnsi="Arial" w:cs="Arial"/>
          <w:bCs/>
          <w:sz w:val="24"/>
          <w:szCs w:val="24"/>
        </w:rPr>
      </w:pPr>
    </w:p>
    <w:p w14:paraId="45E1ED93" w14:textId="77777777" w:rsidR="00BC419A" w:rsidRDefault="00BC419A" w:rsidP="006C4DDE">
      <w:pPr>
        <w:jc w:val="right"/>
        <w:rPr>
          <w:rFonts w:ascii="Arial" w:hAnsi="Arial" w:cs="Arial"/>
          <w:bCs/>
          <w:sz w:val="24"/>
          <w:szCs w:val="24"/>
        </w:rPr>
      </w:pPr>
    </w:p>
    <w:p w14:paraId="076402A3" w14:textId="77777777" w:rsidR="00BC419A" w:rsidRDefault="00BC419A" w:rsidP="006C4DDE">
      <w:pPr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C419A" w:rsidSect="006334F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9BEB" w14:textId="77777777" w:rsidR="00C55D19" w:rsidRDefault="00C55D19" w:rsidP="004468A0">
      <w:r>
        <w:separator/>
      </w:r>
    </w:p>
  </w:endnote>
  <w:endnote w:type="continuationSeparator" w:id="0">
    <w:p w14:paraId="5FEFCF9C" w14:textId="77777777" w:rsidR="00C55D19" w:rsidRDefault="00C55D19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1648" w14:textId="77777777" w:rsidR="00C55D19" w:rsidRDefault="00C55D19" w:rsidP="004468A0">
      <w:r>
        <w:separator/>
      </w:r>
    </w:p>
  </w:footnote>
  <w:footnote w:type="continuationSeparator" w:id="0">
    <w:p w14:paraId="293A5AC7" w14:textId="77777777" w:rsidR="00C55D19" w:rsidRDefault="00C55D19" w:rsidP="0044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7EB"/>
    <w:multiLevelType w:val="hybridMultilevel"/>
    <w:tmpl w:val="F806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0"/>
    <w:rsid w:val="00025B82"/>
    <w:rsid w:val="0003054B"/>
    <w:rsid w:val="000610B7"/>
    <w:rsid w:val="00090D6A"/>
    <w:rsid w:val="00095EE5"/>
    <w:rsid w:val="000D6F4A"/>
    <w:rsid w:val="0013435B"/>
    <w:rsid w:val="0013437A"/>
    <w:rsid w:val="00172834"/>
    <w:rsid w:val="00184146"/>
    <w:rsid w:val="001F58F2"/>
    <w:rsid w:val="00263C67"/>
    <w:rsid w:val="0026579A"/>
    <w:rsid w:val="002667F3"/>
    <w:rsid w:val="002D3359"/>
    <w:rsid w:val="002E2C57"/>
    <w:rsid w:val="002E78D3"/>
    <w:rsid w:val="002F6350"/>
    <w:rsid w:val="003A43C1"/>
    <w:rsid w:val="003F06CC"/>
    <w:rsid w:val="0041053C"/>
    <w:rsid w:val="004216F3"/>
    <w:rsid w:val="00421B37"/>
    <w:rsid w:val="004468A0"/>
    <w:rsid w:val="00453103"/>
    <w:rsid w:val="00461F18"/>
    <w:rsid w:val="00465FD6"/>
    <w:rsid w:val="00480E90"/>
    <w:rsid w:val="0054151B"/>
    <w:rsid w:val="00590634"/>
    <w:rsid w:val="005E0977"/>
    <w:rsid w:val="0061282E"/>
    <w:rsid w:val="006334F9"/>
    <w:rsid w:val="00681CCC"/>
    <w:rsid w:val="006C4171"/>
    <w:rsid w:val="006C4DDE"/>
    <w:rsid w:val="0077270C"/>
    <w:rsid w:val="00773087"/>
    <w:rsid w:val="0079118F"/>
    <w:rsid w:val="007918D3"/>
    <w:rsid w:val="008913A6"/>
    <w:rsid w:val="008D1F4A"/>
    <w:rsid w:val="008E3A66"/>
    <w:rsid w:val="009A407C"/>
    <w:rsid w:val="009F3F17"/>
    <w:rsid w:val="009F4B9F"/>
    <w:rsid w:val="00A25711"/>
    <w:rsid w:val="00A34A47"/>
    <w:rsid w:val="00B84275"/>
    <w:rsid w:val="00B901D3"/>
    <w:rsid w:val="00BB6C7B"/>
    <w:rsid w:val="00BC419A"/>
    <w:rsid w:val="00C00625"/>
    <w:rsid w:val="00C054F4"/>
    <w:rsid w:val="00C20FFB"/>
    <w:rsid w:val="00C3731A"/>
    <w:rsid w:val="00C55D19"/>
    <w:rsid w:val="00C81E96"/>
    <w:rsid w:val="00CA7BBB"/>
    <w:rsid w:val="00CC1EFB"/>
    <w:rsid w:val="00CF1A9E"/>
    <w:rsid w:val="00D2406C"/>
    <w:rsid w:val="00D51B1E"/>
    <w:rsid w:val="00DD4498"/>
    <w:rsid w:val="00E23E61"/>
    <w:rsid w:val="00E82AC6"/>
    <w:rsid w:val="00EA7C82"/>
    <w:rsid w:val="00EC1A5B"/>
    <w:rsid w:val="00F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D1A9"/>
  <w15:docId w15:val="{36447997-C8DE-4A20-A0BD-FAC5E25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95EE5"/>
    <w:rPr>
      <w:b/>
      <w:bCs/>
    </w:rPr>
  </w:style>
  <w:style w:type="paragraph" w:styleId="Akapitzlist">
    <w:name w:val="List Paragraph"/>
    <w:basedOn w:val="Normalny"/>
    <w:uiPriority w:val="34"/>
    <w:qFormat/>
    <w:rsid w:val="001728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3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3C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3A4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4D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4DD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Goleniow Zaz</cp:lastModifiedBy>
  <cp:revision>2</cp:revision>
  <cp:lastPrinted>2021-06-22T11:07:00Z</cp:lastPrinted>
  <dcterms:created xsi:type="dcterms:W3CDTF">2021-10-13T09:21:00Z</dcterms:created>
  <dcterms:modified xsi:type="dcterms:W3CDTF">2021-10-13T09:21:00Z</dcterms:modified>
</cp:coreProperties>
</file>