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FD" w:rsidRPr="00F42EFD" w:rsidRDefault="00F42EFD" w:rsidP="00F42EFD">
      <w:pPr>
        <w:spacing w:after="24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Ogłoszenie nr 617213-N-2017 z dnia 2017-11-16 r. </w:t>
      </w:r>
    </w:p>
    <w:p w:rsidR="00F42EFD" w:rsidRPr="00F42EFD" w:rsidRDefault="00F42EFD" w:rsidP="00F42EFD">
      <w:pPr>
        <w:spacing w:after="0" w:line="240" w:lineRule="auto"/>
        <w:jc w:val="center"/>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Gmina Zagrodno: BUDOWA SALI GIMNASTYCZNEJ Z ŁĄCZNIKIEM PRZY ZESPOLE SZKOLNO-PRZEDSZKOLNYM W ZAGRODNIE</w:t>
      </w:r>
      <w:r w:rsidRPr="00F42EFD">
        <w:rPr>
          <w:rFonts w:ascii="Times New Roman" w:eastAsia="Times New Roman" w:hAnsi="Times New Roman" w:cs="Times New Roman"/>
          <w:sz w:val="24"/>
          <w:szCs w:val="24"/>
          <w:lang w:eastAsia="pl-PL"/>
        </w:rPr>
        <w:br/>
        <w:t xml:space="preserve">OGŁOSZENIE O ZAMÓWIENIU - Roboty budowlane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Zamieszczanie ogłoszenia:</w:t>
      </w:r>
      <w:r w:rsidRPr="00F42EFD">
        <w:rPr>
          <w:rFonts w:ascii="Times New Roman" w:eastAsia="Times New Roman" w:hAnsi="Times New Roman" w:cs="Times New Roman"/>
          <w:sz w:val="24"/>
          <w:szCs w:val="24"/>
          <w:lang w:eastAsia="pl-PL"/>
        </w:rPr>
        <w:t xml:space="preserve"> Zamieszczanie obowiązkowe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Ogłoszenie dotyczy:</w:t>
      </w:r>
      <w:r w:rsidRPr="00F42EFD">
        <w:rPr>
          <w:rFonts w:ascii="Times New Roman" w:eastAsia="Times New Roman" w:hAnsi="Times New Roman" w:cs="Times New Roman"/>
          <w:sz w:val="24"/>
          <w:szCs w:val="24"/>
          <w:lang w:eastAsia="pl-PL"/>
        </w:rPr>
        <w:t xml:space="preserve"> Zamówienia publicznego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Nazwa projektu lub programu</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u w:val="single"/>
          <w:lang w:eastAsia="pl-PL"/>
        </w:rPr>
        <w:t>SEKCJA I: ZAMAWIAJĄCY</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Postępowanie przeprowadza centralny zamawiający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Informacje na temat podmiotu któremu zamawiający powierzył/powierzyli prowadzenie postępowania:</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Postępowanie jest przeprowadzane wspólnie przez zamawiających</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Informacje dodatkowe:</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 1) NAZWA I ADRES: </w:t>
      </w:r>
      <w:r w:rsidRPr="00F42EFD">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e-mail </w:t>
      </w:r>
      <w:proofErr w:type="spellStart"/>
      <w:r w:rsidRPr="00F42EFD">
        <w:rPr>
          <w:rFonts w:ascii="Times New Roman" w:eastAsia="Times New Roman" w:hAnsi="Times New Roman" w:cs="Times New Roman"/>
          <w:sz w:val="24"/>
          <w:szCs w:val="24"/>
          <w:lang w:eastAsia="pl-PL"/>
        </w:rPr>
        <w:t>fundusze@zagrodno.eu</w:t>
      </w:r>
      <w:proofErr w:type="spellEnd"/>
      <w:r w:rsidRPr="00F42EFD">
        <w:rPr>
          <w:rFonts w:ascii="Times New Roman" w:eastAsia="Times New Roman" w:hAnsi="Times New Roman" w:cs="Times New Roman"/>
          <w:sz w:val="24"/>
          <w:szCs w:val="24"/>
          <w:lang w:eastAsia="pl-PL"/>
        </w:rPr>
        <w:t xml:space="preserve">, faks (076) 8773 345. </w:t>
      </w:r>
      <w:r w:rsidRPr="00F42EFD">
        <w:rPr>
          <w:rFonts w:ascii="Times New Roman" w:eastAsia="Times New Roman" w:hAnsi="Times New Roman" w:cs="Times New Roman"/>
          <w:sz w:val="24"/>
          <w:szCs w:val="24"/>
          <w:lang w:eastAsia="pl-PL"/>
        </w:rPr>
        <w:br/>
        <w:t xml:space="preserve">Adres strony internetowej (URL): </w:t>
      </w:r>
      <w:proofErr w:type="spellStart"/>
      <w:r w:rsidRPr="00F42EFD">
        <w:rPr>
          <w:rFonts w:ascii="Times New Roman" w:eastAsia="Times New Roman" w:hAnsi="Times New Roman" w:cs="Times New Roman"/>
          <w:sz w:val="24"/>
          <w:szCs w:val="24"/>
          <w:lang w:eastAsia="pl-PL"/>
        </w:rPr>
        <w:t>www.zagrodno.eu</w:t>
      </w:r>
      <w:proofErr w:type="spellEnd"/>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Adres profilu nabywcy: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 2) RODZAJ ZAMAWIAJĄCEGO: </w:t>
      </w:r>
      <w:r w:rsidRPr="00F42EFD">
        <w:rPr>
          <w:rFonts w:ascii="Times New Roman" w:eastAsia="Times New Roman" w:hAnsi="Times New Roman" w:cs="Times New Roman"/>
          <w:sz w:val="24"/>
          <w:szCs w:val="24"/>
          <w:lang w:eastAsia="pl-PL"/>
        </w:rPr>
        <w:t xml:space="preserve">Administracja samorządowa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I.3) WSPÓLNE UDZIELANIE ZAMÓWIENIA </w:t>
      </w:r>
      <w:r w:rsidRPr="00F42EFD">
        <w:rPr>
          <w:rFonts w:ascii="Times New Roman" w:eastAsia="Times New Roman" w:hAnsi="Times New Roman" w:cs="Times New Roman"/>
          <w:b/>
          <w:bCs/>
          <w:i/>
          <w:iCs/>
          <w:sz w:val="24"/>
          <w:szCs w:val="24"/>
          <w:lang w:eastAsia="pl-PL"/>
        </w:rPr>
        <w:t>(jeżeli dotyczy)</w:t>
      </w:r>
      <w:r w:rsidRPr="00F42EFD">
        <w:rPr>
          <w:rFonts w:ascii="Times New Roman" w:eastAsia="Times New Roman" w:hAnsi="Times New Roman" w:cs="Times New Roman"/>
          <w:b/>
          <w:bCs/>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I.4) KOMUNIKACJA: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Tak </w:t>
      </w:r>
      <w:r w:rsidRPr="00F42EFD">
        <w:rPr>
          <w:rFonts w:ascii="Times New Roman" w:eastAsia="Times New Roman" w:hAnsi="Times New Roman" w:cs="Times New Roman"/>
          <w:sz w:val="24"/>
          <w:szCs w:val="24"/>
          <w:lang w:eastAsia="pl-PL"/>
        </w:rPr>
        <w:br/>
        <w:t xml:space="preserve">www.zagrodno.i-gmina.pl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Tak </w:t>
      </w:r>
      <w:r w:rsidRPr="00F42EFD">
        <w:rPr>
          <w:rFonts w:ascii="Times New Roman" w:eastAsia="Times New Roman" w:hAnsi="Times New Roman" w:cs="Times New Roman"/>
          <w:sz w:val="24"/>
          <w:szCs w:val="24"/>
          <w:lang w:eastAsia="pl-PL"/>
        </w:rPr>
        <w:br/>
        <w:t xml:space="preserve">www.zagrodno.i-gmina.pl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Oferty lub wnioski o dopuszczenie do udziału w postępowaniu należy przesyłać:</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Elektronicznie</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t xml:space="preserve">adres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Nie </w:t>
      </w:r>
      <w:r w:rsidRPr="00F42EFD">
        <w:rPr>
          <w:rFonts w:ascii="Times New Roman" w:eastAsia="Times New Roman" w:hAnsi="Times New Roman" w:cs="Times New Roman"/>
          <w:sz w:val="24"/>
          <w:szCs w:val="24"/>
          <w:lang w:eastAsia="pl-PL"/>
        </w:rPr>
        <w:br/>
        <w:t xml:space="preserve">Inny sposób: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Tak </w:t>
      </w:r>
      <w:r w:rsidRPr="00F42EFD">
        <w:rPr>
          <w:rFonts w:ascii="Times New Roman" w:eastAsia="Times New Roman" w:hAnsi="Times New Roman" w:cs="Times New Roman"/>
          <w:sz w:val="24"/>
          <w:szCs w:val="24"/>
          <w:lang w:eastAsia="pl-PL"/>
        </w:rPr>
        <w:br/>
        <w:t xml:space="preserve">Inny sposób: </w:t>
      </w:r>
      <w:r w:rsidRPr="00F42EFD">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tj. Urząd Gminy Zagrodno, 59-516 Zagrodno 52, pok. nr 11 sekretariat, zgodnie z Rozdziałem XI i XII SIWZ. </w:t>
      </w:r>
      <w:r w:rsidRPr="00F42EFD">
        <w:rPr>
          <w:rFonts w:ascii="Times New Roman" w:eastAsia="Times New Roman" w:hAnsi="Times New Roman" w:cs="Times New Roman"/>
          <w:sz w:val="24"/>
          <w:szCs w:val="24"/>
          <w:lang w:eastAsia="pl-PL"/>
        </w:rPr>
        <w:br/>
        <w:t xml:space="preserve">Adres: </w:t>
      </w:r>
      <w:r w:rsidRPr="00F42EFD">
        <w:rPr>
          <w:rFonts w:ascii="Times New Roman" w:eastAsia="Times New Roman" w:hAnsi="Times New Roman" w:cs="Times New Roman"/>
          <w:sz w:val="24"/>
          <w:szCs w:val="24"/>
          <w:lang w:eastAsia="pl-PL"/>
        </w:rPr>
        <w:br/>
        <w:t xml:space="preserve">Urząd Gminy Zagrodno, 59-516 Zagrodno 52, pok. nr 11 sekretariat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lastRenderedPageBreak/>
        <w:br/>
      </w:r>
      <w:r w:rsidRPr="00F42E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u w:val="single"/>
          <w:lang w:eastAsia="pl-PL"/>
        </w:rPr>
        <w:t xml:space="preserve">SEKCJA II: PRZEDMIOT ZAMÓWIENIA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II.1) Nazwa nadana zamówieniu przez zamawiającego: </w:t>
      </w:r>
      <w:r w:rsidRPr="00F42EFD">
        <w:rPr>
          <w:rFonts w:ascii="Times New Roman" w:eastAsia="Times New Roman" w:hAnsi="Times New Roman" w:cs="Times New Roman"/>
          <w:sz w:val="24"/>
          <w:szCs w:val="24"/>
          <w:lang w:eastAsia="pl-PL"/>
        </w:rPr>
        <w:t xml:space="preserve">BUDOWA SALI GIMNASTYCZNEJ Z ŁĄCZNIKIEM PRZY ZESPOLE SZKOLNO-PRZEDSZKOLNYM W ZAGRODNIE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Numer referencyjny: </w:t>
      </w:r>
      <w:r w:rsidRPr="00F42EFD">
        <w:rPr>
          <w:rFonts w:ascii="Times New Roman" w:eastAsia="Times New Roman" w:hAnsi="Times New Roman" w:cs="Times New Roman"/>
          <w:sz w:val="24"/>
          <w:szCs w:val="24"/>
          <w:lang w:eastAsia="pl-PL"/>
        </w:rPr>
        <w:t xml:space="preserve">FZ.271.10.2017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2EFD" w:rsidRPr="00F42EFD" w:rsidRDefault="00F42EFD" w:rsidP="00F42EFD">
      <w:pPr>
        <w:spacing w:after="0" w:line="240" w:lineRule="auto"/>
        <w:jc w:val="both"/>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II.2) Rodzaj zamówienia: </w:t>
      </w:r>
      <w:r w:rsidRPr="00F42EFD">
        <w:rPr>
          <w:rFonts w:ascii="Times New Roman" w:eastAsia="Times New Roman" w:hAnsi="Times New Roman" w:cs="Times New Roman"/>
          <w:sz w:val="24"/>
          <w:szCs w:val="24"/>
          <w:lang w:eastAsia="pl-PL"/>
        </w:rPr>
        <w:t xml:space="preserve">Roboty budowlane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II.3) Informacja o możliwości składania ofert częściowych</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Zamówienie podzielone jest na części: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Oferty lub wnioski o dopuszczenie do udziału w postępowaniu można składać w odniesieniu do:</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II.4) Krótki opis przedmiotu zamówienia </w:t>
      </w:r>
      <w:r w:rsidRPr="00F42E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2E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2EFD">
        <w:rPr>
          <w:rFonts w:ascii="Times New Roman" w:eastAsia="Times New Roman" w:hAnsi="Times New Roman" w:cs="Times New Roman"/>
          <w:sz w:val="24"/>
          <w:szCs w:val="24"/>
          <w:lang w:eastAsia="pl-PL"/>
        </w:rPr>
        <w:t xml:space="preserve">1. Przedmiotem zamówienia jest BUDOWA SALI GIMNASTYCZNEJ Z ŁĄCZNIKIEM PRZY ZESPOLE SZKOLNO-PRZEDSZKOLNYM W ZAGRODNIE. Zaprojektowano budynek sali gimnastycznej typu WB 2060 o wymiarach areny 18x36, mieszczące boiska do piłki siatkowej, piłki koszykowej i mini koszykowej, piłki ręcznej siedmioosobowej. Salę gimnastyczną o wysokości 7,60-8,85 oraz zaplecze sali zlokalizowano na dwóch poziomach. Na parterze mieszczą się 2 przebieralnie, natryski i </w:t>
      </w:r>
      <w:proofErr w:type="spellStart"/>
      <w:r w:rsidRPr="00F42EFD">
        <w:rPr>
          <w:rFonts w:ascii="Times New Roman" w:eastAsia="Times New Roman" w:hAnsi="Times New Roman" w:cs="Times New Roman"/>
          <w:sz w:val="24"/>
          <w:szCs w:val="24"/>
          <w:lang w:eastAsia="pl-PL"/>
        </w:rPr>
        <w:t>wc</w:t>
      </w:r>
      <w:proofErr w:type="spellEnd"/>
      <w:r w:rsidRPr="00F42EFD">
        <w:rPr>
          <w:rFonts w:ascii="Times New Roman" w:eastAsia="Times New Roman" w:hAnsi="Times New Roman" w:cs="Times New Roman"/>
          <w:sz w:val="24"/>
          <w:szCs w:val="24"/>
          <w:lang w:eastAsia="pl-PL"/>
        </w:rPr>
        <w:t xml:space="preserve">, gabinet wychowania fizycznego z węzłem sanitarnym, </w:t>
      </w:r>
      <w:proofErr w:type="spellStart"/>
      <w:r w:rsidRPr="00F42EFD">
        <w:rPr>
          <w:rFonts w:ascii="Times New Roman" w:eastAsia="Times New Roman" w:hAnsi="Times New Roman" w:cs="Times New Roman"/>
          <w:sz w:val="24"/>
          <w:szCs w:val="24"/>
          <w:lang w:eastAsia="pl-PL"/>
        </w:rPr>
        <w:t>wc</w:t>
      </w:r>
      <w:proofErr w:type="spellEnd"/>
      <w:r w:rsidRPr="00F42EFD">
        <w:rPr>
          <w:rFonts w:ascii="Times New Roman" w:eastAsia="Times New Roman" w:hAnsi="Times New Roman" w:cs="Times New Roman"/>
          <w:sz w:val="24"/>
          <w:szCs w:val="24"/>
          <w:lang w:eastAsia="pl-PL"/>
        </w:rPr>
        <w:t xml:space="preserve"> z natryskiem dla osób niepełnosprawnych, magazyn sprzętu sportowego. Na piętrze mieści się sala do gimnastyki korekcyjnej z zapleczem sanitarno-higienicznym (2 </w:t>
      </w:r>
      <w:proofErr w:type="spellStart"/>
      <w:r w:rsidRPr="00F42EFD">
        <w:rPr>
          <w:rFonts w:ascii="Times New Roman" w:eastAsia="Times New Roman" w:hAnsi="Times New Roman" w:cs="Times New Roman"/>
          <w:sz w:val="24"/>
          <w:szCs w:val="24"/>
          <w:lang w:eastAsia="pl-PL"/>
        </w:rPr>
        <w:t>przebieralnie+wc</w:t>
      </w:r>
      <w:proofErr w:type="spellEnd"/>
      <w:r w:rsidRPr="00F42EFD">
        <w:rPr>
          <w:rFonts w:ascii="Times New Roman" w:eastAsia="Times New Roman" w:hAnsi="Times New Roman" w:cs="Times New Roman"/>
          <w:sz w:val="24"/>
          <w:szCs w:val="24"/>
          <w:lang w:eastAsia="pl-PL"/>
        </w:rPr>
        <w:t xml:space="preserve"> i natrysk). </w:t>
      </w:r>
      <w:proofErr w:type="spellStart"/>
      <w:r w:rsidRPr="00F42EFD">
        <w:rPr>
          <w:rFonts w:ascii="Times New Roman" w:eastAsia="Times New Roman" w:hAnsi="Times New Roman" w:cs="Times New Roman"/>
          <w:sz w:val="24"/>
          <w:szCs w:val="24"/>
          <w:lang w:eastAsia="pl-PL"/>
        </w:rPr>
        <w:t>Wc</w:t>
      </w:r>
      <w:proofErr w:type="spellEnd"/>
      <w:r w:rsidRPr="00F42EFD">
        <w:rPr>
          <w:rFonts w:ascii="Times New Roman" w:eastAsia="Times New Roman" w:hAnsi="Times New Roman" w:cs="Times New Roman"/>
          <w:sz w:val="24"/>
          <w:szCs w:val="24"/>
          <w:lang w:eastAsia="pl-PL"/>
        </w:rPr>
        <w:t xml:space="preserve"> ogólnodostępne, szatnia oraz pokój organizacji sportowej. Komunikacja na parterze i piętrze poprzez korytarze biegnące wzdłuż sali gimnastycznej, połączone dwiema klatkami schodowymi. Korytarz I piętra może służyć jako galeria widokowa na salę sportową (korytarz oddzielony od sali oknami). Parter obiektu dostępny dla osób niepełnosprawnych poprzez zewnętrzną pochylnię. Dane techniczne: powierzchnia zabudowy </w:t>
      </w:r>
      <w:proofErr w:type="spellStart"/>
      <w:r w:rsidRPr="00F42EFD">
        <w:rPr>
          <w:rFonts w:ascii="Times New Roman" w:eastAsia="Times New Roman" w:hAnsi="Times New Roman" w:cs="Times New Roman"/>
          <w:sz w:val="24"/>
          <w:szCs w:val="24"/>
          <w:lang w:eastAsia="pl-PL"/>
        </w:rPr>
        <w:t>budynku+pochylnia</w:t>
      </w:r>
      <w:proofErr w:type="spellEnd"/>
      <w:r w:rsidRPr="00F42EFD">
        <w:rPr>
          <w:rFonts w:ascii="Times New Roman" w:eastAsia="Times New Roman" w:hAnsi="Times New Roman" w:cs="Times New Roman"/>
          <w:sz w:val="24"/>
          <w:szCs w:val="24"/>
          <w:lang w:eastAsia="pl-PL"/>
        </w:rPr>
        <w:t xml:space="preserve"> i schody zewnętrzne 1044,1 m2 powierzchnia użytkowa 1182,20 m2 kubatura obiektu 8822,40 </w:t>
      </w:r>
      <w:r w:rsidRPr="00F42EFD">
        <w:rPr>
          <w:rFonts w:ascii="Times New Roman" w:eastAsia="Times New Roman" w:hAnsi="Times New Roman" w:cs="Times New Roman"/>
          <w:sz w:val="24"/>
          <w:szCs w:val="24"/>
          <w:lang w:eastAsia="pl-PL"/>
        </w:rPr>
        <w:lastRenderedPageBreak/>
        <w:t>m3 kubatura łącznika 416,89 m3 2. Szczegółowy opis przedmiotu zamówienia określają: Dokumentacja projektowa, Specyfikacje Techniczne Wykonania i Odbioru Robót (</w:t>
      </w:r>
      <w:proofErr w:type="spellStart"/>
      <w:r w:rsidRPr="00F42EFD">
        <w:rPr>
          <w:rFonts w:ascii="Times New Roman" w:eastAsia="Times New Roman" w:hAnsi="Times New Roman" w:cs="Times New Roman"/>
          <w:sz w:val="24"/>
          <w:szCs w:val="24"/>
          <w:lang w:eastAsia="pl-PL"/>
        </w:rPr>
        <w:t>STWiOR</w:t>
      </w:r>
      <w:proofErr w:type="spellEnd"/>
      <w:r w:rsidRPr="00F42EFD">
        <w:rPr>
          <w:rFonts w:ascii="Times New Roman" w:eastAsia="Times New Roman" w:hAnsi="Times New Roman" w:cs="Times New Roman"/>
          <w:sz w:val="24"/>
          <w:szCs w:val="24"/>
          <w:lang w:eastAsia="pl-PL"/>
        </w:rPr>
        <w:t xml:space="preserve">), Przedmiary robót – Załącznik nr 8 do SIWZ.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II.5) Główny kod CPV: </w:t>
      </w:r>
      <w:r w:rsidRPr="00F42EFD">
        <w:rPr>
          <w:rFonts w:ascii="Times New Roman" w:eastAsia="Times New Roman" w:hAnsi="Times New Roman" w:cs="Times New Roman"/>
          <w:sz w:val="24"/>
          <w:szCs w:val="24"/>
          <w:lang w:eastAsia="pl-PL"/>
        </w:rPr>
        <w:t xml:space="preserve">45212200-8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Dodatkowe kody CPV:</w:t>
      </w:r>
      <w:r w:rsidRPr="00F42EF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Kod CPV</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45000000-7</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45210000-2</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45200000-9</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45400000-1</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45212200-8</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45111200-0</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45310000-3</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45311000-0</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45331000-6</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45233120-6</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37400000-2</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45100000-8</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45450000-6</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45331100-7</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45330000-9</w:t>
            </w:r>
          </w:p>
        </w:tc>
      </w:tr>
    </w:tbl>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II.6) Całkowita wartość zamówienia </w:t>
      </w:r>
      <w:r w:rsidRPr="00F42EFD">
        <w:rPr>
          <w:rFonts w:ascii="Times New Roman" w:eastAsia="Times New Roman" w:hAnsi="Times New Roman" w:cs="Times New Roman"/>
          <w:i/>
          <w:iCs/>
          <w:sz w:val="24"/>
          <w:szCs w:val="24"/>
          <w:lang w:eastAsia="pl-PL"/>
        </w:rPr>
        <w:t>(jeżeli zamawiający podaje informacje o wartości zamówienia)</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Wartość bez VAT: </w:t>
      </w:r>
      <w:r w:rsidRPr="00F42EFD">
        <w:rPr>
          <w:rFonts w:ascii="Times New Roman" w:eastAsia="Times New Roman" w:hAnsi="Times New Roman" w:cs="Times New Roman"/>
          <w:sz w:val="24"/>
          <w:szCs w:val="24"/>
          <w:lang w:eastAsia="pl-PL"/>
        </w:rPr>
        <w:br/>
        <w:t xml:space="preserve">Waluta: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42EFD">
        <w:rPr>
          <w:rFonts w:ascii="Times New Roman" w:eastAsia="Times New Roman" w:hAnsi="Times New Roman" w:cs="Times New Roman"/>
          <w:b/>
          <w:bCs/>
          <w:sz w:val="24"/>
          <w:szCs w:val="24"/>
          <w:lang w:eastAsia="pl-PL"/>
        </w:rPr>
        <w:t>pkt</w:t>
      </w:r>
      <w:proofErr w:type="spellEnd"/>
      <w:r w:rsidRPr="00F42EFD">
        <w:rPr>
          <w:rFonts w:ascii="Times New Roman" w:eastAsia="Times New Roman" w:hAnsi="Times New Roman" w:cs="Times New Roman"/>
          <w:b/>
          <w:bCs/>
          <w:sz w:val="24"/>
          <w:szCs w:val="24"/>
          <w:lang w:eastAsia="pl-PL"/>
        </w:rPr>
        <w:t xml:space="preserve"> 6 i 7 lub w art. 134 ust. 6 </w:t>
      </w:r>
      <w:proofErr w:type="spellStart"/>
      <w:r w:rsidRPr="00F42EFD">
        <w:rPr>
          <w:rFonts w:ascii="Times New Roman" w:eastAsia="Times New Roman" w:hAnsi="Times New Roman" w:cs="Times New Roman"/>
          <w:b/>
          <w:bCs/>
          <w:sz w:val="24"/>
          <w:szCs w:val="24"/>
          <w:lang w:eastAsia="pl-PL"/>
        </w:rPr>
        <w:t>pkt</w:t>
      </w:r>
      <w:proofErr w:type="spellEnd"/>
      <w:r w:rsidRPr="00F42EFD">
        <w:rPr>
          <w:rFonts w:ascii="Times New Roman" w:eastAsia="Times New Roman" w:hAnsi="Times New Roman" w:cs="Times New Roman"/>
          <w:b/>
          <w:bCs/>
          <w:sz w:val="24"/>
          <w:szCs w:val="24"/>
          <w:lang w:eastAsia="pl-PL"/>
        </w:rPr>
        <w:t xml:space="preserve"> 3 ustawy </w:t>
      </w:r>
      <w:proofErr w:type="spellStart"/>
      <w:r w:rsidRPr="00F42EFD">
        <w:rPr>
          <w:rFonts w:ascii="Times New Roman" w:eastAsia="Times New Roman" w:hAnsi="Times New Roman" w:cs="Times New Roman"/>
          <w:b/>
          <w:bCs/>
          <w:sz w:val="24"/>
          <w:szCs w:val="24"/>
          <w:lang w:eastAsia="pl-PL"/>
        </w:rPr>
        <w:t>Pzp</w:t>
      </w:r>
      <w:proofErr w:type="spellEnd"/>
      <w:r w:rsidRPr="00F42EFD">
        <w:rPr>
          <w:rFonts w:ascii="Times New Roman" w:eastAsia="Times New Roman" w:hAnsi="Times New Roman" w:cs="Times New Roman"/>
          <w:b/>
          <w:bCs/>
          <w:sz w:val="24"/>
          <w:szCs w:val="24"/>
          <w:lang w:eastAsia="pl-PL"/>
        </w:rPr>
        <w:t xml:space="preserve">: </w:t>
      </w: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6 lub w art. 134 ust. 6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3 ustawy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miesiącach:   </w:t>
      </w:r>
      <w:r w:rsidRPr="00F42EFD">
        <w:rPr>
          <w:rFonts w:ascii="Times New Roman" w:eastAsia="Times New Roman" w:hAnsi="Times New Roman" w:cs="Times New Roman"/>
          <w:i/>
          <w:iCs/>
          <w:sz w:val="24"/>
          <w:szCs w:val="24"/>
          <w:lang w:eastAsia="pl-PL"/>
        </w:rPr>
        <w:t xml:space="preserve"> lub </w:t>
      </w:r>
      <w:r w:rsidRPr="00F42EFD">
        <w:rPr>
          <w:rFonts w:ascii="Times New Roman" w:eastAsia="Times New Roman" w:hAnsi="Times New Roman" w:cs="Times New Roman"/>
          <w:b/>
          <w:bCs/>
          <w:sz w:val="24"/>
          <w:szCs w:val="24"/>
          <w:lang w:eastAsia="pl-PL"/>
        </w:rPr>
        <w:t>dniach:</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i/>
          <w:iCs/>
          <w:sz w:val="24"/>
          <w:szCs w:val="24"/>
          <w:lang w:eastAsia="pl-PL"/>
        </w:rPr>
        <w:t>lub</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data rozpoczęcia: </w:t>
      </w:r>
      <w:r w:rsidRPr="00F42EFD">
        <w:rPr>
          <w:rFonts w:ascii="Times New Roman" w:eastAsia="Times New Roman" w:hAnsi="Times New Roman" w:cs="Times New Roman"/>
          <w:sz w:val="24"/>
          <w:szCs w:val="24"/>
          <w:lang w:eastAsia="pl-PL"/>
        </w:rPr>
        <w:t> </w:t>
      </w:r>
      <w:r w:rsidRPr="00F42EFD">
        <w:rPr>
          <w:rFonts w:ascii="Times New Roman" w:eastAsia="Times New Roman" w:hAnsi="Times New Roman" w:cs="Times New Roman"/>
          <w:i/>
          <w:iCs/>
          <w:sz w:val="24"/>
          <w:szCs w:val="24"/>
          <w:lang w:eastAsia="pl-PL"/>
        </w:rPr>
        <w:t xml:space="preserve"> lub </w:t>
      </w:r>
      <w:r w:rsidRPr="00F42EFD">
        <w:rPr>
          <w:rFonts w:ascii="Times New Roman" w:eastAsia="Times New Roman" w:hAnsi="Times New Roman" w:cs="Times New Roman"/>
          <w:b/>
          <w:bCs/>
          <w:sz w:val="24"/>
          <w:szCs w:val="24"/>
          <w:lang w:eastAsia="pl-PL"/>
        </w:rPr>
        <w:t xml:space="preserve">zakończenia: </w:t>
      </w:r>
      <w:r w:rsidRPr="00F42EFD">
        <w:rPr>
          <w:rFonts w:ascii="Times New Roman" w:eastAsia="Times New Roman" w:hAnsi="Times New Roman" w:cs="Times New Roman"/>
          <w:sz w:val="24"/>
          <w:szCs w:val="24"/>
          <w:lang w:eastAsia="pl-PL"/>
        </w:rPr>
        <w:t xml:space="preserve">2019-09-20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II.9) Informacje dodatkowe: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III.1) WARUNKI UDZIAŁU W POSTĘPOWANIU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Określenie warunków: </w:t>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III.1.2) Sytuacja finansowa lub ekonomiczna </w:t>
      </w:r>
      <w:r w:rsidRPr="00F42EFD">
        <w:rPr>
          <w:rFonts w:ascii="Times New Roman" w:eastAsia="Times New Roman" w:hAnsi="Times New Roman" w:cs="Times New Roman"/>
          <w:sz w:val="24"/>
          <w:szCs w:val="24"/>
          <w:lang w:eastAsia="pl-PL"/>
        </w:rPr>
        <w:br/>
        <w:t xml:space="preserve">Określenie warunków: Wykonawca spełni warunek udziału w postępowaniu, jeżeli wykaże, że posiada środki finansowe lub zdolność kredytową w wysokości 1 500 000,00 PLN; </w:t>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III.1.3) Zdolność techniczna lub zawodowa </w:t>
      </w:r>
      <w:r w:rsidRPr="00F42EFD">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trzy zadania polegające na wykonaniu robót budowlanych związanych z budową lub przebudową budynków na łączną kwotę co najmniej 2 500 000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w:t>
      </w:r>
      <w:r w:rsidRPr="00F42EFD">
        <w:rPr>
          <w:rFonts w:ascii="Times New Roman" w:eastAsia="Times New Roman" w:hAnsi="Times New Roman" w:cs="Times New Roman"/>
          <w:sz w:val="24"/>
          <w:szCs w:val="24"/>
          <w:lang w:eastAsia="pl-PL"/>
        </w:rPr>
        <w:sym w:font="Symbol" w:char="F0D8"/>
      </w:r>
      <w:r w:rsidRPr="00F42EFD">
        <w:rPr>
          <w:rFonts w:ascii="Times New Roman" w:eastAsia="Times New Roman" w:hAnsi="Times New Roman" w:cs="Times New Roman"/>
          <w:sz w:val="24"/>
          <w:szCs w:val="24"/>
          <w:lang w:eastAsia="pl-PL"/>
        </w:rPr>
        <w:t xml:space="preserve"> jedną osobą na stanowisku kierownika budowy, posiadającą uprawnienia do kierowania robotami budowlanymi w specjalności konstrukcyjno – budowlanej bez ograniczeń oraz posiadającą co najmniej 5 letnie doświadczenie w pełnieniu funkcji kierownika budowy lub robót </w:t>
      </w:r>
      <w:r w:rsidRPr="00F42EFD">
        <w:rPr>
          <w:rFonts w:ascii="Times New Roman" w:eastAsia="Times New Roman" w:hAnsi="Times New Roman" w:cs="Times New Roman"/>
          <w:sz w:val="24"/>
          <w:szCs w:val="24"/>
          <w:lang w:eastAsia="pl-PL"/>
        </w:rPr>
        <w:sym w:font="Symbol" w:char="F0D8"/>
      </w:r>
      <w:r w:rsidRPr="00F42EFD">
        <w:rPr>
          <w:rFonts w:ascii="Times New Roman" w:eastAsia="Times New Roman" w:hAnsi="Times New Roman" w:cs="Times New Roman"/>
          <w:sz w:val="24"/>
          <w:szCs w:val="24"/>
          <w:lang w:eastAsia="pl-PL"/>
        </w:rPr>
        <w:t xml:space="preserve"> jedną osobą na stanowisku kierownika robót, posiadającą uprawnienia do kierowania robotami budowlanymi w specjalności instalacyjnej w zakresie sieci, instalacji i urządzeń elektrycznych i elektroenergetycznych oraz posiadającą co najmniej 5 letnie doświadczenie w pełnieniu funkcji kierownika budowy lub robót w ww. specjalności, </w:t>
      </w:r>
      <w:r w:rsidRPr="00F42EFD">
        <w:rPr>
          <w:rFonts w:ascii="Times New Roman" w:eastAsia="Times New Roman" w:hAnsi="Times New Roman" w:cs="Times New Roman"/>
          <w:sz w:val="24"/>
          <w:szCs w:val="24"/>
          <w:lang w:eastAsia="pl-PL"/>
        </w:rPr>
        <w:sym w:font="Symbol" w:char="F0D8"/>
      </w:r>
      <w:r w:rsidRPr="00F42EFD">
        <w:rPr>
          <w:rFonts w:ascii="Times New Roman" w:eastAsia="Times New Roman" w:hAnsi="Times New Roman" w:cs="Times New Roman"/>
          <w:sz w:val="24"/>
          <w:szCs w:val="24"/>
          <w:lang w:eastAsia="pl-PL"/>
        </w:rPr>
        <w:t xml:space="preserve"> jedną osobą na stanowisku kierownika robót, posiadającą uprawnienia do kierowania robotami budowlanymi w specjalności instalacyjnej w zakresie sieci, instalacji i urządzeń cieplnych, wentylacyjnych, gazowych, wodociągowych i kanalizacyjnych oraz posiadającą co najmniej 5 letnie doświadczenie w pełnieniu funkcji kierownika budowy lub robót w ww. specjalności. </w:t>
      </w:r>
      <w:r w:rsidRPr="00F42E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42EFD">
        <w:rPr>
          <w:rFonts w:ascii="Times New Roman" w:eastAsia="Times New Roman" w:hAnsi="Times New Roman" w:cs="Times New Roman"/>
          <w:sz w:val="24"/>
          <w:szCs w:val="24"/>
          <w:lang w:eastAsia="pl-PL"/>
        </w:rPr>
        <w:br/>
        <w:t xml:space="preserve">Informacje dodatkowe: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F42EFD">
        <w:rPr>
          <w:rFonts w:ascii="Times New Roman" w:eastAsia="Times New Roman" w:hAnsi="Times New Roman" w:cs="Times New Roman"/>
          <w:sz w:val="24"/>
          <w:szCs w:val="24"/>
          <w:lang w:eastAsia="pl-PL"/>
        </w:rPr>
        <w:t>późn</w:t>
      </w:r>
      <w:proofErr w:type="spellEnd"/>
      <w:r w:rsidRPr="00F42EFD">
        <w:rPr>
          <w:rFonts w:ascii="Times New Roman" w:eastAsia="Times New Roman" w:hAnsi="Times New Roman" w:cs="Times New Roman"/>
          <w:sz w:val="24"/>
          <w:szCs w:val="24"/>
          <w:lang w:eastAsia="pl-PL"/>
        </w:rPr>
        <w:t xml:space="preserve">. zm.). Zamawiający uznaje również wymagane uprawnienia budowlane do kierowania robotami budowlanymi nabyte w innych niż Rzeczpospolita Polska państwach członkowskich Unii </w:t>
      </w:r>
      <w:r w:rsidRPr="00F42EFD">
        <w:rPr>
          <w:rFonts w:ascii="Times New Roman" w:eastAsia="Times New Roman" w:hAnsi="Times New Roman" w:cs="Times New Roman"/>
          <w:sz w:val="24"/>
          <w:szCs w:val="24"/>
          <w:lang w:eastAsia="pl-PL"/>
        </w:rPr>
        <w:lastRenderedPageBreak/>
        <w:t>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F42EFD">
        <w:rPr>
          <w:rFonts w:ascii="Times New Roman" w:eastAsia="Times New Roman" w:hAnsi="Times New Roman" w:cs="Times New Roman"/>
          <w:sz w:val="24"/>
          <w:szCs w:val="24"/>
          <w:lang w:eastAsia="pl-PL"/>
        </w:rPr>
        <w:t>Dz.U</w:t>
      </w:r>
      <w:proofErr w:type="spellEnd"/>
      <w:r w:rsidRPr="00F42EFD">
        <w:rPr>
          <w:rFonts w:ascii="Times New Roman" w:eastAsia="Times New Roman" w:hAnsi="Times New Roman" w:cs="Times New Roman"/>
          <w:sz w:val="24"/>
          <w:szCs w:val="24"/>
          <w:lang w:eastAsia="pl-PL"/>
        </w:rPr>
        <w:t xml:space="preserve">. z 2014 r. poz. 1946, z </w:t>
      </w:r>
      <w:proofErr w:type="spellStart"/>
      <w:r w:rsidRPr="00F42EFD">
        <w:rPr>
          <w:rFonts w:ascii="Times New Roman" w:eastAsia="Times New Roman" w:hAnsi="Times New Roman" w:cs="Times New Roman"/>
          <w:sz w:val="24"/>
          <w:szCs w:val="24"/>
          <w:lang w:eastAsia="pl-PL"/>
        </w:rPr>
        <w:t>późn</w:t>
      </w:r>
      <w:proofErr w:type="spellEnd"/>
      <w:r w:rsidRPr="00F42EFD">
        <w:rPr>
          <w:rFonts w:ascii="Times New Roman" w:eastAsia="Times New Roman" w:hAnsi="Times New Roman" w:cs="Times New Roman"/>
          <w:sz w:val="24"/>
          <w:szCs w:val="24"/>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w:t>
      </w:r>
      <w:proofErr w:type="spellStart"/>
      <w:r w:rsidRPr="00F42EFD">
        <w:rPr>
          <w:rFonts w:ascii="Times New Roman" w:eastAsia="Times New Roman" w:hAnsi="Times New Roman" w:cs="Times New Roman"/>
          <w:sz w:val="24"/>
          <w:szCs w:val="24"/>
          <w:lang w:eastAsia="pl-PL"/>
        </w:rPr>
        <w:t>transgranicznych</w:t>
      </w:r>
      <w:proofErr w:type="spellEnd"/>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III.2) PODSTAWY WYKLUCZENIA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42EFD">
        <w:rPr>
          <w:rFonts w:ascii="Times New Roman" w:eastAsia="Times New Roman" w:hAnsi="Times New Roman" w:cs="Times New Roman"/>
          <w:b/>
          <w:bCs/>
          <w:sz w:val="24"/>
          <w:szCs w:val="24"/>
          <w:lang w:eastAsia="pl-PL"/>
        </w:rPr>
        <w:t>Pzp</w:t>
      </w:r>
      <w:proofErr w:type="spellEnd"/>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42EFD">
        <w:rPr>
          <w:rFonts w:ascii="Times New Roman" w:eastAsia="Times New Roman" w:hAnsi="Times New Roman" w:cs="Times New Roman"/>
          <w:b/>
          <w:bCs/>
          <w:sz w:val="24"/>
          <w:szCs w:val="24"/>
          <w:lang w:eastAsia="pl-PL"/>
        </w:rPr>
        <w:t>Pzp</w:t>
      </w:r>
      <w:proofErr w:type="spellEnd"/>
      <w:r w:rsidRPr="00F42E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1 ustawy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Tak (podstawa wykluczenia określona w art. 24 ust. 5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8 ustawy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2EFD">
        <w:rPr>
          <w:rFonts w:ascii="Times New Roman" w:eastAsia="Times New Roman" w:hAnsi="Times New Roman" w:cs="Times New Roman"/>
          <w:sz w:val="24"/>
          <w:szCs w:val="24"/>
          <w:lang w:eastAsia="pl-PL"/>
        </w:rPr>
        <w:br/>
        <w:t xml:space="preserve">Tak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Oświadczenie o spełnianiu kryteriów selekcji </w:t>
      </w:r>
      <w:r w:rsidRPr="00F42EFD">
        <w:rPr>
          <w:rFonts w:ascii="Times New Roman" w:eastAsia="Times New Roman" w:hAnsi="Times New Roman" w:cs="Times New Roman"/>
          <w:sz w:val="24"/>
          <w:szCs w:val="24"/>
          <w:lang w:eastAsia="pl-PL"/>
        </w:rPr>
        <w:br/>
        <w:t xml:space="preserve">Nie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t>
      </w:r>
      <w:r w:rsidRPr="00F42EFD">
        <w:rPr>
          <w:rFonts w:ascii="Times New Roman" w:eastAsia="Times New Roman" w:hAnsi="Times New Roman" w:cs="Times New Roman"/>
          <w:sz w:val="24"/>
          <w:szCs w:val="24"/>
          <w:lang w:eastAsia="pl-PL"/>
        </w:rPr>
        <w:lastRenderedPageBreak/>
        <w:t xml:space="preserve">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III.5.1) W ZAKRESIE SPEŁNIANIA WARUNKÓW UDZIAŁU W POSTĘPOWANIU:</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a) informacja banku lub spółdzielczej kasy oszczędnościowo-kredytowej potwierdzającej wysokość posiadanych środków finansowych lub zdolność kredytową wykonawcy, w okresie nie wcześniejszym niż 1 miesiąc przed upływem terminu składania ofert;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3) lit. a. Wykaz należy przygotować zgodnie ze wzorem określonym w Załączniku nr 4 do SIWZ; c) wykaz osób, skierowanych przez </w:t>
      </w:r>
      <w:r w:rsidRPr="00F42EFD">
        <w:rPr>
          <w:rFonts w:ascii="Times New Roman" w:eastAsia="Times New Roman" w:hAnsi="Times New Roman" w:cs="Times New Roman"/>
          <w:sz w:val="24"/>
          <w:szCs w:val="24"/>
          <w:lang w:eastAsia="pl-PL"/>
        </w:rPr>
        <w:lastRenderedPageBreak/>
        <w:t xml:space="preserve">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3) lit. b. Wykaz osób należy przygotować zgodnie ze wzorem określonym w Załączniku nr 5 do SIWZ;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III.5.2) W ZAKRESIE KRYTERIÓW SELEKCJI:</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III.7) INNE DOKUMENTY NIE WYMIENIONE W </w:t>
      </w:r>
      <w:proofErr w:type="spellStart"/>
      <w:r w:rsidRPr="00F42EFD">
        <w:rPr>
          <w:rFonts w:ascii="Times New Roman" w:eastAsia="Times New Roman" w:hAnsi="Times New Roman" w:cs="Times New Roman"/>
          <w:b/>
          <w:bCs/>
          <w:sz w:val="24"/>
          <w:szCs w:val="24"/>
          <w:lang w:eastAsia="pl-PL"/>
        </w:rPr>
        <w:t>pkt</w:t>
      </w:r>
      <w:proofErr w:type="spellEnd"/>
      <w:r w:rsidRPr="00F42EFD">
        <w:rPr>
          <w:rFonts w:ascii="Times New Roman" w:eastAsia="Times New Roman" w:hAnsi="Times New Roman" w:cs="Times New Roman"/>
          <w:b/>
          <w:bCs/>
          <w:sz w:val="24"/>
          <w:szCs w:val="24"/>
          <w:lang w:eastAsia="pl-PL"/>
        </w:rPr>
        <w:t xml:space="preserve"> III.3) - III.6)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1) Zobowiązanie do oddania Wykonawcy do dyspozycji niezbędnych zasobów na potrzeby realizacji zamówienia w oryginale, 2) Pełnomocnictwo, do reprezentowania Wykonawców wspólnie ubiegających się o udzielenie zamówienia w oryginale 3) Dowód wniesienia wadium. 4) Formularz ofertowy (Oferta) wg Załącznika nr 1 do SIWZ 5) Dokumenty wskazujące, że osoba podpisująca ofertę i inne dokumenty lub oświadczenia jest do tej czynności umocowana, chyba że umocowanie wynika z dokumentów dostępnych dla Zamawiającego w myśl art. 26 ust. 6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6) Wykonawca w terminie 3 dni od dnia zamieszczenia na stronie internetowej informacji, o której mowa w art. 86 ust. 5 ustawy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23 ustawy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zaleca dołączenie do oferty kosztorysu ofertowego.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u w:val="single"/>
          <w:lang w:eastAsia="pl-PL"/>
        </w:rPr>
        <w:t xml:space="preserve">SEKCJA IV: PROCEDURA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 xml:space="preserve">IV.1) OPIS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IV.1.1) Tryb udzielenia zamówienia: </w:t>
      </w:r>
      <w:r w:rsidRPr="00F42EFD">
        <w:rPr>
          <w:rFonts w:ascii="Times New Roman" w:eastAsia="Times New Roman" w:hAnsi="Times New Roman" w:cs="Times New Roman"/>
          <w:sz w:val="24"/>
          <w:szCs w:val="24"/>
          <w:lang w:eastAsia="pl-PL"/>
        </w:rPr>
        <w:t xml:space="preserve">Przetarg nieograniczony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IV.1.2) Zamawiający żąda wniesienia wadium:</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Tak </w:t>
      </w:r>
      <w:r w:rsidRPr="00F42EFD">
        <w:rPr>
          <w:rFonts w:ascii="Times New Roman" w:eastAsia="Times New Roman" w:hAnsi="Times New Roman" w:cs="Times New Roman"/>
          <w:sz w:val="24"/>
          <w:szCs w:val="24"/>
          <w:lang w:eastAsia="pl-PL"/>
        </w:rPr>
        <w:br/>
        <w:t xml:space="preserve">Informacja na temat wadium </w:t>
      </w:r>
      <w:r w:rsidRPr="00F42EFD">
        <w:rPr>
          <w:rFonts w:ascii="Times New Roman" w:eastAsia="Times New Roman" w:hAnsi="Times New Roman" w:cs="Times New Roman"/>
          <w:sz w:val="24"/>
          <w:szCs w:val="24"/>
          <w:lang w:eastAsia="pl-PL"/>
        </w:rPr>
        <w:br/>
        <w:t xml:space="preserve">1. Zamawiający żąda wniesienia wadium w kwocie 50 000,00 zł. (pięćdziesiąt tysięcy złotych) 2. Wadium wnosi się przed upływem terminu składania ofert. 3. Wadium może być wnoszone w jednej lub w kilku następujących formach, o których mowa w art. 45 ust. 6 </w:t>
      </w:r>
      <w:proofErr w:type="spellStart"/>
      <w:r w:rsidRPr="00F42EFD">
        <w:rPr>
          <w:rFonts w:ascii="Times New Roman" w:eastAsia="Times New Roman" w:hAnsi="Times New Roman" w:cs="Times New Roman"/>
          <w:sz w:val="24"/>
          <w:szCs w:val="24"/>
          <w:lang w:eastAsia="pl-PL"/>
        </w:rPr>
        <w:t>Pzp</w:t>
      </w:r>
      <w:proofErr w:type="spellEnd"/>
      <w:r w:rsidRPr="00F42EFD">
        <w:rPr>
          <w:rFonts w:ascii="Times New Roman" w:eastAsia="Times New Roman" w:hAnsi="Times New Roman" w:cs="Times New Roman"/>
          <w:sz w:val="24"/>
          <w:szCs w:val="24"/>
          <w:lang w:eastAsia="pl-PL"/>
        </w:rPr>
        <w:t xml:space="preserv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2 ustawy z dnia 9 listopada 2000r. o utworzeniu Polskiej Agencji Rozwoju Przedsiębiorczości. 4. Wadium wnoszone w pieniądzu wpłaca się przelewem na rachunek bankowy zamawiającego: Gmina Zagrodno, 59-516 Zagrodno 52 Powiatowy Bank Spółdzielczy w Złotoryi nr 27 8658 0009 0017 3544 2000 0040. tytuł: BUDOWA SALI GIMNASTYCZNEJ Z ŁĄCZNIKIEM PRZY ZESPOLE SZKOLNO-PRZEDSZKOLNYM W ZAGRODNIE 5. Kopię polecenia przelewu lub wydruk z przelewu elektronicznego zaleca się złożyć wraz z ofertą. Wniesienie wadium w pieniądzu przelewem na rachunek bankowy wskazany przez zamawiającego będzie skuteczne z chwilą </w:t>
      </w:r>
      <w:r w:rsidRPr="00F42EFD">
        <w:rPr>
          <w:rFonts w:ascii="Times New Roman" w:eastAsia="Times New Roman" w:hAnsi="Times New Roman" w:cs="Times New Roman"/>
          <w:sz w:val="24"/>
          <w:szCs w:val="24"/>
          <w:lang w:eastAsia="pl-PL"/>
        </w:rPr>
        <w:lastRenderedPageBreak/>
        <w:t xml:space="preserve">uznania tego rachunku bankowego kwotą wadium (jeżeli wpływ środków pieniężnych na rachunek bankowy wskazany przez zamawiającego nastąpi przed upływem terminu składania ofert). Oryginał dokumentu potwierdzającego wniesienie wadium w formach innych niż pieniądz Wykonawca składa wraz z ofertą jako odrębny dokument. 6.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7. Jeżeli wadium zostanie wniesione w formach, o których mowa w ust. 3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2)-5)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8. W przypadku wadium wniesionego w gwarancjach i poręczeniach, o których mowa w ust. 3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2) – 5) z dokumentów tych musi wynikać, że wadium zabezpiecza ofertę wykonawcy złożoną w postępowaniu o udzielenie zamówienia publicznego na BUDOWA SALI GIMNASTYCZNEJ Z ŁĄCZNIKIEM PRZY ZESPOLE SZKOLNO-PRZEDSZKOLNYM W ZAGRODNIE. 9. Zamawiający zatrzymuje wadium w przypadku zaistnienia okoliczności, o których mowa w art. 46 ust. 4a i 5 ustawy Prawo zamówień publicznych. 10. Z treści gwarancji i poręczeń, o których mowa w ust. 3 </w:t>
      </w:r>
      <w:proofErr w:type="spellStart"/>
      <w:r w:rsidRPr="00F42EFD">
        <w:rPr>
          <w:rFonts w:ascii="Times New Roman" w:eastAsia="Times New Roman" w:hAnsi="Times New Roman" w:cs="Times New Roman"/>
          <w:sz w:val="24"/>
          <w:szCs w:val="24"/>
          <w:lang w:eastAsia="pl-PL"/>
        </w:rPr>
        <w:t>pkt</w:t>
      </w:r>
      <w:proofErr w:type="spellEnd"/>
      <w:r w:rsidRPr="00F42EFD">
        <w:rPr>
          <w:rFonts w:ascii="Times New Roman" w:eastAsia="Times New Roman" w:hAnsi="Times New Roman" w:cs="Times New Roman"/>
          <w:sz w:val="24"/>
          <w:szCs w:val="24"/>
          <w:lang w:eastAsia="pl-PL"/>
        </w:rPr>
        <w:t xml:space="preserve"> 2) – 5) musi w szczególności jednoznacznie wynikać bezwarunkowe, nieodwołalne i na pierwsze pisemne żądanie zamawiającego, zobowiązanie gwaranta do zapłaty na rzecz zamawiającego całej kwoty wadium w przypadku zaistnienia okoliczności, o których mowa w art. 46 ust. 4a i 5 ustawy Prawo zamówień publicznych.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IV.1.3) Przewiduje się udzielenie zaliczek na poczet wykonania zamówienia:</w:t>
      </w:r>
      <w:r w:rsidRPr="00F42EFD">
        <w:rPr>
          <w:rFonts w:ascii="Times New Roman" w:eastAsia="Times New Roman" w:hAnsi="Times New Roman" w:cs="Times New Roman"/>
          <w:sz w:val="24"/>
          <w:szCs w:val="24"/>
          <w:lang w:eastAsia="pl-PL"/>
        </w:rPr>
        <w:t xml:space="preserv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t xml:space="preserve">Należy podać informacje na temat udzielania zaliczek: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2EFD">
        <w:rPr>
          <w:rFonts w:ascii="Times New Roman" w:eastAsia="Times New Roman" w:hAnsi="Times New Roman" w:cs="Times New Roman"/>
          <w:sz w:val="24"/>
          <w:szCs w:val="24"/>
          <w:lang w:eastAsia="pl-PL"/>
        </w:rPr>
        <w:br/>
        <w:t xml:space="preserve">Nie </w:t>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IV.1.5.) Wymaga się złożenia oferty wariantowej: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Nie </w:t>
      </w:r>
      <w:r w:rsidRPr="00F42EFD">
        <w:rPr>
          <w:rFonts w:ascii="Times New Roman" w:eastAsia="Times New Roman" w:hAnsi="Times New Roman" w:cs="Times New Roman"/>
          <w:sz w:val="24"/>
          <w:szCs w:val="24"/>
          <w:lang w:eastAsia="pl-PL"/>
        </w:rPr>
        <w:br/>
        <w:t xml:space="preserve">Dopuszcza się złożenie oferty wariantowej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lastRenderedPageBreak/>
        <w:t xml:space="preserve">Liczba wykonawców   </w:t>
      </w:r>
      <w:r w:rsidRPr="00F42EFD">
        <w:rPr>
          <w:rFonts w:ascii="Times New Roman" w:eastAsia="Times New Roman" w:hAnsi="Times New Roman" w:cs="Times New Roman"/>
          <w:sz w:val="24"/>
          <w:szCs w:val="24"/>
          <w:lang w:eastAsia="pl-PL"/>
        </w:rPr>
        <w:br/>
        <w:t xml:space="preserve">Przewidywana minimalna liczba wykonawców </w:t>
      </w:r>
      <w:r w:rsidRPr="00F42EFD">
        <w:rPr>
          <w:rFonts w:ascii="Times New Roman" w:eastAsia="Times New Roman" w:hAnsi="Times New Roman" w:cs="Times New Roman"/>
          <w:sz w:val="24"/>
          <w:szCs w:val="24"/>
          <w:lang w:eastAsia="pl-PL"/>
        </w:rPr>
        <w:br/>
        <w:t xml:space="preserve">Maksymalna liczba wykonawców   </w:t>
      </w:r>
      <w:r w:rsidRPr="00F42EFD">
        <w:rPr>
          <w:rFonts w:ascii="Times New Roman" w:eastAsia="Times New Roman" w:hAnsi="Times New Roman" w:cs="Times New Roman"/>
          <w:sz w:val="24"/>
          <w:szCs w:val="24"/>
          <w:lang w:eastAsia="pl-PL"/>
        </w:rPr>
        <w:br/>
        <w:t xml:space="preserve">Kryteria selekcji wykonawców: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IV.1.7) Informacje na temat umowy ramowej lub dynamicznego systemu zakupów: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Umowa ramowa będzie zawarta: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Czy przewiduje się ograniczenie liczby uczestników umowy ramowej: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Przewidziana maksymalna liczba uczestników umowy ramowej: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Zamówienie obejmuje ustanowienie dynamicznego systemu zakupów: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IV.1.8) Aukcja elektroniczna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Przewidziane jest przeprowadzenie aukcji elektronicznej </w:t>
      </w:r>
      <w:r w:rsidRPr="00F42EFD">
        <w:rPr>
          <w:rFonts w:ascii="Times New Roman" w:eastAsia="Times New Roman" w:hAnsi="Times New Roman" w:cs="Times New Roman"/>
          <w:i/>
          <w:iCs/>
          <w:sz w:val="24"/>
          <w:szCs w:val="24"/>
          <w:lang w:eastAsia="pl-PL"/>
        </w:rPr>
        <w:t xml:space="preserve">(przetarg nieograniczony, przetarg ograniczony, negocjacje z ogłoszeniem) </w:t>
      </w:r>
      <w:r w:rsidRPr="00F42EFD">
        <w:rPr>
          <w:rFonts w:ascii="Times New Roman" w:eastAsia="Times New Roman" w:hAnsi="Times New Roman" w:cs="Times New Roman"/>
          <w:sz w:val="24"/>
          <w:szCs w:val="24"/>
          <w:lang w:eastAsia="pl-PL"/>
        </w:rPr>
        <w:br/>
        <w:t xml:space="preserve">Należy podać adres strony internetowej, na której aukcja będzie prowadzona: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2EFD">
        <w:rPr>
          <w:rFonts w:ascii="Times New Roman" w:eastAsia="Times New Roman" w:hAnsi="Times New Roman" w:cs="Times New Roman"/>
          <w:sz w:val="24"/>
          <w:szCs w:val="24"/>
          <w:lang w:eastAsia="pl-PL"/>
        </w:rPr>
        <w:br/>
        <w:t xml:space="preserve">Informacje dotyczące przebiegu aukcji elektronicznej: </w:t>
      </w:r>
      <w:r w:rsidRPr="00F42E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2E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2E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2EFD">
        <w:rPr>
          <w:rFonts w:ascii="Times New Roman" w:eastAsia="Times New Roman" w:hAnsi="Times New Roman" w:cs="Times New Roman"/>
          <w:sz w:val="24"/>
          <w:szCs w:val="24"/>
          <w:lang w:eastAsia="pl-PL"/>
        </w:rPr>
        <w:br/>
        <w:t xml:space="preserve">Informacje o liczbie etapów aukcji elektronicznej i czasie ich trwania: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t xml:space="preserve">Czas trwania: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F42EFD">
        <w:rPr>
          <w:rFonts w:ascii="Times New Roman" w:eastAsia="Times New Roman" w:hAnsi="Times New Roman" w:cs="Times New Roman"/>
          <w:sz w:val="24"/>
          <w:szCs w:val="24"/>
          <w:lang w:eastAsia="pl-PL"/>
        </w:rPr>
        <w:br/>
        <w:t xml:space="preserve">Warunki zamknięcia aukcji elektronicznej: </w:t>
      </w:r>
      <w:r w:rsidRPr="00F42EFD">
        <w:rPr>
          <w:rFonts w:ascii="Times New Roman" w:eastAsia="Times New Roman" w:hAnsi="Times New Roman" w:cs="Times New Roman"/>
          <w:sz w:val="24"/>
          <w:szCs w:val="24"/>
          <w:lang w:eastAsia="pl-PL"/>
        </w:rPr>
        <w:br/>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IV.2) KRYTERIA OCENY OFERT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IV.2.1) Kryteria oceny ofert: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IV.2.2) Kryteria</w:t>
      </w:r>
      <w:r w:rsidRPr="00F42EF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Znaczenie</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60,00</w:t>
            </w:r>
          </w:p>
        </w:tc>
      </w:tr>
      <w:tr w:rsidR="00F42EFD" w:rsidRPr="00F42EFD" w:rsidTr="00F42EFD">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40,00</w:t>
            </w:r>
          </w:p>
        </w:tc>
      </w:tr>
    </w:tbl>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42EFD">
        <w:rPr>
          <w:rFonts w:ascii="Times New Roman" w:eastAsia="Times New Roman" w:hAnsi="Times New Roman" w:cs="Times New Roman"/>
          <w:b/>
          <w:bCs/>
          <w:sz w:val="24"/>
          <w:szCs w:val="24"/>
          <w:lang w:eastAsia="pl-PL"/>
        </w:rPr>
        <w:t>Pzp</w:t>
      </w:r>
      <w:proofErr w:type="spellEnd"/>
      <w:r w:rsidRPr="00F42EFD">
        <w:rPr>
          <w:rFonts w:ascii="Times New Roman" w:eastAsia="Times New Roman" w:hAnsi="Times New Roman" w:cs="Times New Roman"/>
          <w:b/>
          <w:bCs/>
          <w:sz w:val="24"/>
          <w:szCs w:val="24"/>
          <w:lang w:eastAsia="pl-PL"/>
        </w:rPr>
        <w:t xml:space="preserve"> </w:t>
      </w:r>
      <w:r w:rsidRPr="00F42EFD">
        <w:rPr>
          <w:rFonts w:ascii="Times New Roman" w:eastAsia="Times New Roman" w:hAnsi="Times New Roman" w:cs="Times New Roman"/>
          <w:sz w:val="24"/>
          <w:szCs w:val="24"/>
          <w:lang w:eastAsia="pl-PL"/>
        </w:rPr>
        <w:t xml:space="preserve">(przetarg nieograniczony) </w:t>
      </w:r>
      <w:r w:rsidRPr="00F42EFD">
        <w:rPr>
          <w:rFonts w:ascii="Times New Roman" w:eastAsia="Times New Roman" w:hAnsi="Times New Roman" w:cs="Times New Roman"/>
          <w:sz w:val="24"/>
          <w:szCs w:val="24"/>
          <w:lang w:eastAsia="pl-PL"/>
        </w:rPr>
        <w:br/>
        <w:t xml:space="preserve">Tak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IV.3) Negocjacje z ogłoszeniem, dialog konkurencyjny, partnerstwo innowacyjne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IV.3.1) Informacje na temat negocjacji z ogłoszeniem</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Minimalne wymagania, które muszą spełniać wszystkie oferty: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2EFD">
        <w:rPr>
          <w:rFonts w:ascii="Times New Roman" w:eastAsia="Times New Roman" w:hAnsi="Times New Roman" w:cs="Times New Roman"/>
          <w:sz w:val="24"/>
          <w:szCs w:val="24"/>
          <w:lang w:eastAsia="pl-PL"/>
        </w:rPr>
        <w:br/>
        <w:t xml:space="preserve">Przewidziany jest podział negocjacji na etapy w celu ograniczenia liczby ofert: </w:t>
      </w:r>
      <w:r w:rsidRPr="00F42EFD">
        <w:rPr>
          <w:rFonts w:ascii="Times New Roman" w:eastAsia="Times New Roman" w:hAnsi="Times New Roman" w:cs="Times New Roman"/>
          <w:sz w:val="24"/>
          <w:szCs w:val="24"/>
          <w:lang w:eastAsia="pl-PL"/>
        </w:rPr>
        <w:br/>
        <w:t xml:space="preserve">Należy podać informacje na temat etapów negocjacji (w tym liczbę etapów):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IV.3.2) Informacje na temat dialogu konkurencyjnego</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Wstępny harmonogram postępowania: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Podział dialogu na etapy w celu ograniczenia liczby rozwiązań: </w:t>
      </w:r>
      <w:r w:rsidRPr="00F42EFD">
        <w:rPr>
          <w:rFonts w:ascii="Times New Roman" w:eastAsia="Times New Roman" w:hAnsi="Times New Roman" w:cs="Times New Roman"/>
          <w:sz w:val="24"/>
          <w:szCs w:val="24"/>
          <w:lang w:eastAsia="pl-PL"/>
        </w:rPr>
        <w:br/>
        <w:t xml:space="preserve">Należy podać informacje na temat etapów dialogu: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IV.3.3) Informacje na temat partnerstwa innowacyjnego</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lastRenderedPageBreak/>
        <w:t xml:space="preserve">Informacje dodatkowe: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IV.4) Licytacja elektroniczna </w:t>
      </w:r>
      <w:r w:rsidRPr="00F42EFD">
        <w:rPr>
          <w:rFonts w:ascii="Times New Roman" w:eastAsia="Times New Roman" w:hAnsi="Times New Roman" w:cs="Times New Roman"/>
          <w:sz w:val="24"/>
          <w:szCs w:val="24"/>
          <w:lang w:eastAsia="pl-PL"/>
        </w:rPr>
        <w:br/>
        <w:t xml:space="preserve">Adres strony internetowej, na której będzie prowadzona licytacja elektroniczna: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Informacje o liczbie etapów licytacji elektronicznej i czasie ich trwania: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Czas trwania: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Termin składania wniosków o dopuszczenie do udziału w licytacji elektronicznej: </w:t>
      </w:r>
      <w:r w:rsidRPr="00F42EFD">
        <w:rPr>
          <w:rFonts w:ascii="Times New Roman" w:eastAsia="Times New Roman" w:hAnsi="Times New Roman" w:cs="Times New Roman"/>
          <w:sz w:val="24"/>
          <w:szCs w:val="24"/>
          <w:lang w:eastAsia="pl-PL"/>
        </w:rPr>
        <w:br/>
        <w:t xml:space="preserve">Data: godzina: </w:t>
      </w:r>
      <w:r w:rsidRPr="00F42EFD">
        <w:rPr>
          <w:rFonts w:ascii="Times New Roman" w:eastAsia="Times New Roman" w:hAnsi="Times New Roman" w:cs="Times New Roman"/>
          <w:sz w:val="24"/>
          <w:szCs w:val="24"/>
          <w:lang w:eastAsia="pl-PL"/>
        </w:rPr>
        <w:br/>
        <w:t xml:space="preserve">Termin otwarcia licytacji elektronicznej: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t xml:space="preserve">Termin i warunki zamknięcia licytacji elektronicznej: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t xml:space="preserve">Wymagania dotyczące zabezpieczenia należytego wykonania umowy: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lang w:eastAsia="pl-PL"/>
        </w:rPr>
        <w:br/>
        <w:t xml:space="preserve">Informacje dodatkowe: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r w:rsidRPr="00F42EFD">
        <w:rPr>
          <w:rFonts w:ascii="Times New Roman" w:eastAsia="Times New Roman" w:hAnsi="Times New Roman" w:cs="Times New Roman"/>
          <w:b/>
          <w:bCs/>
          <w:sz w:val="24"/>
          <w:szCs w:val="24"/>
          <w:lang w:eastAsia="pl-PL"/>
        </w:rPr>
        <w:t>IV.5) ZMIANA UMOWY</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2EFD">
        <w:rPr>
          <w:rFonts w:ascii="Times New Roman" w:eastAsia="Times New Roman" w:hAnsi="Times New Roman" w:cs="Times New Roman"/>
          <w:sz w:val="24"/>
          <w:szCs w:val="24"/>
          <w:lang w:eastAsia="pl-PL"/>
        </w:rPr>
        <w:t xml:space="preserve"> Tak </w:t>
      </w:r>
      <w:r w:rsidRPr="00F42EFD">
        <w:rPr>
          <w:rFonts w:ascii="Times New Roman" w:eastAsia="Times New Roman" w:hAnsi="Times New Roman" w:cs="Times New Roman"/>
          <w:sz w:val="24"/>
          <w:szCs w:val="24"/>
          <w:lang w:eastAsia="pl-PL"/>
        </w:rPr>
        <w:br/>
        <w:t xml:space="preserve">Należy wskazać zakres, charakter zmian oraz warunki wprowadzenia zmian: </w:t>
      </w:r>
      <w:r w:rsidRPr="00F42EFD">
        <w:rPr>
          <w:rFonts w:ascii="Times New Roman" w:eastAsia="Times New Roman" w:hAnsi="Times New Roman" w:cs="Times New Roman"/>
          <w:sz w:val="24"/>
          <w:szCs w:val="24"/>
          <w:lang w:eastAsia="pl-PL"/>
        </w:rPr>
        <w:br/>
        <w:t xml:space="preserve">Zgodnie z projektem umowy stanowiącym Załącznik nr 7 do SIWZ.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IV.6) INFORMACJE ADMINISTRACYJNE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IV.6.1) Sposób udostępniania informacji o charakterze poufnym </w:t>
      </w:r>
      <w:r w:rsidRPr="00F42EFD">
        <w:rPr>
          <w:rFonts w:ascii="Times New Roman" w:eastAsia="Times New Roman" w:hAnsi="Times New Roman" w:cs="Times New Roman"/>
          <w:i/>
          <w:iCs/>
          <w:sz w:val="24"/>
          <w:szCs w:val="24"/>
          <w:lang w:eastAsia="pl-PL"/>
        </w:rPr>
        <w:t xml:space="preserve">(jeżeli dotyczy):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Środki służące ochronie informacji o charakterze poufnym</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2EFD">
        <w:rPr>
          <w:rFonts w:ascii="Times New Roman" w:eastAsia="Times New Roman" w:hAnsi="Times New Roman" w:cs="Times New Roman"/>
          <w:sz w:val="24"/>
          <w:szCs w:val="24"/>
          <w:lang w:eastAsia="pl-PL"/>
        </w:rPr>
        <w:br/>
        <w:t xml:space="preserve">Data: 2017-12-01, godzina: 10:00, </w:t>
      </w:r>
      <w:r w:rsidRPr="00F42E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Wskazać powody: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2EFD">
        <w:rPr>
          <w:rFonts w:ascii="Times New Roman" w:eastAsia="Times New Roman" w:hAnsi="Times New Roman" w:cs="Times New Roman"/>
          <w:sz w:val="24"/>
          <w:szCs w:val="24"/>
          <w:lang w:eastAsia="pl-PL"/>
        </w:rPr>
        <w:br/>
        <w:t xml:space="preserve">&gt; polski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 xml:space="preserve">IV.6.3) Termin związania ofertą: </w:t>
      </w:r>
      <w:r w:rsidRPr="00F42EFD">
        <w:rPr>
          <w:rFonts w:ascii="Times New Roman" w:eastAsia="Times New Roman" w:hAnsi="Times New Roman" w:cs="Times New Roman"/>
          <w:sz w:val="24"/>
          <w:szCs w:val="24"/>
          <w:lang w:eastAsia="pl-PL"/>
        </w:rPr>
        <w:t xml:space="preserve">do: okres w dniach: 30 (od ostatecznego terminu składania ofert)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2EFD">
        <w:rPr>
          <w:rFonts w:ascii="Times New Roman" w:eastAsia="Times New Roman" w:hAnsi="Times New Roman" w:cs="Times New Roman"/>
          <w:sz w:val="24"/>
          <w:szCs w:val="24"/>
          <w:lang w:eastAsia="pl-PL"/>
        </w:rPr>
        <w:t xml:space="preserve"> Nie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2EFD">
        <w:rPr>
          <w:rFonts w:ascii="Times New Roman" w:eastAsia="Times New Roman" w:hAnsi="Times New Roman" w:cs="Times New Roman"/>
          <w:sz w:val="24"/>
          <w:szCs w:val="24"/>
          <w:lang w:eastAsia="pl-PL"/>
        </w:rPr>
        <w:t xml:space="preserve"> Nie </w:t>
      </w:r>
      <w:r w:rsidRPr="00F42EFD">
        <w:rPr>
          <w:rFonts w:ascii="Times New Roman" w:eastAsia="Times New Roman" w:hAnsi="Times New Roman" w:cs="Times New Roman"/>
          <w:sz w:val="24"/>
          <w:szCs w:val="24"/>
          <w:lang w:eastAsia="pl-PL"/>
        </w:rPr>
        <w:br/>
      </w:r>
      <w:r w:rsidRPr="00F42EFD">
        <w:rPr>
          <w:rFonts w:ascii="Times New Roman" w:eastAsia="Times New Roman" w:hAnsi="Times New Roman" w:cs="Times New Roman"/>
          <w:b/>
          <w:bCs/>
          <w:sz w:val="24"/>
          <w:szCs w:val="24"/>
          <w:lang w:eastAsia="pl-PL"/>
        </w:rPr>
        <w:t>IV.6.6) Informacje dodatkowe:</w:t>
      </w:r>
      <w:r w:rsidRPr="00F42EFD">
        <w:rPr>
          <w:rFonts w:ascii="Times New Roman" w:eastAsia="Times New Roman" w:hAnsi="Times New Roman" w:cs="Times New Roman"/>
          <w:sz w:val="24"/>
          <w:szCs w:val="24"/>
          <w:lang w:eastAsia="pl-PL"/>
        </w:rPr>
        <w:t xml:space="preserve"> </w:t>
      </w:r>
      <w:r w:rsidRPr="00F42EFD">
        <w:rPr>
          <w:rFonts w:ascii="Times New Roman" w:eastAsia="Times New Roman" w:hAnsi="Times New Roman" w:cs="Times New Roman"/>
          <w:sz w:val="24"/>
          <w:szCs w:val="24"/>
          <w:lang w:eastAsia="pl-PL"/>
        </w:rPr>
        <w:br/>
        <w:t xml:space="preserve">Projekt jest współfinansowany przez Ministerstwo Sportu i Turystyki w ramach Funduszu Rozwoju Kultury Fizycznej. </w:t>
      </w:r>
    </w:p>
    <w:p w:rsidR="00F42EFD" w:rsidRPr="00F42EFD" w:rsidRDefault="00F42EFD" w:rsidP="00F42EFD">
      <w:pPr>
        <w:spacing w:after="0" w:line="240" w:lineRule="auto"/>
        <w:jc w:val="center"/>
        <w:rPr>
          <w:rFonts w:ascii="Times New Roman" w:eastAsia="Times New Roman" w:hAnsi="Times New Roman" w:cs="Times New Roman"/>
          <w:sz w:val="24"/>
          <w:szCs w:val="24"/>
          <w:lang w:eastAsia="pl-PL"/>
        </w:rPr>
      </w:pPr>
      <w:r w:rsidRPr="00F42EFD">
        <w:rPr>
          <w:rFonts w:ascii="Times New Roman" w:eastAsia="Times New Roman" w:hAnsi="Times New Roman" w:cs="Times New Roman"/>
          <w:sz w:val="24"/>
          <w:szCs w:val="24"/>
          <w:u w:val="single"/>
          <w:lang w:eastAsia="pl-PL"/>
        </w:rPr>
        <w:t xml:space="preserve">ZAŁĄCZNIK I - INFORMACJE DOTYCZĄCE OFERT CZĘŚCIOWYCH </w:t>
      </w:r>
    </w:p>
    <w:p w:rsidR="00F42EFD" w:rsidRPr="00F42EFD" w:rsidRDefault="00F42EFD" w:rsidP="00F42EFD">
      <w:pPr>
        <w:spacing w:after="0" w:line="240" w:lineRule="auto"/>
        <w:rPr>
          <w:rFonts w:ascii="Times New Roman" w:eastAsia="Times New Roman" w:hAnsi="Times New Roman" w:cs="Times New Roman"/>
          <w:sz w:val="24"/>
          <w:szCs w:val="24"/>
          <w:lang w:eastAsia="pl-PL"/>
        </w:rPr>
      </w:pPr>
    </w:p>
    <w:p w:rsidR="00F42EFD" w:rsidRPr="00F42EFD" w:rsidRDefault="00F42EFD" w:rsidP="00F42EFD">
      <w:pPr>
        <w:spacing w:after="0" w:line="240" w:lineRule="auto"/>
        <w:rPr>
          <w:rFonts w:ascii="Times New Roman" w:eastAsia="Times New Roman" w:hAnsi="Times New Roman" w:cs="Times New Roman"/>
          <w:sz w:val="24"/>
          <w:szCs w:val="24"/>
          <w:lang w:eastAsia="pl-PL"/>
        </w:rPr>
      </w:pPr>
    </w:p>
    <w:p w:rsidR="00F42EFD" w:rsidRPr="00F42EFD" w:rsidRDefault="00F42EFD" w:rsidP="00F42EFD">
      <w:pPr>
        <w:spacing w:after="240" w:line="240" w:lineRule="auto"/>
        <w:rPr>
          <w:rFonts w:ascii="Times New Roman" w:eastAsia="Times New Roman" w:hAnsi="Times New Roman" w:cs="Times New Roman"/>
          <w:sz w:val="24"/>
          <w:szCs w:val="24"/>
          <w:lang w:eastAsia="pl-PL"/>
        </w:rPr>
      </w:pPr>
    </w:p>
    <w:p w:rsidR="00F42EFD" w:rsidRPr="00F42EFD" w:rsidRDefault="00F42EFD" w:rsidP="00F42E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42EFD" w:rsidRPr="00F42EFD" w:rsidTr="00F42EFD">
        <w:trPr>
          <w:tblCellSpacing w:w="15" w:type="dxa"/>
        </w:trPr>
        <w:tc>
          <w:tcPr>
            <w:tcW w:w="0" w:type="auto"/>
            <w:vAlign w:val="center"/>
            <w:hideMark/>
          </w:tcPr>
          <w:p w:rsidR="00F42EFD" w:rsidRPr="00F42EFD" w:rsidRDefault="00F42EFD" w:rsidP="00F42EFD">
            <w:pPr>
              <w:spacing w:after="0" w:line="240" w:lineRule="auto"/>
              <w:rPr>
                <w:rFonts w:ascii="Times New Roman" w:eastAsia="Times New Roman" w:hAnsi="Times New Roman" w:cs="Times New Roman"/>
                <w:sz w:val="24"/>
                <w:szCs w:val="24"/>
                <w:lang w:eastAsia="pl-PL"/>
              </w:rPr>
            </w:pPr>
          </w:p>
        </w:tc>
      </w:tr>
    </w:tbl>
    <w:p w:rsidR="00B17CE7" w:rsidRDefault="00B17CE7"/>
    <w:sectPr w:rsidR="00B17CE7" w:rsidSect="00B17C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2EFD"/>
    <w:rsid w:val="00B17CE7"/>
    <w:rsid w:val="00F42E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C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67626">
      <w:bodyDiv w:val="1"/>
      <w:marLeft w:val="0"/>
      <w:marRight w:val="0"/>
      <w:marTop w:val="0"/>
      <w:marBottom w:val="0"/>
      <w:divBdr>
        <w:top w:val="none" w:sz="0" w:space="0" w:color="auto"/>
        <w:left w:val="none" w:sz="0" w:space="0" w:color="auto"/>
        <w:bottom w:val="none" w:sz="0" w:space="0" w:color="auto"/>
        <w:right w:val="none" w:sz="0" w:space="0" w:color="auto"/>
      </w:divBdr>
      <w:divsChild>
        <w:div w:id="781849285">
          <w:marLeft w:val="0"/>
          <w:marRight w:val="0"/>
          <w:marTop w:val="0"/>
          <w:marBottom w:val="0"/>
          <w:divBdr>
            <w:top w:val="none" w:sz="0" w:space="0" w:color="auto"/>
            <w:left w:val="none" w:sz="0" w:space="0" w:color="auto"/>
            <w:bottom w:val="none" w:sz="0" w:space="0" w:color="auto"/>
            <w:right w:val="none" w:sz="0" w:space="0" w:color="auto"/>
          </w:divBdr>
          <w:divsChild>
            <w:div w:id="1366559060">
              <w:marLeft w:val="0"/>
              <w:marRight w:val="0"/>
              <w:marTop w:val="0"/>
              <w:marBottom w:val="0"/>
              <w:divBdr>
                <w:top w:val="none" w:sz="0" w:space="0" w:color="auto"/>
                <w:left w:val="none" w:sz="0" w:space="0" w:color="auto"/>
                <w:bottom w:val="none" w:sz="0" w:space="0" w:color="auto"/>
                <w:right w:val="none" w:sz="0" w:space="0" w:color="auto"/>
              </w:divBdr>
            </w:div>
            <w:div w:id="1839231127">
              <w:marLeft w:val="0"/>
              <w:marRight w:val="0"/>
              <w:marTop w:val="0"/>
              <w:marBottom w:val="0"/>
              <w:divBdr>
                <w:top w:val="none" w:sz="0" w:space="0" w:color="auto"/>
                <w:left w:val="none" w:sz="0" w:space="0" w:color="auto"/>
                <w:bottom w:val="none" w:sz="0" w:space="0" w:color="auto"/>
                <w:right w:val="none" w:sz="0" w:space="0" w:color="auto"/>
              </w:divBdr>
            </w:div>
            <w:div w:id="1818298707">
              <w:marLeft w:val="0"/>
              <w:marRight w:val="0"/>
              <w:marTop w:val="0"/>
              <w:marBottom w:val="0"/>
              <w:divBdr>
                <w:top w:val="none" w:sz="0" w:space="0" w:color="auto"/>
                <w:left w:val="none" w:sz="0" w:space="0" w:color="auto"/>
                <w:bottom w:val="none" w:sz="0" w:space="0" w:color="auto"/>
                <w:right w:val="none" w:sz="0" w:space="0" w:color="auto"/>
              </w:divBdr>
              <w:divsChild>
                <w:div w:id="1924948872">
                  <w:marLeft w:val="0"/>
                  <w:marRight w:val="0"/>
                  <w:marTop w:val="0"/>
                  <w:marBottom w:val="0"/>
                  <w:divBdr>
                    <w:top w:val="none" w:sz="0" w:space="0" w:color="auto"/>
                    <w:left w:val="none" w:sz="0" w:space="0" w:color="auto"/>
                    <w:bottom w:val="none" w:sz="0" w:space="0" w:color="auto"/>
                    <w:right w:val="none" w:sz="0" w:space="0" w:color="auto"/>
                  </w:divBdr>
                </w:div>
              </w:divsChild>
            </w:div>
            <w:div w:id="882062976">
              <w:marLeft w:val="0"/>
              <w:marRight w:val="0"/>
              <w:marTop w:val="0"/>
              <w:marBottom w:val="0"/>
              <w:divBdr>
                <w:top w:val="none" w:sz="0" w:space="0" w:color="auto"/>
                <w:left w:val="none" w:sz="0" w:space="0" w:color="auto"/>
                <w:bottom w:val="none" w:sz="0" w:space="0" w:color="auto"/>
                <w:right w:val="none" w:sz="0" w:space="0" w:color="auto"/>
              </w:divBdr>
              <w:divsChild>
                <w:div w:id="1197625671">
                  <w:marLeft w:val="0"/>
                  <w:marRight w:val="0"/>
                  <w:marTop w:val="0"/>
                  <w:marBottom w:val="0"/>
                  <w:divBdr>
                    <w:top w:val="none" w:sz="0" w:space="0" w:color="auto"/>
                    <w:left w:val="none" w:sz="0" w:space="0" w:color="auto"/>
                    <w:bottom w:val="none" w:sz="0" w:space="0" w:color="auto"/>
                    <w:right w:val="none" w:sz="0" w:space="0" w:color="auto"/>
                  </w:divBdr>
                </w:div>
              </w:divsChild>
            </w:div>
            <w:div w:id="1148326513">
              <w:marLeft w:val="0"/>
              <w:marRight w:val="0"/>
              <w:marTop w:val="0"/>
              <w:marBottom w:val="0"/>
              <w:divBdr>
                <w:top w:val="none" w:sz="0" w:space="0" w:color="auto"/>
                <w:left w:val="none" w:sz="0" w:space="0" w:color="auto"/>
                <w:bottom w:val="none" w:sz="0" w:space="0" w:color="auto"/>
                <w:right w:val="none" w:sz="0" w:space="0" w:color="auto"/>
              </w:divBdr>
              <w:divsChild>
                <w:div w:id="1480920552">
                  <w:marLeft w:val="0"/>
                  <w:marRight w:val="0"/>
                  <w:marTop w:val="0"/>
                  <w:marBottom w:val="0"/>
                  <w:divBdr>
                    <w:top w:val="none" w:sz="0" w:space="0" w:color="auto"/>
                    <w:left w:val="none" w:sz="0" w:space="0" w:color="auto"/>
                    <w:bottom w:val="none" w:sz="0" w:space="0" w:color="auto"/>
                    <w:right w:val="none" w:sz="0" w:space="0" w:color="auto"/>
                  </w:divBdr>
                </w:div>
                <w:div w:id="148449556">
                  <w:marLeft w:val="0"/>
                  <w:marRight w:val="0"/>
                  <w:marTop w:val="0"/>
                  <w:marBottom w:val="0"/>
                  <w:divBdr>
                    <w:top w:val="none" w:sz="0" w:space="0" w:color="auto"/>
                    <w:left w:val="none" w:sz="0" w:space="0" w:color="auto"/>
                    <w:bottom w:val="none" w:sz="0" w:space="0" w:color="auto"/>
                    <w:right w:val="none" w:sz="0" w:space="0" w:color="auto"/>
                  </w:divBdr>
                </w:div>
                <w:div w:id="126747904">
                  <w:marLeft w:val="0"/>
                  <w:marRight w:val="0"/>
                  <w:marTop w:val="0"/>
                  <w:marBottom w:val="0"/>
                  <w:divBdr>
                    <w:top w:val="none" w:sz="0" w:space="0" w:color="auto"/>
                    <w:left w:val="none" w:sz="0" w:space="0" w:color="auto"/>
                    <w:bottom w:val="none" w:sz="0" w:space="0" w:color="auto"/>
                    <w:right w:val="none" w:sz="0" w:space="0" w:color="auto"/>
                  </w:divBdr>
                </w:div>
                <w:div w:id="1450854630">
                  <w:marLeft w:val="0"/>
                  <w:marRight w:val="0"/>
                  <w:marTop w:val="0"/>
                  <w:marBottom w:val="0"/>
                  <w:divBdr>
                    <w:top w:val="none" w:sz="0" w:space="0" w:color="auto"/>
                    <w:left w:val="none" w:sz="0" w:space="0" w:color="auto"/>
                    <w:bottom w:val="none" w:sz="0" w:space="0" w:color="auto"/>
                    <w:right w:val="none" w:sz="0" w:space="0" w:color="auto"/>
                  </w:divBdr>
                </w:div>
              </w:divsChild>
            </w:div>
            <w:div w:id="455099818">
              <w:marLeft w:val="0"/>
              <w:marRight w:val="0"/>
              <w:marTop w:val="0"/>
              <w:marBottom w:val="0"/>
              <w:divBdr>
                <w:top w:val="none" w:sz="0" w:space="0" w:color="auto"/>
                <w:left w:val="none" w:sz="0" w:space="0" w:color="auto"/>
                <w:bottom w:val="none" w:sz="0" w:space="0" w:color="auto"/>
                <w:right w:val="none" w:sz="0" w:space="0" w:color="auto"/>
              </w:divBdr>
              <w:divsChild>
                <w:div w:id="2009862221">
                  <w:marLeft w:val="0"/>
                  <w:marRight w:val="0"/>
                  <w:marTop w:val="0"/>
                  <w:marBottom w:val="0"/>
                  <w:divBdr>
                    <w:top w:val="none" w:sz="0" w:space="0" w:color="auto"/>
                    <w:left w:val="none" w:sz="0" w:space="0" w:color="auto"/>
                    <w:bottom w:val="none" w:sz="0" w:space="0" w:color="auto"/>
                    <w:right w:val="none" w:sz="0" w:space="0" w:color="auto"/>
                  </w:divBdr>
                </w:div>
                <w:div w:id="1718115890">
                  <w:marLeft w:val="0"/>
                  <w:marRight w:val="0"/>
                  <w:marTop w:val="0"/>
                  <w:marBottom w:val="0"/>
                  <w:divBdr>
                    <w:top w:val="none" w:sz="0" w:space="0" w:color="auto"/>
                    <w:left w:val="none" w:sz="0" w:space="0" w:color="auto"/>
                    <w:bottom w:val="none" w:sz="0" w:space="0" w:color="auto"/>
                    <w:right w:val="none" w:sz="0" w:space="0" w:color="auto"/>
                  </w:divBdr>
                </w:div>
                <w:div w:id="980891989">
                  <w:marLeft w:val="0"/>
                  <w:marRight w:val="0"/>
                  <w:marTop w:val="0"/>
                  <w:marBottom w:val="0"/>
                  <w:divBdr>
                    <w:top w:val="none" w:sz="0" w:space="0" w:color="auto"/>
                    <w:left w:val="none" w:sz="0" w:space="0" w:color="auto"/>
                    <w:bottom w:val="none" w:sz="0" w:space="0" w:color="auto"/>
                    <w:right w:val="none" w:sz="0" w:space="0" w:color="auto"/>
                  </w:divBdr>
                </w:div>
                <w:div w:id="21588701">
                  <w:marLeft w:val="0"/>
                  <w:marRight w:val="0"/>
                  <w:marTop w:val="0"/>
                  <w:marBottom w:val="0"/>
                  <w:divBdr>
                    <w:top w:val="none" w:sz="0" w:space="0" w:color="auto"/>
                    <w:left w:val="none" w:sz="0" w:space="0" w:color="auto"/>
                    <w:bottom w:val="none" w:sz="0" w:space="0" w:color="auto"/>
                    <w:right w:val="none" w:sz="0" w:space="0" w:color="auto"/>
                  </w:divBdr>
                </w:div>
                <w:div w:id="1125274571">
                  <w:marLeft w:val="0"/>
                  <w:marRight w:val="0"/>
                  <w:marTop w:val="0"/>
                  <w:marBottom w:val="0"/>
                  <w:divBdr>
                    <w:top w:val="none" w:sz="0" w:space="0" w:color="auto"/>
                    <w:left w:val="none" w:sz="0" w:space="0" w:color="auto"/>
                    <w:bottom w:val="none" w:sz="0" w:space="0" w:color="auto"/>
                    <w:right w:val="none" w:sz="0" w:space="0" w:color="auto"/>
                  </w:divBdr>
                </w:div>
                <w:div w:id="970282018">
                  <w:marLeft w:val="0"/>
                  <w:marRight w:val="0"/>
                  <w:marTop w:val="0"/>
                  <w:marBottom w:val="0"/>
                  <w:divBdr>
                    <w:top w:val="none" w:sz="0" w:space="0" w:color="auto"/>
                    <w:left w:val="none" w:sz="0" w:space="0" w:color="auto"/>
                    <w:bottom w:val="none" w:sz="0" w:space="0" w:color="auto"/>
                    <w:right w:val="none" w:sz="0" w:space="0" w:color="auto"/>
                  </w:divBdr>
                </w:div>
                <w:div w:id="823204046">
                  <w:marLeft w:val="0"/>
                  <w:marRight w:val="0"/>
                  <w:marTop w:val="0"/>
                  <w:marBottom w:val="0"/>
                  <w:divBdr>
                    <w:top w:val="none" w:sz="0" w:space="0" w:color="auto"/>
                    <w:left w:val="none" w:sz="0" w:space="0" w:color="auto"/>
                    <w:bottom w:val="none" w:sz="0" w:space="0" w:color="auto"/>
                    <w:right w:val="none" w:sz="0" w:space="0" w:color="auto"/>
                  </w:divBdr>
                </w:div>
              </w:divsChild>
            </w:div>
            <w:div w:id="331417248">
              <w:marLeft w:val="0"/>
              <w:marRight w:val="0"/>
              <w:marTop w:val="0"/>
              <w:marBottom w:val="0"/>
              <w:divBdr>
                <w:top w:val="none" w:sz="0" w:space="0" w:color="auto"/>
                <w:left w:val="none" w:sz="0" w:space="0" w:color="auto"/>
                <w:bottom w:val="none" w:sz="0" w:space="0" w:color="auto"/>
                <w:right w:val="none" w:sz="0" w:space="0" w:color="auto"/>
              </w:divBdr>
              <w:divsChild>
                <w:div w:id="565577314">
                  <w:marLeft w:val="0"/>
                  <w:marRight w:val="0"/>
                  <w:marTop w:val="0"/>
                  <w:marBottom w:val="0"/>
                  <w:divBdr>
                    <w:top w:val="none" w:sz="0" w:space="0" w:color="auto"/>
                    <w:left w:val="none" w:sz="0" w:space="0" w:color="auto"/>
                    <w:bottom w:val="none" w:sz="0" w:space="0" w:color="auto"/>
                    <w:right w:val="none" w:sz="0" w:space="0" w:color="auto"/>
                  </w:divBdr>
                </w:div>
                <w:div w:id="1861775839">
                  <w:marLeft w:val="0"/>
                  <w:marRight w:val="0"/>
                  <w:marTop w:val="0"/>
                  <w:marBottom w:val="0"/>
                  <w:divBdr>
                    <w:top w:val="none" w:sz="0" w:space="0" w:color="auto"/>
                    <w:left w:val="none" w:sz="0" w:space="0" w:color="auto"/>
                    <w:bottom w:val="none" w:sz="0" w:space="0" w:color="auto"/>
                    <w:right w:val="none" w:sz="0" w:space="0" w:color="auto"/>
                  </w:divBdr>
                </w:div>
              </w:divsChild>
            </w:div>
            <w:div w:id="455681659">
              <w:marLeft w:val="0"/>
              <w:marRight w:val="0"/>
              <w:marTop w:val="0"/>
              <w:marBottom w:val="0"/>
              <w:divBdr>
                <w:top w:val="none" w:sz="0" w:space="0" w:color="auto"/>
                <w:left w:val="none" w:sz="0" w:space="0" w:color="auto"/>
                <w:bottom w:val="none" w:sz="0" w:space="0" w:color="auto"/>
                <w:right w:val="none" w:sz="0" w:space="0" w:color="auto"/>
              </w:divBdr>
              <w:divsChild>
                <w:div w:id="973487390">
                  <w:marLeft w:val="0"/>
                  <w:marRight w:val="0"/>
                  <w:marTop w:val="0"/>
                  <w:marBottom w:val="0"/>
                  <w:divBdr>
                    <w:top w:val="none" w:sz="0" w:space="0" w:color="auto"/>
                    <w:left w:val="none" w:sz="0" w:space="0" w:color="auto"/>
                    <w:bottom w:val="none" w:sz="0" w:space="0" w:color="auto"/>
                    <w:right w:val="none" w:sz="0" w:space="0" w:color="auto"/>
                  </w:divBdr>
                </w:div>
                <w:div w:id="872494642">
                  <w:marLeft w:val="0"/>
                  <w:marRight w:val="0"/>
                  <w:marTop w:val="0"/>
                  <w:marBottom w:val="0"/>
                  <w:divBdr>
                    <w:top w:val="none" w:sz="0" w:space="0" w:color="auto"/>
                    <w:left w:val="none" w:sz="0" w:space="0" w:color="auto"/>
                    <w:bottom w:val="none" w:sz="0" w:space="0" w:color="auto"/>
                    <w:right w:val="none" w:sz="0" w:space="0" w:color="auto"/>
                  </w:divBdr>
                </w:div>
                <w:div w:id="1017005098">
                  <w:marLeft w:val="0"/>
                  <w:marRight w:val="0"/>
                  <w:marTop w:val="0"/>
                  <w:marBottom w:val="0"/>
                  <w:divBdr>
                    <w:top w:val="none" w:sz="0" w:space="0" w:color="auto"/>
                    <w:left w:val="none" w:sz="0" w:space="0" w:color="auto"/>
                    <w:bottom w:val="none" w:sz="0" w:space="0" w:color="auto"/>
                    <w:right w:val="none" w:sz="0" w:space="0" w:color="auto"/>
                  </w:divBdr>
                </w:div>
                <w:div w:id="306010678">
                  <w:marLeft w:val="0"/>
                  <w:marRight w:val="0"/>
                  <w:marTop w:val="0"/>
                  <w:marBottom w:val="0"/>
                  <w:divBdr>
                    <w:top w:val="none" w:sz="0" w:space="0" w:color="auto"/>
                    <w:left w:val="none" w:sz="0" w:space="0" w:color="auto"/>
                    <w:bottom w:val="none" w:sz="0" w:space="0" w:color="auto"/>
                    <w:right w:val="none" w:sz="0" w:space="0" w:color="auto"/>
                  </w:divBdr>
                </w:div>
                <w:div w:id="1611206497">
                  <w:marLeft w:val="0"/>
                  <w:marRight w:val="0"/>
                  <w:marTop w:val="0"/>
                  <w:marBottom w:val="0"/>
                  <w:divBdr>
                    <w:top w:val="none" w:sz="0" w:space="0" w:color="auto"/>
                    <w:left w:val="none" w:sz="0" w:space="0" w:color="auto"/>
                    <w:bottom w:val="none" w:sz="0" w:space="0" w:color="auto"/>
                    <w:right w:val="none" w:sz="0" w:space="0" w:color="auto"/>
                  </w:divBdr>
                </w:div>
                <w:div w:id="301424661">
                  <w:marLeft w:val="0"/>
                  <w:marRight w:val="0"/>
                  <w:marTop w:val="0"/>
                  <w:marBottom w:val="0"/>
                  <w:divBdr>
                    <w:top w:val="none" w:sz="0" w:space="0" w:color="auto"/>
                    <w:left w:val="none" w:sz="0" w:space="0" w:color="auto"/>
                    <w:bottom w:val="none" w:sz="0" w:space="0" w:color="auto"/>
                    <w:right w:val="none" w:sz="0" w:space="0" w:color="auto"/>
                  </w:divBdr>
                </w:div>
              </w:divsChild>
            </w:div>
            <w:div w:id="1815878282">
              <w:marLeft w:val="0"/>
              <w:marRight w:val="0"/>
              <w:marTop w:val="0"/>
              <w:marBottom w:val="0"/>
              <w:divBdr>
                <w:top w:val="none" w:sz="0" w:space="0" w:color="auto"/>
                <w:left w:val="none" w:sz="0" w:space="0" w:color="auto"/>
                <w:bottom w:val="none" w:sz="0" w:space="0" w:color="auto"/>
                <w:right w:val="none" w:sz="0" w:space="0" w:color="auto"/>
              </w:divBdr>
              <w:divsChild>
                <w:div w:id="1317688593">
                  <w:marLeft w:val="0"/>
                  <w:marRight w:val="0"/>
                  <w:marTop w:val="0"/>
                  <w:marBottom w:val="0"/>
                  <w:divBdr>
                    <w:top w:val="none" w:sz="0" w:space="0" w:color="auto"/>
                    <w:left w:val="none" w:sz="0" w:space="0" w:color="auto"/>
                    <w:bottom w:val="none" w:sz="0" w:space="0" w:color="auto"/>
                    <w:right w:val="none" w:sz="0" w:space="0" w:color="auto"/>
                  </w:divBdr>
                </w:div>
                <w:div w:id="335309365">
                  <w:marLeft w:val="0"/>
                  <w:marRight w:val="0"/>
                  <w:marTop w:val="0"/>
                  <w:marBottom w:val="0"/>
                  <w:divBdr>
                    <w:top w:val="none" w:sz="0" w:space="0" w:color="auto"/>
                    <w:left w:val="none" w:sz="0" w:space="0" w:color="auto"/>
                    <w:bottom w:val="none" w:sz="0" w:space="0" w:color="auto"/>
                    <w:right w:val="none" w:sz="0" w:space="0" w:color="auto"/>
                  </w:divBdr>
                </w:div>
                <w:div w:id="622806714">
                  <w:marLeft w:val="0"/>
                  <w:marRight w:val="0"/>
                  <w:marTop w:val="0"/>
                  <w:marBottom w:val="0"/>
                  <w:divBdr>
                    <w:top w:val="none" w:sz="0" w:space="0" w:color="auto"/>
                    <w:left w:val="none" w:sz="0" w:space="0" w:color="auto"/>
                    <w:bottom w:val="none" w:sz="0" w:space="0" w:color="auto"/>
                    <w:right w:val="none" w:sz="0" w:space="0" w:color="auto"/>
                  </w:divBdr>
                </w:div>
                <w:div w:id="1585215770">
                  <w:marLeft w:val="0"/>
                  <w:marRight w:val="0"/>
                  <w:marTop w:val="0"/>
                  <w:marBottom w:val="0"/>
                  <w:divBdr>
                    <w:top w:val="none" w:sz="0" w:space="0" w:color="auto"/>
                    <w:left w:val="none" w:sz="0" w:space="0" w:color="auto"/>
                    <w:bottom w:val="none" w:sz="0" w:space="0" w:color="auto"/>
                    <w:right w:val="none" w:sz="0" w:space="0" w:color="auto"/>
                  </w:divBdr>
                </w:div>
                <w:div w:id="62416049">
                  <w:marLeft w:val="0"/>
                  <w:marRight w:val="0"/>
                  <w:marTop w:val="0"/>
                  <w:marBottom w:val="0"/>
                  <w:divBdr>
                    <w:top w:val="none" w:sz="0" w:space="0" w:color="auto"/>
                    <w:left w:val="none" w:sz="0" w:space="0" w:color="auto"/>
                    <w:bottom w:val="none" w:sz="0" w:space="0" w:color="auto"/>
                    <w:right w:val="none" w:sz="0" w:space="0" w:color="auto"/>
                  </w:divBdr>
                </w:div>
                <w:div w:id="1942370172">
                  <w:marLeft w:val="0"/>
                  <w:marRight w:val="0"/>
                  <w:marTop w:val="0"/>
                  <w:marBottom w:val="0"/>
                  <w:divBdr>
                    <w:top w:val="none" w:sz="0" w:space="0" w:color="auto"/>
                    <w:left w:val="none" w:sz="0" w:space="0" w:color="auto"/>
                    <w:bottom w:val="none" w:sz="0" w:space="0" w:color="auto"/>
                    <w:right w:val="none" w:sz="0" w:space="0" w:color="auto"/>
                  </w:divBdr>
                </w:div>
                <w:div w:id="512384585">
                  <w:marLeft w:val="0"/>
                  <w:marRight w:val="0"/>
                  <w:marTop w:val="0"/>
                  <w:marBottom w:val="0"/>
                  <w:divBdr>
                    <w:top w:val="none" w:sz="0" w:space="0" w:color="auto"/>
                    <w:left w:val="none" w:sz="0" w:space="0" w:color="auto"/>
                    <w:bottom w:val="none" w:sz="0" w:space="0" w:color="auto"/>
                    <w:right w:val="none" w:sz="0" w:space="0" w:color="auto"/>
                  </w:divBdr>
                </w:div>
                <w:div w:id="714932437">
                  <w:marLeft w:val="0"/>
                  <w:marRight w:val="0"/>
                  <w:marTop w:val="0"/>
                  <w:marBottom w:val="0"/>
                  <w:divBdr>
                    <w:top w:val="none" w:sz="0" w:space="0" w:color="auto"/>
                    <w:left w:val="none" w:sz="0" w:space="0" w:color="auto"/>
                    <w:bottom w:val="none" w:sz="0" w:space="0" w:color="auto"/>
                    <w:right w:val="none" w:sz="0" w:space="0" w:color="auto"/>
                  </w:divBdr>
                </w:div>
              </w:divsChild>
            </w:div>
            <w:div w:id="833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4503</Words>
  <Characters>27023</Characters>
  <Application>Microsoft Office Word</Application>
  <DocSecurity>0</DocSecurity>
  <Lines>225</Lines>
  <Paragraphs>62</Paragraphs>
  <ScaleCrop>false</ScaleCrop>
  <Company/>
  <LinksUpToDate>false</LinksUpToDate>
  <CharactersWithSpaces>31464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2017-11-16T10:56:00Z</dcterms:created>
  <dcterms:modified xsi:type="dcterms:W3CDTF">2017-11-16T10:57:00Z</dcterms:modified>
</cp:coreProperties>
</file>