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4C1D11D4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960379">
        <w:rPr>
          <w:rFonts w:eastAsia="Calibri"/>
          <w:b/>
          <w:bCs/>
          <w:kern w:val="3"/>
          <w:sz w:val="24"/>
          <w:szCs w:val="24"/>
        </w:rPr>
        <w:t>Specjalistycznych konsultacji w dziedzinie onkologii klinicznej w programach lekowych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5147512A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</w:t>
      </w:r>
      <w:r w:rsidR="00960379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960379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960379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26B6C94E" w14:textId="20058986" w:rsidR="00DF39A9" w:rsidRPr="00DF39A9" w:rsidRDefault="00DF39A9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 w:rsidR="00960379">
        <w:rPr>
          <w:rFonts w:ascii="Calibri" w:eastAsia="Calibri" w:hAnsi="Calibri"/>
          <w:kern w:val="3"/>
          <w:sz w:val="22"/>
          <w:szCs w:val="22"/>
          <w:lang w:eastAsia="en-US"/>
        </w:rPr>
        <w:t>konsultacji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960379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960379">
        <w:rPr>
          <w:rFonts w:ascii="Calibri" w:eastAsia="Calibri" w:hAnsi="Calibri"/>
          <w:b/>
          <w:bCs/>
          <w:sz w:val="22"/>
          <w:szCs w:val="22"/>
          <w:lang w:eastAsia="en-US"/>
        </w:rPr>
        <w:t>12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5A4D6A36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960379">
        <w:rPr>
          <w:b/>
          <w:bCs/>
          <w:color w:val="00000A"/>
          <w:sz w:val="24"/>
          <w:szCs w:val="24"/>
        </w:rPr>
        <w:t>onkologii klinicznej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216F1B33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960379">
        <w:rPr>
          <w:b/>
          <w:bCs/>
          <w:color w:val="00000A"/>
        </w:rPr>
        <w:t>onkologii klinicznej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7DA2EF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960379">
        <w:rPr>
          <w:b/>
        </w:rPr>
        <w:t>23</w:t>
      </w:r>
      <w:r w:rsidR="00C36363">
        <w:rPr>
          <w:b/>
        </w:rPr>
        <w:t>.</w:t>
      </w:r>
      <w:r w:rsidR="00960379">
        <w:rPr>
          <w:b/>
        </w:rPr>
        <w:t>01</w:t>
      </w:r>
      <w:r>
        <w:rPr>
          <w:b/>
        </w:rPr>
        <w:t>.202</w:t>
      </w:r>
      <w:r w:rsidR="00960379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66428D52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960379">
        <w:rPr>
          <w:b/>
        </w:rPr>
        <w:t xml:space="preserve">26.01.2026 </w:t>
      </w:r>
      <w:r>
        <w:rPr>
          <w:b/>
          <w:bCs/>
        </w:rPr>
        <w:t xml:space="preserve">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DF39A9">
        <w:rPr>
          <w:b/>
        </w:rPr>
        <w:t>1</w:t>
      </w:r>
      <w:r>
        <w:rPr>
          <w:b/>
        </w:rPr>
        <w:t>.</w:t>
      </w:r>
      <w:r w:rsidR="00B70E9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439F5828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960379">
        <w:rPr>
          <w:b/>
        </w:rPr>
        <w:t xml:space="preserve">26.01.2026 </w:t>
      </w:r>
      <w:r>
        <w:rPr>
          <w:b/>
          <w:bCs/>
        </w:rPr>
        <w:t xml:space="preserve">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</w:t>
      </w:r>
      <w:r w:rsidR="00BE12FB" w:rsidRPr="00B81FC3">
        <w:rPr>
          <w:color w:val="00000A"/>
        </w:rPr>
        <w:lastRenderedPageBreak/>
        <w:t xml:space="preserve">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484F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0379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E681A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270AC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127</TotalTime>
  <Pages>7</Pages>
  <Words>1749</Words>
  <Characters>11758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31</cp:revision>
  <cp:lastPrinted>2021-11-30T13:04:00Z</cp:lastPrinted>
  <dcterms:created xsi:type="dcterms:W3CDTF">2025-01-14T10:43:00Z</dcterms:created>
  <dcterms:modified xsi:type="dcterms:W3CDTF">2026-01-16T08:42:00Z</dcterms:modified>
</cp:coreProperties>
</file>