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DA" w:rsidRPr="00CD131F" w:rsidRDefault="006547DA" w:rsidP="00CA4A81">
      <w:pPr>
        <w:spacing w:after="0" w:line="240" w:lineRule="auto"/>
        <w:rPr>
          <w:rFonts w:ascii="Times New Roman" w:hAnsi="Times New Roman"/>
          <w:b/>
          <w:bCs/>
          <w:sz w:val="24"/>
          <w:szCs w:val="24"/>
          <w:lang w:eastAsia="pl-PL"/>
        </w:rPr>
      </w:pPr>
    </w:p>
    <w:p w:rsidR="006547DA" w:rsidRPr="00CD131F" w:rsidRDefault="006547DA"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6547DA" w:rsidRDefault="006547DA" w:rsidP="00A45E26">
                  <w:pPr>
                    <w:spacing w:after="0" w:line="240" w:lineRule="auto"/>
                    <w:jc w:val="center"/>
                    <w:rPr>
                      <w:sz w:val="16"/>
                    </w:rPr>
                  </w:pPr>
                </w:p>
                <w:p w:rsidR="006547DA" w:rsidRDefault="006547DA" w:rsidP="00A45E26">
                  <w:pPr>
                    <w:spacing w:after="0" w:line="240" w:lineRule="auto"/>
                    <w:jc w:val="center"/>
                    <w:rPr>
                      <w:rFonts w:ascii="Times New Roman" w:hAnsi="Times New Roman"/>
                      <w:sz w:val="16"/>
                    </w:rPr>
                  </w:pPr>
                </w:p>
                <w:p w:rsidR="006547DA" w:rsidRDefault="006547DA" w:rsidP="00A45E26">
                  <w:pPr>
                    <w:spacing w:after="0" w:line="240" w:lineRule="auto"/>
                    <w:jc w:val="center"/>
                    <w:rPr>
                      <w:rFonts w:ascii="Times New Roman" w:hAnsi="Times New Roman"/>
                      <w:sz w:val="16"/>
                    </w:rPr>
                  </w:pPr>
                </w:p>
                <w:p w:rsidR="006547DA" w:rsidRPr="00A45E26" w:rsidRDefault="006547DA"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6547DA" w:rsidRDefault="006547DA" w:rsidP="00E80482">
                  <w:pPr>
                    <w:rPr>
                      <w:sz w:val="16"/>
                    </w:rPr>
                  </w:pPr>
                </w:p>
                <w:p w:rsidR="006547DA" w:rsidRDefault="006547DA" w:rsidP="00E80482">
                  <w:pPr>
                    <w:jc w:val="center"/>
                    <w:rPr>
                      <w:sz w:val="16"/>
                    </w:rPr>
                  </w:pPr>
                </w:p>
                <w:p w:rsidR="006547DA" w:rsidRDefault="006547DA"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6547DA" w:rsidRPr="00CD131F" w:rsidRDefault="006547DA"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6547DA" w:rsidRPr="00CD131F" w:rsidRDefault="006547DA" w:rsidP="008E3861">
      <w:pPr>
        <w:spacing w:after="0" w:line="240" w:lineRule="auto"/>
        <w:rPr>
          <w:rFonts w:ascii="Times New Roman" w:hAnsi="Times New Roman"/>
          <w:sz w:val="24"/>
          <w:szCs w:val="24"/>
          <w:lang w:eastAsia="pl-PL"/>
        </w:rPr>
      </w:pPr>
    </w:p>
    <w:p w:rsidR="006547DA" w:rsidRPr="00CD131F" w:rsidRDefault="006547DA" w:rsidP="008E3861">
      <w:pPr>
        <w:spacing w:after="0" w:line="240" w:lineRule="auto"/>
        <w:rPr>
          <w:rFonts w:ascii="Times New Roman" w:hAnsi="Times New Roman"/>
          <w:sz w:val="24"/>
          <w:szCs w:val="24"/>
          <w:lang w:eastAsia="pl-PL"/>
        </w:rPr>
      </w:pPr>
    </w:p>
    <w:p w:rsidR="006547DA" w:rsidRPr="00CD131F" w:rsidRDefault="006547DA" w:rsidP="008E3861">
      <w:pPr>
        <w:spacing w:after="0" w:line="240" w:lineRule="auto"/>
        <w:rPr>
          <w:rFonts w:ascii="Times New Roman" w:hAnsi="Times New Roman"/>
          <w:sz w:val="24"/>
          <w:szCs w:val="24"/>
          <w:lang w:eastAsia="pl-PL"/>
        </w:rPr>
      </w:pPr>
    </w:p>
    <w:p w:rsidR="006547DA" w:rsidRPr="00CD131F" w:rsidRDefault="006547DA" w:rsidP="008E3861">
      <w:pPr>
        <w:spacing w:after="0" w:line="240" w:lineRule="auto"/>
        <w:rPr>
          <w:rFonts w:ascii="Times New Roman" w:hAnsi="Times New Roman"/>
          <w:sz w:val="24"/>
          <w:szCs w:val="24"/>
          <w:lang w:eastAsia="pl-PL"/>
        </w:rPr>
      </w:pPr>
    </w:p>
    <w:p w:rsidR="006547DA" w:rsidRPr="00CD131F" w:rsidRDefault="006547DA" w:rsidP="008E3861">
      <w:pPr>
        <w:spacing w:after="0" w:line="240" w:lineRule="auto"/>
        <w:rPr>
          <w:rFonts w:ascii="Times New Roman" w:hAnsi="Times New Roman"/>
          <w:sz w:val="24"/>
          <w:szCs w:val="24"/>
          <w:lang w:eastAsia="pl-PL"/>
        </w:rPr>
      </w:pPr>
    </w:p>
    <w:p w:rsidR="006547DA" w:rsidRPr="00CD131F" w:rsidRDefault="006547DA" w:rsidP="008E3861">
      <w:pPr>
        <w:spacing w:after="0" w:line="240" w:lineRule="auto"/>
        <w:rPr>
          <w:rFonts w:ascii="Times New Roman" w:hAnsi="Times New Roman"/>
          <w:sz w:val="24"/>
          <w:szCs w:val="24"/>
          <w:lang w:eastAsia="pl-PL"/>
        </w:rPr>
      </w:pPr>
    </w:p>
    <w:p w:rsidR="006547DA" w:rsidRPr="00CD131F" w:rsidRDefault="006547DA"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6547DA" w:rsidRPr="00CD131F" w:rsidRDefault="006547DA"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6547DA" w:rsidRPr="00CD131F" w:rsidRDefault="006547DA" w:rsidP="008E3861">
      <w:pPr>
        <w:spacing w:after="0" w:line="240" w:lineRule="auto"/>
        <w:rPr>
          <w:rFonts w:ascii="Times New Roman" w:hAnsi="Times New Roman"/>
          <w:sz w:val="24"/>
          <w:szCs w:val="24"/>
          <w:lang w:eastAsia="pl-PL"/>
        </w:rPr>
      </w:pPr>
    </w:p>
    <w:p w:rsidR="006547DA" w:rsidRPr="00CD131F" w:rsidRDefault="006547DA"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6547DA" w:rsidRPr="00CD131F" w:rsidRDefault="006547DA"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6547DA" w:rsidRPr="00CD131F" w:rsidRDefault="006547DA" w:rsidP="008E3861">
      <w:pPr>
        <w:spacing w:after="0" w:line="240" w:lineRule="auto"/>
        <w:rPr>
          <w:rFonts w:ascii="Times New Roman" w:hAnsi="Times New Roman"/>
          <w:sz w:val="24"/>
          <w:szCs w:val="24"/>
          <w:lang w:eastAsia="pl-PL"/>
        </w:rPr>
      </w:pPr>
    </w:p>
    <w:p w:rsidR="006547DA" w:rsidRPr="00CD131F" w:rsidRDefault="006547DA"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6547DA" w:rsidRPr="00CD131F" w:rsidRDefault="006547DA" w:rsidP="00141D55">
      <w:pPr>
        <w:spacing w:after="0" w:line="240" w:lineRule="auto"/>
        <w:rPr>
          <w:rFonts w:ascii="Times New Roman" w:hAnsi="Times New Roman"/>
          <w:b/>
          <w:bCs/>
          <w:sz w:val="24"/>
          <w:szCs w:val="24"/>
          <w:lang w:eastAsia="pl-PL"/>
        </w:rPr>
      </w:pPr>
    </w:p>
    <w:p w:rsidR="006547DA" w:rsidRDefault="006547DA" w:rsidP="00141D55">
      <w:pPr>
        <w:spacing w:after="0" w:line="240" w:lineRule="auto"/>
        <w:rPr>
          <w:rFonts w:ascii="Times New Roman" w:hAnsi="Times New Roman"/>
          <w:b/>
          <w:bCs/>
          <w:sz w:val="24"/>
          <w:szCs w:val="24"/>
          <w:lang w:eastAsia="pl-PL"/>
        </w:rPr>
      </w:pPr>
    </w:p>
    <w:p w:rsidR="006547DA" w:rsidRPr="00CD131F" w:rsidRDefault="006547DA" w:rsidP="00141D55">
      <w:pPr>
        <w:spacing w:after="0" w:line="240" w:lineRule="auto"/>
        <w:rPr>
          <w:rFonts w:ascii="Times New Roman" w:hAnsi="Times New Roman"/>
          <w:b/>
          <w:bCs/>
          <w:sz w:val="24"/>
          <w:szCs w:val="24"/>
          <w:lang w:eastAsia="pl-PL"/>
        </w:rPr>
      </w:pPr>
    </w:p>
    <w:p w:rsidR="006547DA" w:rsidRPr="00CD131F" w:rsidRDefault="006547DA"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6547DA" w:rsidRPr="00CD131F" w:rsidRDefault="006547DA" w:rsidP="008E3861">
      <w:pPr>
        <w:spacing w:after="0" w:line="240" w:lineRule="auto"/>
        <w:jc w:val="both"/>
        <w:rPr>
          <w:rFonts w:ascii="Times New Roman" w:hAnsi="Times New Roman"/>
          <w:b/>
          <w:sz w:val="24"/>
          <w:szCs w:val="24"/>
          <w:lang w:eastAsia="pl-PL"/>
        </w:rPr>
      </w:pPr>
    </w:p>
    <w:p w:rsidR="006547DA" w:rsidRDefault="006547DA" w:rsidP="008E3861">
      <w:pPr>
        <w:spacing w:after="0" w:line="240" w:lineRule="auto"/>
        <w:jc w:val="both"/>
        <w:rPr>
          <w:rFonts w:ascii="Times New Roman" w:hAnsi="Times New Roman"/>
          <w:b/>
          <w:sz w:val="24"/>
          <w:szCs w:val="24"/>
          <w:lang w:eastAsia="pl-PL"/>
        </w:rPr>
      </w:pPr>
    </w:p>
    <w:p w:rsidR="006547DA" w:rsidRPr="00CD131F" w:rsidRDefault="006547DA" w:rsidP="008E3861">
      <w:pPr>
        <w:spacing w:after="0" w:line="240" w:lineRule="auto"/>
        <w:jc w:val="both"/>
        <w:rPr>
          <w:rFonts w:ascii="Times New Roman" w:hAnsi="Times New Roman"/>
          <w:b/>
          <w:sz w:val="24"/>
          <w:szCs w:val="24"/>
          <w:lang w:eastAsia="pl-PL"/>
        </w:rPr>
      </w:pPr>
    </w:p>
    <w:p w:rsidR="006547DA" w:rsidRPr="00CD131F" w:rsidRDefault="006547DA"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2040F1">
        <w:rPr>
          <w:rFonts w:ascii="Times New Roman" w:hAnsi="Times New Roman"/>
          <w:b/>
          <w:sz w:val="24"/>
          <w:szCs w:val="24"/>
          <w:lang w:eastAsia="pl-PL"/>
        </w:rPr>
        <w:t>odczynników</w:t>
      </w:r>
      <w:r w:rsidRPr="002040F1">
        <w:rPr>
          <w:rFonts w:ascii="Times New Roman" w:hAnsi="Times New Roman"/>
          <w:b/>
          <w:color w:val="0000FF"/>
          <w:sz w:val="24"/>
          <w:szCs w:val="24"/>
          <w:lang w:eastAsia="pl-PL"/>
        </w:rPr>
        <w:t xml:space="preserve"> </w:t>
      </w:r>
      <w:r w:rsidRPr="002040F1">
        <w:rPr>
          <w:rFonts w:ascii="Times New Roman" w:hAnsi="Times New Roman"/>
          <w:b/>
          <w:sz w:val="24"/>
          <w:szCs w:val="24"/>
        </w:rPr>
        <w:t>laboratoryjnych do biochemii z dzierżawą urządzeń oraz odczynników laboratoryjnych zastosowania ogólnego</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19/ZP/19</w:t>
      </w:r>
      <w:r w:rsidRPr="00CD131F">
        <w:rPr>
          <w:rFonts w:ascii="Times New Roman" w:hAnsi="Times New Roman"/>
          <w:b/>
          <w:sz w:val="24"/>
          <w:szCs w:val="24"/>
          <w:lang w:eastAsia="pl-PL"/>
        </w:rPr>
        <w:t>:</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6547DA" w:rsidRDefault="006547DA" w:rsidP="008E3861">
      <w:pPr>
        <w:spacing w:after="0" w:line="240" w:lineRule="auto"/>
        <w:jc w:val="both"/>
        <w:rPr>
          <w:rFonts w:ascii="Times New Roman" w:hAnsi="Times New Roman"/>
          <w:sz w:val="24"/>
          <w:szCs w:val="24"/>
        </w:rPr>
      </w:pPr>
    </w:p>
    <w:p w:rsidR="006547DA" w:rsidRPr="00CD131F" w:rsidRDefault="006547DA" w:rsidP="008E3861">
      <w:pPr>
        <w:spacing w:after="0" w:line="240" w:lineRule="auto"/>
        <w:jc w:val="both"/>
        <w:rPr>
          <w:rFonts w:ascii="Times New Roman" w:hAnsi="Times New Roman"/>
          <w:sz w:val="24"/>
          <w:szCs w:val="24"/>
        </w:rPr>
      </w:pPr>
    </w:p>
    <w:p w:rsidR="006547DA" w:rsidRPr="00F63D33" w:rsidRDefault="006547DA" w:rsidP="00F63D33">
      <w:pPr>
        <w:numPr>
          <w:ilvl w:val="0"/>
          <w:numId w:val="10"/>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6547DA" w:rsidRDefault="006547DA" w:rsidP="0065440C">
      <w:pPr>
        <w:spacing w:after="0" w:line="240" w:lineRule="auto"/>
        <w:rPr>
          <w:rFonts w:ascii="Times New Roman" w:hAnsi="Times New Roman"/>
          <w:b/>
          <w:sz w:val="24"/>
          <w:szCs w:val="24"/>
        </w:rPr>
      </w:pPr>
    </w:p>
    <w:p w:rsidR="006547DA" w:rsidRPr="007B02A5" w:rsidRDefault="006547DA" w:rsidP="007B02A5">
      <w:pPr>
        <w:spacing w:after="0" w:line="240" w:lineRule="auto"/>
        <w:ind w:firstLine="360"/>
        <w:outlineLvl w:val="0"/>
        <w:rPr>
          <w:rFonts w:ascii="Times New Roman" w:hAnsi="Times New Roman"/>
          <w:b/>
          <w:sz w:val="24"/>
          <w:szCs w:val="24"/>
          <w:lang w:eastAsia="pl-PL"/>
        </w:rPr>
      </w:pPr>
      <w:r>
        <w:rPr>
          <w:rFonts w:ascii="Times New Roman" w:hAnsi="Times New Roman"/>
          <w:b/>
          <w:sz w:val="24"/>
          <w:szCs w:val="24"/>
          <w:lang w:eastAsia="pl-PL"/>
        </w:rPr>
        <w:t>Część nr 1 - O</w:t>
      </w:r>
      <w:r w:rsidRPr="002040F1">
        <w:rPr>
          <w:rFonts w:ascii="Times New Roman" w:hAnsi="Times New Roman"/>
          <w:b/>
          <w:sz w:val="24"/>
          <w:szCs w:val="24"/>
          <w:lang w:eastAsia="pl-PL"/>
        </w:rPr>
        <w:t>dczynnik</w:t>
      </w:r>
      <w:r>
        <w:rPr>
          <w:rFonts w:ascii="Times New Roman" w:hAnsi="Times New Roman"/>
          <w:b/>
          <w:sz w:val="24"/>
          <w:szCs w:val="24"/>
          <w:lang w:eastAsia="pl-PL"/>
        </w:rPr>
        <w:t>i</w:t>
      </w:r>
      <w:r w:rsidRPr="002040F1">
        <w:rPr>
          <w:rFonts w:ascii="Times New Roman" w:hAnsi="Times New Roman"/>
          <w:b/>
          <w:color w:val="0000FF"/>
          <w:sz w:val="24"/>
          <w:szCs w:val="24"/>
          <w:lang w:eastAsia="pl-PL"/>
        </w:rPr>
        <w:t xml:space="preserve"> </w:t>
      </w:r>
      <w:r>
        <w:rPr>
          <w:rFonts w:ascii="Times New Roman" w:hAnsi="Times New Roman"/>
          <w:b/>
          <w:sz w:val="24"/>
          <w:szCs w:val="24"/>
        </w:rPr>
        <w:t>laboratoryjne</w:t>
      </w:r>
      <w:r w:rsidRPr="002040F1">
        <w:rPr>
          <w:rFonts w:ascii="Times New Roman" w:hAnsi="Times New Roman"/>
          <w:b/>
          <w:sz w:val="24"/>
          <w:szCs w:val="24"/>
        </w:rPr>
        <w:t xml:space="preserve"> do biochemii z dzierżawą urządzeń</w:t>
      </w:r>
    </w:p>
    <w:p w:rsidR="006547DA" w:rsidRDefault="006547DA" w:rsidP="00866C9B">
      <w:pPr>
        <w:spacing w:after="0" w:line="240" w:lineRule="auto"/>
        <w:ind w:firstLine="360"/>
        <w:outlineLvl w:val="0"/>
        <w:rPr>
          <w:rFonts w:ascii="Times New Roman" w:hAnsi="Times New Roman"/>
          <w:b/>
          <w:sz w:val="24"/>
          <w:szCs w:val="24"/>
          <w:lang w:eastAsia="pl-PL"/>
        </w:rPr>
      </w:pPr>
    </w:p>
    <w:p w:rsidR="006547DA" w:rsidRDefault="006547DA" w:rsidP="00866C9B">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6547DA" w:rsidRPr="00CD131F" w:rsidRDefault="006547DA" w:rsidP="00866C9B">
      <w:pPr>
        <w:spacing w:after="0" w:line="240" w:lineRule="auto"/>
        <w:rPr>
          <w:rFonts w:ascii="Times New Roman" w:hAnsi="Times New Roman"/>
          <w:sz w:val="24"/>
          <w:szCs w:val="24"/>
          <w:lang w:eastAsia="pl-PL"/>
        </w:rPr>
      </w:pPr>
    </w:p>
    <w:p w:rsidR="006547DA" w:rsidRPr="00CD131F" w:rsidRDefault="006547DA" w:rsidP="00866C9B">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6547DA" w:rsidRPr="00CD131F" w:rsidRDefault="006547DA" w:rsidP="00866C9B">
      <w:pPr>
        <w:spacing w:after="0" w:line="240" w:lineRule="auto"/>
        <w:rPr>
          <w:rFonts w:ascii="Times New Roman" w:hAnsi="Times New Roman"/>
          <w:sz w:val="24"/>
          <w:szCs w:val="24"/>
        </w:rPr>
      </w:pPr>
    </w:p>
    <w:p w:rsidR="006547DA" w:rsidRPr="00CD131F" w:rsidRDefault="006547DA" w:rsidP="00866C9B">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6547DA" w:rsidRPr="00CD131F" w:rsidRDefault="006547DA" w:rsidP="00866C9B">
      <w:pPr>
        <w:spacing w:after="0" w:line="240" w:lineRule="auto"/>
        <w:rPr>
          <w:rFonts w:ascii="Times New Roman" w:hAnsi="Times New Roman"/>
          <w:sz w:val="24"/>
          <w:szCs w:val="24"/>
          <w:lang w:eastAsia="pl-PL"/>
        </w:rPr>
      </w:pPr>
    </w:p>
    <w:p w:rsidR="006547DA" w:rsidRDefault="006547DA" w:rsidP="00866C9B">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6547DA" w:rsidRPr="00CD131F" w:rsidRDefault="006547DA" w:rsidP="00866C9B">
      <w:pPr>
        <w:tabs>
          <w:tab w:val="left" w:pos="10080"/>
          <w:tab w:val="left" w:pos="10260"/>
        </w:tabs>
        <w:spacing w:after="0" w:line="240" w:lineRule="auto"/>
        <w:rPr>
          <w:rFonts w:ascii="Times New Roman" w:hAnsi="Times New Roman"/>
          <w:sz w:val="24"/>
          <w:szCs w:val="24"/>
          <w:lang w:eastAsia="pl-PL"/>
        </w:rPr>
      </w:pPr>
    </w:p>
    <w:p w:rsidR="006547DA" w:rsidRPr="00CD131F" w:rsidRDefault="006547DA" w:rsidP="00866C9B">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6547DA" w:rsidRDefault="006547DA" w:rsidP="00866C9B">
      <w:pPr>
        <w:spacing w:after="0" w:line="240" w:lineRule="auto"/>
        <w:jc w:val="both"/>
        <w:rPr>
          <w:rFonts w:ascii="Times New Roman" w:hAnsi="Times New Roman"/>
          <w:sz w:val="24"/>
          <w:szCs w:val="24"/>
          <w:lang w:eastAsia="pl-PL"/>
        </w:rPr>
      </w:pPr>
    </w:p>
    <w:p w:rsidR="006547DA" w:rsidRPr="00CD131F" w:rsidRDefault="006547DA" w:rsidP="00866C9B">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6547DA" w:rsidRPr="008E3861" w:rsidRDefault="006547DA" w:rsidP="00866C9B">
      <w:pPr>
        <w:spacing w:after="0" w:line="240" w:lineRule="auto"/>
        <w:ind w:firstLine="360"/>
        <w:outlineLvl w:val="0"/>
        <w:rPr>
          <w:rFonts w:ascii="Times New Roman" w:hAnsi="Times New Roman"/>
          <w:b/>
          <w:lang w:eastAsia="pl-PL"/>
        </w:rPr>
      </w:pPr>
    </w:p>
    <w:p w:rsidR="006547DA" w:rsidRDefault="006547DA" w:rsidP="00866C9B">
      <w:pPr>
        <w:spacing w:after="0" w:line="240" w:lineRule="auto"/>
        <w:ind w:left="360"/>
        <w:jc w:val="both"/>
        <w:rPr>
          <w:rFonts w:ascii="Times New Roman" w:hAnsi="Times New Roman"/>
          <w:b/>
          <w:sz w:val="24"/>
          <w:szCs w:val="24"/>
          <w:lang w:eastAsia="pl-PL"/>
        </w:rPr>
      </w:pPr>
    </w:p>
    <w:p w:rsidR="006547DA" w:rsidRDefault="006547DA" w:rsidP="007B02A5">
      <w:pPr>
        <w:spacing w:after="0" w:line="240" w:lineRule="auto"/>
        <w:ind w:left="360"/>
        <w:jc w:val="both"/>
        <w:rPr>
          <w:rFonts w:ascii="Times New Roman" w:hAnsi="Times New Roman"/>
          <w:b/>
          <w:sz w:val="24"/>
          <w:szCs w:val="24"/>
        </w:rPr>
      </w:pPr>
      <w:r>
        <w:rPr>
          <w:rFonts w:ascii="Times New Roman" w:hAnsi="Times New Roman"/>
          <w:b/>
          <w:sz w:val="24"/>
          <w:szCs w:val="24"/>
          <w:lang w:eastAsia="pl-PL"/>
        </w:rPr>
        <w:t>Część nr 2 – Odczynniki laboratoryjne</w:t>
      </w:r>
      <w:r w:rsidRPr="009042E0">
        <w:rPr>
          <w:rFonts w:ascii="Times New Roman" w:hAnsi="Times New Roman"/>
          <w:b/>
          <w:sz w:val="24"/>
          <w:szCs w:val="24"/>
        </w:rPr>
        <w:t xml:space="preserve"> </w:t>
      </w:r>
      <w:r w:rsidRPr="002040F1">
        <w:rPr>
          <w:rFonts w:ascii="Times New Roman" w:hAnsi="Times New Roman"/>
          <w:b/>
          <w:sz w:val="24"/>
          <w:szCs w:val="24"/>
        </w:rPr>
        <w:t>zastosowania ogólnego</w:t>
      </w:r>
      <w:r>
        <w:rPr>
          <w:rFonts w:ascii="Times New Roman" w:hAnsi="Times New Roman"/>
          <w:b/>
          <w:sz w:val="24"/>
          <w:szCs w:val="24"/>
        </w:rPr>
        <w:t>.</w:t>
      </w:r>
    </w:p>
    <w:p w:rsidR="006547DA" w:rsidRPr="009042E0" w:rsidRDefault="006547DA" w:rsidP="007B02A5">
      <w:pPr>
        <w:spacing w:after="0" w:line="240" w:lineRule="auto"/>
        <w:ind w:left="360"/>
        <w:jc w:val="both"/>
        <w:rPr>
          <w:rFonts w:ascii="Times New Roman" w:hAnsi="Times New Roman"/>
          <w:b/>
          <w:sz w:val="24"/>
          <w:szCs w:val="24"/>
          <w:lang w:eastAsia="pl-PL"/>
        </w:rPr>
      </w:pPr>
    </w:p>
    <w:p w:rsidR="006547DA" w:rsidRDefault="006547DA" w:rsidP="007B02A5">
      <w:pPr>
        <w:spacing w:after="0" w:line="240" w:lineRule="auto"/>
        <w:ind w:left="360" w:hanging="360"/>
        <w:jc w:val="both"/>
        <w:rPr>
          <w:rFonts w:ascii="Times New Roman" w:hAnsi="Times New Roman"/>
          <w:sz w:val="24"/>
          <w:szCs w:val="24"/>
          <w:lang w:eastAsia="pl-PL"/>
        </w:rPr>
      </w:pPr>
      <w:r w:rsidRPr="00CD131F">
        <w:rPr>
          <w:rFonts w:ascii="Times New Roman" w:hAnsi="Times New Roman"/>
          <w:sz w:val="24"/>
          <w:szCs w:val="24"/>
          <w:lang w:eastAsia="pl-PL"/>
        </w:rPr>
        <w:t>Wartość netto: ..............................................................................................</w:t>
      </w:r>
      <w:r>
        <w:rPr>
          <w:rFonts w:ascii="Times New Roman" w:hAnsi="Times New Roman"/>
          <w:sz w:val="24"/>
          <w:szCs w:val="24"/>
          <w:lang w:eastAsia="pl-PL"/>
        </w:rPr>
        <w:t>......</w:t>
      </w:r>
      <w:r w:rsidRPr="00CD131F">
        <w:rPr>
          <w:rFonts w:ascii="Times New Roman" w:hAnsi="Times New Roman"/>
          <w:sz w:val="24"/>
          <w:szCs w:val="24"/>
          <w:lang w:eastAsia="pl-PL"/>
        </w:rPr>
        <w:t>.................</w:t>
      </w:r>
      <w:r>
        <w:rPr>
          <w:rFonts w:ascii="Times New Roman" w:hAnsi="Times New Roman"/>
          <w:sz w:val="24"/>
          <w:szCs w:val="24"/>
          <w:lang w:eastAsia="pl-PL"/>
        </w:rPr>
        <w:t>..........................</w:t>
      </w:r>
    </w:p>
    <w:p w:rsidR="006547DA" w:rsidRPr="00CD131F" w:rsidRDefault="006547DA" w:rsidP="00866C9B">
      <w:pPr>
        <w:spacing w:after="0" w:line="240" w:lineRule="auto"/>
        <w:rPr>
          <w:rFonts w:ascii="Times New Roman" w:hAnsi="Times New Roman"/>
          <w:sz w:val="24"/>
          <w:szCs w:val="24"/>
          <w:lang w:eastAsia="pl-PL"/>
        </w:rPr>
      </w:pPr>
    </w:p>
    <w:p w:rsidR="006547DA" w:rsidRPr="00CD131F" w:rsidRDefault="006547DA" w:rsidP="00866C9B">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6547DA" w:rsidRPr="00CD131F" w:rsidRDefault="006547DA" w:rsidP="00866C9B">
      <w:pPr>
        <w:spacing w:after="0" w:line="240" w:lineRule="auto"/>
        <w:rPr>
          <w:rFonts w:ascii="Times New Roman" w:hAnsi="Times New Roman"/>
          <w:sz w:val="24"/>
          <w:szCs w:val="24"/>
        </w:rPr>
      </w:pPr>
    </w:p>
    <w:p w:rsidR="006547DA" w:rsidRPr="00CD131F" w:rsidRDefault="006547DA" w:rsidP="00866C9B">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6547DA" w:rsidRPr="00CD131F" w:rsidRDefault="006547DA" w:rsidP="00866C9B">
      <w:pPr>
        <w:spacing w:after="0" w:line="240" w:lineRule="auto"/>
        <w:rPr>
          <w:rFonts w:ascii="Times New Roman" w:hAnsi="Times New Roman"/>
          <w:sz w:val="24"/>
          <w:szCs w:val="24"/>
          <w:lang w:eastAsia="pl-PL"/>
        </w:rPr>
      </w:pPr>
    </w:p>
    <w:p w:rsidR="006547DA" w:rsidRDefault="006547DA" w:rsidP="00866C9B">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6547DA" w:rsidRPr="00CD131F" w:rsidRDefault="006547DA" w:rsidP="00866C9B">
      <w:pPr>
        <w:tabs>
          <w:tab w:val="left" w:pos="10080"/>
          <w:tab w:val="left" w:pos="10260"/>
        </w:tabs>
        <w:spacing w:after="0" w:line="240" w:lineRule="auto"/>
        <w:rPr>
          <w:rFonts w:ascii="Times New Roman" w:hAnsi="Times New Roman"/>
          <w:sz w:val="24"/>
          <w:szCs w:val="24"/>
          <w:lang w:eastAsia="pl-PL"/>
        </w:rPr>
      </w:pPr>
    </w:p>
    <w:p w:rsidR="006547DA" w:rsidRPr="00CD131F" w:rsidRDefault="006547DA" w:rsidP="00866C9B">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6547DA" w:rsidRDefault="006547DA" w:rsidP="00866C9B">
      <w:pPr>
        <w:spacing w:after="0" w:line="240" w:lineRule="auto"/>
        <w:jc w:val="both"/>
        <w:rPr>
          <w:rFonts w:ascii="Times New Roman" w:hAnsi="Times New Roman"/>
          <w:sz w:val="24"/>
          <w:szCs w:val="24"/>
          <w:lang w:eastAsia="pl-PL"/>
        </w:rPr>
      </w:pPr>
    </w:p>
    <w:p w:rsidR="006547DA" w:rsidRPr="00CD131F" w:rsidRDefault="006547DA" w:rsidP="00866C9B">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6547DA" w:rsidRDefault="006547DA" w:rsidP="006959E0">
      <w:pPr>
        <w:spacing w:after="0" w:line="240" w:lineRule="auto"/>
        <w:rPr>
          <w:rFonts w:ascii="Times New Roman" w:hAnsi="Times New Roman"/>
          <w:b/>
          <w:sz w:val="24"/>
          <w:szCs w:val="24"/>
        </w:rPr>
      </w:pPr>
    </w:p>
    <w:p w:rsidR="006547DA" w:rsidRPr="00E1231D" w:rsidRDefault="006547DA" w:rsidP="00465AD9">
      <w:pPr>
        <w:pStyle w:val="CommentText"/>
        <w:numPr>
          <w:ilvl w:val="0"/>
          <w:numId w:val="10"/>
        </w:numPr>
        <w:tabs>
          <w:tab w:val="clear" w:pos="360"/>
        </w:tabs>
        <w:jc w:val="both"/>
        <w:rPr>
          <w:i/>
          <w:sz w:val="24"/>
        </w:rPr>
      </w:pPr>
      <w:r w:rsidRPr="00CD131F">
        <w:rPr>
          <w:sz w:val="24"/>
        </w:rPr>
        <w:t>Oświadcza, że termin ważności dostarczonych odczynników nie będzie krótszy niż</w:t>
      </w:r>
      <w:r>
        <w:rPr>
          <w:sz w:val="24"/>
        </w:rPr>
        <w:t xml:space="preserve"> 6 </w:t>
      </w:r>
      <w:r w:rsidRPr="00CD131F">
        <w:rPr>
          <w:sz w:val="24"/>
        </w:rPr>
        <w:t>miesi</w:t>
      </w:r>
      <w:r>
        <w:rPr>
          <w:sz w:val="24"/>
        </w:rPr>
        <w:t>ęcy</w:t>
      </w:r>
      <w:r w:rsidRPr="00CD131F">
        <w:rPr>
          <w:sz w:val="24"/>
        </w:rPr>
        <w:t xml:space="preserve"> od dnia dostawy częściowej</w:t>
      </w:r>
      <w:r>
        <w:rPr>
          <w:sz w:val="24"/>
        </w:rPr>
        <w:t>.</w:t>
      </w:r>
    </w:p>
    <w:p w:rsidR="006547DA" w:rsidRDefault="006547DA" w:rsidP="00465AD9">
      <w:pPr>
        <w:pStyle w:val="CommentText"/>
        <w:numPr>
          <w:ilvl w:val="0"/>
          <w:numId w:val="10"/>
        </w:numPr>
        <w:tabs>
          <w:tab w:val="clear" w:pos="360"/>
        </w:tabs>
        <w:jc w:val="both"/>
        <w:rPr>
          <w:sz w:val="24"/>
        </w:rPr>
      </w:pPr>
      <w:r>
        <w:rPr>
          <w:sz w:val="24"/>
        </w:rPr>
        <w:t>Oświadczam, że okres gwarancji na dzierżawiony analizator i</w:t>
      </w:r>
      <w:r w:rsidRPr="0075171C">
        <w:rPr>
          <w:sz w:val="24"/>
        </w:rPr>
        <w:t xml:space="preserve"> </w:t>
      </w:r>
      <w:r>
        <w:rPr>
          <w:sz w:val="24"/>
        </w:rPr>
        <w:t>wirówkę laboratoryjną nie będzie krótszy niż 24 miesiące od dnia przekazania go Zamawiającemu.</w:t>
      </w:r>
    </w:p>
    <w:p w:rsidR="006547DA" w:rsidRPr="00F740F7" w:rsidRDefault="006547DA" w:rsidP="004D7112">
      <w:pPr>
        <w:numPr>
          <w:ilvl w:val="0"/>
          <w:numId w:val="10"/>
        </w:numPr>
        <w:tabs>
          <w:tab w:val="clear" w:pos="360"/>
        </w:tabs>
        <w:spacing w:after="0" w:line="240" w:lineRule="auto"/>
        <w:jc w:val="both"/>
        <w:rPr>
          <w:rFonts w:ascii="Times New Roman" w:hAnsi="Times New Roman"/>
          <w:sz w:val="24"/>
          <w:szCs w:val="24"/>
          <w:lang w:eastAsia="pl-PL"/>
        </w:rPr>
      </w:pPr>
      <w:r w:rsidRPr="00F740F7">
        <w:rPr>
          <w:rFonts w:ascii="Times New Roman" w:hAnsi="Times New Roman"/>
          <w:sz w:val="24"/>
          <w:szCs w:val="24"/>
        </w:rPr>
        <w:t>Oferuje przedmiot zamówienia spełniający wszystkie wymogi opisane przez Zamawiającego w SIWZ.</w:t>
      </w:r>
    </w:p>
    <w:p w:rsidR="006547DA" w:rsidRPr="00CD131F" w:rsidRDefault="006547DA" w:rsidP="004D7112">
      <w:pPr>
        <w:numPr>
          <w:ilvl w:val="0"/>
          <w:numId w:val="1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6547DA" w:rsidRPr="00CD131F" w:rsidRDefault="006547DA" w:rsidP="004D7112">
      <w:pPr>
        <w:pStyle w:val="CommentText"/>
        <w:numPr>
          <w:ilvl w:val="0"/>
          <w:numId w:val="10"/>
        </w:numPr>
        <w:tabs>
          <w:tab w:val="clear" w:pos="360"/>
        </w:tabs>
        <w:jc w:val="both"/>
        <w:rPr>
          <w:sz w:val="24"/>
        </w:rPr>
      </w:pPr>
      <w:r w:rsidRPr="00CD131F">
        <w:rPr>
          <w:sz w:val="24"/>
        </w:rPr>
        <w:t>Zapoznał się z warunkami postępowania oraz wzorem umowy i akceptuje warunki postępowania oraz warunki opisane we wzorze umowy.</w:t>
      </w:r>
    </w:p>
    <w:p w:rsidR="006547DA" w:rsidRPr="00CD131F" w:rsidRDefault="006547DA" w:rsidP="004D7112">
      <w:pPr>
        <w:numPr>
          <w:ilvl w:val="0"/>
          <w:numId w:val="1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6547DA" w:rsidRPr="00CD131F" w:rsidRDefault="006547DA" w:rsidP="004D7112">
      <w:pPr>
        <w:numPr>
          <w:ilvl w:val="0"/>
          <w:numId w:val="1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6547DA" w:rsidRPr="00CD131F" w:rsidRDefault="006547DA" w:rsidP="004D7112">
      <w:pPr>
        <w:numPr>
          <w:ilvl w:val="1"/>
          <w:numId w:val="10"/>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6547DA" w:rsidRPr="00E1231D" w:rsidRDefault="006547DA" w:rsidP="004D7112">
      <w:pPr>
        <w:numPr>
          <w:ilvl w:val="1"/>
          <w:numId w:val="10"/>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1231D">
        <w:rPr>
          <w:rFonts w:ascii="Times New Roman" w:hAnsi="Times New Roman"/>
          <w:b/>
          <w:sz w:val="16"/>
          <w:szCs w:val="16"/>
          <w:lang w:eastAsia="pl-PL"/>
        </w:rPr>
        <w:t>(</w:t>
      </w:r>
      <w:r w:rsidRPr="00E1231D">
        <w:rPr>
          <w:rFonts w:ascii="Times New Roman" w:hAnsi="Times New Roman"/>
          <w:sz w:val="16"/>
          <w:szCs w:val="16"/>
          <w:lang w:eastAsia="pl-PL"/>
        </w:rPr>
        <w:t>niepotrzebne skreślić, a wymagane pola uzupełnić jeśli dotyczy):</w:t>
      </w:r>
    </w:p>
    <w:p w:rsidR="006547DA" w:rsidRDefault="006547DA" w:rsidP="00E1231D">
      <w:pPr>
        <w:tabs>
          <w:tab w:val="num" w:pos="720"/>
        </w:tabs>
        <w:spacing w:after="0" w:line="240" w:lineRule="auto"/>
        <w:ind w:left="360"/>
        <w:jc w:val="both"/>
        <w:rPr>
          <w:rFonts w:ascii="Times New Roman" w:hAnsi="Times New Roman"/>
          <w:sz w:val="24"/>
          <w:szCs w:val="24"/>
          <w:lang w:eastAsia="pl-PL"/>
        </w:rPr>
      </w:pPr>
    </w:p>
    <w:p w:rsidR="006547DA" w:rsidRDefault="006547DA" w:rsidP="00E1231D">
      <w:pPr>
        <w:tabs>
          <w:tab w:val="num" w:pos="720"/>
        </w:tabs>
        <w:spacing w:after="0" w:line="240" w:lineRule="auto"/>
        <w:ind w:left="360"/>
        <w:jc w:val="both"/>
        <w:rPr>
          <w:rFonts w:ascii="Times New Roman" w:hAnsi="Times New Roman"/>
          <w:sz w:val="24"/>
          <w:szCs w:val="24"/>
          <w:lang w:eastAsia="pl-PL"/>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6547DA" w:rsidRPr="00CD131F" w:rsidTr="00FE20FD">
        <w:tc>
          <w:tcPr>
            <w:tcW w:w="675" w:type="dxa"/>
          </w:tcPr>
          <w:p w:rsidR="006547DA" w:rsidRPr="00CD131F" w:rsidRDefault="006547DA"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6547DA" w:rsidRPr="00CD131F" w:rsidRDefault="006547DA"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555" w:type="dxa"/>
          </w:tcPr>
          <w:p w:rsidR="006547DA" w:rsidRPr="00CD131F" w:rsidRDefault="006547DA"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6547DA" w:rsidRPr="00CD131F" w:rsidTr="00FE20FD">
        <w:tc>
          <w:tcPr>
            <w:tcW w:w="675" w:type="dxa"/>
          </w:tcPr>
          <w:p w:rsidR="006547DA" w:rsidRPr="00CD131F" w:rsidRDefault="006547DA" w:rsidP="008E3861">
            <w:pPr>
              <w:spacing w:after="120" w:line="240" w:lineRule="auto"/>
              <w:jc w:val="both"/>
              <w:rPr>
                <w:rFonts w:ascii="Times New Roman" w:hAnsi="Times New Roman"/>
                <w:sz w:val="24"/>
                <w:szCs w:val="24"/>
                <w:lang w:eastAsia="pl-PL"/>
              </w:rPr>
            </w:pPr>
          </w:p>
        </w:tc>
        <w:tc>
          <w:tcPr>
            <w:tcW w:w="5244" w:type="dxa"/>
          </w:tcPr>
          <w:p w:rsidR="006547DA" w:rsidRPr="00CD131F" w:rsidRDefault="006547DA" w:rsidP="008E3861">
            <w:pPr>
              <w:spacing w:after="120" w:line="240" w:lineRule="auto"/>
              <w:jc w:val="both"/>
              <w:rPr>
                <w:rFonts w:ascii="Times New Roman" w:hAnsi="Times New Roman"/>
                <w:sz w:val="24"/>
                <w:szCs w:val="24"/>
                <w:lang w:eastAsia="pl-PL"/>
              </w:rPr>
            </w:pPr>
          </w:p>
        </w:tc>
        <w:tc>
          <w:tcPr>
            <w:tcW w:w="3555" w:type="dxa"/>
          </w:tcPr>
          <w:p w:rsidR="006547DA" w:rsidRPr="00CD131F" w:rsidRDefault="006547DA" w:rsidP="008E3861">
            <w:pPr>
              <w:spacing w:after="120" w:line="240" w:lineRule="auto"/>
              <w:jc w:val="both"/>
              <w:rPr>
                <w:rFonts w:ascii="Times New Roman" w:hAnsi="Times New Roman"/>
                <w:sz w:val="24"/>
                <w:szCs w:val="24"/>
                <w:lang w:eastAsia="pl-PL"/>
              </w:rPr>
            </w:pPr>
          </w:p>
          <w:p w:rsidR="006547DA" w:rsidRPr="00CD131F" w:rsidRDefault="006547DA" w:rsidP="008E3861">
            <w:pPr>
              <w:spacing w:after="120" w:line="240" w:lineRule="auto"/>
              <w:jc w:val="both"/>
              <w:rPr>
                <w:rFonts w:ascii="Times New Roman" w:hAnsi="Times New Roman"/>
                <w:sz w:val="24"/>
                <w:szCs w:val="24"/>
                <w:lang w:eastAsia="pl-PL"/>
              </w:rPr>
            </w:pPr>
          </w:p>
        </w:tc>
      </w:tr>
    </w:tbl>
    <w:p w:rsidR="006547DA" w:rsidRPr="00CD131F" w:rsidRDefault="006547DA" w:rsidP="001D3EFE">
      <w:pPr>
        <w:spacing w:after="0" w:line="240" w:lineRule="auto"/>
        <w:jc w:val="both"/>
        <w:rPr>
          <w:rFonts w:ascii="Times New Roman" w:hAnsi="Times New Roman"/>
          <w:sz w:val="24"/>
          <w:szCs w:val="24"/>
          <w:lang w:eastAsia="pl-PL"/>
        </w:rPr>
      </w:pPr>
    </w:p>
    <w:p w:rsidR="006547DA" w:rsidRPr="00E1231D" w:rsidRDefault="006547DA" w:rsidP="004D7112">
      <w:pPr>
        <w:numPr>
          <w:ilvl w:val="0"/>
          <w:numId w:val="1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6547DA" w:rsidRDefault="006547DA"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6547DA" w:rsidRPr="00CD131F" w:rsidTr="00274B69">
        <w:trPr>
          <w:trHeight w:val="323"/>
        </w:trPr>
        <w:tc>
          <w:tcPr>
            <w:tcW w:w="1823" w:type="pct"/>
          </w:tcPr>
          <w:p w:rsidR="006547DA" w:rsidRPr="00CD131F" w:rsidRDefault="006547DA"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6547DA" w:rsidRPr="00CD131F" w:rsidRDefault="006547DA"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6547DA" w:rsidRPr="00CD131F" w:rsidRDefault="006547DA"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6547DA" w:rsidRPr="00CD131F" w:rsidRDefault="006547DA"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6547DA" w:rsidRPr="00CD131F" w:rsidTr="00274B69">
        <w:trPr>
          <w:trHeight w:val="323"/>
        </w:trPr>
        <w:tc>
          <w:tcPr>
            <w:tcW w:w="1823" w:type="pct"/>
          </w:tcPr>
          <w:p w:rsidR="006547DA" w:rsidRPr="00CD131F" w:rsidRDefault="006547DA" w:rsidP="00A45E26">
            <w:pPr>
              <w:tabs>
                <w:tab w:val="left" w:pos="426"/>
              </w:tabs>
              <w:spacing w:after="0" w:line="240" w:lineRule="auto"/>
              <w:jc w:val="center"/>
              <w:rPr>
                <w:rFonts w:ascii="Times New Roman" w:hAnsi="Times New Roman"/>
                <w:sz w:val="20"/>
                <w:szCs w:val="20"/>
              </w:rPr>
            </w:pPr>
          </w:p>
        </w:tc>
        <w:tc>
          <w:tcPr>
            <w:tcW w:w="1357" w:type="pct"/>
          </w:tcPr>
          <w:p w:rsidR="006547DA" w:rsidRPr="00CD131F" w:rsidRDefault="006547DA" w:rsidP="00A45E26">
            <w:pPr>
              <w:tabs>
                <w:tab w:val="left" w:pos="426"/>
              </w:tabs>
              <w:spacing w:after="0" w:line="240" w:lineRule="auto"/>
              <w:jc w:val="center"/>
              <w:rPr>
                <w:rFonts w:ascii="Times New Roman" w:hAnsi="Times New Roman"/>
                <w:sz w:val="20"/>
                <w:szCs w:val="20"/>
              </w:rPr>
            </w:pPr>
          </w:p>
        </w:tc>
        <w:tc>
          <w:tcPr>
            <w:tcW w:w="1820" w:type="pct"/>
          </w:tcPr>
          <w:p w:rsidR="006547DA" w:rsidRPr="00CD131F" w:rsidRDefault="006547DA" w:rsidP="00A45E26">
            <w:pPr>
              <w:spacing w:after="0" w:line="240" w:lineRule="auto"/>
              <w:rPr>
                <w:rFonts w:ascii="Times New Roman" w:hAnsi="Times New Roman"/>
                <w:sz w:val="20"/>
                <w:szCs w:val="20"/>
              </w:rPr>
            </w:pPr>
          </w:p>
          <w:p w:rsidR="006547DA" w:rsidRPr="00CD131F" w:rsidRDefault="006547DA" w:rsidP="00A45E26">
            <w:pPr>
              <w:spacing w:after="0" w:line="240" w:lineRule="auto"/>
              <w:rPr>
                <w:rFonts w:ascii="Times New Roman" w:hAnsi="Times New Roman"/>
                <w:sz w:val="20"/>
                <w:szCs w:val="20"/>
              </w:rPr>
            </w:pPr>
          </w:p>
          <w:p w:rsidR="006547DA" w:rsidRPr="00CD131F" w:rsidRDefault="006547DA" w:rsidP="00A45E26">
            <w:pPr>
              <w:spacing w:after="0" w:line="240" w:lineRule="auto"/>
              <w:rPr>
                <w:rFonts w:ascii="Times New Roman" w:hAnsi="Times New Roman"/>
                <w:sz w:val="20"/>
                <w:szCs w:val="20"/>
              </w:rPr>
            </w:pPr>
          </w:p>
        </w:tc>
      </w:tr>
    </w:tbl>
    <w:p w:rsidR="006547DA" w:rsidRDefault="006547DA" w:rsidP="001D3EFE">
      <w:pPr>
        <w:spacing w:after="0" w:line="240" w:lineRule="auto"/>
        <w:jc w:val="both"/>
        <w:rPr>
          <w:rFonts w:ascii="Times New Roman" w:hAnsi="Times New Roman"/>
          <w:sz w:val="24"/>
          <w:szCs w:val="24"/>
          <w:lang w:eastAsia="pl-PL"/>
        </w:rPr>
      </w:pPr>
    </w:p>
    <w:p w:rsidR="006547DA" w:rsidRDefault="006547DA" w:rsidP="001D3EFE">
      <w:pPr>
        <w:numPr>
          <w:ilvl w:val="0"/>
          <w:numId w:val="1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p w:rsidR="006547DA" w:rsidRDefault="006547DA" w:rsidP="00465AD9">
      <w:pPr>
        <w:spacing w:after="0" w:line="240" w:lineRule="auto"/>
        <w:jc w:val="both"/>
        <w:rPr>
          <w:rFonts w:ascii="Times New Roman" w:hAnsi="Times New Roman"/>
          <w:sz w:val="24"/>
          <w:szCs w:val="24"/>
          <w:lang w:eastAsia="pl-PL"/>
        </w:rPr>
      </w:pPr>
    </w:p>
    <w:p w:rsidR="006547DA" w:rsidRDefault="006547DA" w:rsidP="00465AD9">
      <w:pPr>
        <w:spacing w:after="0" w:line="240" w:lineRule="auto"/>
        <w:jc w:val="both"/>
        <w:rPr>
          <w:rFonts w:ascii="Times New Roman" w:hAnsi="Times New Roman"/>
          <w:sz w:val="24"/>
          <w:szCs w:val="24"/>
          <w:lang w:eastAsia="pl-PL"/>
        </w:rPr>
      </w:pPr>
    </w:p>
    <w:p w:rsidR="006547DA" w:rsidRPr="00CD131F" w:rsidRDefault="006547DA" w:rsidP="00465AD9">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6547DA" w:rsidRPr="00CD131F" w:rsidTr="000A22F4">
        <w:tc>
          <w:tcPr>
            <w:tcW w:w="5025" w:type="dxa"/>
          </w:tcPr>
          <w:p w:rsidR="006547DA" w:rsidRPr="00CD131F" w:rsidRDefault="006547DA"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6547DA" w:rsidRPr="00CD131F" w:rsidRDefault="006547DA"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6547DA" w:rsidRPr="00CD131F" w:rsidTr="000A22F4">
        <w:trPr>
          <w:trHeight w:val="742"/>
        </w:trPr>
        <w:tc>
          <w:tcPr>
            <w:tcW w:w="5025" w:type="dxa"/>
          </w:tcPr>
          <w:p w:rsidR="006547DA" w:rsidRPr="00CD131F" w:rsidRDefault="006547DA" w:rsidP="008E3861">
            <w:pPr>
              <w:tabs>
                <w:tab w:val="left" w:pos="270"/>
              </w:tabs>
              <w:spacing w:after="0" w:line="240" w:lineRule="auto"/>
              <w:jc w:val="both"/>
              <w:rPr>
                <w:rFonts w:ascii="Times New Roman" w:hAnsi="Times New Roman"/>
                <w:sz w:val="24"/>
                <w:szCs w:val="24"/>
                <w:lang w:eastAsia="pl-PL"/>
              </w:rPr>
            </w:pPr>
          </w:p>
        </w:tc>
        <w:tc>
          <w:tcPr>
            <w:tcW w:w="4470" w:type="dxa"/>
          </w:tcPr>
          <w:p w:rsidR="006547DA" w:rsidRPr="00CD131F" w:rsidRDefault="006547DA" w:rsidP="008E3861">
            <w:pPr>
              <w:tabs>
                <w:tab w:val="left" w:pos="270"/>
              </w:tabs>
              <w:spacing w:after="0" w:line="240" w:lineRule="auto"/>
              <w:jc w:val="both"/>
              <w:rPr>
                <w:rFonts w:ascii="Times New Roman" w:hAnsi="Times New Roman"/>
                <w:sz w:val="24"/>
                <w:szCs w:val="24"/>
                <w:lang w:eastAsia="pl-PL"/>
              </w:rPr>
            </w:pPr>
          </w:p>
        </w:tc>
      </w:tr>
    </w:tbl>
    <w:p w:rsidR="006547DA" w:rsidRPr="00CD131F" w:rsidRDefault="006547DA" w:rsidP="001D3EFE">
      <w:pPr>
        <w:widowControl w:val="0"/>
        <w:suppressAutoHyphens/>
        <w:spacing w:after="0" w:line="240" w:lineRule="auto"/>
        <w:contextualSpacing/>
        <w:jc w:val="both"/>
        <w:rPr>
          <w:rFonts w:ascii="Times New Roman" w:hAnsi="Times New Roman"/>
          <w:sz w:val="24"/>
          <w:szCs w:val="24"/>
        </w:rPr>
      </w:pPr>
    </w:p>
    <w:p w:rsidR="006547DA" w:rsidRPr="00CD131F" w:rsidRDefault="006547DA" w:rsidP="006E67F4">
      <w:pPr>
        <w:widowControl w:val="0"/>
        <w:numPr>
          <w:ilvl w:val="0"/>
          <w:numId w:val="41"/>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6547DA" w:rsidRPr="00CD131F" w:rsidTr="007F2B0D">
        <w:tc>
          <w:tcPr>
            <w:tcW w:w="5736" w:type="dxa"/>
          </w:tcPr>
          <w:p w:rsidR="006547DA" w:rsidRPr="00CD131F" w:rsidRDefault="006547DA"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6547DA" w:rsidRPr="00CD131F" w:rsidRDefault="006547DA"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6547DA" w:rsidRPr="00CD131F" w:rsidTr="007F2B0D">
        <w:tc>
          <w:tcPr>
            <w:tcW w:w="5736" w:type="dxa"/>
          </w:tcPr>
          <w:p w:rsidR="006547DA" w:rsidRPr="00CD131F" w:rsidRDefault="006547DA"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6547DA" w:rsidRPr="00CD131F" w:rsidRDefault="006547DA"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6547DA" w:rsidRPr="00CD131F" w:rsidTr="007F2B0D">
        <w:tc>
          <w:tcPr>
            <w:tcW w:w="5736" w:type="dxa"/>
          </w:tcPr>
          <w:p w:rsidR="006547DA" w:rsidRPr="00CD131F" w:rsidRDefault="006547DA"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6547DA" w:rsidRPr="00CD131F" w:rsidRDefault="006547DA"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6547DA" w:rsidRPr="00CD131F" w:rsidRDefault="006547DA" w:rsidP="001D3EFE">
      <w:pPr>
        <w:spacing w:after="0" w:line="240" w:lineRule="auto"/>
        <w:contextualSpacing/>
        <w:jc w:val="both"/>
        <w:rPr>
          <w:rFonts w:ascii="Times New Roman" w:hAnsi="Times New Roman"/>
          <w:sz w:val="24"/>
          <w:szCs w:val="24"/>
        </w:rPr>
      </w:pPr>
    </w:p>
    <w:p w:rsidR="006547DA" w:rsidRPr="00CD131F" w:rsidRDefault="006547DA" w:rsidP="00FF2E53">
      <w:pPr>
        <w:numPr>
          <w:ilvl w:val="0"/>
          <w:numId w:val="41"/>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6547DA" w:rsidRPr="00CD131F" w:rsidRDefault="006547DA" w:rsidP="007F2B0D">
      <w:pPr>
        <w:numPr>
          <w:ilvl w:val="0"/>
          <w:numId w:val="41"/>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6547DA" w:rsidRDefault="006547DA" w:rsidP="00612F72">
      <w:pPr>
        <w:numPr>
          <w:ilvl w:val="0"/>
          <w:numId w:val="41"/>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6547DA" w:rsidRDefault="006547DA" w:rsidP="00612F72">
      <w:pPr>
        <w:pStyle w:val="St4-punkt"/>
        <w:numPr>
          <w:ilvl w:val="1"/>
          <w:numId w:val="23"/>
        </w:numPr>
        <w:tabs>
          <w:tab w:val="left" w:pos="357"/>
        </w:tabs>
        <w:spacing w:after="120"/>
        <w:ind w:left="425" w:firstLine="1"/>
      </w:pPr>
      <w:r w:rsidRPr="00CD131F">
        <w:t>(imię i nazwisko) ......................................................... (zajmowane stanowisko)...........................</w:t>
      </w:r>
    </w:p>
    <w:p w:rsidR="006547DA" w:rsidRDefault="006547DA" w:rsidP="00612F72">
      <w:pPr>
        <w:pStyle w:val="St4-punkt"/>
        <w:numPr>
          <w:ilvl w:val="1"/>
          <w:numId w:val="23"/>
        </w:numPr>
        <w:tabs>
          <w:tab w:val="left" w:pos="357"/>
        </w:tabs>
        <w:spacing w:after="120"/>
        <w:ind w:left="425" w:firstLine="1"/>
      </w:pPr>
      <w:r w:rsidRPr="00CD131F">
        <w:t>(imię i nazwisko)........................................................... (zajmowane stanowisko)...........................</w:t>
      </w:r>
    </w:p>
    <w:p w:rsidR="006547DA" w:rsidRDefault="006547DA" w:rsidP="00612F72">
      <w:pPr>
        <w:numPr>
          <w:ilvl w:val="0"/>
          <w:numId w:val="41"/>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6547DA" w:rsidRPr="00CD131F" w:rsidRDefault="006547DA"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6547DA" w:rsidRPr="00CD131F" w:rsidRDefault="006547DA" w:rsidP="008E3861">
      <w:pPr>
        <w:spacing w:after="0" w:line="240" w:lineRule="auto"/>
        <w:contextualSpacing/>
        <w:jc w:val="both"/>
        <w:rPr>
          <w:rFonts w:ascii="Times New Roman" w:hAnsi="Times New Roman"/>
          <w:sz w:val="24"/>
          <w:szCs w:val="24"/>
        </w:rPr>
      </w:pPr>
    </w:p>
    <w:p w:rsidR="006547DA" w:rsidRPr="00CD131F" w:rsidRDefault="006547DA"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6547DA" w:rsidRPr="00CD131F" w:rsidRDefault="006547DA" w:rsidP="008E3861">
      <w:pPr>
        <w:spacing w:after="0" w:line="240" w:lineRule="auto"/>
        <w:rPr>
          <w:rFonts w:ascii="Times New Roman" w:hAnsi="Times New Roman"/>
          <w:sz w:val="24"/>
          <w:szCs w:val="24"/>
          <w:lang w:eastAsia="pl-PL"/>
        </w:rPr>
      </w:pPr>
    </w:p>
    <w:p w:rsidR="006547DA" w:rsidRPr="00CD131F" w:rsidRDefault="006547DA" w:rsidP="00F12E3A">
      <w:pPr>
        <w:numPr>
          <w:ilvl w:val="0"/>
          <w:numId w:val="8"/>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6547DA" w:rsidRPr="00CD131F" w:rsidRDefault="006547DA" w:rsidP="004D7112">
      <w:pPr>
        <w:numPr>
          <w:ilvl w:val="0"/>
          <w:numId w:val="8"/>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6547DA" w:rsidRDefault="006547DA"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6547DA" w:rsidRPr="00CD131F" w:rsidRDefault="006547DA" w:rsidP="008E3861">
      <w:pPr>
        <w:spacing w:after="0" w:line="240" w:lineRule="auto"/>
        <w:ind w:left="1080"/>
        <w:jc w:val="right"/>
        <w:rPr>
          <w:rFonts w:ascii="Times New Roman" w:hAnsi="Times New Roman"/>
          <w:sz w:val="20"/>
          <w:szCs w:val="20"/>
          <w:lang w:eastAsia="pl-PL"/>
        </w:rPr>
      </w:pPr>
    </w:p>
    <w:p w:rsidR="006547DA" w:rsidRPr="00CD131F" w:rsidRDefault="006547DA"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6547DA" w:rsidRPr="00CD131F" w:rsidRDefault="006547DA" w:rsidP="008E3861">
      <w:pPr>
        <w:spacing w:after="0" w:line="240" w:lineRule="auto"/>
        <w:jc w:val="right"/>
        <w:rPr>
          <w:rFonts w:ascii="Times New Roman" w:hAnsi="Times New Roman"/>
          <w:lang w:eastAsia="pl-PL"/>
        </w:rPr>
      </w:pPr>
    </w:p>
    <w:p w:rsidR="006547DA" w:rsidRPr="00CD131F" w:rsidRDefault="006547DA"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6547DA" w:rsidRPr="00CD131F" w:rsidRDefault="006547DA"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6547DA" w:rsidRDefault="006547DA" w:rsidP="007B415E">
      <w:pPr>
        <w:spacing w:after="0" w:line="240" w:lineRule="auto"/>
        <w:rPr>
          <w:rFonts w:ascii="Times New Roman" w:hAnsi="Times New Roman"/>
          <w:b/>
          <w:sz w:val="24"/>
          <w:szCs w:val="24"/>
          <w:lang w:eastAsia="pl-PL"/>
        </w:rPr>
      </w:pPr>
    </w:p>
    <w:p w:rsidR="006547DA" w:rsidRPr="00CD131F" w:rsidRDefault="006547DA" w:rsidP="005936DA">
      <w:pPr>
        <w:spacing w:after="0" w:line="240" w:lineRule="auto"/>
        <w:rPr>
          <w:rFonts w:ascii="Times New Roman" w:hAnsi="Times New Roman"/>
          <w:b/>
          <w:sz w:val="24"/>
          <w:szCs w:val="24"/>
          <w:lang w:eastAsia="pl-PL"/>
        </w:rPr>
      </w:pPr>
    </w:p>
    <w:p w:rsidR="006547DA" w:rsidRPr="00CD131F" w:rsidRDefault="006547DA" w:rsidP="005936DA">
      <w:pPr>
        <w:spacing w:after="0" w:line="240" w:lineRule="auto"/>
        <w:ind w:left="-720"/>
        <w:jc w:val="right"/>
        <w:rPr>
          <w:rFonts w:ascii="Times New Roman" w:hAnsi="Times New Roman"/>
          <w:b/>
          <w:sz w:val="24"/>
          <w:szCs w:val="24"/>
          <w:lang w:eastAsia="pl-PL"/>
        </w:rPr>
        <w:sectPr w:rsidR="006547DA"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6547DA" w:rsidRPr="00CD131F" w:rsidRDefault="006547DA" w:rsidP="004632E3">
      <w:pPr>
        <w:spacing w:after="0" w:line="240" w:lineRule="auto"/>
        <w:ind w:left="6372" w:firstLine="1188"/>
        <w:rPr>
          <w:rFonts w:ascii="Times New Roman" w:hAnsi="Times New Roman"/>
          <w:b/>
          <w:bCs/>
          <w:sz w:val="24"/>
          <w:szCs w:val="24"/>
          <w:lang w:eastAsia="pl-PL"/>
        </w:rPr>
      </w:pPr>
      <w:r>
        <w:rPr>
          <w:rFonts w:ascii="Times New Roman" w:hAnsi="Times New Roman"/>
          <w:b/>
          <w:bCs/>
          <w:sz w:val="24"/>
          <w:szCs w:val="24"/>
          <w:lang w:eastAsia="pl-PL"/>
        </w:rPr>
        <w:t>Załącznik nr 2</w:t>
      </w:r>
    </w:p>
    <w:p w:rsidR="006547DA" w:rsidRPr="00CD131F" w:rsidRDefault="006547DA" w:rsidP="004632E3">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6547DA" w:rsidRDefault="006547DA" w:rsidP="007B415E">
      <w:pPr>
        <w:spacing w:after="0" w:line="240" w:lineRule="auto"/>
        <w:rPr>
          <w:rFonts w:ascii="Times New Roman" w:hAnsi="Times New Roman"/>
          <w:b/>
          <w:sz w:val="24"/>
          <w:szCs w:val="24"/>
        </w:rPr>
      </w:pPr>
    </w:p>
    <w:p w:rsidR="006547DA" w:rsidRDefault="006547DA" w:rsidP="007B415E">
      <w:pPr>
        <w:spacing w:after="0" w:line="240" w:lineRule="auto"/>
        <w:rPr>
          <w:rFonts w:ascii="Times New Roman" w:hAnsi="Times New Roman"/>
          <w:b/>
          <w:sz w:val="24"/>
          <w:szCs w:val="24"/>
        </w:rPr>
      </w:pPr>
    </w:p>
    <w:p w:rsidR="006547DA" w:rsidRPr="00F21F78" w:rsidRDefault="006547DA" w:rsidP="000B2CE9">
      <w:pPr>
        <w:spacing w:after="0" w:line="240" w:lineRule="auto"/>
        <w:jc w:val="center"/>
        <w:rPr>
          <w:rFonts w:ascii="Times New Roman" w:hAnsi="Times New Roman"/>
          <w:b/>
          <w:sz w:val="24"/>
          <w:szCs w:val="24"/>
        </w:rPr>
      </w:pPr>
      <w:r w:rsidRPr="00F21F78">
        <w:rPr>
          <w:rFonts w:ascii="Times New Roman" w:hAnsi="Times New Roman"/>
          <w:b/>
          <w:sz w:val="24"/>
          <w:szCs w:val="24"/>
        </w:rPr>
        <w:t>FORMULARZ CENOWY</w:t>
      </w:r>
    </w:p>
    <w:p w:rsidR="006547DA" w:rsidRDefault="006547DA" w:rsidP="00253EBF">
      <w:pPr>
        <w:spacing w:after="0" w:line="240" w:lineRule="auto"/>
        <w:rPr>
          <w:rFonts w:ascii="Times New Roman" w:hAnsi="Times New Roman"/>
          <w:sz w:val="24"/>
          <w:szCs w:val="24"/>
        </w:rPr>
      </w:pPr>
    </w:p>
    <w:p w:rsidR="006547DA" w:rsidRPr="001067EA" w:rsidRDefault="006547DA" w:rsidP="00253EBF">
      <w:pPr>
        <w:spacing w:after="0" w:line="240" w:lineRule="auto"/>
        <w:rPr>
          <w:rFonts w:ascii="Times New Roman" w:hAnsi="Times New Roman"/>
          <w:sz w:val="24"/>
          <w:szCs w:val="24"/>
        </w:rPr>
      </w:pPr>
    </w:p>
    <w:p w:rsidR="006547DA" w:rsidRDefault="006547DA" w:rsidP="007B415E">
      <w:pPr>
        <w:spacing w:after="0" w:line="240" w:lineRule="auto"/>
        <w:jc w:val="both"/>
        <w:rPr>
          <w:rFonts w:ascii="Times New Roman" w:hAnsi="Times New Roman"/>
          <w:b/>
          <w:sz w:val="24"/>
          <w:szCs w:val="24"/>
        </w:rPr>
      </w:pPr>
      <w:r>
        <w:rPr>
          <w:rFonts w:ascii="Times New Roman" w:hAnsi="Times New Roman"/>
          <w:b/>
          <w:sz w:val="24"/>
          <w:szCs w:val="24"/>
          <w:lang w:eastAsia="pl-PL"/>
        </w:rPr>
        <w:t>O</w:t>
      </w:r>
      <w:r w:rsidRPr="002040F1">
        <w:rPr>
          <w:rFonts w:ascii="Times New Roman" w:hAnsi="Times New Roman"/>
          <w:b/>
          <w:sz w:val="24"/>
          <w:szCs w:val="24"/>
          <w:lang w:eastAsia="pl-PL"/>
        </w:rPr>
        <w:t>DCZYNNIK</w:t>
      </w:r>
      <w:r>
        <w:rPr>
          <w:rFonts w:ascii="Times New Roman" w:hAnsi="Times New Roman"/>
          <w:b/>
          <w:sz w:val="24"/>
          <w:szCs w:val="24"/>
          <w:lang w:eastAsia="pl-PL"/>
        </w:rPr>
        <w:t>I</w:t>
      </w:r>
      <w:r w:rsidRPr="002040F1">
        <w:rPr>
          <w:rFonts w:ascii="Times New Roman" w:hAnsi="Times New Roman"/>
          <w:b/>
          <w:color w:val="0000FF"/>
          <w:sz w:val="24"/>
          <w:szCs w:val="24"/>
          <w:lang w:eastAsia="pl-PL"/>
        </w:rPr>
        <w:t xml:space="preserve"> </w:t>
      </w:r>
      <w:r>
        <w:rPr>
          <w:rFonts w:ascii="Times New Roman" w:hAnsi="Times New Roman"/>
          <w:b/>
          <w:sz w:val="24"/>
          <w:szCs w:val="24"/>
        </w:rPr>
        <w:t>LABORATORYJNE</w:t>
      </w:r>
      <w:r w:rsidRPr="002040F1">
        <w:rPr>
          <w:rFonts w:ascii="Times New Roman" w:hAnsi="Times New Roman"/>
          <w:b/>
          <w:sz w:val="24"/>
          <w:szCs w:val="24"/>
        </w:rPr>
        <w:t xml:space="preserve"> DO BIOCHEMII Z DZIERŻAWĄ URZĄDZEŃ</w:t>
      </w:r>
    </w:p>
    <w:p w:rsidR="006547DA" w:rsidRDefault="006547DA" w:rsidP="007B415E">
      <w:pPr>
        <w:spacing w:after="0" w:line="240" w:lineRule="auto"/>
        <w:jc w:val="both"/>
        <w:rPr>
          <w:rFonts w:ascii="Times New Roman" w:hAnsi="Times New Roman"/>
          <w:bCs/>
        </w:rPr>
      </w:pPr>
    </w:p>
    <w:p w:rsidR="006547DA" w:rsidRPr="00A96E26" w:rsidRDefault="006547DA" w:rsidP="00612F72">
      <w:pPr>
        <w:pStyle w:val="NormalWeb"/>
        <w:numPr>
          <w:ilvl w:val="1"/>
          <w:numId w:val="45"/>
        </w:numPr>
        <w:tabs>
          <w:tab w:val="clear" w:pos="1800"/>
          <w:tab w:val="num" w:pos="360"/>
        </w:tabs>
        <w:spacing w:after="0"/>
        <w:ind w:left="360" w:hanging="360"/>
        <w:rPr>
          <w:rFonts w:ascii="Times New Roman"/>
          <w:b/>
          <w:sz w:val="24"/>
        </w:rPr>
      </w:pPr>
      <w:r w:rsidRPr="00A96E26">
        <w:rPr>
          <w:rFonts w:ascii="Times New Roman"/>
          <w:b/>
          <w:sz w:val="24"/>
        </w:rPr>
        <w:t>ODCZYNNIKI DO OZNACZEŃ BIOCHEMICZNYCH, HBA1C, CRP I ŚRODKÓW ODURZAJĄCYCH W MOCZU WRAZ Z DZIERŻAWĄ ANALIZATORA</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72"/>
        <w:gridCol w:w="1368"/>
        <w:gridCol w:w="334"/>
        <w:gridCol w:w="926"/>
        <w:gridCol w:w="180"/>
        <w:gridCol w:w="1080"/>
        <w:gridCol w:w="180"/>
        <w:gridCol w:w="900"/>
        <w:gridCol w:w="180"/>
        <w:gridCol w:w="1080"/>
        <w:gridCol w:w="206"/>
        <w:gridCol w:w="874"/>
        <w:gridCol w:w="870"/>
        <w:gridCol w:w="30"/>
        <w:gridCol w:w="870"/>
        <w:gridCol w:w="30"/>
        <w:gridCol w:w="1188"/>
      </w:tblGrid>
      <w:tr w:rsidR="006547DA" w:rsidRPr="00253EBF" w:rsidTr="00204979">
        <w:trPr>
          <w:trHeight w:val="765"/>
        </w:trPr>
        <w:tc>
          <w:tcPr>
            <w:tcW w:w="468" w:type="dxa"/>
          </w:tcPr>
          <w:p w:rsidR="006547DA" w:rsidRPr="00204979" w:rsidRDefault="006547DA" w:rsidP="00253EBF">
            <w:pPr>
              <w:widowControl w:val="0"/>
              <w:suppressAutoHyphens/>
              <w:snapToGrid w:val="0"/>
              <w:spacing w:after="0" w:line="240" w:lineRule="auto"/>
              <w:jc w:val="center"/>
              <w:rPr>
                <w:rFonts w:ascii="Times New Roman" w:hAnsi="Times New Roman"/>
                <w:bCs/>
                <w:kern w:val="2"/>
                <w:sz w:val="18"/>
                <w:szCs w:val="18"/>
              </w:rPr>
            </w:pPr>
            <w:r w:rsidRPr="00204979">
              <w:rPr>
                <w:rFonts w:ascii="Times New Roman" w:hAnsi="Times New Roman"/>
                <w:bCs/>
                <w:sz w:val="18"/>
                <w:szCs w:val="18"/>
              </w:rPr>
              <w:t>L.p.</w:t>
            </w:r>
          </w:p>
        </w:tc>
        <w:tc>
          <w:tcPr>
            <w:tcW w:w="144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bCs/>
                <w:kern w:val="2"/>
                <w:sz w:val="18"/>
                <w:szCs w:val="18"/>
              </w:rPr>
            </w:pPr>
            <w:r w:rsidRPr="00204979">
              <w:rPr>
                <w:rFonts w:ascii="Times New Roman" w:hAnsi="Times New Roman"/>
                <w:bCs/>
                <w:sz w:val="18"/>
                <w:szCs w:val="18"/>
              </w:rPr>
              <w:t>Nazwa</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r w:rsidRPr="00204979">
              <w:rPr>
                <w:rFonts w:ascii="Times New Roman" w:hAnsi="Times New Roman"/>
                <w:sz w:val="18"/>
                <w:szCs w:val="18"/>
              </w:rPr>
              <w:t>Ilość oznaczeń na 24 miesiące</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r w:rsidRPr="00204979">
              <w:rPr>
                <w:rFonts w:ascii="Times New Roman" w:hAnsi="Times New Roman"/>
                <w:sz w:val="18"/>
                <w:szCs w:val="18"/>
              </w:rPr>
              <w:t>Zawartość opakowania (testy)</w:t>
            </w: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r w:rsidRPr="00204979">
              <w:rPr>
                <w:rFonts w:ascii="Times New Roman" w:hAnsi="Times New Roman"/>
                <w:sz w:val="18"/>
                <w:szCs w:val="18"/>
              </w:rPr>
              <w:t>Ilość opakowań (szt.)</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r w:rsidRPr="00204979">
              <w:rPr>
                <w:rFonts w:ascii="Times New Roman" w:hAnsi="Times New Roman"/>
                <w:sz w:val="18"/>
                <w:szCs w:val="18"/>
              </w:rPr>
              <w:t>Cena jednostkowa netto za opakowanie</w:t>
            </w: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r w:rsidRPr="00204979">
              <w:rPr>
                <w:rFonts w:ascii="Times New Roman" w:hAnsi="Times New Roman"/>
                <w:sz w:val="18"/>
                <w:szCs w:val="18"/>
              </w:rPr>
              <w:t>Wartość netto</w:t>
            </w:r>
          </w:p>
        </w:tc>
        <w:tc>
          <w:tcPr>
            <w:tcW w:w="870" w:type="dxa"/>
          </w:tcPr>
          <w:p w:rsidR="006547DA" w:rsidRPr="00204979" w:rsidRDefault="006547DA" w:rsidP="00253EBF">
            <w:pPr>
              <w:snapToGrid w:val="0"/>
              <w:spacing w:after="0" w:line="240" w:lineRule="auto"/>
              <w:jc w:val="center"/>
              <w:rPr>
                <w:rFonts w:ascii="Times New Roman" w:hAnsi="Times New Roman"/>
                <w:sz w:val="18"/>
                <w:szCs w:val="18"/>
              </w:rPr>
            </w:pPr>
            <w:r w:rsidRPr="00204979">
              <w:rPr>
                <w:rFonts w:ascii="Times New Roman" w:hAnsi="Times New Roman"/>
                <w:sz w:val="18"/>
                <w:szCs w:val="18"/>
              </w:rPr>
              <w:t>Stawka %</w:t>
            </w:r>
          </w:p>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r w:rsidRPr="00204979">
              <w:rPr>
                <w:rFonts w:ascii="Times New Roman" w:hAnsi="Times New Roman"/>
                <w:sz w:val="18"/>
                <w:szCs w:val="18"/>
              </w:rPr>
              <w:t>VAT</w:t>
            </w: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bCs/>
                <w:kern w:val="2"/>
                <w:sz w:val="18"/>
                <w:szCs w:val="18"/>
              </w:rPr>
            </w:pPr>
            <w:r w:rsidRPr="00204979">
              <w:rPr>
                <w:rFonts w:ascii="Times New Roman" w:hAnsi="Times New Roman"/>
                <w:bCs/>
                <w:sz w:val="18"/>
                <w:szCs w:val="18"/>
              </w:rPr>
              <w:t>Wartość brutto</w:t>
            </w:r>
          </w:p>
        </w:tc>
        <w:tc>
          <w:tcPr>
            <w:tcW w:w="1218"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r w:rsidRPr="00204979">
              <w:rPr>
                <w:rFonts w:ascii="Times New Roman" w:hAnsi="Times New Roman"/>
                <w:sz w:val="18"/>
                <w:szCs w:val="18"/>
              </w:rPr>
              <w:t>Numer katalogowy</w:t>
            </w:r>
          </w:p>
        </w:tc>
      </w:tr>
      <w:tr w:rsidR="006547DA" w:rsidRPr="00253EBF" w:rsidTr="00204979">
        <w:trPr>
          <w:trHeight w:val="255"/>
        </w:trPr>
        <w:tc>
          <w:tcPr>
            <w:tcW w:w="10836" w:type="dxa"/>
            <w:gridSpan w:val="18"/>
          </w:tcPr>
          <w:p w:rsidR="006547DA" w:rsidRPr="00204979" w:rsidRDefault="006547DA" w:rsidP="00253EBF">
            <w:pPr>
              <w:widowControl w:val="0"/>
              <w:suppressAutoHyphens/>
              <w:snapToGrid w:val="0"/>
              <w:spacing w:after="0" w:line="240" w:lineRule="auto"/>
              <w:rPr>
                <w:rFonts w:ascii="Times New Roman" w:hAnsi="Times New Roman"/>
                <w:b/>
                <w:kern w:val="2"/>
                <w:sz w:val="18"/>
                <w:szCs w:val="18"/>
              </w:rPr>
            </w:pPr>
            <w:r w:rsidRPr="00204979">
              <w:rPr>
                <w:rFonts w:ascii="Times New Roman" w:hAnsi="Times New Roman"/>
                <w:b/>
                <w:sz w:val="18"/>
                <w:szCs w:val="18"/>
              </w:rPr>
              <w:t>Substraty i enzymy</w:t>
            </w:r>
          </w:p>
        </w:tc>
      </w:tr>
      <w:tr w:rsidR="006547DA" w:rsidRPr="00253EBF" w:rsidTr="00204979">
        <w:trPr>
          <w:trHeight w:val="188"/>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1</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ALP</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900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19"/>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2</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ALT</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14000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3</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Amylaza</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500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4</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AST</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14000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5</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Białko całkowite</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800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6</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Bilirubina całkowita</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11500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lang w:val="en-US"/>
              </w:rPr>
            </w:pPr>
            <w:r w:rsidRPr="00204979">
              <w:rPr>
                <w:rFonts w:ascii="Times New Roman" w:hAnsi="Times New Roman"/>
                <w:sz w:val="18"/>
                <w:szCs w:val="18"/>
                <w:lang w:val="en-US"/>
              </w:rPr>
              <w:t>7</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Cholesterol</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18300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8</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CK</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900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9</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GGT</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7000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10</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Glukoza</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28000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r w:rsidRPr="00204979">
              <w:rPr>
                <w:rFonts w:ascii="Times New Roman" w:hAnsi="Times New Roman"/>
                <w:sz w:val="18"/>
                <w:szCs w:val="18"/>
              </w:rPr>
              <w:t>11</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Cholesterol HDL</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13500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12</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Kreatynina</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19000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13</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Kwas moczowy</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9000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14</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Magnez</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3600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15</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Mocznik</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9500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16</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Triglicerydy</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14000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17</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Wapń</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1700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18</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Żelazo</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1600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19</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Sód (ISE Diluent)</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14500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20</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Potas (ISE Reference)</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15000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21</w:t>
            </w:r>
          </w:p>
        </w:tc>
        <w:tc>
          <w:tcPr>
            <w:tcW w:w="1440" w:type="dxa"/>
            <w:gridSpan w:val="2"/>
          </w:tcPr>
          <w:p w:rsidR="006547DA" w:rsidRPr="00204979" w:rsidRDefault="006547DA" w:rsidP="005C48DA">
            <w:pPr>
              <w:spacing w:after="0" w:line="240" w:lineRule="auto"/>
              <w:rPr>
                <w:rFonts w:ascii="Times New Roman" w:hAnsi="Times New Roman"/>
                <w:sz w:val="18"/>
                <w:szCs w:val="18"/>
                <w:lang w:val="en-US"/>
              </w:rPr>
            </w:pPr>
            <w:r w:rsidRPr="00204979">
              <w:rPr>
                <w:rFonts w:ascii="Times New Roman" w:hAnsi="Times New Roman"/>
                <w:sz w:val="18"/>
                <w:szCs w:val="18"/>
                <w:lang w:val="en-US"/>
              </w:rPr>
              <w:t>Chlor (ISE Low Calibrator)</w:t>
            </w:r>
          </w:p>
          <w:p w:rsidR="006547DA" w:rsidRPr="00204979" w:rsidRDefault="006547DA" w:rsidP="005C48DA">
            <w:pPr>
              <w:spacing w:after="0" w:line="240" w:lineRule="auto"/>
              <w:rPr>
                <w:rFonts w:ascii="Times New Roman" w:hAnsi="Times New Roman"/>
                <w:sz w:val="18"/>
                <w:szCs w:val="18"/>
                <w:lang w:val="en-US"/>
              </w:rPr>
            </w:pPr>
            <w:r w:rsidRPr="00204979">
              <w:rPr>
                <w:rFonts w:ascii="Times New Roman" w:hAnsi="Times New Roman"/>
                <w:sz w:val="18"/>
                <w:szCs w:val="18"/>
                <w:lang w:val="en-US"/>
              </w:rPr>
              <w:t>(ISE High Calibrator)</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11610</w:t>
            </w: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22</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CRP</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2500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23</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HbA1C</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5000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24</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Amfetamina</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12000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25</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Benzodiazepiny</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12000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26</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Kokaina</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12000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27</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Opiaty</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12000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28</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Kannabinoid</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12000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29</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Methadon</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12000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30</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Ecstasy</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12000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253EBF" w:rsidTr="00204979">
        <w:trPr>
          <w:trHeight w:val="255"/>
        </w:trPr>
        <w:tc>
          <w:tcPr>
            <w:tcW w:w="468" w:type="dxa"/>
          </w:tcPr>
          <w:p w:rsidR="006547DA" w:rsidRPr="00204979" w:rsidRDefault="006547DA" w:rsidP="00253EBF">
            <w:pPr>
              <w:widowControl w:val="0"/>
              <w:suppressAutoHyphens/>
              <w:snapToGrid w:val="0"/>
              <w:spacing w:after="0" w:line="240" w:lineRule="auto"/>
              <w:rPr>
                <w:rFonts w:ascii="Times New Roman" w:hAnsi="Times New Roman"/>
                <w:sz w:val="18"/>
                <w:szCs w:val="18"/>
              </w:rPr>
            </w:pPr>
            <w:r w:rsidRPr="00204979">
              <w:rPr>
                <w:rFonts w:ascii="Times New Roman" w:hAnsi="Times New Roman"/>
                <w:sz w:val="18"/>
                <w:szCs w:val="18"/>
              </w:rPr>
              <w:t>31</w:t>
            </w:r>
          </w:p>
        </w:tc>
        <w:tc>
          <w:tcPr>
            <w:tcW w:w="1440" w:type="dxa"/>
            <w:gridSpan w:val="2"/>
          </w:tcPr>
          <w:p w:rsidR="006547DA" w:rsidRPr="00204979" w:rsidRDefault="006547DA" w:rsidP="005C48DA">
            <w:pPr>
              <w:spacing w:after="0" w:line="240" w:lineRule="auto"/>
              <w:rPr>
                <w:rFonts w:ascii="Times New Roman" w:hAnsi="Times New Roman"/>
                <w:sz w:val="18"/>
                <w:szCs w:val="18"/>
              </w:rPr>
            </w:pPr>
            <w:r w:rsidRPr="00204979">
              <w:rPr>
                <w:rFonts w:ascii="Times New Roman" w:hAnsi="Times New Roman"/>
                <w:sz w:val="18"/>
                <w:szCs w:val="18"/>
              </w:rPr>
              <w:t>Białko w moczu i PMR</w:t>
            </w:r>
          </w:p>
        </w:tc>
        <w:tc>
          <w:tcPr>
            <w:tcW w:w="1260" w:type="dxa"/>
            <w:gridSpan w:val="2"/>
          </w:tcPr>
          <w:p w:rsidR="006547DA" w:rsidRPr="00204979" w:rsidRDefault="006547DA" w:rsidP="00204979">
            <w:pPr>
              <w:spacing w:after="0" w:line="240" w:lineRule="auto"/>
              <w:jc w:val="center"/>
              <w:rPr>
                <w:rFonts w:ascii="Times New Roman" w:hAnsi="Times New Roman"/>
                <w:sz w:val="18"/>
                <w:szCs w:val="18"/>
              </w:rPr>
            </w:pPr>
            <w:r w:rsidRPr="00204979">
              <w:rPr>
                <w:rFonts w:ascii="Times New Roman" w:hAnsi="Times New Roman"/>
                <w:sz w:val="18"/>
                <w:szCs w:val="18"/>
              </w:rPr>
              <w:t>400</w:t>
            </w:r>
          </w:p>
        </w:tc>
        <w:tc>
          <w:tcPr>
            <w:tcW w:w="126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jc w:val="center"/>
              <w:rPr>
                <w:rFonts w:ascii="Times New Roman" w:hAnsi="Times New Roman"/>
                <w:kern w:val="2"/>
                <w:sz w:val="18"/>
                <w:szCs w:val="18"/>
              </w:rPr>
            </w:pPr>
          </w:p>
        </w:tc>
        <w:tc>
          <w:tcPr>
            <w:tcW w:w="126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1080" w:type="dxa"/>
            <w:gridSpan w:val="2"/>
          </w:tcPr>
          <w:p w:rsidR="006547DA" w:rsidRPr="00204979" w:rsidRDefault="006547DA" w:rsidP="005C48DA">
            <w:pPr>
              <w:widowControl w:val="0"/>
              <w:suppressAutoHyphens/>
              <w:snapToGrid w:val="0"/>
              <w:spacing w:after="0" w:line="240" w:lineRule="auto"/>
              <w:rPr>
                <w:rFonts w:ascii="Times New Roman" w:hAnsi="Times New Roman"/>
                <w:kern w:val="2"/>
                <w:sz w:val="18"/>
                <w:szCs w:val="18"/>
              </w:rPr>
            </w:pPr>
          </w:p>
        </w:tc>
        <w:tc>
          <w:tcPr>
            <w:tcW w:w="870" w:type="dxa"/>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218"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10836" w:type="dxa"/>
            <w:gridSpan w:val="18"/>
          </w:tcPr>
          <w:p w:rsidR="006547DA" w:rsidRPr="00C30D82" w:rsidRDefault="006547DA" w:rsidP="00253EBF">
            <w:pPr>
              <w:pStyle w:val="Footer"/>
              <w:tabs>
                <w:tab w:val="left" w:pos="708"/>
              </w:tabs>
              <w:outlineLvl w:val="0"/>
              <w:rPr>
                <w:b/>
                <w:sz w:val="20"/>
                <w:szCs w:val="20"/>
              </w:rPr>
            </w:pPr>
            <w:r w:rsidRPr="00C30D82">
              <w:rPr>
                <w:b/>
                <w:sz w:val="20"/>
                <w:szCs w:val="20"/>
              </w:rPr>
              <w:t>Kalibratory niezbędne do wykonania ww. badań</w:t>
            </w:r>
          </w:p>
        </w:tc>
      </w:tr>
      <w:tr w:rsidR="006547DA" w:rsidRPr="00180B77" w:rsidTr="00204979">
        <w:trPr>
          <w:trHeight w:val="255"/>
        </w:trPr>
        <w:tc>
          <w:tcPr>
            <w:tcW w:w="540"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702"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106"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sz w:val="18"/>
                <w:szCs w:val="18"/>
              </w:rPr>
            </w:pP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86"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540"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702"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106"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sz w:val="18"/>
                <w:szCs w:val="18"/>
              </w:rPr>
            </w:pP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86"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540"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702"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106"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sz w:val="18"/>
                <w:szCs w:val="18"/>
              </w:rPr>
            </w:pP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86"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10836" w:type="dxa"/>
            <w:gridSpan w:val="18"/>
          </w:tcPr>
          <w:p w:rsidR="006547DA" w:rsidRPr="00C30D82" w:rsidRDefault="006547DA" w:rsidP="00253EBF">
            <w:pPr>
              <w:widowControl w:val="0"/>
              <w:suppressAutoHyphens/>
              <w:snapToGrid w:val="0"/>
              <w:spacing w:after="0" w:line="240" w:lineRule="auto"/>
              <w:rPr>
                <w:rFonts w:ascii="Times New Roman" w:hAnsi="Times New Roman"/>
                <w:kern w:val="2"/>
                <w:sz w:val="20"/>
                <w:szCs w:val="20"/>
              </w:rPr>
            </w:pPr>
            <w:r w:rsidRPr="00C30D82">
              <w:rPr>
                <w:rFonts w:ascii="Times New Roman" w:hAnsi="Times New Roman"/>
                <w:b/>
                <w:sz w:val="20"/>
                <w:szCs w:val="20"/>
              </w:rPr>
              <w:t>Materiały kontrolne niezbędne do wykonania ww. badań</w:t>
            </w:r>
          </w:p>
        </w:tc>
      </w:tr>
      <w:tr w:rsidR="006547DA" w:rsidRPr="00180B77" w:rsidTr="00204979">
        <w:trPr>
          <w:trHeight w:val="255"/>
        </w:trPr>
        <w:tc>
          <w:tcPr>
            <w:tcW w:w="540"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702"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106"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sz w:val="18"/>
                <w:szCs w:val="18"/>
              </w:rPr>
            </w:pP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86"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540"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702"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106"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sz w:val="18"/>
                <w:szCs w:val="18"/>
              </w:rPr>
            </w:pP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86"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540"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702"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106"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sz w:val="18"/>
                <w:szCs w:val="18"/>
              </w:rPr>
            </w:pP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86"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10836" w:type="dxa"/>
            <w:gridSpan w:val="18"/>
          </w:tcPr>
          <w:p w:rsidR="006547DA" w:rsidRPr="00C30D82" w:rsidRDefault="006547DA" w:rsidP="00253EBF">
            <w:pPr>
              <w:widowControl w:val="0"/>
              <w:suppressAutoHyphens/>
              <w:snapToGrid w:val="0"/>
              <w:spacing w:after="0" w:line="240" w:lineRule="auto"/>
              <w:rPr>
                <w:rFonts w:ascii="Times New Roman" w:hAnsi="Times New Roman"/>
                <w:kern w:val="2"/>
                <w:sz w:val="20"/>
                <w:szCs w:val="20"/>
              </w:rPr>
            </w:pPr>
            <w:r w:rsidRPr="00C30D82">
              <w:rPr>
                <w:rFonts w:ascii="Times New Roman" w:hAnsi="Times New Roman"/>
                <w:b/>
                <w:sz w:val="20"/>
                <w:szCs w:val="20"/>
              </w:rPr>
              <w:t>Materiały eksploatacyjne niezbędne do wykonania ww. badań</w:t>
            </w:r>
          </w:p>
        </w:tc>
      </w:tr>
      <w:tr w:rsidR="006547DA" w:rsidRPr="00180B77" w:rsidTr="00204979">
        <w:trPr>
          <w:trHeight w:val="255"/>
        </w:trPr>
        <w:tc>
          <w:tcPr>
            <w:tcW w:w="540"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702"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106"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sz w:val="18"/>
                <w:szCs w:val="18"/>
              </w:rPr>
            </w:pP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86"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540"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702"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106"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sz w:val="18"/>
                <w:szCs w:val="18"/>
              </w:rPr>
            </w:pP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86"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540"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702" w:type="dxa"/>
            <w:gridSpan w:val="2"/>
          </w:tcPr>
          <w:p w:rsidR="006547DA" w:rsidRPr="00204979" w:rsidRDefault="006547DA" w:rsidP="00253EBF">
            <w:pPr>
              <w:widowControl w:val="0"/>
              <w:suppressAutoHyphens/>
              <w:snapToGrid w:val="0"/>
              <w:spacing w:after="0" w:line="240" w:lineRule="auto"/>
              <w:rPr>
                <w:rFonts w:ascii="Times New Roman" w:hAnsi="Times New Roman"/>
                <w:sz w:val="18"/>
                <w:szCs w:val="18"/>
              </w:rPr>
            </w:pPr>
          </w:p>
        </w:tc>
        <w:tc>
          <w:tcPr>
            <w:tcW w:w="1106"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sz w:val="18"/>
                <w:szCs w:val="18"/>
              </w:rPr>
            </w:pPr>
          </w:p>
        </w:tc>
        <w:tc>
          <w:tcPr>
            <w:tcW w:w="126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08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1286"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r w:rsidR="006547DA" w:rsidRPr="00180B77" w:rsidTr="00204979">
        <w:trPr>
          <w:trHeight w:val="255"/>
        </w:trPr>
        <w:tc>
          <w:tcPr>
            <w:tcW w:w="6974" w:type="dxa"/>
            <w:gridSpan w:val="12"/>
          </w:tcPr>
          <w:p w:rsidR="006547DA" w:rsidRPr="00204979" w:rsidRDefault="006547DA" w:rsidP="00253EBF">
            <w:pPr>
              <w:widowControl w:val="0"/>
              <w:suppressAutoHyphens/>
              <w:snapToGrid w:val="0"/>
              <w:spacing w:after="0" w:line="240" w:lineRule="auto"/>
              <w:jc w:val="center"/>
              <w:rPr>
                <w:rFonts w:ascii="Times New Roman" w:hAnsi="Times New Roman"/>
                <w:b/>
                <w:kern w:val="2"/>
                <w:sz w:val="18"/>
                <w:szCs w:val="18"/>
              </w:rPr>
            </w:pPr>
          </w:p>
          <w:p w:rsidR="006547DA" w:rsidRPr="00C30D82" w:rsidRDefault="006547DA" w:rsidP="00253EBF">
            <w:pPr>
              <w:widowControl w:val="0"/>
              <w:suppressAutoHyphens/>
              <w:snapToGrid w:val="0"/>
              <w:spacing w:after="0" w:line="240" w:lineRule="auto"/>
              <w:jc w:val="center"/>
              <w:rPr>
                <w:rFonts w:ascii="Times New Roman" w:hAnsi="Times New Roman"/>
                <w:b/>
                <w:kern w:val="2"/>
                <w:sz w:val="20"/>
                <w:szCs w:val="20"/>
              </w:rPr>
            </w:pPr>
            <w:r w:rsidRPr="00C30D82">
              <w:rPr>
                <w:rFonts w:ascii="Times New Roman" w:hAnsi="Times New Roman"/>
                <w:b/>
                <w:kern w:val="2"/>
                <w:sz w:val="20"/>
                <w:szCs w:val="20"/>
              </w:rPr>
              <w:t>RAZEM</w:t>
            </w:r>
          </w:p>
        </w:tc>
        <w:tc>
          <w:tcPr>
            <w:tcW w:w="874"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jc w:val="center"/>
              <w:rPr>
                <w:rFonts w:ascii="Times New Roman" w:hAnsi="Times New Roman"/>
                <w:kern w:val="2"/>
                <w:sz w:val="18"/>
                <w:szCs w:val="18"/>
              </w:rPr>
            </w:pPr>
          </w:p>
        </w:tc>
        <w:tc>
          <w:tcPr>
            <w:tcW w:w="900" w:type="dxa"/>
            <w:gridSpan w:val="2"/>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c>
          <w:tcPr>
            <w:tcW w:w="1188" w:type="dxa"/>
          </w:tcPr>
          <w:p w:rsidR="006547DA" w:rsidRPr="00204979" w:rsidRDefault="006547DA" w:rsidP="00253EBF">
            <w:pPr>
              <w:widowControl w:val="0"/>
              <w:suppressAutoHyphens/>
              <w:snapToGrid w:val="0"/>
              <w:spacing w:after="0" w:line="240" w:lineRule="auto"/>
              <w:rPr>
                <w:rFonts w:ascii="Times New Roman" w:hAnsi="Times New Roman"/>
                <w:kern w:val="2"/>
                <w:sz w:val="18"/>
                <w:szCs w:val="18"/>
              </w:rPr>
            </w:pPr>
          </w:p>
        </w:tc>
      </w:tr>
    </w:tbl>
    <w:p w:rsidR="006547DA" w:rsidRDefault="006547DA" w:rsidP="00253EBF">
      <w:pPr>
        <w:pStyle w:val="Footer"/>
        <w:tabs>
          <w:tab w:val="left" w:pos="708"/>
        </w:tabs>
        <w:rPr>
          <w:b/>
          <w:bCs/>
        </w:rPr>
      </w:pPr>
    </w:p>
    <w:p w:rsidR="006547DA" w:rsidRDefault="006547DA" w:rsidP="00253EBF">
      <w:pPr>
        <w:pStyle w:val="Footer"/>
        <w:tabs>
          <w:tab w:val="left" w:pos="708"/>
        </w:tabs>
        <w:rPr>
          <w:b/>
        </w:rPr>
      </w:pPr>
      <w:r w:rsidRPr="00180B77">
        <w:rPr>
          <w:b/>
          <w:bCs/>
        </w:rPr>
        <w:t xml:space="preserve">WYMAGANIA </w:t>
      </w:r>
      <w:r w:rsidRPr="00180B77">
        <w:rPr>
          <w:b/>
        </w:rPr>
        <w:t>DOTYCZĄCE ODCZYNNIKÓW:</w:t>
      </w:r>
    </w:p>
    <w:p w:rsidR="006547DA" w:rsidRPr="00180B77" w:rsidRDefault="006547DA" w:rsidP="00253EBF">
      <w:pPr>
        <w:pStyle w:val="Footer"/>
        <w:tabs>
          <w:tab w:val="left" w:pos="708"/>
        </w:tabs>
        <w:rPr>
          <w:b/>
        </w:rPr>
      </w:pPr>
    </w:p>
    <w:p w:rsidR="006547DA" w:rsidRPr="00804B03" w:rsidRDefault="006547DA" w:rsidP="00804B03">
      <w:pPr>
        <w:pStyle w:val="Footer"/>
        <w:numPr>
          <w:ilvl w:val="3"/>
          <w:numId w:val="10"/>
        </w:numPr>
        <w:tabs>
          <w:tab w:val="clear" w:pos="2880"/>
          <w:tab w:val="num" w:pos="360"/>
        </w:tabs>
        <w:ind w:hanging="2880"/>
      </w:pPr>
      <w:r w:rsidRPr="00804B03">
        <w:t>Wykonawca musi zapewnić:</w:t>
      </w:r>
    </w:p>
    <w:p w:rsidR="006547DA" w:rsidRPr="00804B03" w:rsidRDefault="006547DA" w:rsidP="00804B03">
      <w:pPr>
        <w:pStyle w:val="NormalWeb"/>
        <w:numPr>
          <w:ilvl w:val="0"/>
          <w:numId w:val="90"/>
        </w:numPr>
        <w:spacing w:before="0" w:after="0"/>
        <w:jc w:val="left"/>
        <w:rPr>
          <w:rFonts w:ascii="Times New Roman"/>
          <w:sz w:val="24"/>
        </w:rPr>
      </w:pPr>
      <w:r w:rsidRPr="00804B03">
        <w:rPr>
          <w:rFonts w:ascii="Times New Roman"/>
          <w:sz w:val="24"/>
        </w:rPr>
        <w:t>surowice kontrolne w ilości zabezpieczającej wykonanie codziennej kontroli wewnątrz laboratoryjnej na 2 poziomach</w:t>
      </w:r>
    </w:p>
    <w:p w:rsidR="006547DA" w:rsidRPr="00804B03" w:rsidRDefault="006547DA" w:rsidP="00804B03">
      <w:pPr>
        <w:pStyle w:val="NormalWeb"/>
        <w:numPr>
          <w:ilvl w:val="0"/>
          <w:numId w:val="90"/>
        </w:numPr>
        <w:spacing w:before="0" w:after="0"/>
        <w:jc w:val="left"/>
        <w:rPr>
          <w:rFonts w:ascii="Times New Roman"/>
          <w:sz w:val="24"/>
        </w:rPr>
      </w:pPr>
      <w:r w:rsidRPr="00804B03">
        <w:rPr>
          <w:rFonts w:ascii="Times New Roman"/>
          <w:sz w:val="24"/>
        </w:rPr>
        <w:t>kalibratory w ilości zabezpieczającej codzienne wykonywanie badań</w:t>
      </w:r>
    </w:p>
    <w:p w:rsidR="006547DA" w:rsidRPr="00804B03" w:rsidRDefault="006547DA" w:rsidP="00804B03">
      <w:pPr>
        <w:pStyle w:val="NormalWeb"/>
        <w:numPr>
          <w:ilvl w:val="0"/>
          <w:numId w:val="90"/>
        </w:numPr>
        <w:spacing w:before="0" w:after="0"/>
        <w:jc w:val="left"/>
        <w:rPr>
          <w:rFonts w:ascii="Times New Roman"/>
          <w:sz w:val="24"/>
        </w:rPr>
      </w:pPr>
      <w:r w:rsidRPr="00804B03">
        <w:rPr>
          <w:rFonts w:ascii="Times New Roman"/>
          <w:sz w:val="24"/>
        </w:rPr>
        <w:t>termin ważności odczynników min. 6 miesięcy</w:t>
      </w:r>
    </w:p>
    <w:p w:rsidR="006547DA" w:rsidRPr="00804B03" w:rsidRDefault="006547DA" w:rsidP="00804B03">
      <w:pPr>
        <w:pStyle w:val="NormalWeb"/>
        <w:numPr>
          <w:ilvl w:val="0"/>
          <w:numId w:val="90"/>
        </w:numPr>
        <w:spacing w:before="0" w:after="0"/>
        <w:jc w:val="left"/>
        <w:rPr>
          <w:rFonts w:ascii="Times New Roman"/>
          <w:sz w:val="24"/>
        </w:rPr>
      </w:pPr>
      <w:r w:rsidRPr="00804B03">
        <w:rPr>
          <w:rFonts w:ascii="Times New Roman"/>
          <w:sz w:val="24"/>
        </w:rPr>
        <w:t>kontrolę międzynarodową RIQAS w zakresie parametrów biochemicznych, narkotyków, HbA1c na czas trwania umowy</w:t>
      </w:r>
    </w:p>
    <w:p w:rsidR="006547DA" w:rsidRPr="00804B03" w:rsidRDefault="006547DA" w:rsidP="00804B03">
      <w:pPr>
        <w:pStyle w:val="NormalWeb"/>
        <w:numPr>
          <w:ilvl w:val="0"/>
          <w:numId w:val="90"/>
        </w:numPr>
        <w:spacing w:before="0" w:after="0"/>
        <w:jc w:val="left"/>
        <w:rPr>
          <w:rFonts w:ascii="Times New Roman"/>
          <w:sz w:val="24"/>
        </w:rPr>
      </w:pPr>
      <w:r w:rsidRPr="00804B03">
        <w:rPr>
          <w:rFonts w:ascii="Times New Roman"/>
          <w:sz w:val="24"/>
        </w:rPr>
        <w:t>dostosuje wielkość opakowań i okresy trwałości roztworów roboczych do ilości wykonywanych badań, ilość opakowań wyliczoną z liczby oznaczeń należy zaokrąglić do pełnych jednostek w górę.</w:t>
      </w:r>
    </w:p>
    <w:p w:rsidR="006547DA" w:rsidRDefault="006547DA" w:rsidP="007B415E">
      <w:pPr>
        <w:pStyle w:val="Footer"/>
        <w:tabs>
          <w:tab w:val="clear" w:pos="4536"/>
          <w:tab w:val="clear" w:pos="9072"/>
          <w:tab w:val="center" w:pos="540"/>
        </w:tabs>
        <w:jc w:val="both"/>
      </w:pPr>
    </w:p>
    <w:p w:rsidR="006547DA" w:rsidRDefault="006547DA" w:rsidP="008641C8">
      <w:pPr>
        <w:spacing w:after="0" w:line="240" w:lineRule="auto"/>
        <w:jc w:val="both"/>
        <w:rPr>
          <w:rFonts w:ascii="Times New Roman" w:hAnsi="Times New Roman"/>
          <w:b/>
          <w:sz w:val="24"/>
          <w:szCs w:val="24"/>
        </w:rPr>
      </w:pPr>
      <w:r>
        <w:rPr>
          <w:rFonts w:ascii="Times New Roman" w:hAnsi="Times New Roman"/>
          <w:b/>
          <w:sz w:val="24"/>
          <w:szCs w:val="24"/>
        </w:rPr>
        <w:t>II. DZIERŻAWA ANALIZATORA</w:t>
      </w:r>
      <w:r w:rsidRPr="008641C8">
        <w:rPr>
          <w:rFonts w:ascii="Times New Roman" w:hAnsi="Times New Roman"/>
          <w:b/>
          <w:sz w:val="24"/>
          <w:szCs w:val="24"/>
        </w:rPr>
        <w:t xml:space="preserve"> </w:t>
      </w:r>
      <w:r>
        <w:rPr>
          <w:rFonts w:ascii="Times New Roman" w:hAnsi="Times New Roman"/>
          <w:b/>
          <w:sz w:val="24"/>
          <w:szCs w:val="24"/>
        </w:rPr>
        <w:t xml:space="preserve">I WIRÓWKI LABORATORYJNEJ </w:t>
      </w:r>
    </w:p>
    <w:p w:rsidR="006547DA" w:rsidRPr="008803FA" w:rsidRDefault="006547DA" w:rsidP="00253EBF">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611"/>
        <w:gridCol w:w="1529"/>
        <w:gridCol w:w="983"/>
        <w:gridCol w:w="1327"/>
        <w:gridCol w:w="1327"/>
        <w:gridCol w:w="945"/>
        <w:gridCol w:w="805"/>
        <w:gridCol w:w="1292"/>
      </w:tblGrid>
      <w:tr w:rsidR="006547DA" w:rsidRPr="008803FA" w:rsidTr="00565E5B">
        <w:trPr>
          <w:trHeight w:val="240"/>
        </w:trPr>
        <w:tc>
          <w:tcPr>
            <w:tcW w:w="236" w:type="pct"/>
          </w:tcPr>
          <w:p w:rsidR="006547DA" w:rsidRPr="008803FA" w:rsidRDefault="006547DA" w:rsidP="00253EBF">
            <w:pPr>
              <w:spacing w:after="0" w:line="240" w:lineRule="auto"/>
              <w:jc w:val="center"/>
              <w:rPr>
                <w:rFonts w:ascii="Times New Roman" w:hAnsi="Times New Roman"/>
                <w:sz w:val="24"/>
                <w:szCs w:val="20"/>
                <w:lang w:eastAsia="pl-PL"/>
              </w:rPr>
            </w:pPr>
            <w:r>
              <w:rPr>
                <w:rFonts w:ascii="Times New Roman" w:hAnsi="Times New Roman"/>
                <w:sz w:val="20"/>
                <w:szCs w:val="20"/>
                <w:lang w:eastAsia="pl-PL"/>
              </w:rPr>
              <w:t>Lp.</w:t>
            </w:r>
          </w:p>
        </w:tc>
        <w:tc>
          <w:tcPr>
            <w:tcW w:w="785" w:type="pct"/>
          </w:tcPr>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Nazwa </w:t>
            </w:r>
          </w:p>
        </w:tc>
        <w:tc>
          <w:tcPr>
            <w:tcW w:w="745" w:type="pct"/>
          </w:tcPr>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Nazwa aparatu</w:t>
            </w:r>
          </w:p>
        </w:tc>
        <w:tc>
          <w:tcPr>
            <w:tcW w:w="474" w:type="pct"/>
          </w:tcPr>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Rok</w:t>
            </w:r>
          </w:p>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produkcji</w:t>
            </w:r>
          </w:p>
        </w:tc>
        <w:tc>
          <w:tcPr>
            <w:tcW w:w="640" w:type="pct"/>
          </w:tcPr>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Wysokość miesięcznego czynszu dzierżawnego netto</w:t>
            </w:r>
          </w:p>
        </w:tc>
        <w:tc>
          <w:tcPr>
            <w:tcW w:w="640" w:type="pct"/>
          </w:tcPr>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Wysokość miesięcznego czynszu dzierżawnego</w:t>
            </w:r>
          </w:p>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brutto</w:t>
            </w:r>
          </w:p>
        </w:tc>
        <w:tc>
          <w:tcPr>
            <w:tcW w:w="462" w:type="pct"/>
          </w:tcPr>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Wartość netto za 24 miesiące</w:t>
            </w:r>
          </w:p>
        </w:tc>
        <w:tc>
          <w:tcPr>
            <w:tcW w:w="388" w:type="pct"/>
          </w:tcPr>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Stawka %</w:t>
            </w:r>
          </w:p>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VAT</w:t>
            </w:r>
          </w:p>
          <w:p w:rsidR="006547DA" w:rsidRPr="008803FA" w:rsidRDefault="006547DA" w:rsidP="00253EBF">
            <w:pPr>
              <w:spacing w:after="0" w:line="240" w:lineRule="auto"/>
              <w:jc w:val="center"/>
              <w:rPr>
                <w:rFonts w:ascii="Times New Roman" w:hAnsi="Times New Roman"/>
                <w:sz w:val="20"/>
                <w:szCs w:val="20"/>
                <w:lang w:eastAsia="pl-PL"/>
              </w:rPr>
            </w:pPr>
          </w:p>
        </w:tc>
        <w:tc>
          <w:tcPr>
            <w:tcW w:w="630" w:type="pct"/>
          </w:tcPr>
          <w:p w:rsidR="006547DA" w:rsidRPr="008803FA" w:rsidRDefault="006547DA"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Wartość brutto za 24 miesiące</w:t>
            </w:r>
          </w:p>
        </w:tc>
      </w:tr>
      <w:tr w:rsidR="006547DA" w:rsidRPr="008803FA" w:rsidTr="00565E5B">
        <w:trPr>
          <w:trHeight w:val="240"/>
        </w:trPr>
        <w:tc>
          <w:tcPr>
            <w:tcW w:w="236" w:type="pct"/>
          </w:tcPr>
          <w:p w:rsidR="006547DA" w:rsidRPr="00C30D82" w:rsidRDefault="006547DA" w:rsidP="00253EBF">
            <w:pPr>
              <w:spacing w:after="0" w:line="240" w:lineRule="auto"/>
              <w:jc w:val="center"/>
              <w:rPr>
                <w:rFonts w:ascii="Times New Roman" w:hAnsi="Times New Roman"/>
                <w:sz w:val="20"/>
                <w:szCs w:val="20"/>
                <w:lang w:eastAsia="pl-PL"/>
              </w:rPr>
            </w:pPr>
            <w:r w:rsidRPr="00C30D82">
              <w:rPr>
                <w:rFonts w:ascii="Times New Roman" w:hAnsi="Times New Roman"/>
                <w:sz w:val="20"/>
                <w:szCs w:val="20"/>
                <w:lang w:eastAsia="pl-PL"/>
              </w:rPr>
              <w:t>1</w:t>
            </w:r>
          </w:p>
        </w:tc>
        <w:tc>
          <w:tcPr>
            <w:tcW w:w="785" w:type="pct"/>
          </w:tcPr>
          <w:p w:rsidR="006547DA" w:rsidRPr="00C30D82" w:rsidRDefault="006547DA" w:rsidP="00253EBF">
            <w:pPr>
              <w:spacing w:after="0" w:line="240" w:lineRule="auto"/>
              <w:rPr>
                <w:rFonts w:ascii="Times New Roman" w:hAnsi="Times New Roman"/>
                <w:sz w:val="20"/>
                <w:szCs w:val="20"/>
                <w:lang w:eastAsia="pl-PL"/>
              </w:rPr>
            </w:pPr>
            <w:r w:rsidRPr="00C30D82">
              <w:rPr>
                <w:rFonts w:ascii="Times New Roman" w:hAnsi="Times New Roman"/>
                <w:sz w:val="20"/>
                <w:szCs w:val="20"/>
                <w:lang w:eastAsia="pl-PL"/>
              </w:rPr>
              <w:t xml:space="preserve">Dzierżawa analizatora </w:t>
            </w:r>
          </w:p>
        </w:tc>
        <w:tc>
          <w:tcPr>
            <w:tcW w:w="745" w:type="pct"/>
          </w:tcPr>
          <w:p w:rsidR="006547DA" w:rsidRPr="00E1231D" w:rsidRDefault="006547DA" w:rsidP="00253EBF">
            <w:pPr>
              <w:spacing w:after="0" w:line="240" w:lineRule="auto"/>
              <w:jc w:val="center"/>
              <w:rPr>
                <w:rFonts w:ascii="Times New Roman" w:hAnsi="Times New Roman"/>
                <w:sz w:val="24"/>
                <w:szCs w:val="24"/>
                <w:lang w:eastAsia="pl-PL"/>
              </w:rPr>
            </w:pPr>
          </w:p>
        </w:tc>
        <w:tc>
          <w:tcPr>
            <w:tcW w:w="474" w:type="pct"/>
          </w:tcPr>
          <w:p w:rsidR="006547DA" w:rsidRPr="00E1231D" w:rsidRDefault="006547DA" w:rsidP="00253EBF">
            <w:pPr>
              <w:spacing w:after="0" w:line="240" w:lineRule="auto"/>
              <w:jc w:val="center"/>
              <w:rPr>
                <w:rFonts w:ascii="Times New Roman" w:hAnsi="Times New Roman"/>
                <w:sz w:val="24"/>
                <w:szCs w:val="24"/>
                <w:lang w:eastAsia="pl-PL"/>
              </w:rPr>
            </w:pPr>
          </w:p>
        </w:tc>
        <w:tc>
          <w:tcPr>
            <w:tcW w:w="640" w:type="pct"/>
          </w:tcPr>
          <w:p w:rsidR="006547DA" w:rsidRPr="00E1231D" w:rsidRDefault="006547DA" w:rsidP="00253EBF">
            <w:pPr>
              <w:spacing w:after="0" w:line="240" w:lineRule="auto"/>
              <w:jc w:val="center"/>
              <w:rPr>
                <w:rFonts w:ascii="Times New Roman" w:hAnsi="Times New Roman"/>
                <w:sz w:val="24"/>
                <w:szCs w:val="24"/>
                <w:lang w:eastAsia="pl-PL"/>
              </w:rPr>
            </w:pPr>
          </w:p>
        </w:tc>
        <w:tc>
          <w:tcPr>
            <w:tcW w:w="640" w:type="pct"/>
          </w:tcPr>
          <w:p w:rsidR="006547DA" w:rsidRPr="00E1231D" w:rsidRDefault="006547DA" w:rsidP="00253EBF">
            <w:pPr>
              <w:spacing w:after="0" w:line="240" w:lineRule="auto"/>
              <w:jc w:val="center"/>
              <w:rPr>
                <w:rFonts w:ascii="Times New Roman" w:hAnsi="Times New Roman"/>
                <w:sz w:val="24"/>
                <w:szCs w:val="24"/>
                <w:lang w:eastAsia="pl-PL"/>
              </w:rPr>
            </w:pPr>
          </w:p>
        </w:tc>
        <w:tc>
          <w:tcPr>
            <w:tcW w:w="462" w:type="pct"/>
          </w:tcPr>
          <w:p w:rsidR="006547DA" w:rsidRPr="00E1231D" w:rsidRDefault="006547DA" w:rsidP="00253EBF">
            <w:pPr>
              <w:spacing w:after="0" w:line="240" w:lineRule="auto"/>
              <w:jc w:val="center"/>
              <w:rPr>
                <w:rFonts w:ascii="Times New Roman" w:hAnsi="Times New Roman"/>
                <w:sz w:val="24"/>
                <w:szCs w:val="24"/>
                <w:lang w:eastAsia="pl-PL"/>
              </w:rPr>
            </w:pPr>
          </w:p>
        </w:tc>
        <w:tc>
          <w:tcPr>
            <w:tcW w:w="388" w:type="pct"/>
          </w:tcPr>
          <w:p w:rsidR="006547DA" w:rsidRPr="00E1231D" w:rsidRDefault="006547DA" w:rsidP="00253EBF">
            <w:pPr>
              <w:spacing w:after="0" w:line="240" w:lineRule="auto"/>
              <w:jc w:val="center"/>
              <w:rPr>
                <w:rFonts w:ascii="Times New Roman" w:hAnsi="Times New Roman"/>
                <w:sz w:val="24"/>
                <w:szCs w:val="24"/>
                <w:lang w:eastAsia="pl-PL"/>
              </w:rPr>
            </w:pPr>
          </w:p>
        </w:tc>
        <w:tc>
          <w:tcPr>
            <w:tcW w:w="630" w:type="pct"/>
          </w:tcPr>
          <w:p w:rsidR="006547DA" w:rsidRPr="00E1231D" w:rsidRDefault="006547DA" w:rsidP="00253EBF">
            <w:pPr>
              <w:spacing w:after="0" w:line="240" w:lineRule="auto"/>
              <w:jc w:val="center"/>
              <w:rPr>
                <w:rFonts w:ascii="Times New Roman" w:hAnsi="Times New Roman"/>
                <w:sz w:val="24"/>
                <w:szCs w:val="24"/>
                <w:lang w:eastAsia="pl-PL"/>
              </w:rPr>
            </w:pPr>
          </w:p>
        </w:tc>
      </w:tr>
    </w:tbl>
    <w:p w:rsidR="006547DA" w:rsidRPr="00E1231D" w:rsidRDefault="006547DA" w:rsidP="00253EBF">
      <w:pPr>
        <w:spacing w:after="0" w:line="240" w:lineRule="auto"/>
        <w:rPr>
          <w:rFonts w:ascii="Times New Roman" w:hAnsi="Times New Roman"/>
          <w:sz w:val="24"/>
          <w:szCs w:val="24"/>
        </w:rPr>
      </w:pPr>
    </w:p>
    <w:p w:rsidR="006547DA" w:rsidRDefault="006547DA" w:rsidP="00253EBF">
      <w:pPr>
        <w:spacing w:after="0" w:line="240" w:lineRule="auto"/>
        <w:rPr>
          <w:rFonts w:ascii="Times New Roman" w:hAnsi="Times New Roman"/>
          <w:b/>
          <w:sz w:val="24"/>
          <w:szCs w:val="24"/>
        </w:rPr>
      </w:pPr>
      <w:r w:rsidRPr="00BA1E69">
        <w:rPr>
          <w:rFonts w:ascii="Times New Roman" w:hAnsi="Times New Roman"/>
          <w:b/>
          <w:sz w:val="24"/>
          <w:szCs w:val="24"/>
        </w:rPr>
        <w:t xml:space="preserve">Parametry graniczne analizatora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817"/>
        <w:gridCol w:w="3960"/>
      </w:tblGrid>
      <w:tr w:rsidR="006547DA" w:rsidRPr="004A3813" w:rsidTr="00C63178">
        <w:tc>
          <w:tcPr>
            <w:tcW w:w="591" w:type="dxa"/>
          </w:tcPr>
          <w:p w:rsidR="006547DA" w:rsidRPr="00C30D82" w:rsidRDefault="006547DA" w:rsidP="00253EBF">
            <w:pPr>
              <w:spacing w:after="0" w:line="240" w:lineRule="auto"/>
              <w:jc w:val="center"/>
              <w:rPr>
                <w:rFonts w:ascii="Times New Roman" w:hAnsi="Times New Roman"/>
                <w:b/>
                <w:bCs/>
                <w:sz w:val="20"/>
                <w:szCs w:val="20"/>
              </w:rPr>
            </w:pPr>
            <w:r w:rsidRPr="00C30D82">
              <w:rPr>
                <w:rFonts w:ascii="Times New Roman" w:hAnsi="Times New Roman"/>
                <w:b/>
                <w:bCs/>
                <w:sz w:val="20"/>
                <w:szCs w:val="20"/>
              </w:rPr>
              <w:t>Lp.</w:t>
            </w:r>
          </w:p>
        </w:tc>
        <w:tc>
          <w:tcPr>
            <w:tcW w:w="5817" w:type="dxa"/>
          </w:tcPr>
          <w:p w:rsidR="006547DA" w:rsidRPr="00C30D82" w:rsidRDefault="006547DA" w:rsidP="00253EBF">
            <w:pPr>
              <w:spacing w:after="0" w:line="240" w:lineRule="auto"/>
              <w:jc w:val="center"/>
              <w:rPr>
                <w:rFonts w:ascii="Times New Roman" w:hAnsi="Times New Roman"/>
                <w:b/>
                <w:bCs/>
                <w:sz w:val="20"/>
                <w:szCs w:val="20"/>
              </w:rPr>
            </w:pPr>
            <w:r w:rsidRPr="00C30D82">
              <w:rPr>
                <w:rFonts w:ascii="Times New Roman" w:hAnsi="Times New Roman"/>
                <w:b/>
                <w:bCs/>
                <w:sz w:val="20"/>
                <w:szCs w:val="20"/>
              </w:rPr>
              <w:t>Parametry wymagane (minimalne)</w:t>
            </w:r>
          </w:p>
        </w:tc>
        <w:tc>
          <w:tcPr>
            <w:tcW w:w="3960" w:type="dxa"/>
          </w:tcPr>
          <w:p w:rsidR="006547DA" w:rsidRPr="00D87629" w:rsidRDefault="006547DA" w:rsidP="00253EBF">
            <w:pPr>
              <w:spacing w:after="0" w:line="240" w:lineRule="auto"/>
              <w:jc w:val="center"/>
              <w:rPr>
                <w:rFonts w:ascii="Times New Roman" w:hAnsi="Times New Roman"/>
                <w:b/>
                <w:bCs/>
                <w:sz w:val="20"/>
                <w:szCs w:val="20"/>
              </w:rPr>
            </w:pPr>
            <w:r>
              <w:rPr>
                <w:rFonts w:ascii="Times New Roman" w:hAnsi="Times New Roman"/>
                <w:b/>
                <w:bCs/>
                <w:sz w:val="20"/>
                <w:szCs w:val="20"/>
              </w:rPr>
              <w:t>Potwierdzenie spełniania parametru wymaganego (TAK/NIE) lub parametr oferowany</w:t>
            </w: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Analizator fabrycznie nowy, w pełni automatyczny, wieloparametrowy, wykonujący oznaczenia w trybie „pacjent po pacjencie”, wolnostojący lub nastołowy (dostarczony z podstawą pod analizator tego wymagający). Analizator z możliwością 24 godzinnej pracy.</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Komputer sterujący z oprogramowaniem Windows, Ekran min17”.</w:t>
            </w:r>
            <w:r w:rsidRPr="00C30D82">
              <w:rPr>
                <w:rFonts w:ascii="Times New Roman" w:hAnsi="Times New Roman"/>
                <w:color w:val="FF3333"/>
                <w:sz w:val="20"/>
                <w:szCs w:val="20"/>
              </w:rPr>
              <w:t xml:space="preserve"> </w:t>
            </w:r>
            <w:r w:rsidRPr="00C30D82">
              <w:rPr>
                <w:rFonts w:ascii="Times New Roman" w:hAnsi="Times New Roman"/>
                <w:color w:val="000000"/>
                <w:sz w:val="20"/>
                <w:szCs w:val="20"/>
              </w:rPr>
              <w:t>Dołączona drukarka zewnętrzna wraz z zapewnieniem niezbędnych materiałów eksploatacyjnych.</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3</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Analizator wyposażony w zewnętrzny UPS.</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4</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Wykorzystywane techniki pomiarowe: potencjometria, spektrofotometria, turbidymetria, jonoselektywna.</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5</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Wydajność min.</w:t>
            </w:r>
            <w:r w:rsidRPr="00C30D82">
              <w:rPr>
                <w:rFonts w:ascii="Times New Roman" w:hAnsi="Times New Roman"/>
                <w:color w:val="000000"/>
                <w:sz w:val="20"/>
                <w:szCs w:val="20"/>
              </w:rPr>
              <w:t xml:space="preserve"> 300 </w:t>
            </w:r>
            <w:r w:rsidRPr="00C30D82">
              <w:rPr>
                <w:rFonts w:ascii="Times New Roman" w:hAnsi="Times New Roman"/>
                <w:sz w:val="20"/>
                <w:szCs w:val="20"/>
              </w:rPr>
              <w:t>oznaczeń fotometrycznych/godz. oraz min.</w:t>
            </w:r>
            <w:r w:rsidRPr="00C30D82">
              <w:rPr>
                <w:rFonts w:ascii="Times New Roman" w:hAnsi="Times New Roman"/>
                <w:color w:val="000000"/>
                <w:sz w:val="20"/>
                <w:szCs w:val="20"/>
              </w:rPr>
              <w:t xml:space="preserve"> 400 </w:t>
            </w:r>
            <w:r w:rsidRPr="00C30D82">
              <w:rPr>
                <w:rFonts w:ascii="Times New Roman" w:hAnsi="Times New Roman"/>
                <w:sz w:val="20"/>
                <w:szCs w:val="20"/>
              </w:rPr>
              <w:t>oznaczeń/godz. wraz z ISE. Moduł ISE z możliwością wymiany pojedynczych elektrod w zależności od zużycia.</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6</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Musi istnieć możliwość wykonania badań z różnego materiału: surowica, osocze, mocz, hemoliz</w:t>
            </w:r>
            <w:r w:rsidRPr="00C30D82">
              <w:rPr>
                <w:rFonts w:ascii="Times New Roman" w:hAnsi="Times New Roman"/>
                <w:color w:val="000000"/>
                <w:sz w:val="20"/>
                <w:szCs w:val="20"/>
              </w:rPr>
              <w:t>at, krew pełna, PMR.</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7</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Zintegrowany z analizatorem moduł ISE -Na, K, Cl, bezobsługowy z automatycznie wykonywaną kalibracją sterowaną z poziomu oprogramowania analizatora bez konieczności ingerowania operatora.</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8</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shd w:val="clear" w:color="auto" w:fill="FFFFFF"/>
              </w:rPr>
              <w:t>Oddzielne igły pipetujące dla odczynników, próbek i modułu ISE.</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9</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Analizator musi wykorzystywać jednorazowe kuwety pomiarowe.</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10</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Analizator musi posiadać opcję automatycznej detekcji skrzepów i pęcherzyków powietrza.</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11</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Odczynniki, kalibratory i kontrole, wymagające z powodu deklarowanej trwałości i wymagań aplikacyjnych przechowywania w określonej temperaturze, muszą mieć zapewnione odpowiednie warunki na pokładzie analizatora.</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12</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Zamknięty system odczynnikowy – umożliwiający badania z zakresu chemii klinicznej, białek specyficznych, monitoringu leków, oznaczania narkotyków.</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13</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Minimum</w:t>
            </w:r>
            <w:r w:rsidRPr="00C30D82">
              <w:rPr>
                <w:rFonts w:ascii="Times New Roman" w:hAnsi="Times New Roman"/>
                <w:color w:val="000000"/>
                <w:sz w:val="20"/>
                <w:szCs w:val="20"/>
              </w:rPr>
              <w:t xml:space="preserve"> 30 </w:t>
            </w:r>
            <w:r w:rsidRPr="00C30D82">
              <w:rPr>
                <w:rFonts w:ascii="Times New Roman" w:hAnsi="Times New Roman"/>
                <w:sz w:val="20"/>
                <w:szCs w:val="20"/>
              </w:rPr>
              <w:t xml:space="preserve">pozycji odczynnikowych na pokładzie analizatora- wszystkie pozycje chłodzone. </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14</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Możliwość dostawienia lub wymiany odczynników bez przerywania pracy analizatora.</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15</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Wszystkie odczynniki reakcyjne płynne, gotowe do użycia, bez konieczności wstępnego przygotowywania przez użytkownika.</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16</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 xml:space="preserve">Możliwość załadowania min. </w:t>
            </w:r>
            <w:r w:rsidRPr="00C30D82">
              <w:rPr>
                <w:rFonts w:ascii="Times New Roman" w:hAnsi="Times New Roman"/>
                <w:color w:val="000000"/>
                <w:sz w:val="20"/>
                <w:szCs w:val="20"/>
              </w:rPr>
              <w:t xml:space="preserve">80 </w:t>
            </w:r>
            <w:r w:rsidRPr="00C30D82">
              <w:rPr>
                <w:rFonts w:ascii="Times New Roman" w:hAnsi="Times New Roman"/>
                <w:sz w:val="20"/>
                <w:szCs w:val="20"/>
              </w:rPr>
              <w:t>próbek jednorazowo z możliwością ciągłego doładowywania w trakcie pracy, bez konieczności pauzowania analizatora.</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17</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Wbudowane czytniki kodów kreskowych do identyfikacji odczynników i próbek badanych.</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18</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Detektory poziomu odczynników i próbek badanych z monitoringiem poziomu odczynników.</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19</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Analizator musi posiadać opcję badań priorytetowych „ CITO”.</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20</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Codzienne czynności obsługowe polegające na przygotowaniu analizatora do pracy muszą być zautomatyzowane i nie mogą trawać łącznie dłużej niż 30 min/dobę.</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21</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shd w:val="clear" w:color="auto" w:fill="FFFFFF"/>
              </w:rPr>
              <w:t>W przypadku konieczności, wykonawca zapewni stację uzdatniania wody dostosowaną do potrzeb alizatora przy zużyciu wody do 2 litrów na godzinę ciągłej pracy oraz ponosić będzie koszty związane z instalacją, serwisem, przeglądem, wymianą filtrów.</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22</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shd w:val="clear" w:color="auto" w:fill="FFFFFF"/>
              </w:rPr>
              <w:t>Objętość próbki badanej nie większa niż 25 µl.</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23</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shd w:val="clear" w:color="auto" w:fill="FFFFFF"/>
              </w:rPr>
              <w:t>Eliminacja kontaminacji próbek – zastosowanie jednorazowych końcówek do dozowania materiału badanego.</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24</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Możliwość pracy z próbkami pierwotnymi, wtórnymi i mikronaczynkami.</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25</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Dostępność serwisu 24h na dobę (łącznie z sobotą, niedzielą i świętami). Maksymalny czas reakcji serwisu (tj. przyjazd i naprawa) od zgłoszenia max. 4 godziny. W razie awarii trwającej dłużej wykonawca ma obowiązek zapewnić ciągłość pracy laboratorium.</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26</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Wbudowany system kontroli jakości z kartami kontroli jakości (opracowanie graficzne, liczbowe).</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27</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Oprogramowanie</w:t>
            </w:r>
            <w:r w:rsidRPr="00C30D82">
              <w:rPr>
                <w:rFonts w:ascii="Times New Roman" w:hAnsi="Times New Roman"/>
                <w:color w:val="000000"/>
                <w:sz w:val="20"/>
                <w:szCs w:val="20"/>
              </w:rPr>
              <w:t xml:space="preserve"> analizatora oraz instrukcja obsługi </w:t>
            </w:r>
            <w:r w:rsidRPr="00C30D82">
              <w:rPr>
                <w:rFonts w:ascii="Times New Roman" w:hAnsi="Times New Roman"/>
                <w:sz w:val="20"/>
                <w:szCs w:val="20"/>
              </w:rPr>
              <w:t>w języku polskim.</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28</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Baza danych wyników oznaczeń dla min. 40000 pacjentów.</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29</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sz w:val="20"/>
                <w:szCs w:val="20"/>
              </w:rPr>
              <w:t>Bezpłatny przegląd analizatora</w:t>
            </w:r>
            <w:r w:rsidRPr="00C30D82">
              <w:rPr>
                <w:rFonts w:ascii="Times New Roman" w:hAnsi="Times New Roman"/>
                <w:color w:val="000000"/>
                <w:sz w:val="20"/>
                <w:szCs w:val="20"/>
              </w:rPr>
              <w:t xml:space="preserve"> zgodnie z zaleceniem producenta.</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30</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Instalacja, uruchomienie analizatora i szkolenie personelu laboratorium w zakresie obsługi na koszt Wykonawcy.</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31</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Analizator musi być dostarczony z pakietem startowym odczynników na potrzeby uruchomienia analizatora i szkolenia personelu.</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32</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Wykonawca pokrywa koszty podłączenia analizatora do wdrożonego w laboratorium systemu informatycznego LIS. f. ASSECO</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33</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Analizator musi posiadać modem serwisowy.</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34</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Okres ważności odczynników na pokładzie min. 4 tygodnie.</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35</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Wszystkie wyszczególnione pozycje odczynnikowe muszą być wykonywane na jednym analizatorze.</w:t>
            </w:r>
          </w:p>
        </w:tc>
        <w:tc>
          <w:tcPr>
            <w:tcW w:w="3960" w:type="dxa"/>
          </w:tcPr>
          <w:p w:rsidR="006547DA" w:rsidRPr="004E3589" w:rsidRDefault="006547DA" w:rsidP="00253EBF">
            <w:pPr>
              <w:spacing w:after="0" w:line="240" w:lineRule="auto"/>
              <w:rPr>
                <w:rFonts w:ascii="Times New Roman" w:hAnsi="Times New Roman"/>
                <w:b/>
                <w:bCs/>
                <w:sz w:val="24"/>
                <w:szCs w:val="24"/>
              </w:rPr>
            </w:pPr>
          </w:p>
        </w:tc>
      </w:tr>
      <w:tr w:rsidR="006547DA" w:rsidTr="00C63178">
        <w:tc>
          <w:tcPr>
            <w:tcW w:w="591" w:type="dxa"/>
          </w:tcPr>
          <w:p w:rsidR="006547DA" w:rsidRPr="00C30D82" w:rsidRDefault="006547DA" w:rsidP="00253EBF">
            <w:pPr>
              <w:spacing w:after="0" w:line="240" w:lineRule="auto"/>
              <w:jc w:val="center"/>
              <w:rPr>
                <w:rFonts w:ascii="Times New Roman" w:hAnsi="Times New Roman"/>
                <w:bCs/>
                <w:sz w:val="20"/>
                <w:szCs w:val="20"/>
              </w:rPr>
            </w:pPr>
            <w:r w:rsidRPr="00C30D82">
              <w:rPr>
                <w:rFonts w:ascii="Times New Roman" w:hAnsi="Times New Roman"/>
                <w:bCs/>
                <w:sz w:val="20"/>
                <w:szCs w:val="20"/>
              </w:rPr>
              <w:t>36</w:t>
            </w:r>
          </w:p>
        </w:tc>
        <w:tc>
          <w:tcPr>
            <w:tcW w:w="5817" w:type="dxa"/>
          </w:tcPr>
          <w:p w:rsidR="006547DA" w:rsidRPr="00C30D82" w:rsidRDefault="006547DA" w:rsidP="009C0F73">
            <w:pPr>
              <w:spacing w:after="0" w:line="240" w:lineRule="auto"/>
              <w:rPr>
                <w:rFonts w:ascii="Times New Roman" w:hAnsi="Times New Roman"/>
                <w:sz w:val="20"/>
                <w:szCs w:val="20"/>
              </w:rPr>
            </w:pPr>
            <w:r w:rsidRPr="00C30D82">
              <w:rPr>
                <w:rFonts w:ascii="Times New Roman" w:hAnsi="Times New Roman"/>
                <w:color w:val="000000"/>
                <w:sz w:val="20"/>
                <w:szCs w:val="20"/>
              </w:rPr>
              <w:t>Wykonawca dostarczy na czas trwania umowy wirówkę laboratoryjną wyposażoną w wirnik horyzontalny 4x100 ml i wirnik kątowy ok. 30x10/15 ml.</w:t>
            </w:r>
          </w:p>
        </w:tc>
        <w:tc>
          <w:tcPr>
            <w:tcW w:w="3960" w:type="dxa"/>
          </w:tcPr>
          <w:p w:rsidR="006547DA" w:rsidRPr="004E3589" w:rsidRDefault="006547DA" w:rsidP="00253EBF">
            <w:pPr>
              <w:spacing w:after="0" w:line="240" w:lineRule="auto"/>
              <w:rPr>
                <w:rFonts w:ascii="Times New Roman" w:hAnsi="Times New Roman"/>
                <w:b/>
                <w:bCs/>
                <w:sz w:val="24"/>
                <w:szCs w:val="24"/>
              </w:rPr>
            </w:pPr>
          </w:p>
        </w:tc>
      </w:tr>
    </w:tbl>
    <w:p w:rsidR="006547DA" w:rsidRDefault="006547DA" w:rsidP="004E3589">
      <w:pPr>
        <w:jc w:val="both"/>
      </w:pPr>
    </w:p>
    <w:p w:rsidR="006547DA" w:rsidRDefault="006547DA" w:rsidP="004E3589">
      <w:pPr>
        <w:spacing w:after="0" w:line="240" w:lineRule="auto"/>
        <w:rPr>
          <w:rFonts w:ascii="Times New Roman" w:hAnsi="Times New Roman"/>
          <w:b/>
          <w:sz w:val="24"/>
          <w:szCs w:val="24"/>
        </w:rPr>
      </w:pPr>
    </w:p>
    <w:p w:rsidR="006547DA" w:rsidRDefault="006547DA" w:rsidP="004E3589">
      <w:pPr>
        <w:spacing w:after="0" w:line="240" w:lineRule="auto"/>
        <w:rPr>
          <w:rFonts w:ascii="Times New Roman" w:hAnsi="Times New Roman"/>
          <w:b/>
          <w:sz w:val="24"/>
          <w:szCs w:val="24"/>
        </w:rPr>
      </w:pPr>
    </w:p>
    <w:p w:rsidR="006547DA" w:rsidRDefault="006547DA" w:rsidP="004E3589">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RAZEM odczynniki + dzierżawa analizatora (</w:t>
      </w:r>
      <w:r w:rsidRPr="00CD131F">
        <w:rPr>
          <w:rFonts w:ascii="Times New Roman" w:hAnsi="Times New Roman"/>
          <w:b/>
          <w:bCs/>
          <w:sz w:val="24"/>
          <w:szCs w:val="24"/>
        </w:rPr>
        <w:t>I + II</w:t>
      </w:r>
      <w:r w:rsidRPr="00CD131F">
        <w:rPr>
          <w:rFonts w:ascii="Times New Roman" w:hAnsi="Times New Roman"/>
          <w:b/>
          <w:sz w:val="24"/>
          <w:szCs w:val="24"/>
        </w:rPr>
        <w:t>):</w:t>
      </w:r>
    </w:p>
    <w:p w:rsidR="006547DA" w:rsidRDefault="006547DA" w:rsidP="004E3589">
      <w:pPr>
        <w:tabs>
          <w:tab w:val="left" w:pos="-180"/>
          <w:tab w:val="center" w:pos="4536"/>
          <w:tab w:val="right" w:pos="9072"/>
        </w:tabs>
        <w:spacing w:after="0" w:line="240" w:lineRule="auto"/>
        <w:rPr>
          <w:rFonts w:ascii="Times New Roman" w:hAnsi="Times New Roman"/>
          <w:b/>
          <w:sz w:val="24"/>
          <w:szCs w:val="24"/>
        </w:rPr>
      </w:pPr>
    </w:p>
    <w:p w:rsidR="006547DA" w:rsidRPr="00CD131F" w:rsidRDefault="006547DA" w:rsidP="004E3589">
      <w:pPr>
        <w:tabs>
          <w:tab w:val="left" w:pos="-180"/>
          <w:tab w:val="center" w:pos="4536"/>
          <w:tab w:val="right" w:pos="9072"/>
        </w:tabs>
        <w:spacing w:after="0" w:line="240" w:lineRule="auto"/>
        <w:rPr>
          <w:rFonts w:ascii="Times New Roman" w:hAnsi="Times New Roman"/>
          <w:b/>
          <w:sz w:val="24"/>
          <w:szCs w:val="24"/>
        </w:rPr>
      </w:pPr>
    </w:p>
    <w:p w:rsidR="006547DA" w:rsidRDefault="006547DA" w:rsidP="004E3589">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netto:</w:t>
      </w:r>
      <w:r w:rsidRPr="00CD131F">
        <w:rPr>
          <w:rFonts w:ascii="Times New Roman" w:hAnsi="Times New Roman"/>
          <w:sz w:val="24"/>
          <w:szCs w:val="24"/>
        </w:rPr>
        <w:t>……………………………</w:t>
      </w:r>
      <w:r w:rsidRPr="00CD131F">
        <w:rPr>
          <w:rFonts w:ascii="Times New Roman" w:hAnsi="Times New Roman"/>
          <w:b/>
          <w:sz w:val="24"/>
          <w:szCs w:val="24"/>
        </w:rPr>
        <w:t xml:space="preserve">zł </w:t>
      </w:r>
    </w:p>
    <w:p w:rsidR="006547DA" w:rsidRDefault="006547DA" w:rsidP="004E3589">
      <w:pPr>
        <w:tabs>
          <w:tab w:val="left" w:pos="-180"/>
          <w:tab w:val="center" w:pos="4536"/>
          <w:tab w:val="right" w:pos="9072"/>
        </w:tabs>
        <w:spacing w:after="0" w:line="240" w:lineRule="auto"/>
        <w:rPr>
          <w:rFonts w:ascii="Times New Roman" w:hAnsi="Times New Roman"/>
          <w:b/>
          <w:sz w:val="24"/>
          <w:szCs w:val="24"/>
        </w:rPr>
      </w:pPr>
    </w:p>
    <w:p w:rsidR="006547DA" w:rsidRPr="00CD131F" w:rsidRDefault="006547DA" w:rsidP="004E3589">
      <w:pPr>
        <w:tabs>
          <w:tab w:val="left" w:pos="-180"/>
          <w:tab w:val="center" w:pos="4536"/>
          <w:tab w:val="right" w:pos="9072"/>
        </w:tabs>
        <w:spacing w:after="0" w:line="240" w:lineRule="auto"/>
        <w:rPr>
          <w:rFonts w:ascii="Times New Roman" w:hAnsi="Times New Roman"/>
          <w:b/>
          <w:sz w:val="24"/>
          <w:szCs w:val="24"/>
        </w:rPr>
      </w:pPr>
    </w:p>
    <w:p w:rsidR="006547DA" w:rsidRPr="00CD131F" w:rsidRDefault="006547DA" w:rsidP="004E3589">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brutto:</w:t>
      </w:r>
      <w:r w:rsidRPr="00CD131F">
        <w:rPr>
          <w:rFonts w:ascii="Times New Roman" w:hAnsi="Times New Roman"/>
          <w:sz w:val="24"/>
          <w:szCs w:val="24"/>
        </w:rPr>
        <w:t>…………………………</w:t>
      </w:r>
      <w:r w:rsidRPr="00CD131F">
        <w:rPr>
          <w:rFonts w:ascii="Times New Roman" w:hAnsi="Times New Roman"/>
          <w:b/>
          <w:sz w:val="24"/>
          <w:szCs w:val="24"/>
        </w:rPr>
        <w:t>zł</w:t>
      </w:r>
    </w:p>
    <w:p w:rsidR="006547DA" w:rsidRPr="00E45292" w:rsidRDefault="006547DA" w:rsidP="004E3589">
      <w:pPr>
        <w:rPr>
          <w:rFonts w:ascii="Times New Roman" w:hAnsi="Times New Roman"/>
          <w:b/>
          <w:sz w:val="24"/>
          <w:szCs w:val="24"/>
        </w:rPr>
      </w:pPr>
    </w:p>
    <w:p w:rsidR="006547DA" w:rsidRPr="00234B71" w:rsidRDefault="006547DA" w:rsidP="00996790">
      <w:pPr>
        <w:rPr>
          <w:rFonts w:ascii="Times New Roman" w:hAnsi="Times New Roman"/>
          <w:b/>
          <w:sz w:val="24"/>
          <w:szCs w:val="24"/>
        </w:rPr>
      </w:pPr>
      <w:r w:rsidRPr="00234B71">
        <w:rPr>
          <w:rFonts w:ascii="Times New Roman" w:hAnsi="Times New Roman"/>
          <w:b/>
          <w:sz w:val="24"/>
          <w:szCs w:val="24"/>
        </w:rPr>
        <w:t xml:space="preserve">Część nr 2 </w:t>
      </w:r>
      <w:r>
        <w:rPr>
          <w:rFonts w:ascii="Times New Roman" w:hAnsi="Times New Roman"/>
          <w:b/>
          <w:sz w:val="24"/>
          <w:szCs w:val="24"/>
        </w:rPr>
        <w:t>–</w:t>
      </w:r>
      <w:r w:rsidRPr="00234B71">
        <w:rPr>
          <w:rFonts w:ascii="Times New Roman" w:hAnsi="Times New Roman"/>
          <w:b/>
          <w:sz w:val="24"/>
          <w:szCs w:val="24"/>
        </w:rPr>
        <w:t xml:space="preserve"> </w:t>
      </w:r>
      <w:r>
        <w:rPr>
          <w:rFonts w:ascii="Times New Roman" w:hAnsi="Times New Roman"/>
          <w:b/>
          <w:sz w:val="24"/>
          <w:szCs w:val="24"/>
          <w:lang w:eastAsia="pl-PL"/>
        </w:rPr>
        <w:t>ODCZYNNIKI LABORATORYJNE</w:t>
      </w:r>
      <w:r w:rsidRPr="009042E0">
        <w:rPr>
          <w:rFonts w:ascii="Times New Roman" w:hAnsi="Times New Roman"/>
          <w:b/>
          <w:sz w:val="24"/>
          <w:szCs w:val="24"/>
        </w:rPr>
        <w:t xml:space="preserve"> </w:t>
      </w:r>
      <w:r w:rsidRPr="002040F1">
        <w:rPr>
          <w:rFonts w:ascii="Times New Roman" w:hAnsi="Times New Roman"/>
          <w:b/>
          <w:sz w:val="24"/>
          <w:szCs w:val="24"/>
        </w:rPr>
        <w:t>ZASTOSOWANIA OGÓLNEGO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249"/>
        <w:gridCol w:w="998"/>
        <w:gridCol w:w="625"/>
        <w:gridCol w:w="625"/>
        <w:gridCol w:w="1227"/>
        <w:gridCol w:w="930"/>
        <w:gridCol w:w="805"/>
        <w:gridCol w:w="988"/>
        <w:gridCol w:w="1352"/>
      </w:tblGrid>
      <w:tr w:rsidR="006547DA" w:rsidRPr="00A12D00" w:rsidTr="00565E5B">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Lp.</w:t>
            </w:r>
          </w:p>
        </w:tc>
        <w:tc>
          <w:tcPr>
            <w:tcW w:w="1092" w:type="pct"/>
          </w:tcPr>
          <w:p w:rsidR="006547DA" w:rsidRPr="00565E5B" w:rsidRDefault="006547DA" w:rsidP="005803B5">
            <w:pPr>
              <w:pStyle w:val="Heading4"/>
              <w:jc w:val="center"/>
              <w:rPr>
                <w:b w:val="0"/>
                <w:sz w:val="20"/>
                <w:szCs w:val="20"/>
              </w:rPr>
            </w:pPr>
            <w:r w:rsidRPr="00565E5B">
              <w:rPr>
                <w:b w:val="0"/>
                <w:sz w:val="20"/>
                <w:szCs w:val="20"/>
              </w:rPr>
              <w:t>Nazwa</w:t>
            </w:r>
          </w:p>
        </w:tc>
        <w:tc>
          <w:tcPr>
            <w:tcW w:w="485" w:type="pct"/>
          </w:tcPr>
          <w:p w:rsidR="006547DA" w:rsidRPr="00565E5B" w:rsidRDefault="006547DA" w:rsidP="005803B5">
            <w:pPr>
              <w:pStyle w:val="Heading9"/>
              <w:rPr>
                <w:sz w:val="20"/>
                <w:szCs w:val="20"/>
                <w:u w:val="none"/>
              </w:rPr>
            </w:pPr>
            <w:r w:rsidRPr="00565E5B">
              <w:rPr>
                <w:sz w:val="20"/>
                <w:szCs w:val="20"/>
                <w:u w:val="none"/>
              </w:rPr>
              <w:t>Opis</w:t>
            </w:r>
          </w:p>
        </w:tc>
        <w:tc>
          <w:tcPr>
            <w:tcW w:w="304" w:type="pct"/>
          </w:tcPr>
          <w:p w:rsidR="006547DA" w:rsidRPr="00565E5B" w:rsidRDefault="006547DA" w:rsidP="005803B5">
            <w:pPr>
              <w:pStyle w:val="Heading9"/>
              <w:rPr>
                <w:sz w:val="20"/>
                <w:szCs w:val="20"/>
                <w:u w:val="none"/>
              </w:rPr>
            </w:pPr>
            <w:r w:rsidRPr="00565E5B">
              <w:rPr>
                <w:sz w:val="20"/>
                <w:szCs w:val="20"/>
                <w:u w:val="none"/>
              </w:rPr>
              <w:t>J. m.</w:t>
            </w:r>
          </w:p>
        </w:tc>
        <w:tc>
          <w:tcPr>
            <w:tcW w:w="304" w:type="pct"/>
          </w:tcPr>
          <w:p w:rsidR="006547DA" w:rsidRPr="00565E5B" w:rsidRDefault="006547DA" w:rsidP="005803B5">
            <w:pPr>
              <w:pStyle w:val="Heading9"/>
              <w:rPr>
                <w:sz w:val="20"/>
                <w:szCs w:val="20"/>
                <w:u w:val="none"/>
              </w:rPr>
            </w:pPr>
            <w:r w:rsidRPr="00565E5B">
              <w:rPr>
                <w:sz w:val="20"/>
                <w:szCs w:val="20"/>
                <w:u w:val="none"/>
              </w:rPr>
              <w:t>Ilość</w:t>
            </w:r>
          </w:p>
        </w:tc>
        <w:tc>
          <w:tcPr>
            <w:tcW w:w="590" w:type="pct"/>
          </w:tcPr>
          <w:p w:rsidR="006547DA" w:rsidRPr="00565E5B" w:rsidRDefault="006547DA" w:rsidP="005803B5">
            <w:pPr>
              <w:pStyle w:val="Heading9"/>
              <w:rPr>
                <w:sz w:val="20"/>
                <w:szCs w:val="20"/>
                <w:u w:val="none"/>
              </w:rPr>
            </w:pPr>
            <w:r w:rsidRPr="00565E5B">
              <w:rPr>
                <w:sz w:val="20"/>
                <w:szCs w:val="20"/>
                <w:u w:val="none"/>
              </w:rPr>
              <w:t>Cena jednostkowa netto</w:t>
            </w:r>
          </w:p>
        </w:tc>
        <w:tc>
          <w:tcPr>
            <w:tcW w:w="452" w:type="pct"/>
          </w:tcPr>
          <w:p w:rsidR="006547DA" w:rsidRPr="00565E5B" w:rsidRDefault="006547DA" w:rsidP="005803B5">
            <w:pPr>
              <w:pStyle w:val="Heading9"/>
              <w:rPr>
                <w:sz w:val="20"/>
                <w:szCs w:val="20"/>
                <w:u w:val="none"/>
              </w:rPr>
            </w:pPr>
            <w:r w:rsidRPr="00565E5B">
              <w:rPr>
                <w:sz w:val="20"/>
                <w:szCs w:val="20"/>
                <w:u w:val="none"/>
              </w:rPr>
              <w:t>Wartość netto</w:t>
            </w:r>
          </w:p>
        </w:tc>
        <w:tc>
          <w:tcPr>
            <w:tcW w:w="387" w:type="pct"/>
          </w:tcPr>
          <w:p w:rsidR="006547DA" w:rsidRPr="00565E5B" w:rsidRDefault="006547DA" w:rsidP="005803B5">
            <w:pPr>
              <w:snapToGrid w:val="0"/>
              <w:spacing w:after="0" w:line="240" w:lineRule="auto"/>
              <w:jc w:val="center"/>
              <w:rPr>
                <w:rFonts w:ascii="Times New Roman" w:hAnsi="Times New Roman"/>
                <w:sz w:val="20"/>
                <w:szCs w:val="20"/>
              </w:rPr>
            </w:pPr>
            <w:r w:rsidRPr="00565E5B">
              <w:rPr>
                <w:rFonts w:ascii="Times New Roman" w:hAnsi="Times New Roman"/>
                <w:sz w:val="20"/>
                <w:szCs w:val="20"/>
              </w:rPr>
              <w:t>Stawka %</w:t>
            </w:r>
          </w:p>
          <w:p w:rsidR="006547DA" w:rsidRPr="00565E5B" w:rsidRDefault="006547DA" w:rsidP="005803B5">
            <w:pPr>
              <w:pStyle w:val="Heading9"/>
              <w:rPr>
                <w:sz w:val="20"/>
                <w:szCs w:val="20"/>
                <w:u w:val="none"/>
              </w:rPr>
            </w:pPr>
            <w:r w:rsidRPr="00565E5B">
              <w:rPr>
                <w:sz w:val="20"/>
                <w:szCs w:val="20"/>
                <w:u w:val="none"/>
              </w:rPr>
              <w:t>VAT</w:t>
            </w:r>
          </w:p>
        </w:tc>
        <w:tc>
          <w:tcPr>
            <w:tcW w:w="480" w:type="pct"/>
          </w:tcPr>
          <w:p w:rsidR="006547DA" w:rsidRPr="00565E5B" w:rsidRDefault="006547DA" w:rsidP="005803B5">
            <w:pPr>
              <w:pStyle w:val="Heading9"/>
              <w:rPr>
                <w:sz w:val="20"/>
                <w:szCs w:val="20"/>
                <w:u w:val="none"/>
              </w:rPr>
            </w:pPr>
            <w:r w:rsidRPr="00565E5B">
              <w:rPr>
                <w:sz w:val="20"/>
                <w:szCs w:val="20"/>
                <w:u w:val="none"/>
              </w:rPr>
              <w:t>Wartość brutto</w:t>
            </w:r>
          </w:p>
        </w:tc>
        <w:tc>
          <w:tcPr>
            <w:tcW w:w="657" w:type="pct"/>
          </w:tcPr>
          <w:p w:rsidR="006547DA" w:rsidRPr="00565E5B" w:rsidRDefault="006547DA" w:rsidP="005803B5">
            <w:pPr>
              <w:pStyle w:val="Heading9"/>
              <w:rPr>
                <w:sz w:val="20"/>
                <w:szCs w:val="20"/>
                <w:u w:val="none"/>
              </w:rPr>
            </w:pPr>
            <w:r w:rsidRPr="00565E5B">
              <w:rPr>
                <w:sz w:val="20"/>
                <w:szCs w:val="20"/>
                <w:u w:val="none"/>
              </w:rPr>
              <w:t>Nr katalogowy</w:t>
            </w: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Odczynnik  Giemsy</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500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Odczynnik  May-Grunwalda</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500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3</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Odczynnik Nonne -Apelta</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4</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Odczynnik Pandyego</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5</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Odczynnik Samsona</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6</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Barwnik do retikulocytów</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7</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Odczynnik Mac Wiliama</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10</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8</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Odczynnik Rosina</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9</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Sudan III</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50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10</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Odczynnik Lugola</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248"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11</w:t>
            </w:r>
          </w:p>
        </w:tc>
        <w:tc>
          <w:tcPr>
            <w:tcW w:w="1092" w:type="pct"/>
          </w:tcPr>
          <w:p w:rsidR="006547DA" w:rsidRPr="00565E5B" w:rsidRDefault="006547DA" w:rsidP="005803B5">
            <w:pPr>
              <w:spacing w:after="0" w:line="240" w:lineRule="auto"/>
              <w:rPr>
                <w:rFonts w:ascii="Times New Roman" w:hAnsi="Times New Roman"/>
                <w:sz w:val="20"/>
                <w:szCs w:val="20"/>
              </w:rPr>
            </w:pPr>
            <w:r w:rsidRPr="00565E5B">
              <w:rPr>
                <w:rFonts w:ascii="Times New Roman" w:hAnsi="Times New Roman"/>
                <w:sz w:val="20"/>
                <w:szCs w:val="20"/>
              </w:rPr>
              <w:t>Olejek immersyjny</w:t>
            </w:r>
          </w:p>
        </w:tc>
        <w:tc>
          <w:tcPr>
            <w:tcW w:w="485"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25 ml</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6547DA" w:rsidRPr="00565E5B" w:rsidRDefault="006547DA" w:rsidP="005803B5">
            <w:pPr>
              <w:spacing w:after="0" w:line="240" w:lineRule="auto"/>
              <w:jc w:val="center"/>
              <w:rPr>
                <w:rFonts w:ascii="Times New Roman" w:hAnsi="Times New Roman"/>
                <w:sz w:val="20"/>
                <w:szCs w:val="20"/>
              </w:rPr>
            </w:pPr>
            <w:r w:rsidRPr="00565E5B">
              <w:rPr>
                <w:rFonts w:ascii="Times New Roman" w:hAnsi="Times New Roman"/>
                <w:sz w:val="20"/>
                <w:szCs w:val="20"/>
              </w:rPr>
              <w:t>1</w:t>
            </w:r>
          </w:p>
        </w:tc>
        <w:tc>
          <w:tcPr>
            <w:tcW w:w="590" w:type="pct"/>
          </w:tcPr>
          <w:p w:rsidR="006547DA" w:rsidRPr="00565E5B" w:rsidRDefault="006547DA" w:rsidP="005803B5">
            <w:pPr>
              <w:spacing w:after="0" w:line="240" w:lineRule="auto"/>
              <w:jc w:val="center"/>
              <w:rPr>
                <w:rFonts w:ascii="Times New Roman" w:hAnsi="Times New Roman"/>
                <w:sz w:val="20"/>
                <w:szCs w:val="20"/>
              </w:rPr>
            </w:pPr>
          </w:p>
        </w:tc>
        <w:tc>
          <w:tcPr>
            <w:tcW w:w="452" w:type="pct"/>
          </w:tcPr>
          <w:p w:rsidR="006547DA" w:rsidRPr="00565E5B" w:rsidRDefault="006547DA" w:rsidP="005803B5">
            <w:pPr>
              <w:spacing w:after="0" w:line="240" w:lineRule="auto"/>
              <w:jc w:val="center"/>
              <w:rPr>
                <w:rFonts w:ascii="Times New Roman" w:hAnsi="Times New Roman"/>
                <w:sz w:val="20"/>
                <w:szCs w:val="20"/>
              </w:rPr>
            </w:pPr>
          </w:p>
        </w:tc>
        <w:tc>
          <w:tcPr>
            <w:tcW w:w="387" w:type="pct"/>
          </w:tcPr>
          <w:p w:rsidR="006547DA" w:rsidRPr="00565E5B" w:rsidRDefault="006547DA" w:rsidP="005803B5">
            <w:pPr>
              <w:spacing w:after="0" w:line="240" w:lineRule="auto"/>
              <w:jc w:val="center"/>
              <w:rPr>
                <w:rFonts w:ascii="Times New Roman" w:hAnsi="Times New Roman"/>
                <w:sz w:val="20"/>
                <w:szCs w:val="20"/>
              </w:rPr>
            </w:pPr>
          </w:p>
        </w:tc>
        <w:tc>
          <w:tcPr>
            <w:tcW w:w="480" w:type="pct"/>
          </w:tcPr>
          <w:p w:rsidR="006547DA" w:rsidRPr="00565E5B" w:rsidRDefault="006547DA" w:rsidP="005803B5">
            <w:pPr>
              <w:spacing w:after="0" w:line="240" w:lineRule="auto"/>
              <w:jc w:val="center"/>
              <w:rPr>
                <w:rFonts w:ascii="Times New Roman" w:hAnsi="Times New Roman"/>
                <w:sz w:val="20"/>
                <w:szCs w:val="20"/>
              </w:rPr>
            </w:pPr>
          </w:p>
        </w:tc>
        <w:tc>
          <w:tcPr>
            <w:tcW w:w="657" w:type="pct"/>
          </w:tcPr>
          <w:p w:rsidR="006547DA" w:rsidRPr="00565E5B" w:rsidRDefault="006547DA" w:rsidP="005803B5">
            <w:pPr>
              <w:spacing w:after="0" w:line="240" w:lineRule="auto"/>
              <w:jc w:val="center"/>
              <w:rPr>
                <w:rFonts w:ascii="Times New Roman" w:hAnsi="Times New Roman"/>
                <w:sz w:val="20"/>
                <w:szCs w:val="20"/>
              </w:rPr>
            </w:pPr>
          </w:p>
        </w:tc>
      </w:tr>
      <w:tr w:rsidR="006547DA" w:rsidRPr="00A12D00" w:rsidTr="00565E5B">
        <w:trPr>
          <w:trHeight w:val="240"/>
        </w:trPr>
        <w:tc>
          <w:tcPr>
            <w:tcW w:w="3023" w:type="pct"/>
            <w:gridSpan w:val="6"/>
          </w:tcPr>
          <w:p w:rsidR="006547DA" w:rsidRPr="0081141D" w:rsidRDefault="006547DA" w:rsidP="005803B5">
            <w:pPr>
              <w:spacing w:after="0" w:line="240" w:lineRule="auto"/>
              <w:jc w:val="center"/>
              <w:rPr>
                <w:b/>
                <w:sz w:val="24"/>
                <w:szCs w:val="24"/>
              </w:rPr>
            </w:pPr>
          </w:p>
          <w:p w:rsidR="006547DA" w:rsidRPr="00565E5B" w:rsidRDefault="006547DA" w:rsidP="005803B5">
            <w:pPr>
              <w:spacing w:after="0" w:line="240" w:lineRule="auto"/>
              <w:jc w:val="center"/>
              <w:rPr>
                <w:rFonts w:ascii="Times New Roman" w:hAnsi="Times New Roman"/>
                <w:b/>
                <w:sz w:val="20"/>
                <w:szCs w:val="20"/>
              </w:rPr>
            </w:pPr>
            <w:r w:rsidRPr="00565E5B">
              <w:rPr>
                <w:rFonts w:ascii="Times New Roman" w:hAnsi="Times New Roman"/>
                <w:b/>
                <w:sz w:val="20"/>
                <w:szCs w:val="20"/>
              </w:rPr>
              <w:t>Razem</w:t>
            </w:r>
          </w:p>
        </w:tc>
        <w:tc>
          <w:tcPr>
            <w:tcW w:w="452" w:type="pct"/>
          </w:tcPr>
          <w:p w:rsidR="006547DA" w:rsidRPr="0081141D" w:rsidRDefault="006547DA" w:rsidP="005803B5">
            <w:pPr>
              <w:spacing w:after="0" w:line="240" w:lineRule="auto"/>
              <w:jc w:val="center"/>
              <w:rPr>
                <w:rFonts w:ascii="Times New Roman" w:hAnsi="Times New Roman"/>
                <w:b/>
                <w:sz w:val="24"/>
                <w:szCs w:val="24"/>
              </w:rPr>
            </w:pPr>
          </w:p>
        </w:tc>
        <w:tc>
          <w:tcPr>
            <w:tcW w:w="387" w:type="pct"/>
          </w:tcPr>
          <w:p w:rsidR="006547DA" w:rsidRPr="0081141D" w:rsidRDefault="006547DA" w:rsidP="005803B5">
            <w:pPr>
              <w:spacing w:after="0" w:line="240" w:lineRule="auto"/>
              <w:jc w:val="center"/>
              <w:rPr>
                <w:rFonts w:ascii="Times New Roman" w:hAnsi="Times New Roman"/>
                <w:b/>
                <w:sz w:val="24"/>
                <w:szCs w:val="24"/>
              </w:rPr>
            </w:pPr>
          </w:p>
        </w:tc>
        <w:tc>
          <w:tcPr>
            <w:tcW w:w="480" w:type="pct"/>
          </w:tcPr>
          <w:p w:rsidR="006547DA" w:rsidRPr="0081141D" w:rsidRDefault="006547DA" w:rsidP="005803B5">
            <w:pPr>
              <w:spacing w:after="0" w:line="240" w:lineRule="auto"/>
              <w:jc w:val="center"/>
              <w:rPr>
                <w:rFonts w:ascii="Times New Roman" w:hAnsi="Times New Roman"/>
                <w:b/>
                <w:sz w:val="24"/>
                <w:szCs w:val="24"/>
              </w:rPr>
            </w:pPr>
          </w:p>
        </w:tc>
        <w:tc>
          <w:tcPr>
            <w:tcW w:w="657" w:type="pct"/>
          </w:tcPr>
          <w:p w:rsidR="006547DA" w:rsidRPr="0081141D" w:rsidRDefault="006547DA" w:rsidP="005803B5">
            <w:pPr>
              <w:spacing w:after="0" w:line="240" w:lineRule="auto"/>
              <w:jc w:val="center"/>
              <w:rPr>
                <w:rFonts w:ascii="Times New Roman" w:hAnsi="Times New Roman"/>
                <w:b/>
                <w:sz w:val="24"/>
                <w:szCs w:val="24"/>
              </w:rPr>
            </w:pPr>
          </w:p>
        </w:tc>
      </w:tr>
    </w:tbl>
    <w:p w:rsidR="006547DA" w:rsidRPr="00E45292" w:rsidRDefault="006547DA" w:rsidP="004E3589">
      <w:pPr>
        <w:rPr>
          <w:rFonts w:ascii="Times New Roman" w:hAnsi="Times New Roman"/>
          <w:b/>
          <w:sz w:val="24"/>
          <w:szCs w:val="24"/>
        </w:rPr>
      </w:pPr>
    </w:p>
    <w:p w:rsidR="006547DA" w:rsidRPr="004D6FF3" w:rsidRDefault="006547DA" w:rsidP="000B2CE9">
      <w:pPr>
        <w:spacing w:after="0" w:line="240" w:lineRule="auto"/>
        <w:jc w:val="right"/>
        <w:rPr>
          <w:rFonts w:ascii="Times New Roman" w:hAnsi="Times New Roman"/>
          <w:b/>
          <w:sz w:val="20"/>
          <w:szCs w:val="20"/>
          <w:lang w:eastAsia="pl-PL"/>
        </w:rPr>
      </w:pPr>
    </w:p>
    <w:p w:rsidR="006547DA" w:rsidRDefault="006547DA" w:rsidP="000B2CE9">
      <w:pPr>
        <w:spacing w:after="0" w:line="240" w:lineRule="auto"/>
        <w:jc w:val="right"/>
        <w:rPr>
          <w:rFonts w:ascii="Times New Roman" w:hAnsi="Times New Roman"/>
          <w:b/>
          <w:sz w:val="24"/>
          <w:szCs w:val="24"/>
          <w:lang w:eastAsia="pl-PL"/>
        </w:rPr>
      </w:pPr>
    </w:p>
    <w:p w:rsidR="006547DA" w:rsidRDefault="006547DA" w:rsidP="000B2CE9">
      <w:pPr>
        <w:spacing w:after="0" w:line="240" w:lineRule="auto"/>
        <w:jc w:val="right"/>
        <w:rPr>
          <w:rFonts w:ascii="Times New Roman" w:hAnsi="Times New Roman"/>
          <w:b/>
          <w:sz w:val="24"/>
          <w:szCs w:val="24"/>
          <w:lang w:eastAsia="pl-PL"/>
        </w:rPr>
      </w:pPr>
    </w:p>
    <w:p w:rsidR="006547DA" w:rsidRPr="00CD131F" w:rsidRDefault="006547DA" w:rsidP="002D0AB0">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6547DA" w:rsidRDefault="006547DA" w:rsidP="002D0AB0">
      <w:pPr>
        <w:spacing w:after="0" w:line="240" w:lineRule="auto"/>
        <w:jc w:val="right"/>
        <w:rPr>
          <w:rFonts w:ascii="Times New Roman" w:hAnsi="Times New Roman"/>
          <w:sz w:val="24"/>
          <w:szCs w:val="24"/>
          <w:lang w:eastAsia="pl-PL"/>
        </w:rPr>
      </w:pPr>
    </w:p>
    <w:p w:rsidR="006547DA" w:rsidRDefault="006547DA" w:rsidP="002D0AB0">
      <w:pPr>
        <w:spacing w:after="0" w:line="240" w:lineRule="auto"/>
        <w:jc w:val="right"/>
        <w:rPr>
          <w:rFonts w:ascii="Times New Roman" w:hAnsi="Times New Roman"/>
          <w:sz w:val="24"/>
          <w:szCs w:val="24"/>
          <w:lang w:eastAsia="pl-PL"/>
        </w:rPr>
      </w:pPr>
    </w:p>
    <w:p w:rsidR="006547DA" w:rsidRDefault="006547DA" w:rsidP="002D0AB0">
      <w:pPr>
        <w:spacing w:after="0" w:line="240" w:lineRule="auto"/>
        <w:jc w:val="right"/>
        <w:rPr>
          <w:rFonts w:ascii="Times New Roman" w:hAnsi="Times New Roman"/>
          <w:sz w:val="24"/>
          <w:szCs w:val="24"/>
          <w:lang w:eastAsia="pl-PL"/>
        </w:rPr>
      </w:pPr>
    </w:p>
    <w:p w:rsidR="006547DA" w:rsidRPr="00CD131F" w:rsidRDefault="006547DA" w:rsidP="002D0AB0">
      <w:pPr>
        <w:spacing w:after="0" w:line="240" w:lineRule="auto"/>
        <w:jc w:val="right"/>
        <w:rPr>
          <w:rFonts w:ascii="Times New Roman" w:hAnsi="Times New Roman"/>
          <w:sz w:val="24"/>
          <w:szCs w:val="24"/>
          <w:lang w:eastAsia="pl-PL"/>
        </w:rPr>
      </w:pPr>
    </w:p>
    <w:p w:rsidR="006547DA" w:rsidRPr="00CD131F" w:rsidRDefault="006547DA" w:rsidP="002D0AB0">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6547DA" w:rsidRPr="00CD131F" w:rsidRDefault="006547DA" w:rsidP="002D0AB0">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6547DA" w:rsidRDefault="006547DA" w:rsidP="000B2CE9">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8E3861">
      <w:pPr>
        <w:spacing w:after="0" w:line="240" w:lineRule="auto"/>
        <w:jc w:val="right"/>
        <w:rPr>
          <w:rFonts w:ascii="Times New Roman" w:hAnsi="Times New Roman"/>
          <w:b/>
          <w:sz w:val="24"/>
          <w:szCs w:val="24"/>
          <w:lang w:eastAsia="pl-PL"/>
        </w:rPr>
      </w:pPr>
    </w:p>
    <w:p w:rsidR="006547DA" w:rsidRDefault="006547DA" w:rsidP="007B415E">
      <w:pPr>
        <w:spacing w:after="0" w:line="240" w:lineRule="auto"/>
        <w:rPr>
          <w:rFonts w:ascii="Times New Roman" w:hAnsi="Times New Roman"/>
          <w:b/>
          <w:sz w:val="24"/>
          <w:szCs w:val="24"/>
          <w:lang w:eastAsia="pl-PL"/>
        </w:rPr>
      </w:pPr>
    </w:p>
    <w:p w:rsidR="006547DA" w:rsidRPr="00CD131F" w:rsidRDefault="006547DA"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6547DA" w:rsidRPr="00CD131F" w:rsidRDefault="006547DA"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6547DA" w:rsidRPr="00CD131F" w:rsidRDefault="006547DA"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6547DA" w:rsidRPr="00CD131F" w:rsidRDefault="006547DA"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6547DA" w:rsidRPr="00CD131F" w:rsidRDefault="006547DA" w:rsidP="008E3861">
      <w:pPr>
        <w:spacing w:after="0" w:line="240" w:lineRule="auto"/>
        <w:ind w:right="4572"/>
        <w:rPr>
          <w:rFonts w:ascii="Times New Roman" w:hAnsi="Times New Roman"/>
          <w:i/>
          <w:sz w:val="16"/>
          <w:szCs w:val="16"/>
          <w:lang w:eastAsia="pl-PL"/>
        </w:rPr>
      </w:pPr>
    </w:p>
    <w:p w:rsidR="006547DA" w:rsidRPr="00CD131F" w:rsidRDefault="006547DA"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6547DA" w:rsidRPr="00CD131F" w:rsidRDefault="006547DA"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6547DA" w:rsidRPr="00CD131F" w:rsidRDefault="006547DA" w:rsidP="008E3861">
      <w:pPr>
        <w:spacing w:after="0" w:line="240" w:lineRule="auto"/>
        <w:ind w:right="4572"/>
        <w:rPr>
          <w:rFonts w:ascii="Times New Roman" w:hAnsi="Times New Roman"/>
          <w:sz w:val="21"/>
          <w:szCs w:val="21"/>
          <w:lang w:eastAsia="pl-PL"/>
        </w:rPr>
      </w:pPr>
    </w:p>
    <w:p w:rsidR="006547DA" w:rsidRPr="00CD131F" w:rsidRDefault="006547DA"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6547DA" w:rsidRPr="00CD131F" w:rsidRDefault="006547DA"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6547DA" w:rsidRPr="00CD131F" w:rsidRDefault="006547DA" w:rsidP="008E3861">
      <w:pPr>
        <w:spacing w:after="0" w:line="240" w:lineRule="auto"/>
        <w:rPr>
          <w:rFonts w:ascii="Times New Roman" w:hAnsi="Times New Roman"/>
          <w:sz w:val="21"/>
          <w:szCs w:val="21"/>
          <w:lang w:eastAsia="pl-PL"/>
        </w:rPr>
      </w:pPr>
    </w:p>
    <w:p w:rsidR="006547DA" w:rsidRPr="00CD131F" w:rsidRDefault="006547DA" w:rsidP="008E3861">
      <w:pPr>
        <w:spacing w:after="0" w:line="240" w:lineRule="auto"/>
        <w:rPr>
          <w:rFonts w:ascii="Times New Roman" w:hAnsi="Times New Roman"/>
          <w:sz w:val="21"/>
          <w:szCs w:val="21"/>
          <w:lang w:eastAsia="pl-PL"/>
        </w:rPr>
      </w:pPr>
    </w:p>
    <w:p w:rsidR="006547DA" w:rsidRPr="00CD131F" w:rsidRDefault="006547DA"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6547DA" w:rsidRPr="00CD131F" w:rsidRDefault="006547DA" w:rsidP="008E3861">
      <w:pPr>
        <w:spacing w:after="0" w:line="240" w:lineRule="auto"/>
        <w:jc w:val="center"/>
        <w:rPr>
          <w:rFonts w:ascii="Times New Roman" w:hAnsi="Times New Roman"/>
          <w:b/>
          <w:sz w:val="24"/>
          <w:szCs w:val="24"/>
          <w:u w:val="single"/>
          <w:lang w:eastAsia="pl-PL"/>
        </w:rPr>
      </w:pPr>
    </w:p>
    <w:p w:rsidR="006547DA" w:rsidRPr="00CD131F" w:rsidRDefault="006547DA"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6547DA" w:rsidRPr="00CD131F" w:rsidRDefault="006547DA"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6547DA" w:rsidRPr="00CD131F" w:rsidRDefault="006547DA"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6547DA" w:rsidRPr="00CD131F" w:rsidRDefault="006547DA" w:rsidP="008E3861">
      <w:pPr>
        <w:spacing w:after="0" w:line="240" w:lineRule="auto"/>
        <w:jc w:val="center"/>
        <w:rPr>
          <w:rFonts w:ascii="Times New Roman" w:hAnsi="Times New Roman"/>
          <w:b/>
          <w:sz w:val="24"/>
          <w:szCs w:val="24"/>
          <w:u w:val="single"/>
          <w:lang w:eastAsia="pl-PL"/>
        </w:rPr>
      </w:pPr>
    </w:p>
    <w:p w:rsidR="006547DA" w:rsidRPr="00CD131F" w:rsidRDefault="006547DA"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2040F1">
        <w:rPr>
          <w:rFonts w:ascii="Times New Roman" w:hAnsi="Times New Roman"/>
          <w:b/>
          <w:sz w:val="24"/>
          <w:szCs w:val="24"/>
          <w:lang w:eastAsia="pl-PL"/>
        </w:rPr>
        <w:t>odczynników</w:t>
      </w:r>
      <w:r w:rsidRPr="002040F1">
        <w:rPr>
          <w:rFonts w:ascii="Times New Roman" w:hAnsi="Times New Roman"/>
          <w:b/>
          <w:color w:val="0000FF"/>
          <w:sz w:val="24"/>
          <w:szCs w:val="24"/>
          <w:lang w:eastAsia="pl-PL"/>
        </w:rPr>
        <w:t xml:space="preserve"> </w:t>
      </w:r>
      <w:r w:rsidRPr="002040F1">
        <w:rPr>
          <w:rFonts w:ascii="Times New Roman" w:hAnsi="Times New Roman"/>
          <w:b/>
          <w:sz w:val="24"/>
          <w:szCs w:val="24"/>
        </w:rPr>
        <w:t>laboratoryjnych do biochemii z dzierżawą urządzeń oraz odczynników laboratoryjnych zastosowania ogólnego</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19/ZP/19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6547DA" w:rsidRPr="00CD131F" w:rsidRDefault="006547DA" w:rsidP="008E3861">
      <w:pPr>
        <w:spacing w:after="0" w:line="240" w:lineRule="auto"/>
        <w:ind w:left="360" w:hanging="360"/>
        <w:contextualSpacing/>
        <w:jc w:val="both"/>
        <w:rPr>
          <w:rFonts w:ascii="Times New Roman" w:hAnsi="Times New Roman"/>
          <w:sz w:val="24"/>
          <w:szCs w:val="24"/>
        </w:rPr>
      </w:pPr>
    </w:p>
    <w:p w:rsidR="006547DA" w:rsidRDefault="006547DA" w:rsidP="00612F72">
      <w:pPr>
        <w:numPr>
          <w:ilvl w:val="0"/>
          <w:numId w:val="21"/>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6547DA" w:rsidRDefault="006547DA" w:rsidP="00612F72">
      <w:pPr>
        <w:numPr>
          <w:ilvl w:val="0"/>
          <w:numId w:val="21"/>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6547DA" w:rsidRPr="00CD131F" w:rsidRDefault="006547DA" w:rsidP="008E3861">
      <w:pPr>
        <w:spacing w:after="0" w:line="240" w:lineRule="auto"/>
        <w:jc w:val="both"/>
        <w:rPr>
          <w:rFonts w:ascii="Times New Roman" w:hAnsi="Times New Roman"/>
          <w:i/>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6547DA" w:rsidRPr="00CD131F" w:rsidRDefault="006547DA"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6547DA" w:rsidRPr="00CD131F" w:rsidRDefault="006547DA" w:rsidP="008E3861">
      <w:pPr>
        <w:spacing w:after="0" w:line="240" w:lineRule="auto"/>
        <w:ind w:left="5664" w:firstLine="708"/>
        <w:jc w:val="both"/>
        <w:rPr>
          <w:rFonts w:ascii="Times New Roman" w:hAnsi="Times New Roman"/>
          <w:i/>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6547DA" w:rsidRPr="00CD131F" w:rsidRDefault="006547DA"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6547DA" w:rsidRPr="00CD131F" w:rsidRDefault="006547DA" w:rsidP="008E3861">
      <w:pPr>
        <w:spacing w:after="0" w:line="240" w:lineRule="auto"/>
        <w:ind w:left="5664" w:firstLine="708"/>
        <w:jc w:val="both"/>
        <w:rPr>
          <w:rFonts w:ascii="Times New Roman" w:hAnsi="Times New Roman"/>
          <w:i/>
          <w:sz w:val="24"/>
          <w:szCs w:val="24"/>
          <w:lang w:eastAsia="pl-PL"/>
        </w:rPr>
      </w:pPr>
    </w:p>
    <w:p w:rsidR="006547DA" w:rsidRPr="00CD131F" w:rsidRDefault="006547DA" w:rsidP="008E3861">
      <w:pPr>
        <w:spacing w:after="0" w:line="240" w:lineRule="auto"/>
        <w:jc w:val="both"/>
        <w:rPr>
          <w:rFonts w:ascii="Times New Roman" w:hAnsi="Times New Roman"/>
          <w:i/>
          <w:sz w:val="20"/>
          <w:szCs w:val="20"/>
          <w:lang w:eastAsia="pl-PL"/>
        </w:rPr>
      </w:pPr>
    </w:p>
    <w:p w:rsidR="006547DA" w:rsidRPr="00CD131F" w:rsidRDefault="006547DA"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6547DA" w:rsidRPr="00CD131F" w:rsidRDefault="006547DA" w:rsidP="008E3861">
      <w:pPr>
        <w:spacing w:after="0" w:line="240" w:lineRule="auto"/>
        <w:jc w:val="both"/>
        <w:rPr>
          <w:rFonts w:ascii="Times New Roman" w:hAnsi="Times New Roman"/>
          <w:b/>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6547DA" w:rsidRPr="00CD131F" w:rsidRDefault="006547DA"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6547DA" w:rsidRPr="00CD131F" w:rsidRDefault="006547DA" w:rsidP="008E3861">
      <w:pPr>
        <w:spacing w:after="0" w:line="240" w:lineRule="auto"/>
        <w:jc w:val="both"/>
        <w:rPr>
          <w:rFonts w:ascii="Times New Roman" w:hAnsi="Times New Roman"/>
          <w:b/>
          <w:sz w:val="24"/>
          <w:szCs w:val="24"/>
          <w:lang w:eastAsia="pl-PL"/>
        </w:rPr>
      </w:pPr>
    </w:p>
    <w:p w:rsidR="006547DA" w:rsidRPr="00CD131F" w:rsidRDefault="006547DA"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6547DA" w:rsidRPr="00CD131F" w:rsidRDefault="006547DA" w:rsidP="008E3861">
      <w:pPr>
        <w:spacing w:after="0" w:line="240" w:lineRule="auto"/>
        <w:jc w:val="both"/>
        <w:rPr>
          <w:rFonts w:ascii="Times New Roman" w:hAnsi="Times New Roman"/>
          <w:b/>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6547DA" w:rsidRPr="00CD131F" w:rsidRDefault="006547DA" w:rsidP="008E3861">
      <w:pPr>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6547DA" w:rsidRPr="00CD131F" w:rsidRDefault="006547DA"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Pr="00CD131F" w:rsidRDefault="006547DA" w:rsidP="008E3861">
      <w:pPr>
        <w:spacing w:after="0" w:line="240" w:lineRule="auto"/>
        <w:jc w:val="right"/>
        <w:rPr>
          <w:rFonts w:ascii="Times New Roman" w:hAnsi="Times New Roman"/>
          <w:b/>
          <w:sz w:val="21"/>
          <w:szCs w:val="21"/>
          <w:lang w:eastAsia="pl-PL"/>
        </w:rPr>
      </w:pPr>
    </w:p>
    <w:p w:rsidR="006547DA" w:rsidRDefault="006547DA" w:rsidP="008E3861">
      <w:pPr>
        <w:spacing w:after="0" w:line="240" w:lineRule="auto"/>
        <w:jc w:val="right"/>
        <w:rPr>
          <w:rFonts w:ascii="Times New Roman" w:hAnsi="Times New Roman"/>
          <w:b/>
          <w:sz w:val="21"/>
          <w:szCs w:val="21"/>
          <w:lang w:eastAsia="pl-PL"/>
        </w:rPr>
      </w:pPr>
    </w:p>
    <w:p w:rsidR="006547DA" w:rsidRDefault="006547DA" w:rsidP="008E3861">
      <w:pPr>
        <w:spacing w:after="0" w:line="240" w:lineRule="auto"/>
        <w:jc w:val="right"/>
        <w:rPr>
          <w:rFonts w:ascii="Times New Roman" w:hAnsi="Times New Roman"/>
          <w:b/>
          <w:sz w:val="21"/>
          <w:szCs w:val="21"/>
          <w:lang w:eastAsia="pl-PL"/>
        </w:rPr>
      </w:pPr>
    </w:p>
    <w:p w:rsidR="006547DA" w:rsidRDefault="006547DA" w:rsidP="008E3861">
      <w:pPr>
        <w:spacing w:after="0" w:line="240" w:lineRule="auto"/>
        <w:jc w:val="right"/>
        <w:rPr>
          <w:rFonts w:ascii="Times New Roman" w:hAnsi="Times New Roman"/>
          <w:b/>
          <w:sz w:val="21"/>
          <w:szCs w:val="21"/>
          <w:lang w:eastAsia="pl-PL"/>
        </w:rPr>
      </w:pPr>
    </w:p>
    <w:p w:rsidR="006547DA" w:rsidRDefault="006547DA" w:rsidP="008E3861">
      <w:pPr>
        <w:spacing w:after="0" w:line="240" w:lineRule="auto"/>
        <w:jc w:val="right"/>
        <w:rPr>
          <w:rFonts w:ascii="Times New Roman" w:hAnsi="Times New Roman"/>
          <w:b/>
          <w:sz w:val="21"/>
          <w:szCs w:val="21"/>
          <w:lang w:eastAsia="pl-PL"/>
        </w:rPr>
      </w:pPr>
    </w:p>
    <w:p w:rsidR="006547DA" w:rsidRDefault="006547DA" w:rsidP="008E3861">
      <w:pPr>
        <w:spacing w:after="0" w:line="240" w:lineRule="auto"/>
        <w:jc w:val="right"/>
        <w:rPr>
          <w:rFonts w:ascii="Times New Roman" w:hAnsi="Times New Roman"/>
          <w:b/>
          <w:sz w:val="21"/>
          <w:szCs w:val="21"/>
          <w:lang w:eastAsia="pl-PL"/>
        </w:rPr>
      </w:pPr>
    </w:p>
    <w:p w:rsidR="006547DA" w:rsidRDefault="006547DA" w:rsidP="008E3861">
      <w:pPr>
        <w:spacing w:after="0" w:line="240" w:lineRule="auto"/>
        <w:jc w:val="right"/>
        <w:rPr>
          <w:rFonts w:ascii="Times New Roman" w:hAnsi="Times New Roman"/>
          <w:b/>
          <w:sz w:val="21"/>
          <w:szCs w:val="21"/>
          <w:lang w:eastAsia="pl-PL"/>
        </w:rPr>
      </w:pPr>
    </w:p>
    <w:p w:rsidR="006547DA" w:rsidRPr="0090125B" w:rsidRDefault="006547DA" w:rsidP="008E3861">
      <w:pPr>
        <w:spacing w:after="0" w:line="240" w:lineRule="auto"/>
        <w:jc w:val="right"/>
        <w:rPr>
          <w:rFonts w:ascii="Times New Roman" w:hAnsi="Times New Roman"/>
          <w:b/>
          <w:sz w:val="21"/>
          <w:szCs w:val="21"/>
          <w:lang w:eastAsia="pl-PL"/>
        </w:rPr>
      </w:pPr>
      <w:r w:rsidRPr="0090125B">
        <w:rPr>
          <w:rFonts w:ascii="Times New Roman" w:hAnsi="Times New Roman"/>
          <w:b/>
          <w:sz w:val="21"/>
          <w:szCs w:val="21"/>
          <w:lang w:eastAsia="pl-PL"/>
        </w:rPr>
        <w:t xml:space="preserve">Załącznik nr 4 </w:t>
      </w:r>
      <w:r w:rsidRPr="0090125B">
        <w:rPr>
          <w:rFonts w:ascii="Times New Roman" w:hAnsi="Times New Roman"/>
          <w:b/>
          <w:sz w:val="21"/>
          <w:szCs w:val="21"/>
          <w:lang w:eastAsia="pl-PL"/>
        </w:rPr>
        <w:br/>
        <w:t>do SIWZ</w:t>
      </w:r>
    </w:p>
    <w:p w:rsidR="006547DA" w:rsidRPr="00CD131F" w:rsidRDefault="006547DA" w:rsidP="004B560F">
      <w:pPr>
        <w:spacing w:after="0" w:line="240" w:lineRule="auto"/>
        <w:rPr>
          <w:rFonts w:ascii="Times New Roman" w:hAnsi="Times New Roman"/>
          <w:b/>
          <w:sz w:val="24"/>
          <w:szCs w:val="24"/>
          <w:lang w:eastAsia="pl-PL"/>
        </w:rPr>
      </w:pPr>
    </w:p>
    <w:p w:rsidR="006547DA" w:rsidRPr="00CD131F" w:rsidRDefault="006547DA" w:rsidP="008E3861">
      <w:pPr>
        <w:spacing w:after="0" w:line="240" w:lineRule="auto"/>
        <w:jc w:val="right"/>
        <w:rPr>
          <w:rFonts w:ascii="Times New Roman" w:hAnsi="Times New Roman"/>
          <w:b/>
          <w:sz w:val="24"/>
          <w:szCs w:val="24"/>
          <w:lang w:eastAsia="pl-PL"/>
        </w:rPr>
      </w:pPr>
    </w:p>
    <w:p w:rsidR="006547DA" w:rsidRPr="00CD131F" w:rsidRDefault="006547DA"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6547DA" w:rsidRPr="00CD131F" w:rsidRDefault="006547DA"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6547DA" w:rsidRPr="00CD131F" w:rsidRDefault="006547DA"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6547DA" w:rsidRPr="00CD131F" w:rsidRDefault="006547DA"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6547DA" w:rsidRPr="00CD131F" w:rsidRDefault="006547DA"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6547DA" w:rsidRPr="00CD131F" w:rsidRDefault="006547DA" w:rsidP="008E3861">
      <w:pPr>
        <w:spacing w:after="0" w:line="240" w:lineRule="auto"/>
        <w:ind w:right="4572"/>
        <w:rPr>
          <w:rFonts w:ascii="Times New Roman" w:hAnsi="Times New Roman"/>
          <w:sz w:val="21"/>
          <w:szCs w:val="21"/>
          <w:lang w:eastAsia="pl-PL"/>
        </w:rPr>
      </w:pPr>
    </w:p>
    <w:p w:rsidR="006547DA" w:rsidRPr="00CD131F" w:rsidRDefault="006547DA"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6547DA" w:rsidRPr="00CD131F" w:rsidRDefault="006547DA"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6547DA" w:rsidRPr="00CD131F" w:rsidRDefault="006547DA" w:rsidP="008E3861">
      <w:pPr>
        <w:spacing w:after="0" w:line="240" w:lineRule="auto"/>
        <w:contextualSpacing/>
        <w:rPr>
          <w:rFonts w:ascii="Times New Roman" w:hAnsi="Times New Roman"/>
          <w:i/>
          <w:sz w:val="24"/>
          <w:szCs w:val="24"/>
          <w:lang w:eastAsia="pl-PL"/>
        </w:rPr>
      </w:pPr>
    </w:p>
    <w:p w:rsidR="006547DA" w:rsidRPr="00CD131F" w:rsidRDefault="006547DA" w:rsidP="008E3861">
      <w:pPr>
        <w:autoSpaceDE w:val="0"/>
        <w:autoSpaceDN w:val="0"/>
        <w:adjustRightInd w:val="0"/>
        <w:spacing w:after="0" w:line="240" w:lineRule="auto"/>
        <w:jc w:val="both"/>
        <w:rPr>
          <w:rFonts w:ascii="Times New Roman" w:hAnsi="Times New Roman"/>
          <w:b/>
          <w:bCs/>
          <w:sz w:val="24"/>
          <w:szCs w:val="24"/>
          <w:lang w:eastAsia="pl-PL"/>
        </w:rPr>
      </w:pPr>
    </w:p>
    <w:p w:rsidR="006547DA" w:rsidRPr="00CD131F" w:rsidRDefault="006547DA" w:rsidP="008E3861">
      <w:pPr>
        <w:autoSpaceDE w:val="0"/>
        <w:autoSpaceDN w:val="0"/>
        <w:adjustRightInd w:val="0"/>
        <w:spacing w:after="0" w:line="240" w:lineRule="auto"/>
        <w:jc w:val="both"/>
        <w:rPr>
          <w:rFonts w:ascii="Times New Roman" w:hAnsi="Times New Roman"/>
          <w:b/>
          <w:bCs/>
          <w:sz w:val="24"/>
          <w:szCs w:val="24"/>
          <w:lang w:eastAsia="pl-PL"/>
        </w:rPr>
      </w:pPr>
    </w:p>
    <w:p w:rsidR="006547DA" w:rsidRPr="00CD131F" w:rsidRDefault="006547DA"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6547DA" w:rsidRPr="00CD131F" w:rsidRDefault="006547DA" w:rsidP="008E3861">
      <w:pPr>
        <w:spacing w:after="0" w:line="276" w:lineRule="auto"/>
        <w:jc w:val="center"/>
        <w:rPr>
          <w:rFonts w:ascii="Times New Roman" w:hAnsi="Times New Roman"/>
          <w:b/>
          <w:sz w:val="24"/>
          <w:szCs w:val="24"/>
          <w:lang w:eastAsia="pl-PL"/>
        </w:rPr>
      </w:pPr>
    </w:p>
    <w:p w:rsidR="006547DA" w:rsidRPr="00CD131F" w:rsidRDefault="006547DA"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6547DA" w:rsidRPr="00CD131F" w:rsidRDefault="006547DA" w:rsidP="008E3861">
      <w:pPr>
        <w:spacing w:after="0" w:line="276" w:lineRule="auto"/>
        <w:jc w:val="center"/>
        <w:rPr>
          <w:rFonts w:ascii="Times New Roman" w:hAnsi="Times New Roman"/>
          <w:sz w:val="24"/>
          <w:szCs w:val="24"/>
          <w:lang w:eastAsia="pl-PL"/>
        </w:rPr>
      </w:pPr>
    </w:p>
    <w:p w:rsidR="006547DA" w:rsidRPr="00CD131F" w:rsidRDefault="006547DA"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6547DA" w:rsidRPr="00CD131F" w:rsidRDefault="006547DA" w:rsidP="008E3861">
      <w:pPr>
        <w:spacing w:after="0" w:line="240" w:lineRule="auto"/>
        <w:jc w:val="both"/>
        <w:rPr>
          <w:rFonts w:ascii="Times New Roman" w:hAnsi="Times New Roman"/>
          <w:b/>
          <w:sz w:val="24"/>
          <w:szCs w:val="24"/>
          <w:lang w:eastAsia="pl-PL"/>
        </w:rPr>
      </w:pPr>
    </w:p>
    <w:p w:rsidR="006547DA" w:rsidRPr="00CD131F" w:rsidRDefault="006547DA"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2040F1">
        <w:rPr>
          <w:rFonts w:ascii="Times New Roman" w:hAnsi="Times New Roman"/>
          <w:b/>
          <w:sz w:val="24"/>
          <w:szCs w:val="24"/>
          <w:lang w:eastAsia="pl-PL"/>
        </w:rPr>
        <w:t>odczynników</w:t>
      </w:r>
      <w:r w:rsidRPr="002040F1">
        <w:rPr>
          <w:rFonts w:ascii="Times New Roman" w:hAnsi="Times New Roman"/>
          <w:b/>
          <w:color w:val="0000FF"/>
          <w:sz w:val="24"/>
          <w:szCs w:val="24"/>
          <w:lang w:eastAsia="pl-PL"/>
        </w:rPr>
        <w:t xml:space="preserve"> </w:t>
      </w:r>
      <w:r w:rsidRPr="002040F1">
        <w:rPr>
          <w:rFonts w:ascii="Times New Roman" w:hAnsi="Times New Roman"/>
          <w:b/>
          <w:sz w:val="24"/>
          <w:szCs w:val="24"/>
        </w:rPr>
        <w:t>laboratoryjnych do biochemii z dzierżawą urządzeń oraz odczynników laboratoryjnych zastosowania ogólnego</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19/ZP/19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6547DA" w:rsidRPr="00CD131F" w:rsidRDefault="006547DA" w:rsidP="004A7F55">
      <w:pPr>
        <w:spacing w:after="0" w:line="360" w:lineRule="auto"/>
        <w:jc w:val="both"/>
        <w:rPr>
          <w:rFonts w:ascii="Times New Roman" w:hAnsi="Times New Roman"/>
          <w:b/>
          <w:sz w:val="24"/>
          <w:szCs w:val="24"/>
        </w:rPr>
      </w:pPr>
    </w:p>
    <w:p w:rsidR="006547DA" w:rsidRDefault="006547DA" w:rsidP="00612F72">
      <w:pPr>
        <w:numPr>
          <w:ilvl w:val="3"/>
          <w:numId w:val="27"/>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6547DA" w:rsidRDefault="006547DA" w:rsidP="00612F72">
      <w:pPr>
        <w:numPr>
          <w:ilvl w:val="3"/>
          <w:numId w:val="27"/>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6547DA" w:rsidRPr="00CD131F" w:rsidRDefault="006547DA"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6547DA" w:rsidRPr="00CD131F" w:rsidRDefault="006547DA" w:rsidP="008E3861">
      <w:pPr>
        <w:autoSpaceDE w:val="0"/>
        <w:autoSpaceDN w:val="0"/>
        <w:adjustRightInd w:val="0"/>
        <w:spacing w:after="0" w:line="240" w:lineRule="auto"/>
        <w:jc w:val="both"/>
        <w:rPr>
          <w:rFonts w:ascii="Times New Roman" w:hAnsi="Times New Roman"/>
          <w:sz w:val="24"/>
          <w:szCs w:val="24"/>
          <w:lang w:eastAsia="pl-PL"/>
        </w:rPr>
      </w:pPr>
      <w:r w:rsidRPr="00870C30">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Pr>
          <w:rFonts w:ascii="Times New Roman" w:hAnsi="Times New Roman"/>
          <w:sz w:val="24"/>
          <w:szCs w:val="24"/>
          <w:lang w:eastAsia="pl-PL"/>
        </w:rPr>
        <w:br/>
      </w:r>
      <w:r w:rsidRPr="00870C30">
        <w:rPr>
          <w:rFonts w:ascii="Times New Roman" w:hAnsi="Times New Roman"/>
          <w:sz w:val="24"/>
          <w:szCs w:val="24"/>
          <w:lang w:eastAsia="pl-PL"/>
        </w:rPr>
        <w:t>w rozumieniu ustawy z dnia 16 lutego 2007 r. o ochronie konkurencji i konsumentów (</w:t>
      </w:r>
      <w:r w:rsidRPr="00947266">
        <w:rPr>
          <w:rFonts w:ascii="Times New Roman" w:hAnsi="Times New Roman"/>
          <w:sz w:val="24"/>
          <w:szCs w:val="24"/>
          <w:lang w:eastAsia="pl-PL"/>
        </w:rPr>
        <w:t>Dz. U. z 2019r., poz. 369, z późn. zm.</w:t>
      </w:r>
      <w:r w:rsidRPr="00870C30">
        <w:rPr>
          <w:rFonts w:ascii="Times New Roman" w:hAnsi="Times New Roman"/>
          <w:sz w:val="24"/>
          <w:szCs w:val="24"/>
          <w:lang w:eastAsia="pl-PL"/>
        </w:rPr>
        <w:t xml:space="preserve">) (chyba, że zostanie wykazane, że istniejące między podmiotami powiązania </w:t>
      </w:r>
      <w:r>
        <w:rPr>
          <w:rFonts w:ascii="Times New Roman" w:hAnsi="Times New Roman"/>
          <w:sz w:val="24"/>
          <w:szCs w:val="24"/>
          <w:lang w:eastAsia="pl-PL"/>
        </w:rPr>
        <w:br/>
      </w:r>
      <w:r w:rsidRPr="00870C30">
        <w:rPr>
          <w:rFonts w:ascii="Times New Roman" w:hAnsi="Times New Roman"/>
          <w:sz w:val="24"/>
          <w:szCs w:val="24"/>
          <w:lang w:eastAsia="pl-PL"/>
        </w:rPr>
        <w:t>w ramach grupy kapitałowej nie prowadzą do zachwiania uczciwej konkurencji pomiędzy Wykonawcami</w:t>
      </w:r>
    </w:p>
    <w:p w:rsidR="006547DA" w:rsidRPr="00CD131F" w:rsidRDefault="006547DA" w:rsidP="008E3861">
      <w:pPr>
        <w:autoSpaceDE w:val="0"/>
        <w:autoSpaceDN w:val="0"/>
        <w:adjustRightInd w:val="0"/>
        <w:spacing w:after="0" w:line="240" w:lineRule="auto"/>
        <w:jc w:val="both"/>
        <w:rPr>
          <w:rFonts w:ascii="Times New Roman" w:hAnsi="Times New Roman"/>
          <w:sz w:val="24"/>
          <w:szCs w:val="24"/>
          <w:lang w:eastAsia="pl-PL"/>
        </w:rPr>
      </w:pPr>
    </w:p>
    <w:p w:rsidR="006547DA" w:rsidRPr="00CD131F" w:rsidRDefault="006547DA"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6547DA" w:rsidRPr="00CD131F" w:rsidRDefault="006547DA" w:rsidP="008E3861">
      <w:pPr>
        <w:spacing w:after="0" w:line="240" w:lineRule="auto"/>
        <w:jc w:val="right"/>
        <w:rPr>
          <w:rFonts w:ascii="Times New Roman" w:hAnsi="Times New Roman"/>
          <w:sz w:val="24"/>
          <w:szCs w:val="24"/>
          <w:lang w:eastAsia="pl-PL"/>
        </w:rPr>
      </w:pPr>
    </w:p>
    <w:p w:rsidR="006547DA" w:rsidRPr="00CD131F" w:rsidRDefault="006547DA"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6547DA" w:rsidRPr="00CD131F" w:rsidRDefault="006547DA"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6547DA" w:rsidRPr="00CD131F" w:rsidRDefault="006547DA" w:rsidP="008E3861">
      <w:pPr>
        <w:spacing w:after="0" w:line="240" w:lineRule="auto"/>
        <w:jc w:val="right"/>
        <w:rPr>
          <w:rFonts w:ascii="Times New Roman" w:hAnsi="Times New Roman"/>
          <w:sz w:val="16"/>
          <w:szCs w:val="16"/>
          <w:lang w:eastAsia="pl-PL"/>
        </w:rPr>
      </w:pPr>
    </w:p>
    <w:p w:rsidR="006547DA" w:rsidRPr="00CD131F" w:rsidRDefault="006547DA" w:rsidP="008E3861">
      <w:pPr>
        <w:spacing w:after="0" w:line="240" w:lineRule="auto"/>
        <w:jc w:val="right"/>
        <w:rPr>
          <w:rFonts w:ascii="Times New Roman" w:hAnsi="Times New Roman"/>
          <w:sz w:val="16"/>
          <w:szCs w:val="16"/>
          <w:lang w:eastAsia="pl-PL"/>
        </w:rPr>
      </w:pPr>
    </w:p>
    <w:p w:rsidR="006547DA" w:rsidRPr="00CD131F" w:rsidRDefault="006547DA" w:rsidP="008E3861">
      <w:pPr>
        <w:spacing w:after="0" w:line="240" w:lineRule="auto"/>
        <w:jc w:val="right"/>
        <w:rPr>
          <w:rFonts w:ascii="Times New Roman" w:hAnsi="Times New Roman"/>
          <w:sz w:val="16"/>
          <w:szCs w:val="16"/>
          <w:lang w:eastAsia="pl-PL"/>
        </w:rPr>
      </w:pPr>
    </w:p>
    <w:p w:rsidR="006547DA" w:rsidRPr="00CD131F" w:rsidRDefault="006547DA" w:rsidP="008E3861">
      <w:pPr>
        <w:spacing w:after="0" w:line="240" w:lineRule="auto"/>
        <w:jc w:val="right"/>
        <w:rPr>
          <w:rFonts w:ascii="Times New Roman" w:hAnsi="Times New Roman"/>
          <w:sz w:val="16"/>
          <w:szCs w:val="16"/>
          <w:lang w:eastAsia="pl-PL"/>
        </w:rPr>
      </w:pPr>
    </w:p>
    <w:p w:rsidR="006547DA" w:rsidRPr="00CD131F" w:rsidRDefault="006547DA" w:rsidP="008E3861">
      <w:pPr>
        <w:spacing w:after="0" w:line="240" w:lineRule="auto"/>
        <w:jc w:val="right"/>
        <w:rPr>
          <w:rFonts w:ascii="Times New Roman" w:hAnsi="Times New Roman"/>
          <w:sz w:val="16"/>
          <w:szCs w:val="16"/>
          <w:lang w:eastAsia="pl-PL"/>
        </w:rPr>
      </w:pPr>
    </w:p>
    <w:p w:rsidR="006547DA" w:rsidRPr="00CD131F" w:rsidRDefault="006547DA"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Pr>
          <w:rFonts w:ascii="Times New Roman" w:hAnsi="Times New Roman"/>
          <w:b/>
          <w:caps/>
          <w:spacing w:val="8"/>
          <w:sz w:val="24"/>
          <w:szCs w:val="24"/>
          <w:lang w:eastAsia="pl-PL"/>
        </w:rPr>
        <w:t xml:space="preserve"> </w:t>
      </w:r>
      <w:r w:rsidRPr="00CD131F">
        <w:rPr>
          <w:rFonts w:ascii="Times New Roman" w:hAnsi="Times New Roman"/>
          <w:spacing w:val="8"/>
          <w:sz w:val="20"/>
          <w:szCs w:val="20"/>
          <w:lang w:eastAsia="pl-PL"/>
        </w:rPr>
        <w:t>niepotrzebne skreślić</w:t>
      </w:r>
    </w:p>
    <w:p w:rsidR="006547DA" w:rsidRPr="00CD131F" w:rsidRDefault="006547DA" w:rsidP="00916C7A">
      <w:pPr>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załącznik nr 5</w:t>
      </w:r>
    </w:p>
    <w:p w:rsidR="006547DA" w:rsidRPr="00CD131F" w:rsidRDefault="006547DA"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6547DA" w:rsidRPr="00847034" w:rsidRDefault="006547DA" w:rsidP="000F46CF">
      <w:pPr>
        <w:spacing w:after="0" w:line="240" w:lineRule="auto"/>
        <w:jc w:val="center"/>
        <w:rPr>
          <w:rFonts w:ascii="Times New Roman" w:hAnsi="Times New Roman"/>
          <w:b/>
          <w:sz w:val="24"/>
          <w:szCs w:val="24"/>
        </w:rPr>
      </w:pPr>
      <w:r w:rsidRPr="00F41E47">
        <w:rPr>
          <w:rFonts w:ascii="Times New Roman" w:hAnsi="Times New Roman"/>
          <w:b/>
          <w:i/>
          <w:sz w:val="24"/>
          <w:szCs w:val="24"/>
        </w:rPr>
        <w:t xml:space="preserve">Wzór </w:t>
      </w:r>
    </w:p>
    <w:p w:rsidR="006547DA" w:rsidRPr="00F53264" w:rsidRDefault="006547DA" w:rsidP="00EC2F04">
      <w:pPr>
        <w:pStyle w:val="Title"/>
      </w:pPr>
      <w:r w:rsidRPr="00F53264">
        <w:t>UMOWA NR ……………………</w:t>
      </w:r>
    </w:p>
    <w:p w:rsidR="006547DA" w:rsidRPr="00F53264" w:rsidRDefault="006547DA" w:rsidP="00EC2F04">
      <w:pPr>
        <w:pStyle w:val="Title"/>
        <w:jc w:val="left"/>
      </w:pPr>
    </w:p>
    <w:p w:rsidR="006547DA" w:rsidRPr="00F53264" w:rsidRDefault="006547DA" w:rsidP="00EC2F04">
      <w:pPr>
        <w:pStyle w:val="BodyText"/>
        <w:ind w:right="72"/>
        <w:jc w:val="both"/>
        <w:rPr>
          <w:b w:val="0"/>
        </w:rPr>
      </w:pPr>
      <w:r>
        <w:rPr>
          <w:b w:val="0"/>
        </w:rPr>
        <w:t>zawarta w</w:t>
      </w:r>
      <w:r w:rsidRPr="00F53264">
        <w:rPr>
          <w:b w:val="0"/>
        </w:rPr>
        <w:t xml:space="preserve"> dniu ………….. w Warszawie, pomiędzy:</w:t>
      </w:r>
    </w:p>
    <w:p w:rsidR="006547DA" w:rsidRPr="00F53264" w:rsidRDefault="006547DA" w:rsidP="00EC2F04">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t>oraz REGON 010132188, zwanym dalej „Zamawiającym”,</w:t>
      </w:r>
    </w:p>
    <w:p w:rsidR="006547DA" w:rsidRPr="008E049C" w:rsidRDefault="006547DA" w:rsidP="00EC2F04">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6547DA" w:rsidRDefault="006547DA" w:rsidP="00EC2F04">
      <w:pPr>
        <w:spacing w:after="0" w:line="240" w:lineRule="auto"/>
        <w:ind w:right="72"/>
        <w:jc w:val="both"/>
        <w:rPr>
          <w:rFonts w:ascii="Times New Roman" w:hAnsi="Times New Roman"/>
          <w:sz w:val="24"/>
          <w:szCs w:val="24"/>
        </w:rPr>
      </w:pPr>
    </w:p>
    <w:p w:rsidR="006547DA" w:rsidRPr="00F53264" w:rsidRDefault="006547DA" w:rsidP="00EC2F04">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6547DA" w:rsidRPr="00F53264" w:rsidRDefault="006547DA"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6547DA" w:rsidRPr="00F53264" w:rsidRDefault="006547DA" w:rsidP="00EC2F04">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6547DA" w:rsidRPr="00F53264" w:rsidRDefault="006547DA"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6547DA" w:rsidRPr="00F53264" w:rsidRDefault="006547DA" w:rsidP="00EC2F04">
      <w:pPr>
        <w:spacing w:after="0" w:line="240" w:lineRule="auto"/>
        <w:ind w:right="72"/>
        <w:jc w:val="both"/>
        <w:rPr>
          <w:rFonts w:ascii="Times New Roman" w:hAnsi="Times New Roman"/>
          <w:sz w:val="24"/>
          <w:szCs w:val="24"/>
        </w:rPr>
      </w:pPr>
    </w:p>
    <w:p w:rsidR="006547DA" w:rsidRPr="00F53264" w:rsidRDefault="006547DA" w:rsidP="00EC2F04">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6547DA" w:rsidRPr="00F53264" w:rsidRDefault="006547DA" w:rsidP="00EC2F04">
      <w:pPr>
        <w:spacing w:after="0" w:line="240" w:lineRule="auto"/>
        <w:jc w:val="both"/>
        <w:rPr>
          <w:rFonts w:ascii="Times New Roman" w:hAnsi="Times New Roman"/>
          <w:sz w:val="24"/>
          <w:szCs w:val="24"/>
        </w:rPr>
      </w:pPr>
    </w:p>
    <w:p w:rsidR="006547DA" w:rsidRDefault="006547DA" w:rsidP="00EC2F04">
      <w:pPr>
        <w:spacing w:after="0" w:line="240" w:lineRule="auto"/>
        <w:jc w:val="both"/>
        <w:rPr>
          <w:rFonts w:ascii="Times New Roman" w:hAnsi="Times New Roman"/>
          <w:sz w:val="24"/>
          <w:szCs w:val="24"/>
        </w:rPr>
      </w:pPr>
      <w:r>
        <w:rPr>
          <w:rFonts w:ascii="Times New Roman" w:hAnsi="Times New Roman"/>
          <w:sz w:val="24"/>
          <w:szCs w:val="24"/>
        </w:rPr>
        <w:t>W</w:t>
      </w:r>
      <w:r w:rsidRPr="00847034">
        <w:rPr>
          <w:rFonts w:ascii="Times New Roman" w:hAnsi="Times New Roman"/>
          <w:sz w:val="24"/>
          <w:szCs w:val="24"/>
        </w:rPr>
        <w:t xml:space="preserve"> wyniku przeprowadzenia, na podstawie</w:t>
      </w:r>
      <w:r>
        <w:rPr>
          <w:rFonts w:ascii="Times New Roman" w:hAnsi="Times New Roman"/>
          <w:sz w:val="24"/>
          <w:szCs w:val="24"/>
        </w:rPr>
        <w:t xml:space="preserve"> ustawy z dnia 29 stycznia 2004</w:t>
      </w:r>
      <w:r w:rsidRPr="00847034">
        <w:rPr>
          <w:rFonts w:ascii="Times New Roman" w:hAnsi="Times New Roman"/>
          <w:sz w:val="24"/>
          <w:szCs w:val="24"/>
        </w:rPr>
        <w:t xml:space="preserve">r. Prawo zamówień publicznych (tj. Dz. U. z </w:t>
      </w:r>
      <w:r w:rsidRPr="00847034">
        <w:rPr>
          <w:rFonts w:ascii="Times New Roman" w:hAnsi="Times New Roman"/>
          <w:sz w:val="24"/>
          <w:szCs w:val="24"/>
          <w:lang w:eastAsia="pl-PL"/>
        </w:rPr>
        <w:t>201</w:t>
      </w:r>
      <w:r>
        <w:rPr>
          <w:rFonts w:ascii="Times New Roman" w:hAnsi="Times New Roman"/>
          <w:sz w:val="24"/>
          <w:szCs w:val="24"/>
          <w:lang w:eastAsia="pl-PL"/>
        </w:rPr>
        <w:t xml:space="preserve">9 </w:t>
      </w:r>
      <w:r w:rsidRPr="00847034">
        <w:rPr>
          <w:rFonts w:ascii="Times New Roman" w:hAnsi="Times New Roman"/>
          <w:sz w:val="24"/>
          <w:szCs w:val="24"/>
          <w:lang w:eastAsia="pl-PL"/>
        </w:rPr>
        <w:t>r., poz. 1</w:t>
      </w:r>
      <w:r>
        <w:rPr>
          <w:rFonts w:ascii="Times New Roman" w:hAnsi="Times New Roman"/>
          <w:sz w:val="24"/>
          <w:szCs w:val="24"/>
          <w:lang w:eastAsia="pl-PL"/>
        </w:rPr>
        <w:t>843</w:t>
      </w:r>
      <w:r w:rsidRPr="00791113">
        <w:rPr>
          <w:rFonts w:ascii="Times New Roman" w:hAnsi="Times New Roman"/>
          <w:sz w:val="24"/>
          <w:szCs w:val="24"/>
          <w:lang w:eastAsia="pl-PL"/>
        </w:rPr>
        <w:t xml:space="preserve"> </w:t>
      </w:r>
      <w:r>
        <w:rPr>
          <w:rFonts w:ascii="Times New Roman" w:hAnsi="Times New Roman"/>
          <w:sz w:val="24"/>
          <w:szCs w:val="24"/>
          <w:lang w:eastAsia="pl-PL"/>
        </w:rPr>
        <w:t>ze zm.</w:t>
      </w:r>
      <w:r w:rsidRPr="00847034">
        <w:rPr>
          <w:rFonts w:ascii="Times New Roman" w:hAnsi="Times New Roman"/>
          <w:sz w:val="24"/>
          <w:szCs w:val="24"/>
        </w:rPr>
        <w:t xml:space="preserve">), nazywanej dalej: „ustawą”, w trybie przetargu nieograniczonego postępowania o udzielenie zamówienia publicznego </w:t>
      </w:r>
      <w:r w:rsidRPr="00F53264">
        <w:rPr>
          <w:rFonts w:ascii="Times New Roman" w:hAnsi="Times New Roman"/>
          <w:b/>
          <w:sz w:val="24"/>
          <w:szCs w:val="24"/>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2040F1">
        <w:rPr>
          <w:rFonts w:ascii="Times New Roman" w:hAnsi="Times New Roman"/>
          <w:b/>
          <w:sz w:val="24"/>
          <w:szCs w:val="24"/>
          <w:lang w:eastAsia="pl-PL"/>
        </w:rPr>
        <w:t>odczynników</w:t>
      </w:r>
      <w:r w:rsidRPr="002040F1">
        <w:rPr>
          <w:rFonts w:ascii="Times New Roman" w:hAnsi="Times New Roman"/>
          <w:b/>
          <w:color w:val="0000FF"/>
          <w:sz w:val="24"/>
          <w:szCs w:val="24"/>
          <w:lang w:eastAsia="pl-PL"/>
        </w:rPr>
        <w:t xml:space="preserve"> </w:t>
      </w:r>
      <w:r w:rsidRPr="002040F1">
        <w:rPr>
          <w:rFonts w:ascii="Times New Roman" w:hAnsi="Times New Roman"/>
          <w:b/>
          <w:sz w:val="24"/>
          <w:szCs w:val="24"/>
        </w:rPr>
        <w:t>laboratoryjnych do biochemii z dzierżawą urządzeń oraz odczynników laboratoryjnych zastosowania ogólnego</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19/ZP/19</w:t>
      </w:r>
      <w:r w:rsidRPr="00F53264">
        <w:rPr>
          <w:rFonts w:ascii="Times New Roman" w:hAnsi="Times New Roman"/>
          <w:b/>
          <w:sz w:val="24"/>
          <w:szCs w:val="24"/>
        </w:rPr>
        <w:t>,</w:t>
      </w:r>
      <w:r w:rsidRPr="00F53264">
        <w:rPr>
          <w:rFonts w:ascii="Times New Roman" w:hAnsi="Times New Roman"/>
          <w:sz w:val="24"/>
          <w:szCs w:val="24"/>
        </w:rPr>
        <w:t xml:space="preserve"> została zawarta </w:t>
      </w:r>
      <w:r>
        <w:rPr>
          <w:rFonts w:ascii="Times New Roman" w:hAnsi="Times New Roman"/>
          <w:sz w:val="24"/>
          <w:szCs w:val="24"/>
        </w:rPr>
        <w:t>u</w:t>
      </w:r>
      <w:r w:rsidRPr="00F53264">
        <w:rPr>
          <w:rFonts w:ascii="Times New Roman" w:hAnsi="Times New Roman"/>
          <w:sz w:val="24"/>
          <w:szCs w:val="24"/>
        </w:rPr>
        <w:t>mowa o następującej treści:</w:t>
      </w:r>
    </w:p>
    <w:p w:rsidR="006547DA" w:rsidRPr="00F53264" w:rsidRDefault="006547DA" w:rsidP="00EC2F04">
      <w:pPr>
        <w:spacing w:after="0" w:line="240" w:lineRule="auto"/>
        <w:jc w:val="both"/>
        <w:rPr>
          <w:rFonts w:ascii="Times New Roman" w:hAnsi="Times New Roman"/>
          <w:b/>
          <w:sz w:val="24"/>
          <w:szCs w:val="24"/>
        </w:rPr>
      </w:pPr>
    </w:p>
    <w:p w:rsidR="006547DA" w:rsidRPr="00F53264" w:rsidRDefault="006547DA" w:rsidP="00EC2F04">
      <w:pPr>
        <w:spacing w:after="0" w:line="240" w:lineRule="auto"/>
        <w:jc w:val="both"/>
        <w:rPr>
          <w:rFonts w:ascii="Times New Roman" w:hAnsi="Times New Roman"/>
          <w:i/>
          <w:sz w:val="24"/>
          <w:szCs w:val="24"/>
        </w:rPr>
      </w:pPr>
      <w:r w:rsidRPr="00F53264">
        <w:rPr>
          <w:rFonts w:ascii="Times New Roman" w:hAnsi="Times New Roman"/>
          <w:i/>
          <w:sz w:val="24"/>
          <w:szCs w:val="24"/>
        </w:rPr>
        <w:t xml:space="preserve">Zapisy umowy do uzupełnienia/modyfikacji przed zawarciem umowy, w zależności od tego, której </w:t>
      </w:r>
      <w:r w:rsidRPr="00F53264">
        <w:rPr>
          <w:rFonts w:ascii="Times New Roman" w:hAnsi="Times New Roman"/>
          <w:i/>
          <w:sz w:val="24"/>
          <w:szCs w:val="24"/>
        </w:rPr>
        <w:br/>
        <w:t>(-ych) części będzie dotyczyć umowa.</w:t>
      </w:r>
    </w:p>
    <w:p w:rsidR="006547DA" w:rsidRDefault="006547DA" w:rsidP="00EC2F04">
      <w:pPr>
        <w:spacing w:after="0" w:line="240" w:lineRule="auto"/>
        <w:rPr>
          <w:rFonts w:ascii="Times New Roman" w:hAnsi="Times New Roman"/>
          <w:b/>
          <w:bCs/>
          <w:sz w:val="24"/>
          <w:szCs w:val="24"/>
        </w:rPr>
      </w:pPr>
    </w:p>
    <w:p w:rsidR="006547DA" w:rsidRPr="00F53264" w:rsidRDefault="006547DA"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1</w:t>
      </w: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PRZEDMIOT UMOWY</w:t>
      </w:r>
    </w:p>
    <w:p w:rsidR="006547DA" w:rsidRDefault="006547DA" w:rsidP="00EC2F04">
      <w:pPr>
        <w:numPr>
          <w:ilvl w:val="6"/>
          <w:numId w:val="41"/>
        </w:numPr>
        <w:spacing w:after="0" w:line="240" w:lineRule="auto"/>
        <w:jc w:val="both"/>
        <w:rPr>
          <w:rFonts w:ascii="Times New Roman" w:hAnsi="Times New Roman"/>
          <w:b/>
          <w:sz w:val="24"/>
          <w:szCs w:val="24"/>
          <w:lang w:eastAsia="pl-PL"/>
        </w:rPr>
      </w:pPr>
      <w:r w:rsidRPr="00F53264">
        <w:rPr>
          <w:rFonts w:ascii="Times New Roman" w:hAnsi="Times New Roman"/>
          <w:bCs/>
          <w:sz w:val="24"/>
          <w:szCs w:val="24"/>
        </w:rPr>
        <w:t xml:space="preserve">Niniejsza umowa zostaje zawarta w wyniku rozstrzygnięcia przetargu nieograniczonego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2040F1">
        <w:rPr>
          <w:rFonts w:ascii="Times New Roman" w:hAnsi="Times New Roman"/>
          <w:b/>
          <w:sz w:val="24"/>
          <w:szCs w:val="24"/>
          <w:lang w:eastAsia="pl-PL"/>
        </w:rPr>
        <w:t>odczynników</w:t>
      </w:r>
      <w:r w:rsidRPr="002040F1">
        <w:rPr>
          <w:rFonts w:ascii="Times New Roman" w:hAnsi="Times New Roman"/>
          <w:b/>
          <w:color w:val="0000FF"/>
          <w:sz w:val="24"/>
          <w:szCs w:val="24"/>
          <w:lang w:eastAsia="pl-PL"/>
        </w:rPr>
        <w:t xml:space="preserve"> </w:t>
      </w:r>
      <w:r w:rsidRPr="002040F1">
        <w:rPr>
          <w:rFonts w:ascii="Times New Roman" w:hAnsi="Times New Roman"/>
          <w:b/>
          <w:sz w:val="24"/>
          <w:szCs w:val="24"/>
        </w:rPr>
        <w:t>laboratoryjnych do biochemii z dzierżawą urządzeń oraz odczynników laboratoryjnych zastosowania ogólnego</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19/ZP/19</w:t>
      </w:r>
      <w:r w:rsidRPr="00F53264">
        <w:rPr>
          <w:rFonts w:ascii="Times New Roman" w:hAnsi="Times New Roman"/>
          <w:b/>
          <w:sz w:val="24"/>
          <w:szCs w:val="24"/>
          <w:lang w:eastAsia="pl-PL"/>
        </w:rPr>
        <w:t>.</w:t>
      </w:r>
    </w:p>
    <w:p w:rsidR="006547DA" w:rsidRPr="00B7343D" w:rsidRDefault="006547DA" w:rsidP="00612F72">
      <w:pPr>
        <w:numPr>
          <w:ilvl w:val="6"/>
          <w:numId w:val="41"/>
        </w:numPr>
        <w:tabs>
          <w:tab w:val="num" w:pos="5040"/>
        </w:tabs>
        <w:spacing w:after="0" w:line="240" w:lineRule="auto"/>
        <w:jc w:val="both"/>
        <w:rPr>
          <w:rFonts w:ascii="Times New Roman" w:hAnsi="Times New Roman"/>
          <w:b/>
          <w:sz w:val="24"/>
          <w:szCs w:val="24"/>
          <w:lang w:eastAsia="pl-PL"/>
        </w:rPr>
      </w:pPr>
      <w:r w:rsidRPr="00847034">
        <w:rPr>
          <w:rFonts w:ascii="Times New Roman" w:hAnsi="Times New Roman"/>
          <w:color w:val="000000"/>
          <w:sz w:val="24"/>
          <w:szCs w:val="24"/>
        </w:rPr>
        <w:t xml:space="preserve">Przedmiotem umowy jest sukcesywna </w:t>
      </w:r>
      <w:r w:rsidRPr="003264B1">
        <w:rPr>
          <w:rFonts w:ascii="Times New Roman" w:hAnsi="Times New Roman"/>
          <w:i/>
          <w:color w:val="000000"/>
          <w:sz w:val="24"/>
          <w:szCs w:val="24"/>
        </w:rPr>
        <w:t>dostawa/dostawa wraz z dzierżawą</w:t>
      </w:r>
      <w:r>
        <w:rPr>
          <w:rFonts w:ascii="Times New Roman" w:hAnsi="Times New Roman"/>
          <w:color w:val="000000"/>
          <w:sz w:val="24"/>
          <w:szCs w:val="24"/>
        </w:rPr>
        <w:t>: ………….</w:t>
      </w:r>
      <w:r w:rsidRPr="00847034">
        <w:rPr>
          <w:rFonts w:ascii="Times New Roman" w:hAnsi="Times New Roman"/>
          <w:i/>
          <w:color w:val="000000"/>
          <w:sz w:val="24"/>
          <w:szCs w:val="24"/>
        </w:rPr>
        <w:t>(część …)</w:t>
      </w:r>
      <w:r w:rsidRPr="00847034">
        <w:rPr>
          <w:rStyle w:val="FootnoteReference"/>
          <w:rFonts w:ascii="Times New Roman" w:hAnsi="Times New Roman"/>
          <w:i/>
          <w:color w:val="000000"/>
          <w:sz w:val="24"/>
          <w:szCs w:val="24"/>
        </w:rPr>
        <w:footnoteReference w:id="5"/>
      </w:r>
      <w:r>
        <w:rPr>
          <w:rFonts w:ascii="Times New Roman" w:hAnsi="Times New Roman"/>
          <w:i/>
          <w:color w:val="000000"/>
          <w:sz w:val="24"/>
          <w:szCs w:val="24"/>
        </w:rPr>
        <w:t xml:space="preserve"> </w:t>
      </w:r>
      <w:r w:rsidRPr="00847034">
        <w:rPr>
          <w:rFonts w:ascii="Times New Roman" w:hAnsi="Times New Roman"/>
          <w:color w:val="000000"/>
          <w:sz w:val="24"/>
          <w:szCs w:val="24"/>
        </w:rPr>
        <w:t>– zgodnie z 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6547DA" w:rsidRPr="008F1DA9" w:rsidRDefault="006547DA" w:rsidP="008F1DA9">
      <w:pPr>
        <w:numPr>
          <w:ilvl w:val="6"/>
          <w:numId w:val="41"/>
        </w:numPr>
        <w:spacing w:after="0" w:line="240" w:lineRule="auto"/>
        <w:jc w:val="both"/>
        <w:rPr>
          <w:rFonts w:ascii="Times New Roman" w:hAnsi="Times New Roman"/>
          <w:b/>
          <w:color w:val="000000"/>
          <w:sz w:val="24"/>
          <w:szCs w:val="24"/>
          <w:lang w:eastAsia="pl-PL"/>
        </w:rPr>
      </w:pPr>
      <w:r>
        <w:rPr>
          <w:rFonts w:ascii="Times New Roman" w:hAnsi="Times New Roman"/>
          <w:sz w:val="24"/>
          <w:szCs w:val="24"/>
          <w:lang w:eastAsia="pl-PL"/>
        </w:rPr>
        <w:t xml:space="preserve">Wykonawca oświadcza, że oferowany przedmiot umowy spełnia </w:t>
      </w:r>
      <w:r w:rsidRPr="00F53264">
        <w:rPr>
          <w:rFonts w:ascii="Times New Roman" w:hAnsi="Times New Roman"/>
          <w:sz w:val="24"/>
          <w:szCs w:val="24"/>
          <w:lang w:eastAsia="pl-PL"/>
        </w:rPr>
        <w:t>wymogi ustawy z dnia 20 maja 2010 r. o wyrobach medycznych (Dz. U. 201</w:t>
      </w:r>
      <w:r>
        <w:rPr>
          <w:rFonts w:ascii="Times New Roman" w:hAnsi="Times New Roman"/>
          <w:sz w:val="24"/>
          <w:szCs w:val="24"/>
          <w:lang w:eastAsia="pl-PL"/>
        </w:rPr>
        <w:t>9</w:t>
      </w:r>
      <w:r w:rsidRPr="00F53264">
        <w:rPr>
          <w:rFonts w:ascii="Times New Roman" w:hAnsi="Times New Roman"/>
          <w:sz w:val="24"/>
          <w:szCs w:val="24"/>
          <w:lang w:eastAsia="pl-PL"/>
        </w:rPr>
        <w:t xml:space="preserve"> r., poz. </w:t>
      </w:r>
      <w:r>
        <w:rPr>
          <w:rFonts w:ascii="Times New Roman" w:hAnsi="Times New Roman"/>
          <w:sz w:val="24"/>
          <w:szCs w:val="24"/>
          <w:lang w:eastAsia="pl-PL"/>
        </w:rPr>
        <w:t>175 z późn. zm.</w:t>
      </w:r>
      <w:r w:rsidRPr="00F53264">
        <w:rPr>
          <w:rFonts w:ascii="Times New Roman" w:hAnsi="Times New Roman"/>
          <w:sz w:val="24"/>
          <w:szCs w:val="24"/>
          <w:lang w:eastAsia="pl-PL"/>
        </w:rPr>
        <w:t>).</w:t>
      </w:r>
    </w:p>
    <w:p w:rsidR="006547DA" w:rsidRPr="008F1DA9" w:rsidRDefault="006547DA" w:rsidP="008F1DA9">
      <w:pPr>
        <w:numPr>
          <w:ilvl w:val="6"/>
          <w:numId w:val="41"/>
        </w:numPr>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lang w:eastAsia="pl-PL"/>
        </w:rPr>
        <w:t>Przedmiot umowy musi być zakupiony w oficjalnym kanale sprzedaż</w:t>
      </w:r>
      <w:r>
        <w:rPr>
          <w:rFonts w:ascii="Times New Roman" w:hAnsi="Times New Roman"/>
          <w:sz w:val="24"/>
          <w:szCs w:val="24"/>
          <w:lang w:eastAsia="pl-PL"/>
        </w:rPr>
        <w:t>y.</w:t>
      </w:r>
    </w:p>
    <w:p w:rsidR="006547DA" w:rsidRPr="008F1DA9" w:rsidRDefault="006547DA" w:rsidP="008F1DA9">
      <w:pPr>
        <w:numPr>
          <w:ilvl w:val="6"/>
          <w:numId w:val="41"/>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r>
        <w:rPr>
          <w:rFonts w:ascii="Times New Roman" w:hAnsi="Times New Roman"/>
          <w:sz w:val="24"/>
          <w:szCs w:val="24"/>
        </w:rPr>
        <w:t xml:space="preserve"> Przedmiot umowy jest objęty rękojmią na zasadach określonych w Kodeksie cywilnym dla umowy sprzedaży.</w:t>
      </w:r>
    </w:p>
    <w:p w:rsidR="006547DA" w:rsidRPr="008F1DA9" w:rsidRDefault="006547DA" w:rsidP="008F1DA9">
      <w:pPr>
        <w:numPr>
          <w:ilvl w:val="6"/>
          <w:numId w:val="41"/>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Wymaganie to musi być spełnione również </w:t>
      </w:r>
      <w:r>
        <w:rPr>
          <w:rFonts w:ascii="Times New Roman" w:hAnsi="Times New Roman"/>
          <w:sz w:val="24"/>
          <w:szCs w:val="24"/>
        </w:rPr>
        <w:br/>
        <w:t>w dniu realizacji danej dostawy częściowej.</w:t>
      </w:r>
    </w:p>
    <w:p w:rsidR="006547DA" w:rsidRPr="008F1DA9" w:rsidRDefault="006547DA" w:rsidP="008F1DA9">
      <w:pPr>
        <w:numPr>
          <w:ilvl w:val="6"/>
          <w:numId w:val="41"/>
        </w:numPr>
        <w:tabs>
          <w:tab w:val="num" w:pos="5400"/>
        </w:tabs>
        <w:spacing w:after="0" w:line="240" w:lineRule="auto"/>
        <w:jc w:val="both"/>
        <w:rPr>
          <w:rFonts w:ascii="Times New Roman" w:hAnsi="Times New Roman"/>
          <w:b/>
          <w:color w:val="000000"/>
          <w:sz w:val="24"/>
          <w:szCs w:val="24"/>
          <w:lang w:eastAsia="pl-PL"/>
        </w:rPr>
      </w:pPr>
      <w:r w:rsidRPr="00FF1EAC">
        <w:rPr>
          <w:rFonts w:ascii="Times New Roman" w:hAnsi="Times New Roman"/>
          <w:sz w:val="24"/>
          <w:szCs w:val="24"/>
        </w:rPr>
        <w:t>Opakowania handlowe</w:t>
      </w:r>
      <w:r>
        <w:rPr>
          <w:rFonts w:ascii="Times New Roman" w:hAnsi="Times New Roman"/>
          <w:sz w:val="24"/>
          <w:szCs w:val="24"/>
        </w:rPr>
        <w:t xml:space="preserve"> dostarczanych przez Wykonawcę wyrobów</w:t>
      </w:r>
      <w:r w:rsidRPr="00FF1EAC">
        <w:rPr>
          <w:rFonts w:ascii="Times New Roman" w:hAnsi="Times New Roman"/>
          <w:sz w:val="24"/>
          <w:szCs w:val="24"/>
        </w:rPr>
        <w:t xml:space="preserve"> muszą być oznaczone znakiem CE.</w:t>
      </w:r>
    </w:p>
    <w:p w:rsidR="006547DA" w:rsidRPr="008F1DA9" w:rsidRDefault="006547DA" w:rsidP="008F1DA9">
      <w:pPr>
        <w:numPr>
          <w:ilvl w:val="6"/>
          <w:numId w:val="41"/>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6547DA" w:rsidRPr="008F1DA9" w:rsidRDefault="006547DA" w:rsidP="008F1DA9">
      <w:pPr>
        <w:numPr>
          <w:ilvl w:val="6"/>
          <w:numId w:val="41"/>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6547DA" w:rsidRPr="00EF3668" w:rsidRDefault="006547DA" w:rsidP="008F1DA9">
      <w:pPr>
        <w:numPr>
          <w:ilvl w:val="6"/>
          <w:numId w:val="41"/>
        </w:numPr>
        <w:tabs>
          <w:tab w:val="num" w:pos="5400"/>
        </w:tabs>
        <w:spacing w:after="0" w:line="240" w:lineRule="auto"/>
        <w:jc w:val="both"/>
        <w:rPr>
          <w:rFonts w:ascii="Times New Roman" w:hAnsi="Times New Roman"/>
          <w:b/>
          <w:color w:val="000000"/>
          <w:sz w:val="24"/>
          <w:szCs w:val="24"/>
          <w:lang w:eastAsia="pl-PL"/>
        </w:rPr>
      </w:pPr>
      <w:r w:rsidRPr="00EF3668">
        <w:rPr>
          <w:rFonts w:ascii="Times New Roman" w:hAnsi="Times New Roman"/>
          <w:bCs/>
          <w:sz w:val="24"/>
          <w:szCs w:val="24"/>
        </w:rPr>
        <w:t xml:space="preserve">Umowa obowiązuje przez okres </w:t>
      </w:r>
      <w:r w:rsidRPr="00EF3668">
        <w:rPr>
          <w:rFonts w:ascii="Times New Roman" w:hAnsi="Times New Roman"/>
          <w:b/>
          <w:bCs/>
          <w:sz w:val="24"/>
          <w:szCs w:val="24"/>
        </w:rPr>
        <w:t xml:space="preserve">24 miesięcy </w:t>
      </w:r>
      <w:r w:rsidRPr="00EF3668">
        <w:rPr>
          <w:rFonts w:ascii="Times New Roman" w:hAnsi="Times New Roman"/>
          <w:bCs/>
          <w:sz w:val="24"/>
          <w:szCs w:val="24"/>
        </w:rPr>
        <w:t>od dnia zawarcia umowy, tj. od dnia ...… do dnia …... .</w:t>
      </w:r>
    </w:p>
    <w:p w:rsidR="006547DA" w:rsidRDefault="006547DA" w:rsidP="008F1DA9">
      <w:pPr>
        <w:numPr>
          <w:ilvl w:val="6"/>
          <w:numId w:val="41"/>
        </w:numPr>
        <w:tabs>
          <w:tab w:val="num" w:pos="5400"/>
        </w:tabs>
        <w:spacing w:after="0" w:line="240" w:lineRule="auto"/>
        <w:jc w:val="both"/>
        <w:rPr>
          <w:rFonts w:ascii="Times New Roman" w:hAnsi="Times New Roman"/>
          <w:sz w:val="24"/>
          <w:szCs w:val="24"/>
        </w:rPr>
      </w:pPr>
      <w:r w:rsidRPr="00F26750">
        <w:rPr>
          <w:rFonts w:ascii="Times New Roman" w:hAnsi="Times New Roman"/>
          <w:sz w:val="24"/>
          <w:szCs w:val="24"/>
        </w:rPr>
        <w:t>Ilekroć w umowie jest mowa o „dniach roboczych”, należy przez to rozumieć dni: od poniedziałku do piątku, z wyłączeniem dni ustawowo wolnych od pracy określonych w art. 1 ust. 1</w:t>
      </w:r>
      <w:r>
        <w:rPr>
          <w:rFonts w:ascii="Times New Roman" w:hAnsi="Times New Roman"/>
          <w:sz w:val="24"/>
          <w:szCs w:val="24"/>
        </w:rPr>
        <w:t xml:space="preserve"> ustawy z dnia 18 stycznia 1951</w:t>
      </w:r>
      <w:r w:rsidRPr="00F26750">
        <w:rPr>
          <w:rFonts w:ascii="Times New Roman" w:hAnsi="Times New Roman"/>
          <w:sz w:val="24"/>
          <w:szCs w:val="24"/>
        </w:rPr>
        <w:t xml:space="preserve">r. o dniach </w:t>
      </w:r>
      <w:r>
        <w:rPr>
          <w:rFonts w:ascii="Times New Roman" w:hAnsi="Times New Roman"/>
          <w:sz w:val="24"/>
          <w:szCs w:val="24"/>
        </w:rPr>
        <w:t>wolnych od pracy (Dz. U. z 2015</w:t>
      </w:r>
      <w:r w:rsidRPr="00F26750">
        <w:rPr>
          <w:rFonts w:ascii="Times New Roman" w:hAnsi="Times New Roman"/>
          <w:sz w:val="24"/>
          <w:szCs w:val="24"/>
        </w:rPr>
        <w:t>r., poz. 90).</w:t>
      </w:r>
    </w:p>
    <w:p w:rsidR="006547DA" w:rsidRDefault="006547DA" w:rsidP="00AA3E52">
      <w:pPr>
        <w:spacing w:after="0" w:line="240" w:lineRule="auto"/>
        <w:rPr>
          <w:rFonts w:ascii="Times New Roman" w:hAnsi="Times New Roman"/>
          <w:b/>
          <w:sz w:val="24"/>
          <w:szCs w:val="24"/>
        </w:rPr>
      </w:pP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w:t>
      </w:r>
    </w:p>
    <w:p w:rsidR="006547DA" w:rsidRDefault="006547DA" w:rsidP="00612F72">
      <w:pPr>
        <w:numPr>
          <w:ilvl w:val="0"/>
          <w:numId w:val="56"/>
        </w:numPr>
        <w:tabs>
          <w:tab w:val="left"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Wykonawca będzie realizował dostawy</w:t>
      </w:r>
      <w:r>
        <w:rPr>
          <w:rFonts w:ascii="Times New Roman" w:hAnsi="Times New Roman"/>
          <w:i/>
          <w:sz w:val="24"/>
          <w:szCs w:val="24"/>
        </w:rPr>
        <w:t xml:space="preserve"> </w:t>
      </w:r>
      <w:r w:rsidRPr="00F53264">
        <w:rPr>
          <w:rFonts w:ascii="Times New Roman" w:hAnsi="Times New Roman"/>
          <w:sz w:val="24"/>
          <w:szCs w:val="24"/>
        </w:rPr>
        <w:t xml:space="preserve">sukcesywnie przez okres </w:t>
      </w:r>
      <w:r>
        <w:rPr>
          <w:rFonts w:ascii="Times New Roman" w:hAnsi="Times New Roman"/>
          <w:sz w:val="24"/>
          <w:szCs w:val="24"/>
        </w:rPr>
        <w:t xml:space="preserve">obowiązywania umowy określony w § 1 ust. 10, na </w:t>
      </w:r>
      <w:r w:rsidRPr="00847034">
        <w:rPr>
          <w:rFonts w:ascii="Times New Roman" w:hAnsi="Times New Roman"/>
          <w:sz w:val="24"/>
          <w:szCs w:val="24"/>
        </w:rPr>
        <w:t xml:space="preserve">podstawie </w:t>
      </w:r>
      <w:r>
        <w:rPr>
          <w:rFonts w:ascii="Times New Roman" w:hAnsi="Times New Roman"/>
          <w:sz w:val="24"/>
          <w:szCs w:val="24"/>
        </w:rPr>
        <w:t xml:space="preserve">każdorazowych </w:t>
      </w:r>
      <w:r w:rsidRPr="00847034">
        <w:rPr>
          <w:rFonts w:ascii="Times New Roman" w:hAnsi="Times New Roman"/>
          <w:sz w:val="24"/>
          <w:szCs w:val="24"/>
        </w:rPr>
        <w:t xml:space="preserve">zamówień </w:t>
      </w:r>
      <w:r>
        <w:rPr>
          <w:rFonts w:ascii="Times New Roman" w:hAnsi="Times New Roman"/>
          <w:sz w:val="24"/>
          <w:szCs w:val="24"/>
        </w:rPr>
        <w:t xml:space="preserve">- </w:t>
      </w:r>
      <w:r w:rsidRPr="001235E9">
        <w:rPr>
          <w:rFonts w:ascii="Times New Roman" w:hAnsi="Times New Roman"/>
          <w:i/>
          <w:sz w:val="24"/>
          <w:szCs w:val="24"/>
        </w:rPr>
        <w:t>sukcesywnych</w:t>
      </w:r>
      <w:r>
        <w:rPr>
          <w:rFonts w:ascii="Times New Roman" w:hAnsi="Times New Roman"/>
          <w:sz w:val="24"/>
          <w:szCs w:val="24"/>
        </w:rPr>
        <w:t xml:space="preserve"> - </w:t>
      </w:r>
      <w:r w:rsidRPr="00847034">
        <w:rPr>
          <w:rFonts w:ascii="Times New Roman" w:hAnsi="Times New Roman"/>
          <w:sz w:val="24"/>
          <w:szCs w:val="24"/>
        </w:rPr>
        <w:t xml:space="preserve">złożonych </w:t>
      </w:r>
      <w:r>
        <w:rPr>
          <w:rFonts w:ascii="Times New Roman" w:hAnsi="Times New Roman"/>
          <w:sz w:val="24"/>
          <w:szCs w:val="24"/>
        </w:rPr>
        <w:t xml:space="preserve">przez Zamawiającego w formie dokumentu elektronicznego doręczonego </w:t>
      </w:r>
      <w:r w:rsidRPr="00847034">
        <w:rPr>
          <w:rFonts w:ascii="Times New Roman" w:hAnsi="Times New Roman"/>
          <w:sz w:val="24"/>
          <w:szCs w:val="24"/>
        </w:rPr>
        <w:t xml:space="preserve">za pomocą </w:t>
      </w:r>
      <w:r>
        <w:rPr>
          <w:rFonts w:ascii="Times New Roman" w:hAnsi="Times New Roman"/>
          <w:sz w:val="24"/>
          <w:szCs w:val="24"/>
        </w:rPr>
        <w:t>środków komunikacji</w:t>
      </w:r>
      <w:r w:rsidRPr="00847034">
        <w:rPr>
          <w:rFonts w:ascii="Times New Roman" w:hAnsi="Times New Roman"/>
          <w:sz w:val="24"/>
          <w:szCs w:val="24"/>
        </w:rPr>
        <w:t xml:space="preserve"> elektronicznej na adres: </w:t>
      </w:r>
      <w:hyperlink r:id="rId10" w:history="1">
        <w:r w:rsidRPr="00847034">
          <w:rPr>
            <w:rFonts w:ascii="Times New Roman" w:hAnsi="Times New Roman"/>
            <w:sz w:val="24"/>
            <w:szCs w:val="24"/>
          </w:rPr>
          <w:t>………………</w:t>
        </w:r>
        <w:r>
          <w:rPr>
            <w:rFonts w:ascii="Times New Roman" w:hAnsi="Times New Roman"/>
            <w:sz w:val="24"/>
            <w:szCs w:val="24"/>
          </w:rPr>
          <w:t>…</w:t>
        </w:r>
        <w:r w:rsidRPr="00847034">
          <w:rPr>
            <w:rFonts w:ascii="Times New Roman" w:hAnsi="Times New Roman"/>
            <w:sz w:val="24"/>
            <w:szCs w:val="24"/>
          </w:rPr>
          <w:t>….</w:t>
        </w:r>
      </w:hyperlink>
      <w:r w:rsidRPr="00847034">
        <w:rPr>
          <w:rFonts w:ascii="Times New Roman" w:hAnsi="Times New Roman"/>
          <w:sz w:val="24"/>
          <w:szCs w:val="24"/>
        </w:rPr>
        <w:t xml:space="preserve"> lub </w:t>
      </w:r>
      <w:r>
        <w:rPr>
          <w:rFonts w:ascii="Times New Roman" w:hAnsi="Times New Roman"/>
          <w:sz w:val="24"/>
          <w:szCs w:val="24"/>
        </w:rPr>
        <w:t xml:space="preserve">pisemnie </w:t>
      </w:r>
      <w:r w:rsidRPr="00F26750">
        <w:rPr>
          <w:rFonts w:ascii="Times New Roman" w:hAnsi="Times New Roman"/>
          <w:sz w:val="24"/>
          <w:szCs w:val="24"/>
        </w:rPr>
        <w:t xml:space="preserve">terminie </w:t>
      </w:r>
      <w:r>
        <w:rPr>
          <w:rFonts w:ascii="Times New Roman" w:hAnsi="Times New Roman"/>
          <w:sz w:val="24"/>
          <w:szCs w:val="24"/>
        </w:rPr>
        <w:t xml:space="preserve">w </w:t>
      </w:r>
      <w:r>
        <w:rPr>
          <w:rFonts w:ascii="Times New Roman" w:hAnsi="Times New Roman"/>
          <w:b/>
          <w:sz w:val="24"/>
          <w:szCs w:val="24"/>
        </w:rPr>
        <w:t>do ….</w:t>
      </w:r>
      <w:r w:rsidRPr="0059056A">
        <w:rPr>
          <w:rFonts w:ascii="Times New Roman" w:hAnsi="Times New Roman"/>
          <w:b/>
          <w:sz w:val="24"/>
          <w:szCs w:val="24"/>
        </w:rPr>
        <w:t xml:space="preserve"> dni</w:t>
      </w:r>
      <w:r w:rsidRPr="00F26750">
        <w:rPr>
          <w:rStyle w:val="FootnoteReference"/>
          <w:b/>
          <w:szCs w:val="24"/>
        </w:rPr>
        <w:footnoteReference w:id="6"/>
      </w:r>
      <w:r w:rsidRPr="00F26750">
        <w:rPr>
          <w:rFonts w:ascii="Times New Roman" w:hAnsi="Times New Roman"/>
          <w:sz w:val="24"/>
          <w:szCs w:val="24"/>
        </w:rPr>
        <w:t xml:space="preserve"> </w:t>
      </w:r>
      <w:r w:rsidRPr="0059056A">
        <w:rPr>
          <w:rFonts w:ascii="Times New Roman" w:hAnsi="Times New Roman"/>
          <w:b/>
          <w:sz w:val="24"/>
          <w:szCs w:val="24"/>
        </w:rPr>
        <w:t>roboczych</w:t>
      </w:r>
      <w:r w:rsidRPr="00F26750">
        <w:rPr>
          <w:rFonts w:ascii="Times New Roman" w:hAnsi="Times New Roman"/>
          <w:sz w:val="24"/>
          <w:szCs w:val="24"/>
        </w:rPr>
        <w:t xml:space="preserve"> od dnia otrzymania zamówienia</w:t>
      </w:r>
      <w:r w:rsidRPr="00F53264">
        <w:rPr>
          <w:rFonts w:ascii="Times New Roman" w:hAnsi="Times New Roman"/>
          <w:sz w:val="24"/>
          <w:szCs w:val="24"/>
        </w:rPr>
        <w:t xml:space="preserve"> </w:t>
      </w:r>
    </w:p>
    <w:p w:rsidR="006547DA" w:rsidRPr="00847034" w:rsidRDefault="006547DA" w:rsidP="00612F72">
      <w:pPr>
        <w:numPr>
          <w:ilvl w:val="0"/>
          <w:numId w:val="56"/>
        </w:numPr>
        <w:tabs>
          <w:tab w:val="clear" w:pos="1260"/>
        </w:tabs>
        <w:spacing w:after="0" w:line="240" w:lineRule="auto"/>
        <w:ind w:left="360"/>
        <w:jc w:val="both"/>
        <w:rPr>
          <w:rFonts w:ascii="Times New Roman" w:hAnsi="Times New Roman"/>
          <w:b/>
          <w:sz w:val="24"/>
          <w:szCs w:val="24"/>
          <w:lang w:eastAsia="pl-PL"/>
        </w:rPr>
      </w:pPr>
      <w:r w:rsidRPr="00847034">
        <w:rPr>
          <w:rFonts w:ascii="Times New Roman" w:hAnsi="Times New Roman"/>
          <w:sz w:val="24"/>
          <w:szCs w:val="24"/>
        </w:rPr>
        <w:t xml:space="preserve">Wykonawca </w:t>
      </w:r>
      <w:r>
        <w:rPr>
          <w:rFonts w:ascii="Times New Roman" w:hAnsi="Times New Roman"/>
          <w:sz w:val="24"/>
          <w:szCs w:val="24"/>
        </w:rPr>
        <w:t xml:space="preserve">każdorazowo </w:t>
      </w:r>
      <w:r w:rsidRPr="00847034">
        <w:rPr>
          <w:rFonts w:ascii="Times New Roman" w:hAnsi="Times New Roman"/>
          <w:sz w:val="24"/>
          <w:szCs w:val="24"/>
        </w:rPr>
        <w:t xml:space="preserve">dostarczy zamówiony przedmiot umowy do siedziby Zamawiającego bezpośrednio do magazynu medycznego Działu Materiałowego </w:t>
      </w:r>
      <w:r>
        <w:rPr>
          <w:rFonts w:ascii="Times New Roman" w:hAnsi="Times New Roman"/>
          <w:sz w:val="24"/>
          <w:szCs w:val="24"/>
        </w:rPr>
        <w:t>Zamawiającego</w:t>
      </w:r>
      <w:r w:rsidRPr="00847034">
        <w:rPr>
          <w:rFonts w:ascii="Times New Roman" w:hAnsi="Times New Roman"/>
          <w:sz w:val="24"/>
          <w:szCs w:val="24"/>
        </w:rPr>
        <w:t xml:space="preserve"> w dni robocze od godz. 8.00 do godz. 14.00 (wejście 1B, pok. nr 12). Osobami odpowiedzialnymi za każdorazowy odbiór przedmiotu umowy są pracownicy magazynu medycznego Działu Materiałowego Pionu Administracyjnego Zamawiającego, tel. 261 852</w:t>
      </w:r>
      <w:r>
        <w:rPr>
          <w:rFonts w:ascii="Times New Roman" w:hAnsi="Times New Roman"/>
          <w:sz w:val="24"/>
          <w:szCs w:val="24"/>
        </w:rPr>
        <w:t> </w:t>
      </w:r>
      <w:r w:rsidRPr="00847034">
        <w:rPr>
          <w:rFonts w:ascii="Times New Roman" w:hAnsi="Times New Roman"/>
          <w:sz w:val="24"/>
          <w:szCs w:val="24"/>
        </w:rPr>
        <w:t>964.</w:t>
      </w:r>
    </w:p>
    <w:p w:rsidR="006547DA" w:rsidRPr="007E18BE" w:rsidRDefault="006547DA" w:rsidP="00612F72">
      <w:pPr>
        <w:numPr>
          <w:ilvl w:val="0"/>
          <w:numId w:val="56"/>
        </w:numPr>
        <w:tabs>
          <w:tab w:val="clear" w:pos="1260"/>
        </w:tabs>
        <w:spacing w:after="0" w:line="240" w:lineRule="auto"/>
        <w:ind w:left="360"/>
        <w:jc w:val="both"/>
        <w:rPr>
          <w:rFonts w:ascii="Times New Roman" w:hAnsi="Times New Roman"/>
          <w:b/>
          <w:i/>
          <w:sz w:val="24"/>
          <w:szCs w:val="24"/>
        </w:rPr>
      </w:pPr>
      <w:r>
        <w:rPr>
          <w:rFonts w:ascii="Times New Roman" w:hAnsi="Times New Roman"/>
          <w:sz w:val="24"/>
          <w:szCs w:val="24"/>
        </w:rPr>
        <w:t>Zamawiający dokona każdorazowego odbioru ilościowego i jakościowego przedmiotu umowy objętego zamówieniem (sukcesywnym, o którym mowa w ust. 1) w siedzibie Zamawiającego w miejscu określonym w ust. 2 w dniu każdorazowej dostawy przedmiotu umowy. Z odbioru ilościowego i jakościowego sporządza się protokół odbioru</w:t>
      </w:r>
      <w:r>
        <w:rPr>
          <w:rStyle w:val="CommentReference"/>
          <w:rFonts w:ascii="Times New Roman" w:hAnsi="Times New Roman"/>
          <w:sz w:val="24"/>
          <w:szCs w:val="24"/>
          <w:lang w:eastAsia="pl-PL"/>
        </w:rPr>
        <w:t>.</w:t>
      </w:r>
      <w:r>
        <w:rPr>
          <w:rFonts w:ascii="Times New Roman" w:hAnsi="Times New Roman"/>
          <w:sz w:val="24"/>
          <w:szCs w:val="24"/>
        </w:rPr>
        <w:t xml:space="preserve"> W przypadku stwierdzenia przy odbiorze braków jakościowych lub niezgodności dostarczonego przedmiotu zamówienia z zamówieniem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 – odstąpienie może nastąpić w terminie 30 dni od powzięcia przez Zamawiającego informacji o wystąpieniu przyczyny uzasadniającej odstąpienie. </w:t>
      </w:r>
    </w:p>
    <w:p w:rsidR="006547DA" w:rsidRDefault="006547DA" w:rsidP="00612F72">
      <w:pPr>
        <w:numPr>
          <w:ilvl w:val="0"/>
          <w:numId w:val="56"/>
        </w:numPr>
        <w:tabs>
          <w:tab w:val="clear" w:pos="1260"/>
        </w:tabs>
        <w:spacing w:after="0" w:line="240" w:lineRule="auto"/>
        <w:ind w:left="360"/>
        <w:jc w:val="both"/>
        <w:rPr>
          <w:rFonts w:ascii="Times New Roman" w:hAnsi="Times New Roman"/>
          <w:sz w:val="24"/>
          <w:szCs w:val="24"/>
        </w:rPr>
      </w:pPr>
      <w:r w:rsidRPr="00847034">
        <w:rPr>
          <w:rFonts w:ascii="Times New Roman" w:hAnsi="Times New Roman"/>
          <w:sz w:val="24"/>
          <w:szCs w:val="24"/>
        </w:rPr>
        <w:t>Protokół Odbioru bez uwag, podpisany przez Zamawiającego, stanowi podstawę do wystawienia faktury. Za datę odbioru zamówienia</w:t>
      </w:r>
      <w:r>
        <w:rPr>
          <w:rFonts w:ascii="Times New Roman" w:hAnsi="Times New Roman"/>
          <w:sz w:val="24"/>
          <w:szCs w:val="24"/>
        </w:rPr>
        <w:t xml:space="preserve"> sukcesywnego</w:t>
      </w:r>
      <w:r w:rsidRPr="00847034">
        <w:rPr>
          <w:rFonts w:ascii="Times New Roman" w:hAnsi="Times New Roman"/>
          <w:sz w:val="24"/>
          <w:szCs w:val="24"/>
        </w:rPr>
        <w:t>, uważa się datę podpisania Protokołu Odbioru bez uwag przez osobę upoważnioną przez Zamawiającego. W przypadku, w którym po dokonaniu odbioru zamówienia stwierdzonego Protokołem</w:t>
      </w:r>
      <w:r>
        <w:rPr>
          <w:rFonts w:ascii="Times New Roman" w:hAnsi="Times New Roman"/>
          <w:sz w:val="24"/>
          <w:szCs w:val="24"/>
        </w:rPr>
        <w:t xml:space="preserve"> Odbioru, o którym mowa w ust. 3</w:t>
      </w:r>
      <w:r w:rsidRPr="00847034">
        <w:rPr>
          <w:rFonts w:ascii="Times New Roman" w:hAnsi="Times New Roman"/>
          <w:sz w:val="24"/>
          <w:szCs w:val="24"/>
        </w:rPr>
        <w:t xml:space="preserve">, </w:t>
      </w:r>
      <w:r>
        <w:rPr>
          <w:rFonts w:ascii="Times New Roman" w:hAnsi="Times New Roman"/>
          <w:sz w:val="24"/>
          <w:szCs w:val="24"/>
        </w:rPr>
        <w:t xml:space="preserve">Zamawiający w terminie ważności asortymentu stanowiącego przedmiot tego zamówienia </w:t>
      </w:r>
      <w:r w:rsidRPr="00847034">
        <w:rPr>
          <w:rFonts w:ascii="Times New Roman" w:hAnsi="Times New Roman"/>
          <w:sz w:val="24"/>
          <w:szCs w:val="24"/>
        </w:rPr>
        <w:t xml:space="preserve">stwierdzi wadę/wady tego asortymentu, wówczas Zamawiający zgłosi tę okoliczność Wykonawcę na adres email:………… lub </w:t>
      </w:r>
      <w:r>
        <w:rPr>
          <w:rFonts w:ascii="Times New Roman" w:hAnsi="Times New Roman"/>
          <w:sz w:val="24"/>
          <w:szCs w:val="24"/>
        </w:rPr>
        <w:t xml:space="preserve">faks: ……….., </w:t>
      </w:r>
      <w:r w:rsidRPr="00847034">
        <w:rPr>
          <w:rFonts w:ascii="Times New Roman" w:hAnsi="Times New Roman"/>
          <w:sz w:val="24"/>
          <w:szCs w:val="24"/>
        </w:rPr>
        <w:t xml:space="preserve">a Wykonawca wymieni asortyment objęty zgłoszeniem na wolny od wad i w pełni zgodny ze złożonym zamówieniem i dostarczy ponownie do </w:t>
      </w:r>
      <w:r>
        <w:rPr>
          <w:rFonts w:ascii="Times New Roman" w:hAnsi="Times New Roman"/>
          <w:sz w:val="24"/>
          <w:szCs w:val="24"/>
        </w:rPr>
        <w:t>siedziby Zamawiającego w ciągu 3</w:t>
      </w:r>
      <w:r w:rsidRPr="00847034">
        <w:rPr>
          <w:rFonts w:ascii="Times New Roman" w:hAnsi="Times New Roman"/>
          <w:sz w:val="24"/>
          <w:szCs w:val="24"/>
        </w:rPr>
        <w:t xml:space="preserve"> dni roboczych od dnia zgłoszenia. Do procedury odbioru asortymentu objętego zgłoszeniem zastosowanie</w:t>
      </w:r>
      <w:r>
        <w:rPr>
          <w:rFonts w:ascii="Times New Roman" w:hAnsi="Times New Roman"/>
          <w:sz w:val="24"/>
          <w:szCs w:val="24"/>
        </w:rPr>
        <w:t xml:space="preserve"> ma procedura określona w ust. 2 i 3. </w:t>
      </w:r>
    </w:p>
    <w:p w:rsidR="006547DA" w:rsidRDefault="006547DA" w:rsidP="00612F72">
      <w:pPr>
        <w:numPr>
          <w:ilvl w:val="0"/>
          <w:numId w:val="56"/>
        </w:numPr>
        <w:tabs>
          <w:tab w:val="clear" w:pos="1260"/>
        </w:tabs>
        <w:spacing w:after="0" w:line="240" w:lineRule="auto"/>
        <w:ind w:left="360"/>
        <w:jc w:val="both"/>
        <w:rPr>
          <w:rFonts w:ascii="Times New Roman" w:hAnsi="Times New Roman"/>
          <w:sz w:val="24"/>
          <w:szCs w:val="24"/>
        </w:rPr>
      </w:pPr>
      <w:r w:rsidRPr="00F53264">
        <w:rPr>
          <w:rFonts w:ascii="Times New Roman" w:hAnsi="Times New Roman"/>
          <w:sz w:val="24"/>
          <w:szCs w:val="24"/>
        </w:rPr>
        <w:t>Zamawiający, bez jakichkolwiek roszczeń finansowych ze strony Wykonawcy z tym związanych</w:t>
      </w:r>
      <w:r>
        <w:rPr>
          <w:rFonts w:ascii="Times New Roman" w:hAnsi="Times New Roman"/>
          <w:sz w:val="24"/>
          <w:szCs w:val="24"/>
        </w:rPr>
        <w:t>,</w:t>
      </w:r>
      <w:r w:rsidRPr="00F53264">
        <w:rPr>
          <w:rFonts w:ascii="Times New Roman" w:hAnsi="Times New Roman"/>
          <w:sz w:val="24"/>
          <w:szCs w:val="24"/>
        </w:rPr>
        <w:t xml:space="preserve"> może odmówić przyjęcia dostawy w całości lub w części, </w:t>
      </w:r>
      <w:r>
        <w:rPr>
          <w:rFonts w:ascii="Times New Roman" w:hAnsi="Times New Roman"/>
          <w:sz w:val="24"/>
          <w:szCs w:val="24"/>
        </w:rPr>
        <w:t>jeżeli data ważności dostarczonego przedmiotu zamówienia wynosiła będzie mniej niż 6 miesięcy liczonych od dnia przyjęcia dostawy, zgodnie z ust. 8.</w:t>
      </w:r>
    </w:p>
    <w:p w:rsidR="006547DA" w:rsidRDefault="006547DA" w:rsidP="00612F72">
      <w:pPr>
        <w:numPr>
          <w:ilvl w:val="0"/>
          <w:numId w:val="56"/>
        </w:numPr>
        <w:tabs>
          <w:tab w:val="clear" w:pos="1260"/>
        </w:tabs>
        <w:spacing w:after="0" w:line="240" w:lineRule="auto"/>
        <w:ind w:left="360"/>
        <w:jc w:val="both"/>
        <w:rPr>
          <w:rFonts w:ascii="Times New Roman" w:hAnsi="Times New Roman"/>
          <w:sz w:val="24"/>
          <w:szCs w:val="24"/>
        </w:rPr>
      </w:pPr>
      <w:r w:rsidRPr="00EA10DB">
        <w:rPr>
          <w:rFonts w:ascii="Times New Roman" w:hAnsi="Times New Roman"/>
          <w:bCs/>
          <w:spacing w:val="-2"/>
          <w:sz w:val="24"/>
          <w:szCs w:val="24"/>
        </w:rPr>
        <w:t xml:space="preserve">W przypadku niezrealizowania zamówienia </w:t>
      </w:r>
      <w:r>
        <w:rPr>
          <w:rFonts w:ascii="Times New Roman" w:hAnsi="Times New Roman"/>
          <w:bCs/>
          <w:spacing w:val="-2"/>
          <w:sz w:val="24"/>
          <w:szCs w:val="24"/>
        </w:rPr>
        <w:t xml:space="preserve">sukcesywnego </w:t>
      </w:r>
      <w:r w:rsidRPr="00EA10DB">
        <w:rPr>
          <w:rFonts w:ascii="Times New Roman" w:hAnsi="Times New Roman"/>
          <w:bCs/>
          <w:spacing w:val="-2"/>
          <w:sz w:val="24"/>
          <w:szCs w:val="24"/>
        </w:rPr>
        <w:t>w terminie o którym mowa w ust. 1, Wykonawca pokryje wszelkie koszty (transport, koszty administracyjne, różnice w cenie itp.) związane z zakupem u innych dostawców niezrealizowanego przedmiotu zamówienia.</w:t>
      </w:r>
    </w:p>
    <w:p w:rsidR="006547DA" w:rsidRPr="0088190B" w:rsidRDefault="006547DA" w:rsidP="00612F72">
      <w:pPr>
        <w:numPr>
          <w:ilvl w:val="0"/>
          <w:numId w:val="56"/>
        </w:numPr>
        <w:tabs>
          <w:tab w:val="clear" w:pos="126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Wykonawca zapewnia</w:t>
      </w:r>
      <w:r w:rsidRPr="0088190B">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8190B">
        <w:rPr>
          <w:rFonts w:ascii="Times New Roman" w:hAnsi="Times New Roman"/>
          <w:sz w:val="24"/>
          <w:szCs w:val="24"/>
        </w:rPr>
        <w:br/>
        <w: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6547DA" w:rsidRDefault="006547DA" w:rsidP="00612F72">
      <w:pPr>
        <w:numPr>
          <w:ilvl w:val="0"/>
          <w:numId w:val="56"/>
        </w:numPr>
        <w:tabs>
          <w:tab w:val="clear" w:pos="1260"/>
          <w:tab w:val="num" w:pos="360"/>
        </w:tabs>
        <w:spacing w:after="0" w:line="240" w:lineRule="auto"/>
        <w:ind w:left="360"/>
        <w:jc w:val="both"/>
        <w:rPr>
          <w:rStyle w:val="CommentReference"/>
          <w:rFonts w:ascii="Times New Roman" w:hAnsi="Times New Roman"/>
          <w:sz w:val="24"/>
          <w:szCs w:val="24"/>
        </w:rPr>
      </w:pPr>
      <w:r w:rsidRPr="00847034">
        <w:rPr>
          <w:rFonts w:ascii="Times New Roman" w:hAnsi="Times New Roman"/>
          <w:sz w:val="24"/>
          <w:szCs w:val="24"/>
        </w:rPr>
        <w:t xml:space="preserve">Dostarczone </w:t>
      </w:r>
      <w:r>
        <w:rPr>
          <w:rFonts w:ascii="Times New Roman" w:hAnsi="Times New Roman"/>
          <w:i/>
          <w:sz w:val="24"/>
          <w:szCs w:val="24"/>
        </w:rPr>
        <w:t xml:space="preserve">odczynniki </w:t>
      </w:r>
      <w:r w:rsidRPr="00847034">
        <w:rPr>
          <w:rFonts w:ascii="Times New Roman" w:hAnsi="Times New Roman"/>
          <w:sz w:val="24"/>
          <w:szCs w:val="24"/>
        </w:rPr>
        <w:t xml:space="preserve">będą posiadać minimum </w:t>
      </w:r>
      <w:r>
        <w:rPr>
          <w:rFonts w:ascii="Times New Roman" w:hAnsi="Times New Roman"/>
          <w:sz w:val="24"/>
          <w:szCs w:val="24"/>
        </w:rPr>
        <w:t>6</w:t>
      </w:r>
      <w:r w:rsidRPr="0081669C">
        <w:rPr>
          <w:rFonts w:ascii="Times New Roman" w:hAnsi="Times New Roman"/>
          <w:sz w:val="24"/>
          <w:szCs w:val="24"/>
        </w:rPr>
        <w:t xml:space="preserve"> </w:t>
      </w:r>
      <w:r w:rsidRPr="00847034">
        <w:rPr>
          <w:rFonts w:ascii="Times New Roman" w:hAnsi="Times New Roman"/>
          <w:sz w:val="24"/>
          <w:szCs w:val="24"/>
        </w:rPr>
        <w:t xml:space="preserve">miesięczny termin ważności liczony od </w:t>
      </w:r>
      <w:r>
        <w:rPr>
          <w:rFonts w:ascii="Times New Roman" w:hAnsi="Times New Roman"/>
          <w:sz w:val="24"/>
          <w:szCs w:val="24"/>
          <w:lang w:eastAsia="pl-PL"/>
        </w:rPr>
        <w:t>dnia dostawy sukcesywnej</w:t>
      </w:r>
      <w:r>
        <w:rPr>
          <w:rStyle w:val="CommentReference"/>
          <w:rFonts w:ascii="Times New Roman" w:hAnsi="Times New Roman"/>
          <w:sz w:val="24"/>
          <w:szCs w:val="24"/>
          <w:lang w:eastAsia="pl-PL"/>
        </w:rPr>
        <w:t>.</w:t>
      </w:r>
    </w:p>
    <w:p w:rsidR="006547DA" w:rsidRPr="00F21F78" w:rsidRDefault="006547DA" w:rsidP="00612F72">
      <w:pPr>
        <w:numPr>
          <w:ilvl w:val="0"/>
          <w:numId w:val="56"/>
        </w:numPr>
        <w:tabs>
          <w:tab w:val="clear" w:pos="1260"/>
          <w:tab w:val="num" w:pos="360"/>
        </w:tabs>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Wielkość opakowania została wyliczona biorąc pod uwagę przydatność do zużycia po jego otwarciu. Wykonawca oferując opakowanie, bierze odpowiedzialność za przydatność do zużycia w okresie wyliczonym na postawie rocznego zużycia. W przypadku przeterminowania oferowanego produktu </w:t>
      </w:r>
      <w:r>
        <w:rPr>
          <w:rFonts w:ascii="Times New Roman" w:hAnsi="Times New Roman"/>
          <w:sz w:val="24"/>
          <w:szCs w:val="24"/>
        </w:rPr>
        <w:t xml:space="preserve">z </w:t>
      </w:r>
      <w:r w:rsidRPr="00847034">
        <w:rPr>
          <w:rFonts w:ascii="Times New Roman" w:hAnsi="Times New Roman"/>
          <w:sz w:val="24"/>
          <w:szCs w:val="24"/>
        </w:rPr>
        <w:t>uwagi na krótszy okres przydatności do zużycia, Wykonawca będzie zobowiązany dostarczyć dany produkt na własny koszt bez dodatkowego wynagrodzenia</w:t>
      </w:r>
      <w:r w:rsidRPr="00847034">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lang w:eastAsia="pl-PL"/>
        </w:rPr>
        <w:t xml:space="preserve">Z pierwszą dostawą odczynników Wykonawca dostarczy aktualne karty charakterystyki substancji niebezpiecznych </w:t>
      </w:r>
      <w:r>
        <w:rPr>
          <w:rFonts w:ascii="Times New Roman" w:hAnsi="Times New Roman"/>
          <w:sz w:val="24"/>
          <w:szCs w:val="24"/>
          <w:lang w:eastAsia="pl-PL"/>
        </w:rPr>
        <w:br/>
        <w:t>wg. obowiązujących rozporządzeń.</w:t>
      </w:r>
    </w:p>
    <w:p w:rsidR="006547DA" w:rsidRPr="0064619A" w:rsidRDefault="006547DA" w:rsidP="00612F72">
      <w:pPr>
        <w:numPr>
          <w:ilvl w:val="0"/>
          <w:numId w:val="56"/>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027907">
        <w:rPr>
          <w:rFonts w:ascii="Times New Roman" w:hAnsi="Times New Roman"/>
          <w:sz w:val="24"/>
          <w:szCs w:val="24"/>
        </w:rPr>
        <w:t xml:space="preserve">Wykonawca otrzyma wynagrodzenie za faktycznie wykonane dostawy. Zamawiający </w:t>
      </w:r>
      <w:r>
        <w:rPr>
          <w:rFonts w:ascii="Times New Roman" w:hAnsi="Times New Roman"/>
          <w:sz w:val="24"/>
          <w:szCs w:val="24"/>
        </w:rPr>
        <w:t xml:space="preserve">w zależności od potrzeb </w:t>
      </w:r>
      <w:r w:rsidRPr="00027907">
        <w:rPr>
          <w:rFonts w:ascii="Times New Roman" w:hAnsi="Times New Roman"/>
          <w:sz w:val="24"/>
          <w:szCs w:val="24"/>
        </w:rPr>
        <w:t>zastrzega sobie prawo do nie wykorzystania umowy w pełnym zakresie, a Wykonawcy nie przysługuje uprawnienie do żądania wynagrodzenia lub odszkodowania za niezrealizowan</w:t>
      </w:r>
      <w:r>
        <w:rPr>
          <w:rFonts w:ascii="Times New Roman" w:hAnsi="Times New Roman"/>
          <w:sz w:val="24"/>
          <w:szCs w:val="24"/>
        </w:rPr>
        <w:t>y zakres, z tym</w:t>
      </w:r>
      <w:r w:rsidRPr="00027907">
        <w:rPr>
          <w:rFonts w:ascii="Times New Roman" w:hAnsi="Times New Roman"/>
          <w:sz w:val="24"/>
          <w:szCs w:val="24"/>
        </w:rPr>
        <w:t xml:space="preserve"> </w:t>
      </w:r>
      <w:r>
        <w:rPr>
          <w:rFonts w:ascii="Times New Roman" w:hAnsi="Times New Roman"/>
          <w:sz w:val="24"/>
          <w:szCs w:val="24"/>
        </w:rPr>
        <w:t xml:space="preserve">że </w:t>
      </w:r>
      <w:r w:rsidRPr="00385A14">
        <w:rPr>
          <w:rFonts w:ascii="Times New Roman" w:hAnsi="Times New Roman"/>
          <w:sz w:val="24"/>
          <w:szCs w:val="24"/>
        </w:rPr>
        <w:t>niezrealizowana część przedmiotu umowy</w:t>
      </w:r>
      <w:r>
        <w:rPr>
          <w:rFonts w:ascii="Times New Roman" w:hAnsi="Times New Roman"/>
          <w:sz w:val="24"/>
          <w:szCs w:val="24"/>
        </w:rPr>
        <w:t xml:space="preserve"> nie</w:t>
      </w:r>
      <w:r w:rsidRPr="00027907">
        <w:rPr>
          <w:rFonts w:ascii="Times New Roman" w:hAnsi="Times New Roman"/>
          <w:sz w:val="24"/>
          <w:szCs w:val="24"/>
        </w:rPr>
        <w:t xml:space="preserve"> będzie większa niż 20% </w:t>
      </w:r>
      <w:r>
        <w:rPr>
          <w:rFonts w:ascii="Times New Roman" w:hAnsi="Times New Roman"/>
          <w:sz w:val="24"/>
          <w:szCs w:val="24"/>
        </w:rPr>
        <w:t>w stosunku do całkowitego przedmiotu zamówienia dla danej części określonego w formularzu cenowym.</w:t>
      </w:r>
    </w:p>
    <w:p w:rsidR="006547DA"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6547DA"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6547DA" w:rsidRPr="00612F72"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612F72">
        <w:rPr>
          <w:rFonts w:ascii="Times New Roman" w:hAnsi="Times New Roman"/>
          <w:sz w:val="24"/>
          <w:szCs w:val="24"/>
        </w:rPr>
        <w:t xml:space="preserve">Wykonawca zapewni kontrolę międzynarodową RIQAS w zakresie: parametrów biochemicznych, narkotyków, HbA1c na czas trwania umowy – </w:t>
      </w:r>
      <w:r w:rsidRPr="00612F72">
        <w:rPr>
          <w:rFonts w:ascii="Times New Roman" w:hAnsi="Times New Roman"/>
          <w:i/>
          <w:sz w:val="24"/>
          <w:szCs w:val="24"/>
        </w:rPr>
        <w:t>dotyczy części nr 1.</w:t>
      </w:r>
      <w:r w:rsidRPr="00612F72">
        <w:rPr>
          <w:rFonts w:ascii="Times New Roman" w:hAnsi="Times New Roman"/>
          <w:sz w:val="24"/>
          <w:szCs w:val="24"/>
        </w:rPr>
        <w:t xml:space="preserve"> </w:t>
      </w:r>
    </w:p>
    <w:p w:rsidR="006547DA" w:rsidRDefault="006547DA" w:rsidP="00612F72">
      <w:pPr>
        <w:tabs>
          <w:tab w:val="num" w:pos="360"/>
        </w:tabs>
        <w:spacing w:before="40" w:after="40" w:line="240" w:lineRule="auto"/>
        <w:ind w:left="360"/>
        <w:jc w:val="both"/>
        <w:rPr>
          <w:rFonts w:ascii="Times New Roman" w:hAnsi="Times New Roman"/>
          <w:b/>
          <w:i/>
          <w:sz w:val="24"/>
          <w:szCs w:val="24"/>
        </w:rPr>
      </w:pPr>
    </w:p>
    <w:p w:rsidR="006547DA" w:rsidRPr="00612F72" w:rsidRDefault="006547DA" w:rsidP="00612F72">
      <w:pPr>
        <w:tabs>
          <w:tab w:val="num" w:pos="360"/>
        </w:tabs>
        <w:spacing w:before="40" w:after="40" w:line="240" w:lineRule="auto"/>
        <w:ind w:left="360"/>
        <w:jc w:val="both"/>
        <w:rPr>
          <w:rFonts w:ascii="Times New Roman" w:hAnsi="Times New Roman"/>
          <w:b/>
          <w:sz w:val="24"/>
          <w:szCs w:val="24"/>
        </w:rPr>
      </w:pPr>
      <w:r w:rsidRPr="00847034">
        <w:rPr>
          <w:rFonts w:ascii="Times New Roman" w:hAnsi="Times New Roman"/>
          <w:b/>
          <w:i/>
          <w:sz w:val="24"/>
          <w:szCs w:val="24"/>
        </w:rPr>
        <w:t>Dodatkowo w</w:t>
      </w:r>
      <w:r>
        <w:rPr>
          <w:rFonts w:ascii="Times New Roman" w:hAnsi="Times New Roman"/>
          <w:b/>
          <w:i/>
          <w:sz w:val="24"/>
          <w:szCs w:val="24"/>
        </w:rPr>
        <w:t xml:space="preserve"> zakresie dot. części nr 1 (</w:t>
      </w:r>
      <w:r w:rsidRPr="00847034">
        <w:rPr>
          <w:rFonts w:ascii="Times New Roman" w:hAnsi="Times New Roman"/>
          <w:b/>
          <w:i/>
          <w:sz w:val="24"/>
          <w:szCs w:val="24"/>
        </w:rPr>
        <w:t>w pr</w:t>
      </w:r>
      <w:r>
        <w:rPr>
          <w:rFonts w:ascii="Times New Roman" w:hAnsi="Times New Roman"/>
          <w:b/>
          <w:i/>
          <w:sz w:val="24"/>
          <w:szCs w:val="24"/>
        </w:rPr>
        <w:t xml:space="preserve">zypadku złożenia tylko na części 2 </w:t>
      </w:r>
      <w:r w:rsidRPr="00847034">
        <w:rPr>
          <w:rFonts w:ascii="Times New Roman" w:hAnsi="Times New Roman"/>
          <w:b/>
          <w:i/>
          <w:sz w:val="24"/>
          <w:szCs w:val="24"/>
        </w:rPr>
        <w:t>zapisy do wykreślenia</w:t>
      </w:r>
      <w:r w:rsidRPr="00847034">
        <w:rPr>
          <w:rStyle w:val="FootnoteReference"/>
          <w:rFonts w:ascii="Times New Roman" w:hAnsi="Times New Roman"/>
          <w:b/>
          <w:sz w:val="24"/>
          <w:szCs w:val="24"/>
        </w:rPr>
        <w:footnoteReference w:id="7"/>
      </w:r>
      <w:r>
        <w:rPr>
          <w:rFonts w:ascii="Times New Roman" w:hAnsi="Times New Roman"/>
          <w:b/>
          <w:i/>
          <w:sz w:val="24"/>
          <w:szCs w:val="24"/>
        </w:rPr>
        <w:t>)</w:t>
      </w:r>
    </w:p>
    <w:p w:rsidR="006547DA" w:rsidRPr="00641365"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 xml:space="preserve">W terminie nie dłuższym niż 5 dni roboczych od dnia zawarcia umowy Wykonawca przekaże Zamawiającemu do dzierżawy </w:t>
      </w:r>
      <w:r>
        <w:rPr>
          <w:rFonts w:ascii="Times New Roman" w:hAnsi="Times New Roman"/>
          <w:i/>
          <w:sz w:val="24"/>
          <w:szCs w:val="24"/>
        </w:rPr>
        <w:t>analizator</w:t>
      </w:r>
      <w:r w:rsidRPr="00612F72">
        <w:rPr>
          <w:rFonts w:ascii="Times New Roman" w:hAnsi="Times New Roman"/>
          <w:i/>
          <w:sz w:val="24"/>
          <w:szCs w:val="24"/>
        </w:rPr>
        <w:t>/wirówkę laboratoryjną</w:t>
      </w:r>
      <w:r w:rsidRPr="00612F72">
        <w:rPr>
          <w:rStyle w:val="FootnoteReference"/>
          <w:rFonts w:ascii="Times New Roman" w:hAnsi="Times New Roman"/>
          <w:i/>
          <w:sz w:val="24"/>
          <w:szCs w:val="24"/>
        </w:rPr>
        <w:footnoteReference w:id="8"/>
      </w:r>
      <w:r w:rsidRPr="00847034">
        <w:rPr>
          <w:rFonts w:ascii="Times New Roman" w:hAnsi="Times New Roman"/>
          <w:sz w:val="24"/>
          <w:szCs w:val="24"/>
        </w:rPr>
        <w:t xml:space="preserve"> oznaczony znakiem CE wraz z instrukcją obsługi w </w:t>
      </w:r>
      <w:r>
        <w:rPr>
          <w:rFonts w:ascii="Times New Roman" w:hAnsi="Times New Roman"/>
          <w:sz w:val="24"/>
          <w:szCs w:val="24"/>
        </w:rPr>
        <w:t>języku polskim oraz dowodem urządzenia</w:t>
      </w:r>
      <w:r w:rsidRPr="006959E0">
        <w:rPr>
          <w:rFonts w:ascii="Times New Roman" w:hAnsi="Times New Roman"/>
          <w:sz w:val="24"/>
          <w:szCs w:val="24"/>
        </w:rPr>
        <w:t xml:space="preserve"> i ulotki odczynnikowe.</w:t>
      </w:r>
    </w:p>
    <w:p w:rsidR="006547DA"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 xml:space="preserve">Przekazanie dzierżawionego </w:t>
      </w:r>
      <w:r>
        <w:rPr>
          <w:rFonts w:ascii="Times New Roman" w:hAnsi="Times New Roman"/>
          <w:i/>
          <w:sz w:val="24"/>
          <w:szCs w:val="24"/>
        </w:rPr>
        <w:t>analizatora</w:t>
      </w:r>
      <w:r w:rsidRPr="000F5F15">
        <w:rPr>
          <w:rFonts w:ascii="Times New Roman" w:hAnsi="Times New Roman"/>
          <w:i/>
          <w:sz w:val="24"/>
          <w:szCs w:val="24"/>
        </w:rPr>
        <w:t>/wirówki laboratoryjnej</w:t>
      </w:r>
      <w:r w:rsidRPr="000F5F15">
        <w:rPr>
          <w:rStyle w:val="FootnoteReference"/>
          <w:rFonts w:ascii="Times New Roman" w:hAnsi="Times New Roman"/>
          <w:i/>
          <w:sz w:val="24"/>
          <w:szCs w:val="24"/>
        </w:rPr>
        <w:footnoteReference w:id="9"/>
      </w:r>
      <w:r w:rsidRPr="00847034">
        <w:rPr>
          <w:rFonts w:ascii="Times New Roman" w:hAnsi="Times New Roman"/>
          <w:sz w:val="24"/>
          <w:szCs w:val="24"/>
        </w:rPr>
        <w:t xml:space="preserve"> na podstawie protokołu stanu technicznego zatwierdzonego przez Kierownika Działu Materiałowego Zamawiającego</w:t>
      </w:r>
      <w:r>
        <w:rPr>
          <w:rFonts w:ascii="Times New Roman" w:hAnsi="Times New Roman"/>
          <w:sz w:val="24"/>
          <w:szCs w:val="24"/>
        </w:rPr>
        <w:t xml:space="preserve"> lub inną osobę upoważnioną.</w:t>
      </w:r>
    </w:p>
    <w:p w:rsidR="006547DA" w:rsidRPr="00F21F78"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Wykonawca w ramach umowy dokona instalacji i uruchomienia analizatora i przeszkoli w siedzibie Zamawiającego, wyznaczony personel laboratorium (7 osób) w zakresie obsługi oraz interpretacji wyników analizatora w terminie nie dłuższym niż 16 dni od dnia dostarczenia przekazania analizatora do dzierżawy</w:t>
      </w:r>
      <w:r w:rsidRPr="00847034">
        <w:rPr>
          <w:rFonts w:ascii="Times New Roman" w:hAnsi="Times New Roman"/>
          <w:i/>
          <w:sz w:val="24"/>
          <w:szCs w:val="24"/>
        </w:rPr>
        <w:t>.</w:t>
      </w:r>
    </w:p>
    <w:p w:rsidR="006547DA"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Wykonawca w ramach umowy dokona podłączenia analizatora do posiadanego przez Zamawiającego laboratorium systemu informatycznego (LIS)</w:t>
      </w:r>
      <w:r>
        <w:rPr>
          <w:rFonts w:ascii="Times New Roman" w:hAnsi="Times New Roman"/>
          <w:sz w:val="24"/>
          <w:szCs w:val="24"/>
        </w:rPr>
        <w:t>, w terminie określonym w ust.15</w:t>
      </w:r>
      <w:r w:rsidRPr="00C11234">
        <w:rPr>
          <w:rFonts w:ascii="Times New Roman" w:hAnsi="Times New Roman"/>
          <w:sz w:val="24"/>
          <w:szCs w:val="24"/>
        </w:rPr>
        <w:t>.</w:t>
      </w:r>
    </w:p>
    <w:p w:rsidR="006547DA" w:rsidRPr="00F21F78"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C11234">
        <w:rPr>
          <w:rFonts w:ascii="Times New Roman" w:hAnsi="Times New Roman"/>
          <w:sz w:val="24"/>
          <w:szCs w:val="24"/>
        </w:rPr>
        <w:t xml:space="preserve">W okresie dzierżawy wszelkie naprawy, przeglądy techniczne (okresowe) zgodnie </w:t>
      </w:r>
      <w:r>
        <w:rPr>
          <w:rFonts w:ascii="Times New Roman" w:hAnsi="Times New Roman"/>
          <w:sz w:val="24"/>
          <w:szCs w:val="24"/>
        </w:rPr>
        <w:br/>
      </w:r>
      <w:r w:rsidRPr="00C11234">
        <w:rPr>
          <w:rFonts w:ascii="Times New Roman" w:hAnsi="Times New Roman"/>
          <w:sz w:val="24"/>
          <w:szCs w:val="24"/>
        </w:rPr>
        <w:t xml:space="preserve">z wymogami producenta, konserwacje oraz utrzymanie w sprawności technicznej </w:t>
      </w:r>
      <w:r w:rsidRPr="00C11234">
        <w:rPr>
          <w:rFonts w:ascii="Times New Roman" w:hAnsi="Times New Roman"/>
          <w:i/>
          <w:sz w:val="24"/>
          <w:szCs w:val="24"/>
        </w:rPr>
        <w:t>analizatora</w:t>
      </w:r>
      <w:r>
        <w:rPr>
          <w:rFonts w:ascii="Times New Roman" w:hAnsi="Times New Roman"/>
          <w:i/>
          <w:sz w:val="24"/>
          <w:szCs w:val="24"/>
        </w:rPr>
        <w:t>/</w:t>
      </w:r>
      <w:r w:rsidRPr="000F5F15">
        <w:rPr>
          <w:rFonts w:ascii="Times New Roman" w:hAnsi="Times New Roman"/>
          <w:i/>
          <w:sz w:val="24"/>
          <w:szCs w:val="24"/>
          <w:highlight w:val="yellow"/>
        </w:rPr>
        <w:t xml:space="preserve"> </w:t>
      </w:r>
      <w:r w:rsidRPr="000F5F15">
        <w:rPr>
          <w:rFonts w:ascii="Times New Roman" w:hAnsi="Times New Roman"/>
          <w:i/>
          <w:sz w:val="24"/>
          <w:szCs w:val="24"/>
        </w:rPr>
        <w:t>wirówki laboratoryjnej</w:t>
      </w:r>
      <w:r w:rsidRPr="000F5F15">
        <w:rPr>
          <w:rStyle w:val="FootnoteReference"/>
          <w:rFonts w:ascii="Times New Roman" w:hAnsi="Times New Roman"/>
          <w:i/>
          <w:sz w:val="24"/>
          <w:szCs w:val="24"/>
        </w:rPr>
        <w:footnoteReference w:id="10"/>
      </w:r>
      <w:r w:rsidRPr="00C11234">
        <w:rPr>
          <w:rFonts w:ascii="Times New Roman" w:hAnsi="Times New Roman"/>
          <w:sz w:val="24"/>
          <w:szCs w:val="24"/>
        </w:rPr>
        <w:t xml:space="preserve"> wykonuje Wykonawca w cenie umowy, własnymi siłami. Wykonawca zapewnia w ramach wynagrodzenia dokonywanie każdorazowej kalibracji analizatora, jeśli jest wymagana</w:t>
      </w:r>
      <w:r w:rsidRPr="00C11234">
        <w:rPr>
          <w:rFonts w:ascii="Times New Roman" w:hAnsi="Times New Roman"/>
          <w:i/>
          <w:sz w:val="24"/>
          <w:szCs w:val="24"/>
        </w:rPr>
        <w:t>.</w:t>
      </w:r>
    </w:p>
    <w:p w:rsidR="006547DA" w:rsidRPr="00F21F78"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W przypadku awarii </w:t>
      </w:r>
      <w:r>
        <w:rPr>
          <w:rFonts w:ascii="Times New Roman" w:hAnsi="Times New Roman"/>
          <w:i/>
          <w:sz w:val="24"/>
          <w:szCs w:val="24"/>
        </w:rPr>
        <w:t>analizatora</w:t>
      </w:r>
      <w:r w:rsidRPr="000F5F15">
        <w:rPr>
          <w:rFonts w:ascii="Times New Roman" w:hAnsi="Times New Roman"/>
          <w:i/>
          <w:sz w:val="24"/>
          <w:szCs w:val="24"/>
        </w:rPr>
        <w:t>/wirówki laboratoryjnej</w:t>
      </w:r>
      <w:r w:rsidRPr="000F5F15">
        <w:rPr>
          <w:rStyle w:val="FootnoteReference"/>
          <w:rFonts w:ascii="Times New Roman" w:hAnsi="Times New Roman"/>
          <w:i/>
          <w:sz w:val="24"/>
          <w:szCs w:val="24"/>
        </w:rPr>
        <w:footnoteReference w:id="11"/>
      </w:r>
      <w:r>
        <w:rPr>
          <w:rFonts w:ascii="Times New Roman" w:hAnsi="Times New Roman"/>
          <w:sz w:val="24"/>
          <w:szCs w:val="24"/>
        </w:rPr>
        <w:t xml:space="preserve"> Wykonawca zobowiązany będzie do pokrycia kosztów zarówno serwisu, jak i wymienionych oryginalnych</w:t>
      </w:r>
      <w:r w:rsidRPr="00847034">
        <w:rPr>
          <w:rFonts w:ascii="Times New Roman" w:hAnsi="Times New Roman"/>
          <w:sz w:val="24"/>
          <w:szCs w:val="24"/>
        </w:rPr>
        <w:t xml:space="preserve"> części</w:t>
      </w:r>
      <w:r w:rsidRPr="00847034">
        <w:rPr>
          <w:rFonts w:ascii="Times New Roman" w:hAnsi="Times New Roman"/>
          <w:i/>
          <w:sz w:val="24"/>
          <w:szCs w:val="24"/>
        </w:rPr>
        <w:t>.</w:t>
      </w:r>
    </w:p>
    <w:p w:rsidR="006547DA" w:rsidRPr="00F21F78"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 xml:space="preserve">Zgłoszenia awarii  </w:t>
      </w:r>
      <w:r w:rsidRPr="005C2D0B">
        <w:rPr>
          <w:rFonts w:ascii="Times New Roman" w:hAnsi="Times New Roman"/>
          <w:i/>
          <w:sz w:val="24"/>
          <w:szCs w:val="24"/>
        </w:rPr>
        <w:t>analizatora</w:t>
      </w:r>
      <w:r>
        <w:rPr>
          <w:rFonts w:ascii="Times New Roman" w:hAnsi="Times New Roman"/>
          <w:i/>
          <w:sz w:val="24"/>
          <w:szCs w:val="24"/>
        </w:rPr>
        <w:t>/</w:t>
      </w:r>
      <w:r w:rsidRPr="000F5F15">
        <w:rPr>
          <w:rFonts w:ascii="Times New Roman" w:hAnsi="Times New Roman"/>
          <w:i/>
          <w:sz w:val="24"/>
          <w:szCs w:val="24"/>
        </w:rPr>
        <w:t>wirówki laboratoryjnej</w:t>
      </w:r>
      <w:r w:rsidRPr="000F5F15">
        <w:rPr>
          <w:rStyle w:val="FootnoteReference"/>
          <w:rFonts w:ascii="Times New Roman" w:hAnsi="Times New Roman"/>
          <w:i/>
          <w:sz w:val="24"/>
          <w:szCs w:val="24"/>
        </w:rPr>
        <w:footnoteReference w:id="12"/>
      </w:r>
      <w:r>
        <w:rPr>
          <w:rFonts w:ascii="Times New Roman" w:hAnsi="Times New Roman"/>
          <w:i/>
          <w:sz w:val="24"/>
          <w:szCs w:val="24"/>
        </w:rPr>
        <w:t xml:space="preserve"> </w:t>
      </w:r>
      <w:r w:rsidRPr="00847034">
        <w:rPr>
          <w:rFonts w:ascii="Times New Roman" w:hAnsi="Times New Roman"/>
          <w:sz w:val="24"/>
          <w:szCs w:val="24"/>
        </w:rPr>
        <w:t>realizowane będą 24h/dobę, 365 dni w roku. Zgłoszenia dokonywane będą prze</w:t>
      </w:r>
      <w:r>
        <w:rPr>
          <w:rFonts w:ascii="Times New Roman" w:hAnsi="Times New Roman"/>
          <w:sz w:val="24"/>
          <w:szCs w:val="24"/>
        </w:rPr>
        <w:t>z</w:t>
      </w:r>
      <w:r w:rsidRPr="00847034">
        <w:rPr>
          <w:rFonts w:ascii="Times New Roman" w:hAnsi="Times New Roman"/>
          <w:sz w:val="24"/>
          <w:szCs w:val="24"/>
        </w:rPr>
        <w:t xml:space="preserve"> Zamawiającego na adres e-mail: </w:t>
      </w:r>
      <w:r>
        <w:rPr>
          <w:rFonts w:ascii="Times New Roman" w:hAnsi="Times New Roman"/>
          <w:sz w:val="24"/>
          <w:szCs w:val="24"/>
        </w:rPr>
        <w:t>…………………………………………………..</w:t>
      </w:r>
      <w:r w:rsidRPr="00847034">
        <w:rPr>
          <w:rFonts w:ascii="Times New Roman" w:hAnsi="Times New Roman"/>
          <w:sz w:val="24"/>
          <w:szCs w:val="24"/>
        </w:rPr>
        <w:t xml:space="preserve"> lub fax. ………</w:t>
      </w:r>
      <w:r>
        <w:rPr>
          <w:rFonts w:ascii="Times New Roman" w:hAnsi="Times New Roman"/>
          <w:sz w:val="24"/>
          <w:szCs w:val="24"/>
        </w:rPr>
        <w:t>…………..</w:t>
      </w:r>
      <w:r w:rsidRPr="00847034">
        <w:rPr>
          <w:rFonts w:ascii="Times New Roman" w:hAnsi="Times New Roman"/>
          <w:sz w:val="24"/>
          <w:szCs w:val="24"/>
        </w:rPr>
        <w:t>……..</w:t>
      </w:r>
      <w:r w:rsidRPr="00847034">
        <w:rPr>
          <w:rFonts w:ascii="Times New Roman" w:hAnsi="Times New Roman"/>
          <w:i/>
          <w:sz w:val="24"/>
          <w:szCs w:val="24"/>
        </w:rPr>
        <w:t>.</w:t>
      </w:r>
    </w:p>
    <w:p w:rsidR="006547DA"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Maksymalny c</w:t>
      </w:r>
      <w:r>
        <w:rPr>
          <w:rFonts w:ascii="Times New Roman" w:hAnsi="Times New Roman"/>
          <w:sz w:val="24"/>
          <w:szCs w:val="24"/>
        </w:rPr>
        <w:t>zas usunięcia awarii</w:t>
      </w:r>
      <w:r w:rsidRPr="00847034">
        <w:rPr>
          <w:rFonts w:ascii="Times New Roman" w:hAnsi="Times New Roman"/>
          <w:sz w:val="24"/>
          <w:szCs w:val="24"/>
        </w:rPr>
        <w:t xml:space="preserve"> </w:t>
      </w:r>
      <w:r w:rsidRPr="005C2D0B">
        <w:rPr>
          <w:rFonts w:ascii="Times New Roman" w:hAnsi="Times New Roman"/>
          <w:i/>
          <w:sz w:val="24"/>
          <w:szCs w:val="24"/>
        </w:rPr>
        <w:t>analizatora</w:t>
      </w:r>
      <w:r w:rsidRPr="000F5F15">
        <w:rPr>
          <w:rFonts w:ascii="Times New Roman" w:hAnsi="Times New Roman"/>
          <w:i/>
          <w:sz w:val="24"/>
          <w:szCs w:val="24"/>
        </w:rPr>
        <w:t>/ wirówki laboratoryjnej</w:t>
      </w:r>
      <w:r w:rsidRPr="000F5F15">
        <w:rPr>
          <w:rStyle w:val="FootnoteReference"/>
          <w:rFonts w:ascii="Times New Roman" w:hAnsi="Times New Roman"/>
          <w:i/>
          <w:sz w:val="24"/>
          <w:szCs w:val="24"/>
        </w:rPr>
        <w:footnoteReference w:id="13"/>
      </w:r>
      <w:r>
        <w:rPr>
          <w:rFonts w:ascii="Times New Roman" w:hAnsi="Times New Roman"/>
          <w:i/>
          <w:sz w:val="24"/>
          <w:szCs w:val="24"/>
        </w:rPr>
        <w:t xml:space="preserve"> </w:t>
      </w:r>
      <w:r w:rsidRPr="00847034">
        <w:rPr>
          <w:rFonts w:ascii="Times New Roman" w:hAnsi="Times New Roman"/>
          <w:sz w:val="24"/>
          <w:szCs w:val="24"/>
        </w:rPr>
        <w:t xml:space="preserve">wynosi </w:t>
      </w:r>
      <w:r>
        <w:rPr>
          <w:rFonts w:ascii="Times New Roman" w:hAnsi="Times New Roman"/>
          <w:sz w:val="24"/>
          <w:szCs w:val="24"/>
        </w:rPr>
        <w:t xml:space="preserve">3 </w:t>
      </w:r>
      <w:r w:rsidRPr="00847034">
        <w:rPr>
          <w:rFonts w:ascii="Times New Roman" w:hAnsi="Times New Roman"/>
          <w:sz w:val="24"/>
          <w:szCs w:val="24"/>
        </w:rPr>
        <w:t xml:space="preserve">dni robocze od dnia zgłoszenia. W przypadku w którym czas usunięcia awarii miałby przekroczyć </w:t>
      </w:r>
      <w:r>
        <w:rPr>
          <w:rFonts w:ascii="Times New Roman" w:hAnsi="Times New Roman"/>
          <w:sz w:val="24"/>
          <w:szCs w:val="24"/>
        </w:rPr>
        <w:t xml:space="preserve">3 </w:t>
      </w:r>
      <w:r w:rsidRPr="00847034">
        <w:rPr>
          <w:rFonts w:ascii="Times New Roman" w:hAnsi="Times New Roman"/>
          <w:sz w:val="24"/>
          <w:szCs w:val="24"/>
        </w:rPr>
        <w:t>dni robocze od dnia zgłoszenia Wykonawca w ciągu</w:t>
      </w:r>
      <w:r>
        <w:rPr>
          <w:rFonts w:ascii="Times New Roman" w:hAnsi="Times New Roman"/>
          <w:sz w:val="24"/>
          <w:szCs w:val="24"/>
        </w:rPr>
        <w:t xml:space="preserve"> 3</w:t>
      </w:r>
      <w:r w:rsidRPr="00847034">
        <w:rPr>
          <w:rFonts w:ascii="Times New Roman" w:hAnsi="Times New Roman"/>
          <w:sz w:val="24"/>
          <w:szCs w:val="24"/>
        </w:rPr>
        <w:t xml:space="preserve"> dni roboczych od dnia zgłoszenia awarii</w:t>
      </w:r>
      <w:r>
        <w:rPr>
          <w:rFonts w:ascii="Times New Roman" w:hAnsi="Times New Roman"/>
          <w:sz w:val="24"/>
          <w:szCs w:val="24"/>
        </w:rPr>
        <w:t>, dostarczony Zamawiającemu</w:t>
      </w:r>
      <w:r w:rsidRPr="00847034">
        <w:rPr>
          <w:rFonts w:ascii="Times New Roman" w:hAnsi="Times New Roman"/>
          <w:sz w:val="24"/>
          <w:szCs w:val="24"/>
        </w:rPr>
        <w:t xml:space="preserve"> </w:t>
      </w:r>
      <w:r>
        <w:rPr>
          <w:rFonts w:ascii="Times New Roman" w:hAnsi="Times New Roman"/>
          <w:i/>
          <w:sz w:val="24"/>
          <w:szCs w:val="24"/>
        </w:rPr>
        <w:t>analizator/</w:t>
      </w:r>
      <w:r w:rsidRPr="000F5F15">
        <w:rPr>
          <w:rFonts w:ascii="Times New Roman" w:hAnsi="Times New Roman"/>
          <w:i/>
          <w:sz w:val="24"/>
          <w:szCs w:val="24"/>
        </w:rPr>
        <w:t>wirówki laboratoryjnej</w:t>
      </w:r>
      <w:r w:rsidRPr="000F5F15">
        <w:rPr>
          <w:rStyle w:val="FootnoteReference"/>
          <w:rFonts w:ascii="Times New Roman" w:hAnsi="Times New Roman"/>
          <w:i/>
          <w:sz w:val="24"/>
          <w:szCs w:val="24"/>
        </w:rPr>
        <w:footnoteReference w:id="14"/>
      </w:r>
      <w:r w:rsidRPr="000F5F15">
        <w:rPr>
          <w:rFonts w:ascii="Times New Roman" w:hAnsi="Times New Roman"/>
          <w:i/>
          <w:sz w:val="24"/>
          <w:szCs w:val="24"/>
        </w:rPr>
        <w:t xml:space="preserve"> </w:t>
      </w:r>
      <w:r w:rsidRPr="000F5F15">
        <w:rPr>
          <w:rFonts w:ascii="Times New Roman" w:hAnsi="Times New Roman"/>
          <w:sz w:val="24"/>
          <w:szCs w:val="24"/>
        </w:rPr>
        <w:t xml:space="preserve">zastępczy równorzędnej klasy, spełniający wymagania Zamawiającego w zakresie przedmiotu umowy, o niegorszych parametrach od zaoferowanego w postępowaniu o udzieleniu zamówienia. Dostarczenie </w:t>
      </w:r>
      <w:r w:rsidRPr="000F5F15">
        <w:rPr>
          <w:rFonts w:ascii="Times New Roman" w:hAnsi="Times New Roman"/>
          <w:i/>
          <w:sz w:val="24"/>
          <w:szCs w:val="24"/>
        </w:rPr>
        <w:t>analizatora/wirówki laboratoryjnej</w:t>
      </w:r>
      <w:r w:rsidRPr="000F5F15">
        <w:rPr>
          <w:rStyle w:val="FootnoteReference"/>
          <w:rFonts w:ascii="Times New Roman" w:hAnsi="Times New Roman"/>
          <w:i/>
          <w:sz w:val="24"/>
          <w:szCs w:val="24"/>
        </w:rPr>
        <w:footnoteReference w:id="15"/>
      </w:r>
      <w:r w:rsidRPr="000F5F15">
        <w:rPr>
          <w:rFonts w:ascii="Times New Roman" w:hAnsi="Times New Roman"/>
          <w:sz w:val="24"/>
          <w:szCs w:val="24"/>
        </w:rPr>
        <w:t xml:space="preserve">, zastępczego powoduje nie naliczanie kar umownych za przekroczenie czasu 3 dni roboczych oznaczonych dla naprawy </w:t>
      </w:r>
      <w:r w:rsidRPr="000F5F15">
        <w:rPr>
          <w:rFonts w:ascii="Times New Roman" w:hAnsi="Times New Roman"/>
          <w:i/>
          <w:sz w:val="24"/>
          <w:szCs w:val="24"/>
        </w:rPr>
        <w:t>analizatora/wirówki laboratoryjnej</w:t>
      </w:r>
      <w:r w:rsidRPr="000F5F15">
        <w:rPr>
          <w:rStyle w:val="FootnoteReference"/>
          <w:rFonts w:ascii="Times New Roman" w:hAnsi="Times New Roman"/>
          <w:i/>
          <w:sz w:val="24"/>
          <w:szCs w:val="24"/>
        </w:rPr>
        <w:footnoteReference w:id="16"/>
      </w:r>
      <w:r w:rsidRPr="000F5F15">
        <w:rPr>
          <w:rFonts w:ascii="Times New Roman" w:hAnsi="Times New Roman"/>
          <w:sz w:val="24"/>
          <w:szCs w:val="24"/>
        </w:rPr>
        <w:t>, jeżeli czas napra</w:t>
      </w:r>
      <w:r w:rsidRPr="00847034">
        <w:rPr>
          <w:rFonts w:ascii="Times New Roman" w:hAnsi="Times New Roman"/>
          <w:sz w:val="24"/>
          <w:szCs w:val="24"/>
        </w:rPr>
        <w:t xml:space="preserve">wy nie przekroczy 30 dni. Przekroczenie 30 dniowego okresu przewidzianego dla maksymalnego czasu naprawy będzie powodowało naliczenie kar umownych z upływem 30 dnia przewidzianego na czas naprawy. </w:t>
      </w:r>
    </w:p>
    <w:p w:rsidR="006547DA" w:rsidRPr="00753EE3"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 xml:space="preserve">Maksymalna liczba napraw gwarancyjnych tego samego elementu/podzespołu </w:t>
      </w:r>
      <w:r w:rsidRPr="005C2D0B">
        <w:rPr>
          <w:rFonts w:ascii="Times New Roman" w:hAnsi="Times New Roman"/>
          <w:i/>
          <w:sz w:val="24"/>
          <w:szCs w:val="24"/>
        </w:rPr>
        <w:t>analizatora</w:t>
      </w:r>
      <w:r>
        <w:rPr>
          <w:rFonts w:ascii="Times New Roman" w:hAnsi="Times New Roman"/>
          <w:i/>
          <w:sz w:val="24"/>
          <w:szCs w:val="24"/>
        </w:rPr>
        <w:t>/</w:t>
      </w:r>
      <w:r w:rsidRPr="00753EE3">
        <w:rPr>
          <w:rFonts w:ascii="Times New Roman" w:hAnsi="Times New Roman"/>
          <w:i/>
          <w:sz w:val="24"/>
          <w:szCs w:val="24"/>
        </w:rPr>
        <w:t>wirówki laboratoryjnej</w:t>
      </w:r>
      <w:r w:rsidRPr="00753EE3">
        <w:rPr>
          <w:rStyle w:val="FootnoteReference"/>
          <w:rFonts w:ascii="Times New Roman" w:hAnsi="Times New Roman"/>
          <w:i/>
          <w:sz w:val="24"/>
          <w:szCs w:val="24"/>
        </w:rPr>
        <w:footnoteReference w:id="17"/>
      </w:r>
      <w:r w:rsidRPr="00753EE3">
        <w:rPr>
          <w:rFonts w:ascii="Times New Roman" w:hAnsi="Times New Roman"/>
          <w:sz w:val="24"/>
          <w:szCs w:val="24"/>
        </w:rPr>
        <w:t xml:space="preserve"> i tego samego rodzaju powodująca jego wymianę na nowy nie może przekroczyć 3 napraw. W przypadku, gdy liczba napraw tego samego elementu/podzespołu i tego samego rodzaju powodująca jego wymianę na nowy przekroczy 3 naprawy, Wykonawca wymieni </w:t>
      </w:r>
      <w:r w:rsidRPr="00753EE3">
        <w:rPr>
          <w:rFonts w:ascii="Times New Roman" w:hAnsi="Times New Roman"/>
          <w:i/>
          <w:sz w:val="24"/>
          <w:szCs w:val="24"/>
        </w:rPr>
        <w:t>analizator/wirówki laboratoryjnej</w:t>
      </w:r>
      <w:r w:rsidRPr="00753EE3">
        <w:rPr>
          <w:rStyle w:val="FootnoteReference"/>
          <w:rFonts w:ascii="Times New Roman" w:hAnsi="Times New Roman"/>
          <w:i/>
          <w:sz w:val="24"/>
          <w:szCs w:val="24"/>
        </w:rPr>
        <w:footnoteReference w:id="18"/>
      </w:r>
      <w:r w:rsidRPr="00753EE3">
        <w:rPr>
          <w:rFonts w:ascii="Times New Roman" w:hAnsi="Times New Roman"/>
          <w:sz w:val="24"/>
          <w:szCs w:val="24"/>
        </w:rPr>
        <w:t xml:space="preserve"> na sprzęt równorzędnej klasy, spełniający wymagania Zamawiającego w zakresie przedmiotu umowy, o niegorszych parametrach od zaoferowanego w postępowaniu o udzieleniu zamówienia w terminie 30 dni od dnia wykonania 3 z napraw.</w:t>
      </w:r>
    </w:p>
    <w:p w:rsidR="006547DA" w:rsidRPr="006959E0" w:rsidRDefault="006547DA" w:rsidP="00612F72">
      <w:pPr>
        <w:numPr>
          <w:ilvl w:val="0"/>
          <w:numId w:val="56"/>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253020">
        <w:rPr>
          <w:rFonts w:ascii="Times New Roman" w:hAnsi="Times New Roman"/>
          <w:sz w:val="24"/>
          <w:szCs w:val="24"/>
        </w:rPr>
        <w:t xml:space="preserve">Przekazanie </w:t>
      </w:r>
      <w:r w:rsidRPr="00253020">
        <w:rPr>
          <w:rFonts w:ascii="Times New Roman" w:hAnsi="Times New Roman"/>
          <w:i/>
          <w:sz w:val="24"/>
          <w:szCs w:val="24"/>
        </w:rPr>
        <w:t>analizatora/wirówki laboratoryjnej</w:t>
      </w:r>
      <w:r w:rsidRPr="00253020">
        <w:rPr>
          <w:rStyle w:val="FootnoteReference"/>
          <w:rFonts w:ascii="Times New Roman" w:hAnsi="Times New Roman"/>
          <w:i/>
          <w:sz w:val="24"/>
          <w:szCs w:val="24"/>
        </w:rPr>
        <w:footnoteReference w:id="19"/>
      </w:r>
      <w:r w:rsidRPr="00253020">
        <w:rPr>
          <w:rFonts w:ascii="Times New Roman" w:hAnsi="Times New Roman"/>
          <w:sz w:val="24"/>
          <w:szCs w:val="24"/>
        </w:rPr>
        <w:t xml:space="preserve"> zastępczego, o którym mowa w ust. 21 lub </w:t>
      </w:r>
      <w:r w:rsidRPr="00253020">
        <w:rPr>
          <w:rFonts w:ascii="Times New Roman" w:hAnsi="Times New Roman"/>
          <w:i/>
          <w:sz w:val="24"/>
          <w:szCs w:val="24"/>
        </w:rPr>
        <w:t>analizatora/wirówki laboratoryjnej</w:t>
      </w:r>
      <w:r w:rsidRPr="00253020">
        <w:rPr>
          <w:rStyle w:val="FootnoteReference"/>
          <w:rFonts w:ascii="Times New Roman" w:hAnsi="Times New Roman"/>
          <w:i/>
          <w:sz w:val="24"/>
          <w:szCs w:val="24"/>
        </w:rPr>
        <w:footnoteReference w:id="20"/>
      </w:r>
      <w:r w:rsidRPr="00253020">
        <w:rPr>
          <w:rFonts w:ascii="Times New Roman" w:hAnsi="Times New Roman"/>
          <w:i/>
          <w:sz w:val="24"/>
          <w:szCs w:val="24"/>
        </w:rPr>
        <w:t xml:space="preserve"> </w:t>
      </w:r>
      <w:r w:rsidRPr="00253020">
        <w:rPr>
          <w:rFonts w:ascii="Times New Roman" w:hAnsi="Times New Roman"/>
          <w:sz w:val="24"/>
          <w:szCs w:val="24"/>
        </w:rPr>
        <w:t>wymienionego, o którym mowa w ust. 22 odbędzie</w:t>
      </w:r>
      <w:r w:rsidRPr="00753EE3">
        <w:rPr>
          <w:rFonts w:ascii="Times New Roman" w:hAnsi="Times New Roman"/>
          <w:sz w:val="24"/>
          <w:szCs w:val="24"/>
        </w:rPr>
        <w:t xml:space="preserve"> s</w:t>
      </w:r>
      <w:r w:rsidRPr="006959E0">
        <w:rPr>
          <w:rFonts w:ascii="Times New Roman" w:hAnsi="Times New Roman"/>
          <w:sz w:val="24"/>
          <w:szCs w:val="24"/>
        </w:rPr>
        <w:t xml:space="preserve">ię </w:t>
      </w:r>
      <w:r>
        <w:rPr>
          <w:rFonts w:ascii="Times New Roman" w:hAnsi="Times New Roman"/>
          <w:sz w:val="24"/>
          <w:szCs w:val="24"/>
        </w:rPr>
        <w:t>na zasadzie określonej w ust. 15, ust. 16, ust 17</w:t>
      </w:r>
      <w:r w:rsidRPr="006959E0">
        <w:rPr>
          <w:rFonts w:ascii="Times New Roman" w:hAnsi="Times New Roman"/>
          <w:sz w:val="24"/>
          <w:szCs w:val="24"/>
        </w:rPr>
        <w:t xml:space="preserve"> (w zakresie dotyczącym instalacji i uruchomienia analizatora, a jeżeli analizator będzie inny od poprzedniego również w zakresie szkolenia).</w:t>
      </w:r>
    </w:p>
    <w:p w:rsidR="006547DA" w:rsidRDefault="006547DA" w:rsidP="006959E0">
      <w:pPr>
        <w:spacing w:after="0" w:line="240" w:lineRule="auto"/>
        <w:rPr>
          <w:rFonts w:ascii="Times New Roman" w:hAnsi="Times New Roman"/>
          <w:b/>
          <w:sz w:val="24"/>
          <w:szCs w:val="24"/>
        </w:rPr>
      </w:pP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6547DA" w:rsidRDefault="006547DA" w:rsidP="00612F72">
      <w:pPr>
        <w:numPr>
          <w:ilvl w:val="6"/>
          <w:numId w:val="29"/>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F53264">
        <w:rPr>
          <w:rFonts w:ascii="Times New Roman" w:hAnsi="Times New Roman"/>
          <w:sz w:val="24"/>
          <w:szCs w:val="24"/>
        </w:rPr>
        <w:t>.</w:t>
      </w:r>
    </w:p>
    <w:p w:rsidR="006547DA" w:rsidRDefault="006547DA" w:rsidP="00612F72">
      <w:pPr>
        <w:numPr>
          <w:ilvl w:val="6"/>
          <w:numId w:val="29"/>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6547DA" w:rsidRDefault="006547DA" w:rsidP="00612F72">
      <w:pPr>
        <w:pStyle w:val="NoSpacing"/>
        <w:numPr>
          <w:ilvl w:val="2"/>
          <w:numId w:val="57"/>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6547DA" w:rsidRDefault="006547DA" w:rsidP="00612F72">
      <w:pPr>
        <w:pStyle w:val="NoSpacing"/>
        <w:numPr>
          <w:ilvl w:val="2"/>
          <w:numId w:val="57"/>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6547DA" w:rsidRDefault="006547DA" w:rsidP="00612F72">
      <w:pPr>
        <w:pStyle w:val="NoSpacing"/>
        <w:numPr>
          <w:ilvl w:val="2"/>
          <w:numId w:val="57"/>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szczególności o zamiarze zaprzestanie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6547DA" w:rsidRDefault="006547DA" w:rsidP="00612F72">
      <w:pPr>
        <w:pStyle w:val="NoSpacing"/>
        <w:numPr>
          <w:ilvl w:val="2"/>
          <w:numId w:val="57"/>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6547DA" w:rsidRDefault="006547DA" w:rsidP="00356C5E">
      <w:pPr>
        <w:spacing w:after="0" w:line="240" w:lineRule="auto"/>
        <w:rPr>
          <w:rFonts w:ascii="Times New Roman" w:hAnsi="Times New Roman"/>
          <w:b/>
          <w:sz w:val="24"/>
          <w:szCs w:val="24"/>
        </w:rPr>
      </w:pP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6547DA" w:rsidRDefault="006547DA">
      <w:pPr>
        <w:pStyle w:val="BodyText"/>
        <w:numPr>
          <w:ilvl w:val="0"/>
          <w:numId w:val="68"/>
        </w:numPr>
        <w:jc w:val="both"/>
        <w:rPr>
          <w:b w:val="0"/>
        </w:rPr>
      </w:pPr>
      <w:r w:rsidRPr="00F53264">
        <w:rPr>
          <w:b w:val="0"/>
        </w:rPr>
        <w:t>Zamawiający przekaże Wykonawcy wszystkie informacje lub dokumenty będące w jego posiadaniu, niezbędne do prawidłowej realizacji umowy.</w:t>
      </w:r>
    </w:p>
    <w:p w:rsidR="006547DA" w:rsidRPr="00D06864" w:rsidRDefault="006547DA" w:rsidP="00EC2F04">
      <w:pPr>
        <w:pStyle w:val="BodyText"/>
        <w:numPr>
          <w:ilvl w:val="0"/>
          <w:numId w:val="68"/>
        </w:numPr>
        <w:jc w:val="both"/>
        <w:rPr>
          <w:b w:val="0"/>
        </w:rPr>
      </w:pPr>
      <w:r w:rsidRPr="00F53264">
        <w:rPr>
          <w:b w:val="0"/>
        </w:rPr>
        <w:t>Zamawiający w miarę możliwości i potrzeb będzie współpracował z Wykonawcą w celu prawidłowej realizacji umowy.</w:t>
      </w: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6547DA" w:rsidRDefault="006547DA" w:rsidP="00F21F78">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6547DA" w:rsidRDefault="006547DA" w:rsidP="00612F72">
      <w:pPr>
        <w:numPr>
          <w:ilvl w:val="0"/>
          <w:numId w:val="69"/>
        </w:numPr>
        <w:tabs>
          <w:tab w:val="num" w:pos="360"/>
        </w:tabs>
        <w:spacing w:after="0" w:line="240" w:lineRule="auto"/>
        <w:ind w:left="360" w:right="-108"/>
        <w:jc w:val="both"/>
        <w:rPr>
          <w:rFonts w:ascii="Times New Roman" w:hAnsi="Times New Roman"/>
          <w:sz w:val="24"/>
          <w:szCs w:val="24"/>
        </w:rPr>
      </w:pPr>
      <w:r w:rsidRPr="00847034">
        <w:rPr>
          <w:rFonts w:ascii="Times New Roman" w:hAnsi="Times New Roman"/>
          <w:sz w:val="24"/>
          <w:szCs w:val="24"/>
        </w:rPr>
        <w:t>Za wykonanie przedmiotu umowy o którym mowa w § 1 Wy</w:t>
      </w:r>
      <w:r>
        <w:rPr>
          <w:rFonts w:ascii="Times New Roman" w:hAnsi="Times New Roman"/>
          <w:sz w:val="24"/>
          <w:szCs w:val="24"/>
        </w:rPr>
        <w:t xml:space="preserve">konawca otrzyma wynagrodzenie, </w:t>
      </w:r>
      <w:r w:rsidRPr="00847034">
        <w:rPr>
          <w:rFonts w:ascii="Times New Roman" w:hAnsi="Times New Roman"/>
          <w:sz w:val="24"/>
          <w:szCs w:val="24"/>
        </w:rPr>
        <w:t>wg cen określonych w złożonej ofercie cenowej.</w:t>
      </w:r>
    </w:p>
    <w:p w:rsidR="006547DA" w:rsidRDefault="006547DA" w:rsidP="00612F72">
      <w:pPr>
        <w:numPr>
          <w:ilvl w:val="0"/>
          <w:numId w:val="69"/>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Wartość netto umowy wynosi</w:t>
      </w:r>
      <w:r w:rsidRPr="007B7401">
        <w:rPr>
          <w:rFonts w:ascii="Times New Roman" w:hAnsi="Times New Roman"/>
          <w:sz w:val="24"/>
          <w:szCs w:val="24"/>
        </w:rPr>
        <w:t xml:space="preserve">: </w:t>
      </w:r>
      <w:r>
        <w:rPr>
          <w:rFonts w:ascii="Times New Roman" w:hAnsi="Times New Roman"/>
          <w:b/>
          <w:sz w:val="24"/>
          <w:szCs w:val="24"/>
        </w:rPr>
        <w:t>………</w:t>
      </w:r>
      <w:r w:rsidRPr="009D3E01">
        <w:rPr>
          <w:rFonts w:ascii="Times New Roman" w:hAnsi="Times New Roman"/>
          <w:b/>
          <w:sz w:val="24"/>
          <w:szCs w:val="24"/>
        </w:rPr>
        <w:t xml:space="preserve"> zł</w:t>
      </w:r>
      <w:r w:rsidRPr="007B7401">
        <w:rPr>
          <w:rFonts w:ascii="Times New Roman" w:hAnsi="Times New Roman"/>
          <w:sz w:val="24"/>
          <w:szCs w:val="24"/>
        </w:rPr>
        <w:t xml:space="preserve"> (słownie:</w:t>
      </w:r>
      <w:r>
        <w:rPr>
          <w:rFonts w:ascii="Times New Roman" w:hAnsi="Times New Roman"/>
          <w:sz w:val="24"/>
          <w:szCs w:val="24"/>
        </w:rPr>
        <w:t>……………………</w:t>
      </w:r>
      <w:r w:rsidRPr="007B7401">
        <w:rPr>
          <w:rFonts w:ascii="Times New Roman" w:hAnsi="Times New Roman"/>
          <w:sz w:val="24"/>
          <w:szCs w:val="24"/>
        </w:rPr>
        <w:t xml:space="preserve">). </w:t>
      </w:r>
    </w:p>
    <w:p w:rsidR="006547DA" w:rsidRDefault="006547DA" w:rsidP="00612F72">
      <w:pPr>
        <w:numPr>
          <w:ilvl w:val="0"/>
          <w:numId w:val="69"/>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7B7401">
        <w:rPr>
          <w:rFonts w:ascii="Times New Roman" w:hAnsi="Times New Roman"/>
          <w:sz w:val="24"/>
          <w:szCs w:val="24"/>
        </w:rPr>
        <w:t xml:space="preserve">Wartość brutto umowy wynosi: </w:t>
      </w:r>
      <w:r>
        <w:rPr>
          <w:rFonts w:ascii="Times New Roman" w:hAnsi="Times New Roman"/>
          <w:b/>
          <w:sz w:val="24"/>
          <w:szCs w:val="24"/>
        </w:rPr>
        <w:t>………</w:t>
      </w:r>
      <w:r w:rsidRPr="009D3E01">
        <w:rPr>
          <w:rFonts w:ascii="Times New Roman" w:hAnsi="Times New Roman"/>
          <w:b/>
          <w:sz w:val="24"/>
          <w:szCs w:val="24"/>
        </w:rPr>
        <w:t xml:space="preserve"> zł</w:t>
      </w:r>
      <w:r w:rsidRPr="007B7401">
        <w:rPr>
          <w:rFonts w:ascii="Times New Roman" w:hAnsi="Times New Roman"/>
          <w:sz w:val="24"/>
          <w:szCs w:val="24"/>
        </w:rPr>
        <w:t xml:space="preserve"> (słownie:</w:t>
      </w:r>
      <w:r>
        <w:rPr>
          <w:rFonts w:ascii="Times New Roman" w:hAnsi="Times New Roman"/>
          <w:sz w:val="24"/>
          <w:szCs w:val="24"/>
        </w:rPr>
        <w:t>……………..……).</w:t>
      </w:r>
    </w:p>
    <w:p w:rsidR="006547DA" w:rsidRDefault="006547DA" w:rsidP="00F21F78">
      <w:pPr>
        <w:autoSpaceDE w:val="0"/>
        <w:autoSpaceDN w:val="0"/>
        <w:adjustRightInd w:val="0"/>
        <w:spacing w:after="0" w:line="240" w:lineRule="auto"/>
        <w:ind w:left="360" w:right="-108"/>
        <w:jc w:val="both"/>
        <w:rPr>
          <w:rFonts w:ascii="Times New Roman" w:hAnsi="Times New Roman"/>
          <w:sz w:val="24"/>
          <w:szCs w:val="24"/>
        </w:rPr>
      </w:pPr>
      <w:r w:rsidRPr="007B7401">
        <w:rPr>
          <w:rFonts w:ascii="Times New Roman" w:hAnsi="Times New Roman"/>
          <w:sz w:val="24"/>
          <w:szCs w:val="24"/>
        </w:rPr>
        <w:t xml:space="preserve">W tym </w:t>
      </w:r>
      <w:r>
        <w:rPr>
          <w:rFonts w:ascii="Times New Roman" w:hAnsi="Times New Roman"/>
          <w:i/>
          <w:sz w:val="24"/>
          <w:szCs w:val="24"/>
        </w:rPr>
        <w:t>(dotyczy części nr1</w:t>
      </w:r>
      <w:r w:rsidRPr="007B7401">
        <w:rPr>
          <w:rFonts w:ascii="Times New Roman" w:hAnsi="Times New Roman"/>
          <w:i/>
          <w:sz w:val="24"/>
          <w:szCs w:val="24"/>
        </w:rPr>
        <w:t>):</w:t>
      </w:r>
    </w:p>
    <w:p w:rsidR="006547DA" w:rsidRDefault="006547DA"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1) Wartość netto odczynników wynosi: </w:t>
      </w:r>
      <w:r>
        <w:rPr>
          <w:rFonts w:ascii="Times New Roman" w:hAnsi="Times New Roman"/>
          <w:sz w:val="24"/>
          <w:szCs w:val="24"/>
        </w:rPr>
        <w:t>………….</w:t>
      </w:r>
      <w:r w:rsidRPr="007B7401">
        <w:rPr>
          <w:rFonts w:ascii="Times New Roman" w:hAnsi="Times New Roman"/>
          <w:sz w:val="24"/>
          <w:szCs w:val="24"/>
        </w:rPr>
        <w:t xml:space="preserve"> zł (słownie: </w:t>
      </w:r>
      <w:r>
        <w:rPr>
          <w:rFonts w:ascii="Times New Roman" w:hAnsi="Times New Roman"/>
          <w:sz w:val="24"/>
          <w:szCs w:val="24"/>
        </w:rPr>
        <w:t>……………………</w:t>
      </w:r>
      <w:r w:rsidRPr="007B7401">
        <w:rPr>
          <w:rFonts w:ascii="Times New Roman" w:hAnsi="Times New Roman"/>
          <w:sz w:val="24"/>
          <w:szCs w:val="24"/>
        </w:rPr>
        <w:t>).</w:t>
      </w:r>
    </w:p>
    <w:p w:rsidR="006547DA" w:rsidRDefault="006547DA"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2) Wartość brutto odczynników wynosi: </w:t>
      </w:r>
      <w:r>
        <w:rPr>
          <w:rFonts w:ascii="Times New Roman" w:hAnsi="Times New Roman"/>
          <w:sz w:val="24"/>
          <w:szCs w:val="24"/>
        </w:rPr>
        <w:t>……………….</w:t>
      </w:r>
      <w:r w:rsidRPr="007B7401">
        <w:rPr>
          <w:rFonts w:ascii="Times New Roman" w:hAnsi="Times New Roman"/>
          <w:sz w:val="24"/>
          <w:szCs w:val="24"/>
        </w:rPr>
        <w:t xml:space="preserve">zł (słownie: </w:t>
      </w:r>
      <w:r>
        <w:rPr>
          <w:rFonts w:ascii="Times New Roman" w:hAnsi="Times New Roman"/>
          <w:sz w:val="24"/>
          <w:szCs w:val="24"/>
        </w:rPr>
        <w:t>………………</w:t>
      </w:r>
      <w:r w:rsidRPr="007B7401">
        <w:rPr>
          <w:rFonts w:ascii="Times New Roman" w:hAnsi="Times New Roman"/>
          <w:sz w:val="24"/>
          <w:szCs w:val="24"/>
        </w:rPr>
        <w:t>).</w:t>
      </w:r>
    </w:p>
    <w:p w:rsidR="006547DA" w:rsidRDefault="006547DA"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3) Dwudziestoczteromiesięczna wartość netto dzierżawy </w:t>
      </w:r>
      <w:r>
        <w:rPr>
          <w:rFonts w:ascii="Times New Roman" w:hAnsi="Times New Roman"/>
          <w:i/>
          <w:sz w:val="24"/>
          <w:szCs w:val="24"/>
        </w:rPr>
        <w:t>analizatora</w:t>
      </w:r>
      <w:r w:rsidRPr="004C109C">
        <w:rPr>
          <w:rFonts w:ascii="Times New Roman" w:hAnsi="Times New Roman"/>
          <w:i/>
          <w:sz w:val="24"/>
          <w:szCs w:val="24"/>
        </w:rPr>
        <w:t>/wirówki</w:t>
      </w:r>
      <w:r>
        <w:rPr>
          <w:rFonts w:ascii="Times New Roman" w:hAnsi="Times New Roman"/>
          <w:i/>
          <w:sz w:val="24"/>
          <w:szCs w:val="24"/>
        </w:rPr>
        <w:t xml:space="preserve"> laboratoryjnej</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zł</w:t>
      </w:r>
      <w:r>
        <w:rPr>
          <w:rFonts w:ascii="Times New Roman" w:hAnsi="Times New Roman"/>
          <w:sz w:val="24"/>
          <w:szCs w:val="24"/>
        </w:rPr>
        <w:t xml:space="preserve"> </w:t>
      </w:r>
      <w:r w:rsidRPr="007B7401">
        <w:rPr>
          <w:rFonts w:ascii="Times New Roman" w:hAnsi="Times New Roman"/>
          <w:sz w:val="24"/>
          <w:szCs w:val="24"/>
        </w:rPr>
        <w:t>(słownie:</w:t>
      </w:r>
      <w:r>
        <w:rPr>
          <w:rFonts w:ascii="Times New Roman" w:hAnsi="Times New Roman"/>
          <w:sz w:val="24"/>
          <w:szCs w:val="24"/>
        </w:rPr>
        <w:t>…………………..</w:t>
      </w:r>
      <w:r w:rsidRPr="007B7401">
        <w:rPr>
          <w:rFonts w:ascii="Times New Roman" w:hAnsi="Times New Roman"/>
          <w:sz w:val="24"/>
          <w:szCs w:val="24"/>
        </w:rPr>
        <w:t>).</w:t>
      </w:r>
    </w:p>
    <w:p w:rsidR="006547DA" w:rsidRDefault="006547DA"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4) Dwudziestoczteromiesięczna wartość brutto dzierżawy </w:t>
      </w:r>
      <w:r>
        <w:rPr>
          <w:rFonts w:ascii="Times New Roman" w:hAnsi="Times New Roman"/>
          <w:i/>
          <w:sz w:val="24"/>
          <w:szCs w:val="24"/>
        </w:rPr>
        <w:t>analizatora</w:t>
      </w:r>
      <w:r w:rsidRPr="004C109C">
        <w:rPr>
          <w:rFonts w:ascii="Times New Roman" w:hAnsi="Times New Roman"/>
          <w:i/>
          <w:sz w:val="24"/>
          <w:szCs w:val="24"/>
        </w:rPr>
        <w:t>/wirówki</w:t>
      </w:r>
      <w:r>
        <w:rPr>
          <w:rFonts w:ascii="Times New Roman" w:hAnsi="Times New Roman"/>
          <w:i/>
          <w:sz w:val="24"/>
          <w:szCs w:val="24"/>
        </w:rPr>
        <w:t xml:space="preserve"> laboratoryjnej</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w:t>
      </w:r>
      <w:r>
        <w:rPr>
          <w:rFonts w:ascii="Times New Roman" w:hAnsi="Times New Roman"/>
          <w:sz w:val="24"/>
          <w:szCs w:val="24"/>
        </w:rPr>
        <w:t>z</w:t>
      </w:r>
      <w:r w:rsidRPr="007B7401">
        <w:rPr>
          <w:rFonts w:ascii="Times New Roman" w:hAnsi="Times New Roman"/>
          <w:sz w:val="24"/>
          <w:szCs w:val="24"/>
        </w:rPr>
        <w:t>ł</w:t>
      </w:r>
      <w:r>
        <w:rPr>
          <w:rFonts w:ascii="Times New Roman" w:hAnsi="Times New Roman"/>
          <w:sz w:val="24"/>
          <w:szCs w:val="24"/>
        </w:rPr>
        <w:t xml:space="preserve"> </w:t>
      </w:r>
      <w:r w:rsidRPr="007B7401">
        <w:rPr>
          <w:rFonts w:ascii="Times New Roman" w:hAnsi="Times New Roman"/>
          <w:sz w:val="24"/>
          <w:szCs w:val="24"/>
        </w:rPr>
        <w:t xml:space="preserve">(słownie: </w:t>
      </w:r>
      <w:r>
        <w:rPr>
          <w:rFonts w:ascii="Times New Roman" w:hAnsi="Times New Roman"/>
          <w:sz w:val="24"/>
          <w:szCs w:val="24"/>
        </w:rPr>
        <w:t>……………………zł</w:t>
      </w:r>
      <w:r w:rsidRPr="007B7401">
        <w:rPr>
          <w:rFonts w:ascii="Times New Roman" w:hAnsi="Times New Roman"/>
          <w:sz w:val="24"/>
          <w:szCs w:val="24"/>
        </w:rPr>
        <w:t>).</w:t>
      </w:r>
    </w:p>
    <w:p w:rsidR="006547DA" w:rsidRDefault="006547DA"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5) Miesięczna opłata brutto za dzierżawę </w:t>
      </w:r>
      <w:r>
        <w:rPr>
          <w:rFonts w:ascii="Times New Roman" w:hAnsi="Times New Roman"/>
          <w:i/>
          <w:sz w:val="24"/>
          <w:szCs w:val="24"/>
        </w:rPr>
        <w:t>analizatora</w:t>
      </w:r>
      <w:r w:rsidRPr="004C109C">
        <w:rPr>
          <w:rFonts w:ascii="Times New Roman" w:hAnsi="Times New Roman"/>
          <w:i/>
          <w:sz w:val="24"/>
          <w:szCs w:val="24"/>
        </w:rPr>
        <w:t>/wirówki</w:t>
      </w:r>
      <w:r>
        <w:rPr>
          <w:rFonts w:ascii="Times New Roman" w:hAnsi="Times New Roman"/>
          <w:i/>
          <w:sz w:val="24"/>
          <w:szCs w:val="24"/>
        </w:rPr>
        <w:t xml:space="preserve"> laboratoryjnej</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zł (słownie: </w:t>
      </w:r>
      <w:r>
        <w:rPr>
          <w:rFonts w:ascii="Times New Roman" w:hAnsi="Times New Roman"/>
          <w:sz w:val="24"/>
          <w:szCs w:val="24"/>
        </w:rPr>
        <w:t>………………….).</w:t>
      </w:r>
    </w:p>
    <w:p w:rsidR="006547DA" w:rsidRPr="00847034" w:rsidRDefault="006547DA" w:rsidP="00874DB0">
      <w:pPr>
        <w:autoSpaceDE w:val="0"/>
        <w:autoSpaceDN w:val="0"/>
        <w:adjustRightInd w:val="0"/>
        <w:spacing w:before="40" w:after="40" w:line="240" w:lineRule="auto"/>
        <w:ind w:left="360"/>
        <w:jc w:val="both"/>
        <w:rPr>
          <w:rFonts w:ascii="Times New Roman" w:hAnsi="Times New Roman"/>
          <w:i/>
          <w:sz w:val="20"/>
          <w:szCs w:val="20"/>
        </w:rPr>
      </w:pPr>
      <w:r w:rsidRPr="00847034">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6547DA" w:rsidRDefault="006547DA" w:rsidP="00F21F78">
      <w:pPr>
        <w:autoSpaceDE w:val="0"/>
        <w:autoSpaceDN w:val="0"/>
        <w:adjustRightInd w:val="0"/>
        <w:spacing w:after="0" w:line="240" w:lineRule="auto"/>
        <w:ind w:left="720" w:right="-108" w:hanging="360"/>
        <w:jc w:val="both"/>
        <w:rPr>
          <w:rFonts w:ascii="Times New Roman" w:hAnsi="Times New Roman"/>
          <w:sz w:val="24"/>
          <w:szCs w:val="24"/>
        </w:rPr>
      </w:pPr>
    </w:p>
    <w:p w:rsidR="006547DA" w:rsidRDefault="006547DA" w:rsidP="00612F72">
      <w:pPr>
        <w:numPr>
          <w:ilvl w:val="0"/>
          <w:numId w:val="7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Rozliczenia finansowe z realizacji przedmiotu umowy nastąpi: </w:t>
      </w:r>
    </w:p>
    <w:p w:rsidR="006547DA" w:rsidRDefault="006547DA" w:rsidP="00F21F78">
      <w:pPr>
        <w:numPr>
          <w:ilvl w:val="1"/>
          <w:numId w:val="31"/>
        </w:numPr>
        <w:autoSpaceDE w:val="0"/>
        <w:autoSpaceDN w:val="0"/>
        <w:adjustRightInd w:val="0"/>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w zakresie dotyczącym dostarczenia </w:t>
      </w:r>
      <w:r>
        <w:rPr>
          <w:rFonts w:ascii="Times New Roman" w:hAnsi="Times New Roman"/>
          <w:i/>
          <w:sz w:val="24"/>
          <w:szCs w:val="24"/>
        </w:rPr>
        <w:t>odczynników</w:t>
      </w:r>
      <w:r w:rsidRPr="00847034">
        <w:rPr>
          <w:rFonts w:ascii="Times New Roman" w:hAnsi="Times New Roman"/>
          <w:sz w:val="24"/>
          <w:szCs w:val="24"/>
        </w:rPr>
        <w:t xml:space="preserve"> za faktyczne dostarczone</w:t>
      </w:r>
      <w:r w:rsidRPr="00847034">
        <w:rPr>
          <w:rFonts w:ascii="Times New Roman" w:hAnsi="Times New Roman"/>
          <w:i/>
          <w:sz w:val="24"/>
          <w:szCs w:val="24"/>
        </w:rPr>
        <w:t xml:space="preserve"> </w:t>
      </w:r>
      <w:r w:rsidRPr="00847034">
        <w:rPr>
          <w:rFonts w:ascii="Times New Roman" w:hAnsi="Times New Roman"/>
          <w:sz w:val="24"/>
          <w:szCs w:val="24"/>
        </w:rPr>
        <w:t xml:space="preserve">w ramach zamówienia sukcesywnego, o którym mowa w § 2 ust. 1, </w:t>
      </w:r>
      <w:r>
        <w:rPr>
          <w:rFonts w:ascii="Times New Roman" w:hAnsi="Times New Roman"/>
          <w:i/>
          <w:sz w:val="24"/>
          <w:szCs w:val="24"/>
        </w:rPr>
        <w:t>odczynniki</w:t>
      </w:r>
      <w:r w:rsidRPr="00847034">
        <w:rPr>
          <w:rFonts w:ascii="Times New Roman" w:hAnsi="Times New Roman"/>
          <w:sz w:val="24"/>
          <w:szCs w:val="24"/>
        </w:rPr>
        <w:t xml:space="preserve">, po podpisaniu przez Zamawiającego </w:t>
      </w:r>
      <w:r>
        <w:rPr>
          <w:rFonts w:ascii="Times New Roman" w:hAnsi="Times New Roman"/>
          <w:sz w:val="24"/>
          <w:szCs w:val="24"/>
        </w:rPr>
        <w:t>protokołu o</w:t>
      </w:r>
      <w:r w:rsidRPr="00847034">
        <w:rPr>
          <w:rFonts w:ascii="Times New Roman" w:hAnsi="Times New Roman"/>
          <w:sz w:val="24"/>
          <w:szCs w:val="24"/>
        </w:rPr>
        <w:t>db</w:t>
      </w:r>
      <w:r>
        <w:rPr>
          <w:rFonts w:ascii="Times New Roman" w:hAnsi="Times New Roman"/>
          <w:sz w:val="24"/>
          <w:szCs w:val="24"/>
        </w:rPr>
        <w:t>ioru, o którym mowa w § 2 ust. 4</w:t>
      </w:r>
      <w:r w:rsidRPr="00847034">
        <w:rPr>
          <w:rFonts w:ascii="Times New Roman" w:hAnsi="Times New Roman"/>
          <w:sz w:val="24"/>
          <w:szCs w:val="24"/>
        </w:rPr>
        <w:t xml:space="preserve"> dotyczącego zrealizowanego zamówienia</w:t>
      </w:r>
      <w:r w:rsidRPr="00847034">
        <w:rPr>
          <w:rFonts w:ascii="Times New Roman" w:hAnsi="Times New Roman"/>
          <w:b/>
          <w:sz w:val="24"/>
          <w:szCs w:val="24"/>
        </w:rPr>
        <w:t xml:space="preserve"> </w:t>
      </w:r>
      <w:r w:rsidRPr="00847034">
        <w:rPr>
          <w:rFonts w:ascii="Times New Roman" w:hAnsi="Times New Roman"/>
          <w:sz w:val="24"/>
          <w:szCs w:val="24"/>
        </w:rPr>
        <w:t>na podstawie prawidłowo wystawionej faktury. Podstawą do wystawienia faktury jest podpisany pr</w:t>
      </w:r>
      <w:r>
        <w:rPr>
          <w:rFonts w:ascii="Times New Roman" w:hAnsi="Times New Roman"/>
          <w:sz w:val="24"/>
          <w:szCs w:val="24"/>
        </w:rPr>
        <w:t>zez Zamawiającego protokół o</w:t>
      </w:r>
      <w:r w:rsidRPr="00847034">
        <w:rPr>
          <w:rFonts w:ascii="Times New Roman" w:hAnsi="Times New Roman"/>
          <w:sz w:val="24"/>
          <w:szCs w:val="24"/>
        </w:rPr>
        <w:t>dbioru dostawy bez uwag;</w:t>
      </w:r>
    </w:p>
    <w:p w:rsidR="006547DA" w:rsidRDefault="006547DA" w:rsidP="00F21F78">
      <w:pPr>
        <w:numPr>
          <w:ilvl w:val="1"/>
          <w:numId w:val="31"/>
        </w:numPr>
        <w:autoSpaceDE w:val="0"/>
        <w:autoSpaceDN w:val="0"/>
        <w:adjustRightInd w:val="0"/>
        <w:spacing w:after="0" w:line="240" w:lineRule="auto"/>
        <w:ind w:right="-108"/>
        <w:jc w:val="both"/>
        <w:rPr>
          <w:rFonts w:ascii="Times New Roman" w:hAnsi="Times New Roman"/>
          <w:sz w:val="24"/>
          <w:szCs w:val="24"/>
        </w:rPr>
      </w:pPr>
      <w:r w:rsidRPr="00847034">
        <w:rPr>
          <w:rFonts w:ascii="Times New Roman" w:hAnsi="Times New Roman"/>
          <w:i/>
          <w:sz w:val="24"/>
          <w:szCs w:val="24"/>
        </w:rPr>
        <w:t>w zakresie dotyczącym dzierżawy analizatora</w:t>
      </w:r>
      <w:r>
        <w:rPr>
          <w:rFonts w:ascii="Times New Roman" w:hAnsi="Times New Roman"/>
          <w:i/>
          <w:sz w:val="24"/>
          <w:szCs w:val="24"/>
        </w:rPr>
        <w:t>/</w:t>
      </w:r>
      <w:r w:rsidRPr="004C109C">
        <w:rPr>
          <w:rFonts w:ascii="Times New Roman" w:hAnsi="Times New Roman"/>
          <w:i/>
          <w:sz w:val="24"/>
          <w:szCs w:val="24"/>
        </w:rPr>
        <w:t>wirówki</w:t>
      </w:r>
      <w:r>
        <w:rPr>
          <w:rFonts w:ascii="Times New Roman" w:hAnsi="Times New Roman"/>
          <w:i/>
          <w:sz w:val="24"/>
          <w:szCs w:val="24"/>
        </w:rPr>
        <w:t xml:space="preserve"> laboratoryjnej</w:t>
      </w:r>
      <w:r w:rsidRPr="00847034">
        <w:rPr>
          <w:rStyle w:val="FootnoteReference"/>
          <w:rFonts w:ascii="Times New Roman" w:hAnsi="Times New Roman"/>
          <w:i/>
          <w:sz w:val="24"/>
          <w:szCs w:val="24"/>
        </w:rPr>
        <w:footnoteReference w:id="21"/>
      </w:r>
      <w:r w:rsidRPr="004C109C">
        <w:rPr>
          <w:rFonts w:ascii="Times New Roman" w:hAnsi="Times New Roman"/>
          <w:i/>
          <w:sz w:val="24"/>
          <w:szCs w:val="24"/>
        </w:rPr>
        <w:t xml:space="preserve"> </w:t>
      </w:r>
      <w:r w:rsidRPr="00847034">
        <w:rPr>
          <w:rFonts w:ascii="Times New Roman" w:hAnsi="Times New Roman"/>
          <w:i/>
          <w:sz w:val="24"/>
          <w:szCs w:val="24"/>
        </w:rPr>
        <w:t>w miesięcznych (kalendarzowych) okresach rozliczeniowych na podstawie prawidłowo wystawionych faktur. Podstawą wystawienia pierwszej faktury jest podpisany protokołu stanu techniczn</w:t>
      </w:r>
      <w:r>
        <w:rPr>
          <w:rFonts w:ascii="Times New Roman" w:hAnsi="Times New Roman"/>
          <w:i/>
          <w:sz w:val="24"/>
          <w:szCs w:val="24"/>
        </w:rPr>
        <w:t>ego, o którym mowa w § 2 ust. 15</w:t>
      </w:r>
      <w:r w:rsidRPr="00847034">
        <w:rPr>
          <w:rFonts w:ascii="Times New Roman" w:hAnsi="Times New Roman"/>
          <w:i/>
          <w:sz w:val="24"/>
          <w:szCs w:val="24"/>
        </w:rPr>
        <w:t xml:space="preserve">. Każdorazowa faktura zostanie wystawiona i dostarczona Zamawiającemu </w:t>
      </w:r>
      <w:r>
        <w:rPr>
          <w:rFonts w:ascii="Times New Roman" w:hAnsi="Times New Roman"/>
          <w:i/>
          <w:sz w:val="24"/>
          <w:szCs w:val="24"/>
        </w:rPr>
        <w:t xml:space="preserve">do </w:t>
      </w:r>
      <w:r w:rsidRPr="000A241D">
        <w:rPr>
          <w:rFonts w:ascii="Times New Roman" w:hAnsi="Times New Roman"/>
          <w:i/>
          <w:sz w:val="24"/>
          <w:szCs w:val="24"/>
        </w:rPr>
        <w:t>20.</w:t>
      </w:r>
      <w:r w:rsidRPr="00847034">
        <w:rPr>
          <w:rFonts w:ascii="Times New Roman" w:hAnsi="Times New Roman"/>
          <w:i/>
          <w:sz w:val="24"/>
          <w:szCs w:val="24"/>
        </w:rPr>
        <w:t xml:space="preserve"> dnia miesiąca przypadającego bezpośrednio po każdorazowym upływie miesiąca dzierżawy analizatora (w przypadku ostatniego miesiąca dzierżawy analizatora lub wcześniejszego rozwiązania umowy faktura za ostatni miesiąc dzierżawy analizatora zostanie wystawiona i dostarczona Zamawiającemu 20 dni od odpowiednio upływu terminu obowiązywania umowy, wygaśnięcia umowy)</w:t>
      </w:r>
      <w:r w:rsidRPr="00847034">
        <w:rPr>
          <w:rFonts w:ascii="Times New Roman" w:hAnsi="Times New Roman"/>
          <w:sz w:val="24"/>
          <w:szCs w:val="24"/>
        </w:rPr>
        <w:t xml:space="preserve">; </w:t>
      </w:r>
    </w:p>
    <w:p w:rsidR="006547DA" w:rsidRDefault="006547DA" w:rsidP="00F21F78">
      <w:pPr>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Faktura zostanie opłacona </w:t>
      </w:r>
      <w:r w:rsidRPr="00847034">
        <w:rPr>
          <w:rFonts w:ascii="Times New Roman" w:hAnsi="Times New Roman"/>
          <w:b/>
          <w:sz w:val="24"/>
          <w:szCs w:val="24"/>
        </w:rPr>
        <w:t xml:space="preserve">w ciągu </w:t>
      </w:r>
      <w:r>
        <w:rPr>
          <w:rFonts w:ascii="Times New Roman" w:hAnsi="Times New Roman"/>
          <w:b/>
          <w:sz w:val="24"/>
          <w:szCs w:val="24"/>
        </w:rPr>
        <w:t>30</w:t>
      </w:r>
      <w:r w:rsidRPr="00847034">
        <w:rPr>
          <w:rFonts w:ascii="Times New Roman" w:hAnsi="Times New Roman"/>
          <w:b/>
          <w:sz w:val="24"/>
          <w:szCs w:val="24"/>
        </w:rPr>
        <w:t xml:space="preserve"> dni</w:t>
      </w:r>
      <w:r w:rsidRPr="00847034">
        <w:rPr>
          <w:rFonts w:ascii="Times New Roman" w:hAnsi="Times New Roman"/>
          <w:sz w:val="24"/>
          <w:szCs w:val="24"/>
        </w:rPr>
        <w:t xml:space="preserve"> od daty otrzymania jej przez Zamawiającego.</w:t>
      </w:r>
    </w:p>
    <w:p w:rsidR="006547DA" w:rsidRPr="00F21F78" w:rsidRDefault="006547DA" w:rsidP="00612F72">
      <w:pPr>
        <w:numPr>
          <w:ilvl w:val="0"/>
          <w:numId w:val="70"/>
        </w:numPr>
        <w:tabs>
          <w:tab w:val="clear" w:pos="90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Wynagrodzenie Wykonawcy obejmuje wszystkie koszty realizacji przedmiotu umowy </w:t>
      </w:r>
      <w:r w:rsidRPr="00847034">
        <w:rPr>
          <w:rFonts w:ascii="Times New Roman" w:hAnsi="Times New Roman"/>
          <w:sz w:val="24"/>
          <w:szCs w:val="24"/>
        </w:rPr>
        <w:br/>
        <w:t xml:space="preserve">z uwzględnieniem wszystkich opłat i podatków, w tym również koszty transportu i rozładowania, </w:t>
      </w:r>
      <w:r w:rsidRPr="00847034">
        <w:rPr>
          <w:rFonts w:ascii="Times New Roman" w:hAnsi="Times New Roman"/>
          <w:i/>
          <w:sz w:val="24"/>
          <w:szCs w:val="24"/>
        </w:rPr>
        <w:t>a także instalacji, uruchomienia analizatora, szkoleń personelu laboratorium w zakr</w:t>
      </w:r>
      <w:r>
        <w:rPr>
          <w:rFonts w:ascii="Times New Roman" w:hAnsi="Times New Roman"/>
          <w:i/>
          <w:sz w:val="24"/>
          <w:szCs w:val="24"/>
        </w:rPr>
        <w:t xml:space="preserve">esie obsługi </w:t>
      </w:r>
      <w:r w:rsidRPr="00847034">
        <w:rPr>
          <w:rFonts w:ascii="Times New Roman" w:hAnsi="Times New Roman"/>
          <w:i/>
          <w:sz w:val="24"/>
          <w:szCs w:val="24"/>
        </w:rPr>
        <w:t>i interpretacji wyników oraz przeglądów okresowych.</w:t>
      </w:r>
    </w:p>
    <w:p w:rsidR="006547DA" w:rsidRDefault="006547DA" w:rsidP="00612F72">
      <w:pPr>
        <w:numPr>
          <w:ilvl w:val="0"/>
          <w:numId w:val="70"/>
        </w:numPr>
        <w:tabs>
          <w:tab w:val="clear" w:pos="900"/>
        </w:tabs>
        <w:autoSpaceDE w:val="0"/>
        <w:autoSpaceDN w:val="0"/>
        <w:adjustRightInd w:val="0"/>
        <w:spacing w:after="0" w:line="240" w:lineRule="auto"/>
        <w:ind w:left="360" w:right="-108"/>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(Dz. U. z 2018 r., poz. 2191)</w:t>
      </w:r>
      <w:r w:rsidRPr="00242C7F">
        <w:rPr>
          <w:rFonts w:ascii="Times New Roman" w:hAnsi="Times New Roman"/>
          <w:sz w:val="24"/>
          <w:szCs w:val="24"/>
          <w:lang w:eastAsia="ar-SA"/>
        </w:rPr>
        <w:t>.</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6547DA" w:rsidRDefault="006547DA" w:rsidP="00612F72">
      <w:pPr>
        <w:numPr>
          <w:ilvl w:val="0"/>
          <w:numId w:val="70"/>
        </w:numPr>
        <w:tabs>
          <w:tab w:val="clear" w:pos="900"/>
          <w:tab w:val="num" w:pos="360"/>
        </w:tabs>
        <w:autoSpaceDE w:val="0"/>
        <w:autoSpaceDN w:val="0"/>
        <w:adjustRightInd w:val="0"/>
        <w:spacing w:after="0" w:line="240" w:lineRule="auto"/>
        <w:ind w:right="-108" w:hanging="900"/>
        <w:jc w:val="both"/>
        <w:rPr>
          <w:rFonts w:ascii="Times New Roman" w:hAnsi="Times New Roman"/>
          <w:sz w:val="24"/>
          <w:szCs w:val="24"/>
        </w:rPr>
      </w:pPr>
      <w:r>
        <w:rPr>
          <w:rFonts w:ascii="Times New Roman" w:hAnsi="Times New Roman"/>
          <w:sz w:val="24"/>
          <w:szCs w:val="24"/>
        </w:rPr>
        <w:t>Faktura zostanie wystawiona na:</w:t>
      </w:r>
    </w:p>
    <w:p w:rsidR="006547DA" w:rsidRPr="0080722E" w:rsidRDefault="006547DA"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80722E">
        <w:rPr>
          <w:rFonts w:ascii="Times New Roman" w:hAnsi="Times New Roman"/>
          <w:b/>
          <w:sz w:val="24"/>
          <w:szCs w:val="24"/>
        </w:rPr>
        <w:t>Wojskowy Instytut Medycyny Lotniczej</w:t>
      </w:r>
    </w:p>
    <w:p w:rsidR="006547DA" w:rsidRPr="00DA6894" w:rsidRDefault="006547DA"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ul. Krasińskiego 54/56</w:t>
      </w:r>
    </w:p>
    <w:p w:rsidR="006547DA" w:rsidRDefault="006547DA"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01-755 Warszawa</w:t>
      </w:r>
    </w:p>
    <w:p w:rsidR="006547DA" w:rsidRPr="00DA6894" w:rsidRDefault="006547DA" w:rsidP="00CA7094">
      <w:pPr>
        <w:tabs>
          <w:tab w:val="num" w:pos="900"/>
        </w:tabs>
        <w:autoSpaceDE w:val="0"/>
        <w:autoSpaceDN w:val="0"/>
        <w:adjustRightInd w:val="0"/>
        <w:spacing w:after="0" w:line="240" w:lineRule="auto"/>
        <w:ind w:left="360" w:right="-108"/>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6547DA" w:rsidRDefault="006547DA" w:rsidP="00612F72">
      <w:pPr>
        <w:numPr>
          <w:ilvl w:val="0"/>
          <w:numId w:val="7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w:t>
      </w:r>
      <w:r w:rsidRPr="00B82598">
        <w:rPr>
          <w:rFonts w:ascii="Times New Roman" w:hAnsi="Times New Roman"/>
          <w:sz w:val="24"/>
          <w:szCs w:val="24"/>
        </w:rPr>
        <w:t xml:space="preserve">z </w:t>
      </w:r>
      <w:r w:rsidRPr="00B82598">
        <w:rPr>
          <w:rFonts w:ascii="Times New Roman" w:hAnsi="Times New Roman"/>
          <w:sz w:val="24"/>
          <w:szCs w:val="24"/>
          <w:lang w:eastAsia="ar-SA"/>
        </w:rPr>
        <w:t>§ 8 ust. 3,</w:t>
      </w:r>
      <w:r>
        <w:rPr>
          <w:rFonts w:ascii="Times New Roman" w:hAnsi="Times New Roman"/>
          <w:sz w:val="24"/>
          <w:szCs w:val="24"/>
          <w:lang w:eastAsia="ar-SA"/>
        </w:rPr>
        <w:t xml:space="preserve"> pod warunkiem wymagalności obu wierzytelności</w:t>
      </w:r>
      <w:r w:rsidRPr="00813E2D">
        <w:rPr>
          <w:rFonts w:ascii="Times New Roman" w:hAnsi="Times New Roman"/>
          <w:sz w:val="24"/>
          <w:szCs w:val="24"/>
          <w:lang w:eastAsia="ar-SA"/>
        </w:rPr>
        <w:t>.</w:t>
      </w:r>
    </w:p>
    <w:p w:rsidR="006547DA" w:rsidRPr="00F53264" w:rsidRDefault="006547DA"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6547DA" w:rsidRPr="00F53264" w:rsidRDefault="006547DA"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6547DA" w:rsidRDefault="006547DA" w:rsidP="00612F72">
      <w:pPr>
        <w:numPr>
          <w:ilvl w:val="0"/>
          <w:numId w:val="61"/>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6547DA" w:rsidRDefault="006547DA" w:rsidP="00612F72">
      <w:pPr>
        <w:numPr>
          <w:ilvl w:val="0"/>
          <w:numId w:val="61"/>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6547DA" w:rsidRDefault="006547DA" w:rsidP="00612F72">
      <w:pPr>
        <w:numPr>
          <w:ilvl w:val="0"/>
          <w:numId w:val="61"/>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6547DA" w:rsidRDefault="006547DA" w:rsidP="00612F72">
      <w:pPr>
        <w:numPr>
          <w:ilvl w:val="0"/>
          <w:numId w:val="61"/>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 razie naruszenia przez Wykonawcę postanow</w:t>
      </w:r>
      <w:r>
        <w:rPr>
          <w:rFonts w:ascii="Times New Roman" w:hAnsi="Times New Roman"/>
          <w:sz w:val="24"/>
          <w:szCs w:val="24"/>
        </w:rPr>
        <w:t>ień ust. 1-2, Zamawiający może w terminie obowiązywania umowy wskazanym w § 1 ust 10 umowy odstąpić od umowy</w:t>
      </w:r>
      <w:r w:rsidRPr="00847034">
        <w:rPr>
          <w:rFonts w:ascii="Times New Roman" w:hAnsi="Times New Roman"/>
          <w:sz w:val="24"/>
          <w:szCs w:val="24"/>
        </w:rPr>
        <w:t xml:space="preserve"> ze skutkiem natychmiastowym na podstawie § 8 ust. 7 pkt </w:t>
      </w:r>
      <w:r>
        <w:rPr>
          <w:rFonts w:ascii="Times New Roman" w:hAnsi="Times New Roman"/>
          <w:sz w:val="24"/>
          <w:szCs w:val="24"/>
        </w:rPr>
        <w:t>1</w:t>
      </w:r>
      <w:r w:rsidRPr="00847034">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6547DA" w:rsidRDefault="006547DA" w:rsidP="00612F72">
      <w:pPr>
        <w:numPr>
          <w:ilvl w:val="0"/>
          <w:numId w:val="61"/>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6547DA" w:rsidRDefault="006547DA" w:rsidP="00612F72">
      <w:pPr>
        <w:numPr>
          <w:ilvl w:val="0"/>
          <w:numId w:val="61"/>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6547DA" w:rsidRDefault="006547DA" w:rsidP="00612F72">
      <w:pPr>
        <w:numPr>
          <w:ilvl w:val="0"/>
          <w:numId w:val="61"/>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6547DA" w:rsidRDefault="006547DA" w:rsidP="00EC2F04">
      <w:pPr>
        <w:spacing w:after="0" w:line="240" w:lineRule="auto"/>
        <w:rPr>
          <w:rFonts w:ascii="Times New Roman" w:hAnsi="Times New Roman"/>
          <w:b/>
          <w:bCs/>
          <w:sz w:val="24"/>
          <w:szCs w:val="24"/>
        </w:rPr>
      </w:pPr>
    </w:p>
    <w:p w:rsidR="006547DA" w:rsidRPr="00F53264" w:rsidRDefault="006547DA"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6547DA" w:rsidRPr="00F53264" w:rsidRDefault="006547DA"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6547DA" w:rsidRDefault="006547DA" w:rsidP="00612F72">
      <w:pPr>
        <w:numPr>
          <w:ilvl w:val="3"/>
          <w:numId w:val="42"/>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6547DA" w:rsidRDefault="006547DA" w:rsidP="00612F72">
      <w:pPr>
        <w:numPr>
          <w:ilvl w:val="3"/>
          <w:numId w:val="42"/>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xml:space="preserve">, o którym mowa </w:t>
      </w:r>
      <w:r>
        <w:rPr>
          <w:rFonts w:ascii="Times New Roman" w:hAnsi="Times New Roman"/>
          <w:sz w:val="24"/>
          <w:szCs w:val="24"/>
        </w:rPr>
        <w:br/>
        <w:t>w ust. 1.</w:t>
      </w:r>
      <w:r w:rsidRPr="00CD131F">
        <w:rPr>
          <w:rFonts w:ascii="Times New Roman" w:hAnsi="Times New Roman"/>
          <w:sz w:val="24"/>
          <w:szCs w:val="24"/>
        </w:rPr>
        <w:t xml:space="preserve"> </w:t>
      </w:r>
    </w:p>
    <w:p w:rsidR="006547DA" w:rsidRDefault="006547DA" w:rsidP="00EC2F04">
      <w:pPr>
        <w:spacing w:after="0" w:line="240" w:lineRule="auto"/>
        <w:jc w:val="center"/>
        <w:rPr>
          <w:rFonts w:ascii="Times New Roman" w:hAnsi="Times New Roman"/>
          <w:b/>
          <w:sz w:val="24"/>
          <w:szCs w:val="24"/>
        </w:rPr>
      </w:pP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ODSTĄPIENIE OD</w:t>
      </w:r>
      <w:r w:rsidRPr="00F53264">
        <w:rPr>
          <w:rFonts w:ascii="Times New Roman" w:hAnsi="Times New Roman"/>
          <w:b/>
          <w:sz w:val="24"/>
          <w:szCs w:val="24"/>
        </w:rPr>
        <w:t xml:space="preserve"> UMOWY</w:t>
      </w:r>
    </w:p>
    <w:p w:rsidR="006547DA" w:rsidRDefault="006547DA" w:rsidP="00F21F78">
      <w:pPr>
        <w:numPr>
          <w:ilvl w:val="0"/>
          <w:numId w:val="71"/>
        </w:numPr>
        <w:tabs>
          <w:tab w:val="left" w:pos="426"/>
        </w:tabs>
        <w:suppressAutoHyphens/>
        <w:spacing w:after="0" w:line="240" w:lineRule="auto"/>
        <w:ind w:right="74"/>
        <w:jc w:val="both"/>
        <w:rPr>
          <w:rFonts w:ascii="Times New Roman" w:hAnsi="Times New Roman"/>
          <w:sz w:val="24"/>
          <w:szCs w:val="24"/>
        </w:rPr>
      </w:pPr>
      <w:r w:rsidRPr="00F53264">
        <w:rPr>
          <w:rFonts w:ascii="Times New Roman" w:hAnsi="Times New Roman"/>
          <w:sz w:val="24"/>
          <w:szCs w:val="24"/>
        </w:rPr>
        <w:t>Strony ustalają odpowiedzialność Wykonawcy za niewykonanie lub nienależyte wykonanie umowy w formie kar umownych w następujących przypadkach i wysokościach:</w:t>
      </w:r>
    </w:p>
    <w:p w:rsidR="006547DA" w:rsidRDefault="006547DA" w:rsidP="00612F72">
      <w:pPr>
        <w:numPr>
          <w:ilvl w:val="1"/>
          <w:numId w:val="71"/>
        </w:numPr>
        <w:suppressAutoHyphens/>
        <w:spacing w:after="0" w:line="240" w:lineRule="auto"/>
        <w:ind w:right="74" w:hanging="357"/>
        <w:jc w:val="both"/>
        <w:rPr>
          <w:rFonts w:ascii="Times New Roman" w:hAnsi="Times New Roman"/>
          <w:sz w:val="24"/>
          <w:szCs w:val="24"/>
        </w:rPr>
      </w:pPr>
      <w:r w:rsidRPr="003D367A">
        <w:rPr>
          <w:rFonts w:ascii="Times New Roman" w:hAnsi="Times New Roman"/>
          <w:sz w:val="24"/>
          <w:szCs w:val="24"/>
        </w:rPr>
        <w:t xml:space="preserve">za opóźnienie w dostarczeniu przedmiotu </w:t>
      </w:r>
      <w:r>
        <w:rPr>
          <w:rFonts w:ascii="Times New Roman" w:hAnsi="Times New Roman"/>
          <w:sz w:val="24"/>
          <w:szCs w:val="24"/>
        </w:rPr>
        <w:t xml:space="preserve">każdorazowego </w:t>
      </w:r>
      <w:r w:rsidRPr="003D367A">
        <w:rPr>
          <w:rFonts w:ascii="Times New Roman" w:hAnsi="Times New Roman"/>
          <w:sz w:val="24"/>
          <w:szCs w:val="24"/>
        </w:rPr>
        <w:t xml:space="preserve">zamówienia </w:t>
      </w:r>
      <w:r>
        <w:rPr>
          <w:rFonts w:ascii="Times New Roman" w:hAnsi="Times New Roman"/>
          <w:sz w:val="24"/>
          <w:szCs w:val="24"/>
        </w:rPr>
        <w:t xml:space="preserve">sukcesywnego, o którym mowa w § 2 ust. 1 </w:t>
      </w:r>
      <w:r w:rsidRPr="003D367A">
        <w:rPr>
          <w:rFonts w:ascii="Times New Roman" w:hAnsi="Times New Roman"/>
          <w:sz w:val="24"/>
          <w:szCs w:val="24"/>
        </w:rPr>
        <w:t xml:space="preserve">ponad termin dostawy </w:t>
      </w:r>
      <w:r>
        <w:rPr>
          <w:rFonts w:ascii="Times New Roman" w:hAnsi="Times New Roman"/>
          <w:sz w:val="24"/>
          <w:szCs w:val="24"/>
        </w:rPr>
        <w:t xml:space="preserve">tego </w:t>
      </w:r>
      <w:r w:rsidRPr="003D367A">
        <w:rPr>
          <w:rFonts w:ascii="Times New Roman" w:hAnsi="Times New Roman"/>
          <w:sz w:val="24"/>
          <w:szCs w:val="24"/>
        </w:rPr>
        <w:t xml:space="preserve">zamówienia określony w § 2 ust. 1, w wysokości 0,2% wartości całkowitego wynagrodzenia </w:t>
      </w:r>
      <w:r>
        <w:rPr>
          <w:rFonts w:ascii="Times New Roman" w:hAnsi="Times New Roman"/>
          <w:sz w:val="24"/>
          <w:szCs w:val="24"/>
        </w:rPr>
        <w:t>netto tego</w:t>
      </w:r>
      <w:r w:rsidRPr="00B632E4">
        <w:rPr>
          <w:rFonts w:ascii="Times New Roman" w:hAnsi="Times New Roman"/>
          <w:sz w:val="24"/>
          <w:szCs w:val="24"/>
        </w:rPr>
        <w:t xml:space="preserve"> zamówienia</w:t>
      </w:r>
      <w:r>
        <w:rPr>
          <w:rFonts w:ascii="Times New Roman" w:hAnsi="Times New Roman"/>
          <w:sz w:val="24"/>
          <w:szCs w:val="24"/>
        </w:rPr>
        <w:t xml:space="preserve"> (</w:t>
      </w:r>
      <w:r w:rsidRPr="00CC325E">
        <w:rPr>
          <w:rFonts w:ascii="Times New Roman" w:hAnsi="Times New Roman"/>
          <w:i/>
          <w:sz w:val="24"/>
          <w:szCs w:val="24"/>
        </w:rPr>
        <w:t>dotkniętego opóźnieniem</w:t>
      </w:r>
      <w:r>
        <w:rPr>
          <w:rFonts w:ascii="Times New Roman" w:hAnsi="Times New Roman"/>
          <w:sz w:val="24"/>
          <w:szCs w:val="24"/>
        </w:rPr>
        <w:t>)</w:t>
      </w:r>
      <w:r w:rsidRPr="00B632E4">
        <w:rPr>
          <w:rFonts w:ascii="Times New Roman" w:hAnsi="Times New Roman"/>
          <w:sz w:val="24"/>
          <w:szCs w:val="24"/>
        </w:rPr>
        <w:t xml:space="preserve"> </w:t>
      </w:r>
      <w:r>
        <w:rPr>
          <w:rFonts w:ascii="Times New Roman" w:hAnsi="Times New Roman"/>
          <w:sz w:val="24"/>
          <w:szCs w:val="24"/>
        </w:rPr>
        <w:t>z</w:t>
      </w:r>
      <w:r w:rsidRPr="003D367A">
        <w:rPr>
          <w:rFonts w:ascii="Times New Roman" w:hAnsi="Times New Roman"/>
          <w:sz w:val="24"/>
          <w:szCs w:val="24"/>
        </w:rPr>
        <w:t>a każdy dzień opóźnienia (</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 xml:space="preserve">10% </w:t>
      </w:r>
      <w:r>
        <w:rPr>
          <w:rFonts w:ascii="Times New Roman" w:hAnsi="Times New Roman"/>
          <w:i/>
          <w:sz w:val="24"/>
          <w:szCs w:val="24"/>
        </w:rPr>
        <w:t>całkowitego wynagrodzenia netto</w:t>
      </w:r>
      <w:r w:rsidRPr="005317B8">
        <w:rPr>
          <w:rFonts w:ascii="Times New Roman" w:hAnsi="Times New Roman"/>
          <w:i/>
          <w:sz w:val="24"/>
          <w:szCs w:val="24"/>
        </w:rPr>
        <w:t xml:space="preserve"> zamówienia objętego opóźnieniem</w:t>
      </w:r>
      <w:r w:rsidRPr="005317B8">
        <w:rPr>
          <w:rFonts w:ascii="Times New Roman" w:hAnsi="Times New Roman"/>
          <w:sz w:val="24"/>
          <w:szCs w:val="24"/>
        </w:rPr>
        <w:t>)</w:t>
      </w:r>
      <w:r w:rsidRPr="005317B8">
        <w:rPr>
          <w:rFonts w:ascii="Times New Roman" w:hAnsi="Times New Roman"/>
          <w:i/>
          <w:sz w:val="16"/>
          <w:szCs w:val="16"/>
        </w:rPr>
        <w:t>;</w:t>
      </w:r>
    </w:p>
    <w:p w:rsidR="006547DA" w:rsidRDefault="006547DA" w:rsidP="00612F72">
      <w:pPr>
        <w:numPr>
          <w:ilvl w:val="1"/>
          <w:numId w:val="71"/>
        </w:numPr>
        <w:suppressAutoHyphens/>
        <w:spacing w:after="0" w:line="240" w:lineRule="auto"/>
        <w:ind w:right="74" w:hanging="357"/>
        <w:jc w:val="both"/>
        <w:rPr>
          <w:rFonts w:ascii="Times New Roman" w:hAnsi="Times New Roman"/>
          <w:sz w:val="24"/>
          <w:szCs w:val="24"/>
        </w:rPr>
      </w:pPr>
      <w:bookmarkStart w:id="0" w:name="_Hlk2227071"/>
      <w:r w:rsidRPr="005317B8">
        <w:rPr>
          <w:rFonts w:ascii="Times New Roman" w:hAnsi="Times New Roman"/>
          <w:sz w:val="24"/>
          <w:szCs w:val="24"/>
        </w:rPr>
        <w:t>za opóźnienie w stosunku do terminów określonych w</w:t>
      </w:r>
      <w:r>
        <w:rPr>
          <w:rFonts w:ascii="Times New Roman" w:hAnsi="Times New Roman"/>
          <w:sz w:val="24"/>
          <w:szCs w:val="24"/>
        </w:rPr>
        <w:t xml:space="preserve"> § 2 ust. 3, lub § 2 ust. 4</w:t>
      </w:r>
      <w:r>
        <w:rPr>
          <w:rFonts w:ascii="Times New Roman" w:hAnsi="Times New Roman"/>
          <w:sz w:val="24"/>
          <w:szCs w:val="24"/>
        </w:rPr>
        <w:br/>
      </w:r>
      <w:r w:rsidRPr="00BA3F7A">
        <w:rPr>
          <w:rFonts w:ascii="Times New Roman" w:hAnsi="Times New Roman"/>
          <w:sz w:val="24"/>
          <w:szCs w:val="24"/>
        </w:rPr>
        <w:t xml:space="preserve">w wysokości 0,2% wartości całkowitego wynagrodzenia </w:t>
      </w:r>
      <w:r>
        <w:rPr>
          <w:rFonts w:ascii="Times New Roman" w:hAnsi="Times New Roman"/>
          <w:sz w:val="24"/>
          <w:szCs w:val="24"/>
        </w:rPr>
        <w:t xml:space="preserve">netto </w:t>
      </w:r>
      <w:r w:rsidRPr="00BA3F7A">
        <w:rPr>
          <w:rFonts w:ascii="Times New Roman" w:hAnsi="Times New Roman"/>
          <w:sz w:val="24"/>
          <w:szCs w:val="24"/>
        </w:rPr>
        <w:t>zamówienia</w:t>
      </w:r>
      <w:r>
        <w:rPr>
          <w:rFonts w:ascii="Times New Roman" w:hAnsi="Times New Roman"/>
          <w:sz w:val="24"/>
          <w:szCs w:val="24"/>
        </w:rPr>
        <w:t>,</w:t>
      </w:r>
      <w:r w:rsidRPr="00BA3F7A">
        <w:rPr>
          <w:rFonts w:ascii="Times New Roman" w:hAnsi="Times New Roman"/>
          <w:sz w:val="24"/>
          <w:szCs w:val="24"/>
        </w:rPr>
        <w:t xml:space="preserve"> w ramach którego dostarczony został przedmiot umowy dotknięty brakiem ilościowym, jakościowym lub niezgodnością lub wadą za każdy dzień opóźnienia</w:t>
      </w:r>
      <w:r>
        <w:rPr>
          <w:rFonts w:ascii="Times New Roman" w:hAnsi="Times New Roman"/>
          <w:sz w:val="24"/>
          <w:szCs w:val="24"/>
        </w:rPr>
        <w:t xml:space="preserve"> – </w:t>
      </w:r>
      <w:r w:rsidRPr="00C23BC0">
        <w:rPr>
          <w:rFonts w:ascii="Times New Roman" w:hAnsi="Times New Roman"/>
          <w:sz w:val="24"/>
          <w:szCs w:val="24"/>
        </w:rPr>
        <w:t xml:space="preserve">kara umowna naliczana będzie maksymalnie do 10% wynagrodzenia </w:t>
      </w:r>
      <w:r>
        <w:rPr>
          <w:rFonts w:ascii="Times New Roman" w:hAnsi="Times New Roman"/>
          <w:sz w:val="24"/>
          <w:szCs w:val="24"/>
        </w:rPr>
        <w:t>netto</w:t>
      </w:r>
      <w:r w:rsidRPr="00C23BC0">
        <w:rPr>
          <w:rFonts w:ascii="Times New Roman" w:hAnsi="Times New Roman"/>
          <w:sz w:val="24"/>
          <w:szCs w:val="24"/>
        </w:rPr>
        <w:t xml:space="preserve"> w ramach którego został dostarczony przedmiot umowy dotknięty </w:t>
      </w:r>
      <w:r w:rsidRPr="001235E9">
        <w:rPr>
          <w:rFonts w:ascii="Times New Roman" w:hAnsi="Times New Roman"/>
          <w:sz w:val="24"/>
          <w:szCs w:val="24"/>
        </w:rPr>
        <w:t>brakiem ilościowym, jakościowym lub niezgodnością lub wadą</w:t>
      </w:r>
      <w:r>
        <w:rPr>
          <w:rFonts w:ascii="Times New Roman" w:hAnsi="Times New Roman"/>
          <w:sz w:val="24"/>
          <w:szCs w:val="24"/>
        </w:rPr>
        <w:t>, itp.;</w:t>
      </w:r>
    </w:p>
    <w:p w:rsidR="006547DA" w:rsidRPr="00847034" w:rsidRDefault="006547DA" w:rsidP="00813F4F">
      <w:pPr>
        <w:numPr>
          <w:ilvl w:val="1"/>
          <w:numId w:val="71"/>
        </w:numPr>
        <w:suppressAutoHyphens/>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za opóźnienie w instalacji analizatora lub przeszkoleniu personelu </w:t>
      </w:r>
      <w:r>
        <w:rPr>
          <w:rFonts w:ascii="Times New Roman" w:hAnsi="Times New Roman"/>
          <w:sz w:val="24"/>
          <w:szCs w:val="24"/>
        </w:rPr>
        <w:t xml:space="preserve">lub podłączeniu instalatora </w:t>
      </w:r>
      <w:r w:rsidRPr="00847034">
        <w:rPr>
          <w:rFonts w:ascii="Times New Roman" w:hAnsi="Times New Roman"/>
          <w:sz w:val="24"/>
          <w:szCs w:val="24"/>
        </w:rPr>
        <w:t>Zamawiającego pon</w:t>
      </w:r>
      <w:r>
        <w:rPr>
          <w:rFonts w:ascii="Times New Roman" w:hAnsi="Times New Roman"/>
          <w:sz w:val="24"/>
          <w:szCs w:val="24"/>
        </w:rPr>
        <w:t>ad termin określony w § 2 ust. 14 lub § 2 ust. 16 lub § 2 ust. 17</w:t>
      </w:r>
      <w:r w:rsidRPr="00847034">
        <w:rPr>
          <w:rFonts w:ascii="Times New Roman" w:hAnsi="Times New Roman"/>
          <w:sz w:val="24"/>
          <w:szCs w:val="24"/>
        </w:rPr>
        <w:t xml:space="preserve">, w wysokości 0,2% wartości całkowitego wynagrodzenia </w:t>
      </w:r>
      <w:r>
        <w:rPr>
          <w:rFonts w:ascii="Times New Roman" w:hAnsi="Times New Roman"/>
          <w:sz w:val="24"/>
          <w:szCs w:val="24"/>
        </w:rPr>
        <w:t>netto</w:t>
      </w:r>
      <w:r w:rsidRPr="00847034">
        <w:rPr>
          <w:rFonts w:ascii="Times New Roman" w:hAnsi="Times New Roman"/>
          <w:sz w:val="24"/>
          <w:szCs w:val="24"/>
        </w:rPr>
        <w:t xml:space="preserve">, o którym mowa w § 5 </w:t>
      </w:r>
      <w:r>
        <w:rPr>
          <w:rFonts w:ascii="Times New Roman" w:hAnsi="Times New Roman"/>
          <w:sz w:val="24"/>
          <w:szCs w:val="24"/>
        </w:rPr>
        <w:t>ust. 3 pkt 3</w:t>
      </w:r>
      <w:r w:rsidRPr="00847034">
        <w:rPr>
          <w:rFonts w:ascii="Times New Roman" w:hAnsi="Times New Roman"/>
          <w:sz w:val="24"/>
          <w:szCs w:val="24"/>
        </w:rPr>
        <w:t>) umowy, za każdy dzień opóźnienia (</w:t>
      </w:r>
      <w:r w:rsidRPr="00847034">
        <w:rPr>
          <w:rFonts w:ascii="Times New Roman" w:hAnsi="Times New Roman"/>
          <w:i/>
          <w:sz w:val="24"/>
          <w:szCs w:val="24"/>
        </w:rPr>
        <w:t xml:space="preserve">kara umowna naliczana będzie do 30 dnia opóźnienia w przypadku upływu 30 dnia opóźnienia dostawa uznana będzie za niezrealizowaną, a Wykonawcy naliczona zostanie kara umowna w wysokości 20% całkowitego wynagrodzenia </w:t>
      </w:r>
      <w:r>
        <w:rPr>
          <w:rFonts w:ascii="Times New Roman" w:hAnsi="Times New Roman"/>
          <w:i/>
          <w:sz w:val="24"/>
          <w:szCs w:val="24"/>
        </w:rPr>
        <w:t>netto</w:t>
      </w:r>
      <w:r w:rsidRPr="00847034">
        <w:rPr>
          <w:rFonts w:ascii="Times New Roman" w:hAnsi="Times New Roman"/>
          <w:i/>
          <w:sz w:val="24"/>
          <w:szCs w:val="24"/>
        </w:rPr>
        <w:t xml:space="preserve"> zamówienia określonego w § 5 ust. 3 pkt </w:t>
      </w:r>
      <w:r>
        <w:rPr>
          <w:rFonts w:ascii="Times New Roman" w:hAnsi="Times New Roman"/>
          <w:i/>
          <w:sz w:val="24"/>
          <w:szCs w:val="24"/>
        </w:rPr>
        <w:t>3</w:t>
      </w:r>
      <w:r w:rsidRPr="00847034">
        <w:rPr>
          <w:rFonts w:ascii="Times New Roman" w:hAnsi="Times New Roman"/>
          <w:sz w:val="24"/>
          <w:szCs w:val="24"/>
        </w:rPr>
        <w:t>)</w:t>
      </w:r>
      <w:r>
        <w:rPr>
          <w:rFonts w:ascii="Times New Roman" w:hAnsi="Times New Roman"/>
          <w:sz w:val="24"/>
          <w:szCs w:val="24"/>
        </w:rPr>
        <w:t>;</w:t>
      </w:r>
    </w:p>
    <w:p w:rsidR="006547DA" w:rsidRDefault="006547DA" w:rsidP="00F21F78">
      <w:pPr>
        <w:numPr>
          <w:ilvl w:val="1"/>
          <w:numId w:val="71"/>
        </w:numPr>
        <w:suppressAutoHyphens/>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za opóźnienie w naprawie </w:t>
      </w:r>
      <w:r w:rsidRPr="00234B71">
        <w:rPr>
          <w:rFonts w:ascii="Times New Roman" w:hAnsi="Times New Roman"/>
          <w:i/>
          <w:sz w:val="24"/>
          <w:szCs w:val="24"/>
        </w:rPr>
        <w:t>analizatora</w:t>
      </w:r>
      <w:r w:rsidRPr="00847034">
        <w:rPr>
          <w:rFonts w:ascii="Times New Roman" w:hAnsi="Times New Roman"/>
          <w:sz w:val="24"/>
          <w:szCs w:val="24"/>
        </w:rPr>
        <w:t xml:space="preserve"> ponad termin określony w § 2 ust. </w:t>
      </w:r>
      <w:r>
        <w:rPr>
          <w:rFonts w:ascii="Times New Roman" w:hAnsi="Times New Roman"/>
          <w:sz w:val="24"/>
          <w:szCs w:val="24"/>
        </w:rPr>
        <w:t>18</w:t>
      </w:r>
      <w:r w:rsidRPr="00847034">
        <w:rPr>
          <w:rFonts w:ascii="Times New Roman" w:hAnsi="Times New Roman"/>
          <w:sz w:val="24"/>
          <w:szCs w:val="24"/>
        </w:rPr>
        <w:t xml:space="preserve"> lub przekroczenie terminu, o którym mowa § 2 ust. 1</w:t>
      </w:r>
      <w:r>
        <w:rPr>
          <w:rFonts w:ascii="Times New Roman" w:hAnsi="Times New Roman"/>
          <w:sz w:val="24"/>
          <w:szCs w:val="24"/>
        </w:rPr>
        <w:t>9</w:t>
      </w:r>
      <w:r w:rsidRPr="00847034">
        <w:rPr>
          <w:rFonts w:ascii="Times New Roman" w:hAnsi="Times New Roman"/>
          <w:sz w:val="24"/>
          <w:szCs w:val="24"/>
        </w:rPr>
        <w:t xml:space="preserve"> w wysokości 0,2% wartości całkowitego wynagrodzenia </w:t>
      </w:r>
      <w:r>
        <w:rPr>
          <w:rFonts w:ascii="Times New Roman" w:hAnsi="Times New Roman"/>
          <w:sz w:val="24"/>
          <w:szCs w:val="24"/>
        </w:rPr>
        <w:t>netto</w:t>
      </w:r>
      <w:r w:rsidRPr="00847034">
        <w:rPr>
          <w:rFonts w:ascii="Times New Roman" w:hAnsi="Times New Roman"/>
          <w:sz w:val="24"/>
          <w:szCs w:val="24"/>
        </w:rPr>
        <w:t xml:space="preserve">, </w:t>
      </w:r>
      <w:r>
        <w:rPr>
          <w:rFonts w:ascii="Times New Roman" w:hAnsi="Times New Roman"/>
          <w:sz w:val="24"/>
          <w:szCs w:val="24"/>
        </w:rPr>
        <w:t>o którym mowa w § 5 ust. 3 pkt 3</w:t>
      </w:r>
      <w:r w:rsidRPr="00847034">
        <w:rPr>
          <w:rFonts w:ascii="Times New Roman" w:hAnsi="Times New Roman"/>
          <w:sz w:val="24"/>
          <w:szCs w:val="24"/>
        </w:rPr>
        <w:t>) umowy, za każdy rozpoczęty dzień opóźnienia (</w:t>
      </w:r>
      <w:r w:rsidRPr="00847034">
        <w:rPr>
          <w:rFonts w:ascii="Times New Roman" w:hAnsi="Times New Roman"/>
          <w:i/>
          <w:sz w:val="24"/>
          <w:szCs w:val="24"/>
        </w:rPr>
        <w:t xml:space="preserve">kara umowna naliczana będzie maksymalnie do 20% wynagrodzenia </w:t>
      </w:r>
      <w:r>
        <w:rPr>
          <w:rFonts w:ascii="Times New Roman" w:hAnsi="Times New Roman"/>
          <w:i/>
          <w:sz w:val="24"/>
          <w:szCs w:val="24"/>
        </w:rPr>
        <w:t xml:space="preserve">netto zamówienia </w:t>
      </w:r>
      <w:r w:rsidRPr="00847034">
        <w:rPr>
          <w:rFonts w:ascii="Times New Roman" w:hAnsi="Times New Roman"/>
          <w:i/>
          <w:sz w:val="24"/>
          <w:szCs w:val="24"/>
        </w:rPr>
        <w:t xml:space="preserve">określonego w § 5 ust. 3 pkt </w:t>
      </w:r>
      <w:r>
        <w:rPr>
          <w:rFonts w:ascii="Times New Roman" w:hAnsi="Times New Roman"/>
          <w:i/>
          <w:sz w:val="24"/>
          <w:szCs w:val="24"/>
        </w:rPr>
        <w:t>3</w:t>
      </w:r>
      <w:r w:rsidRPr="00847034">
        <w:rPr>
          <w:rFonts w:ascii="Times New Roman" w:hAnsi="Times New Roman"/>
          <w:sz w:val="24"/>
          <w:szCs w:val="24"/>
        </w:rPr>
        <w:t>)</w:t>
      </w:r>
      <w:r>
        <w:rPr>
          <w:rFonts w:ascii="Times New Roman" w:hAnsi="Times New Roman"/>
          <w:sz w:val="24"/>
          <w:szCs w:val="24"/>
        </w:rPr>
        <w:t>;</w:t>
      </w:r>
      <w:bookmarkEnd w:id="0"/>
    </w:p>
    <w:p w:rsidR="006547DA" w:rsidRDefault="006547DA" w:rsidP="00EC2F04">
      <w:pPr>
        <w:numPr>
          <w:ilvl w:val="1"/>
          <w:numId w:val="71"/>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netto </w:t>
      </w:r>
      <w:r w:rsidRPr="00847034">
        <w:rPr>
          <w:rFonts w:ascii="Times New Roman" w:hAnsi="Times New Roman"/>
          <w:sz w:val="24"/>
          <w:szCs w:val="24"/>
        </w:rPr>
        <w:t xml:space="preserve">pozostającego do zapłaty za niezrealizowaną w wyniku </w:t>
      </w:r>
      <w:r>
        <w:rPr>
          <w:rFonts w:ascii="Times New Roman" w:hAnsi="Times New Roman"/>
          <w:sz w:val="24"/>
          <w:szCs w:val="24"/>
        </w:rPr>
        <w:t>odstąpienia (rozwiązania)</w:t>
      </w:r>
      <w:r w:rsidRPr="00847034">
        <w:rPr>
          <w:rFonts w:ascii="Times New Roman" w:hAnsi="Times New Roman"/>
          <w:sz w:val="24"/>
          <w:szCs w:val="24"/>
        </w:rPr>
        <w:t xml:space="preserve"> część umowy</w:t>
      </w:r>
      <w:r>
        <w:rPr>
          <w:rFonts w:ascii="Times New Roman" w:hAnsi="Times New Roman"/>
          <w:i/>
          <w:sz w:val="16"/>
          <w:szCs w:val="16"/>
        </w:rPr>
        <w:t>;</w:t>
      </w:r>
    </w:p>
    <w:p w:rsidR="006547DA" w:rsidRDefault="006547DA" w:rsidP="00813F4F">
      <w:pPr>
        <w:numPr>
          <w:ilvl w:val="1"/>
          <w:numId w:val="71"/>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Pr>
          <w:rFonts w:ascii="Times New Roman" w:hAnsi="Times New Roman"/>
          <w:sz w:val="24"/>
          <w:szCs w:val="24"/>
        </w:rPr>
        <w:br/>
      </w:r>
      <w:r w:rsidRPr="00646068">
        <w:rPr>
          <w:rFonts w:ascii="Times New Roman" w:hAnsi="Times New Roman"/>
          <w:sz w:val="24"/>
          <w:szCs w:val="24"/>
        </w:rPr>
        <w:t xml:space="preserve">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6547DA" w:rsidRDefault="006547DA" w:rsidP="00612F72">
      <w:pPr>
        <w:numPr>
          <w:ilvl w:val="0"/>
          <w:numId w:val="24"/>
        </w:numPr>
        <w:tabs>
          <w:tab w:val="clear" w:pos="720"/>
        </w:tabs>
        <w:spacing w:after="0" w:line="240" w:lineRule="auto"/>
        <w:ind w:left="360"/>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w:t>
      </w:r>
      <w:r>
        <w:rPr>
          <w:rFonts w:ascii="Times New Roman" w:hAnsi="Times New Roman"/>
          <w:sz w:val="24"/>
          <w:szCs w:val="24"/>
        </w:rPr>
        <w:t xml:space="preserve">łącznie </w:t>
      </w:r>
      <w:r w:rsidRPr="00512AE5">
        <w:rPr>
          <w:rFonts w:ascii="Times New Roman" w:hAnsi="Times New Roman"/>
          <w:sz w:val="24"/>
          <w:szCs w:val="24"/>
        </w:rPr>
        <w:t>będą naliczane maksymalnie do wysokości całkowitego, łącznego wynagrodzenia umownego</w:t>
      </w:r>
      <w:r>
        <w:rPr>
          <w:rFonts w:ascii="Times New Roman" w:hAnsi="Times New Roman"/>
          <w:sz w:val="24"/>
          <w:szCs w:val="24"/>
        </w:rPr>
        <w:t xml:space="preserve"> określonego w § 5 ust. 2.</w:t>
      </w:r>
    </w:p>
    <w:p w:rsidR="006547DA" w:rsidRDefault="006547DA" w:rsidP="00612F72">
      <w:pPr>
        <w:numPr>
          <w:ilvl w:val="0"/>
          <w:numId w:val="24"/>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Roszczenia z tytułu kar umownych mogą być pokrywane (potrącane) z wynagrodzenia należnego Wykonawcy po upływie terminu, o którym mowa w ust. 4</w:t>
      </w:r>
      <w:r>
        <w:rPr>
          <w:rFonts w:ascii="Times New Roman" w:hAnsi="Times New Roman"/>
          <w:sz w:val="24"/>
          <w:szCs w:val="24"/>
        </w:rPr>
        <w:t>, zgodnie z postanowieniami</w:t>
      </w:r>
      <w:r w:rsidRPr="0033088C">
        <w:rPr>
          <w:rFonts w:ascii="Times New Roman" w:hAnsi="Times New Roman"/>
          <w:sz w:val="24"/>
          <w:szCs w:val="24"/>
        </w:rPr>
        <w:t xml:space="preserve"> </w:t>
      </w:r>
      <w:r w:rsidRPr="00847034">
        <w:rPr>
          <w:rFonts w:ascii="Times New Roman" w:hAnsi="Times New Roman"/>
          <w:sz w:val="24"/>
          <w:szCs w:val="24"/>
        </w:rPr>
        <w:t xml:space="preserve">art. 498 </w:t>
      </w:r>
      <w:r>
        <w:rPr>
          <w:rFonts w:ascii="Times New Roman" w:hAnsi="Times New Roman"/>
          <w:sz w:val="24"/>
          <w:szCs w:val="24"/>
        </w:rPr>
        <w:br/>
      </w:r>
      <w:r w:rsidRPr="00847034">
        <w:rPr>
          <w:rFonts w:ascii="Times New Roman" w:hAnsi="Times New Roman"/>
          <w:sz w:val="24"/>
          <w:szCs w:val="24"/>
        </w:rPr>
        <w:t xml:space="preserve">i 499 Kodeksu cywilnego. </w:t>
      </w:r>
    </w:p>
    <w:p w:rsidR="006547DA" w:rsidRDefault="006547DA" w:rsidP="00612F72">
      <w:pPr>
        <w:numPr>
          <w:ilvl w:val="0"/>
          <w:numId w:val="24"/>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6547DA" w:rsidRDefault="006547DA" w:rsidP="00612F72">
      <w:pPr>
        <w:numPr>
          <w:ilvl w:val="0"/>
          <w:numId w:val="24"/>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6547DA" w:rsidRDefault="006547DA" w:rsidP="00612F72">
      <w:pPr>
        <w:numPr>
          <w:ilvl w:val="0"/>
          <w:numId w:val="24"/>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6547DA" w:rsidRDefault="006547DA" w:rsidP="00612F72">
      <w:pPr>
        <w:numPr>
          <w:ilvl w:val="0"/>
          <w:numId w:val="24"/>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w terminie obowiązywania umowy wskazanym w § 1 ust 10 umowy odstąpić od niezrealizowanej części umowy, w sytuacji, gdy</w:t>
      </w:r>
      <w:r w:rsidRPr="00847034">
        <w:rPr>
          <w:rFonts w:ascii="Times New Roman" w:hAnsi="Times New Roman"/>
          <w:sz w:val="24"/>
          <w:szCs w:val="24"/>
        </w:rPr>
        <w:t>:</w:t>
      </w:r>
    </w:p>
    <w:p w:rsidR="006547DA" w:rsidRPr="00847034" w:rsidRDefault="006547DA" w:rsidP="0089575B">
      <w:pPr>
        <w:widowControl w:val="0"/>
        <w:numPr>
          <w:ilvl w:val="0"/>
          <w:numId w:val="25"/>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30 dni od dnia, w którym upłynął termin określony wezwaniem</w:t>
      </w:r>
      <w:r w:rsidRPr="00847034">
        <w:rPr>
          <w:rFonts w:ascii="Times New Roman" w:hAnsi="Times New Roman"/>
          <w:bCs/>
          <w:sz w:val="24"/>
          <w:szCs w:val="24"/>
        </w:rPr>
        <w:t>;</w:t>
      </w:r>
    </w:p>
    <w:p w:rsidR="006547DA" w:rsidRPr="00DC75F5" w:rsidRDefault="006547DA" w:rsidP="005A762A">
      <w:pPr>
        <w:numPr>
          <w:ilvl w:val="0"/>
          <w:numId w:val="25"/>
        </w:numPr>
        <w:spacing w:after="0" w:line="240" w:lineRule="auto"/>
        <w:jc w:val="both"/>
        <w:rPr>
          <w:rFonts w:ascii="Times New Roman" w:hAnsi="Times New Roman"/>
          <w:b/>
          <w:sz w:val="24"/>
          <w:szCs w:val="24"/>
          <w:lang w:eastAsia="pl-PL"/>
        </w:rPr>
      </w:pPr>
      <w:r w:rsidRPr="00847034">
        <w:rPr>
          <w:rFonts w:ascii="Times New Roman" w:hAnsi="Times New Roman"/>
          <w:bCs/>
          <w:sz w:val="24"/>
          <w:szCs w:val="24"/>
        </w:rPr>
        <w:t>Wykonawca utracił uprawnienia do wykonywania działalności objętej umową</w:t>
      </w:r>
      <w:r>
        <w:rPr>
          <w:rFonts w:ascii="Times New Roman" w:hAnsi="Times New Roman"/>
          <w:bCs/>
          <w:sz w:val="24"/>
          <w:szCs w:val="24"/>
        </w:rPr>
        <w:t xml:space="preserve"> lub dostarczony przez niego przedmiot umowy nie spełnia wymagań określonych właściwymi przepisami prawa</w:t>
      </w:r>
      <w:r w:rsidRPr="00991938">
        <w:rPr>
          <w:rFonts w:ascii="Times New Roman" w:hAnsi="Times New Roman"/>
          <w:bCs/>
          <w:sz w:val="24"/>
          <w:szCs w:val="24"/>
        </w:rPr>
        <w:t xml:space="preserve"> </w:t>
      </w:r>
      <w:r>
        <w:rPr>
          <w:rFonts w:ascii="Times New Roman" w:hAnsi="Times New Roman"/>
          <w:bCs/>
          <w:sz w:val="24"/>
          <w:szCs w:val="24"/>
        </w:rPr>
        <w:t>w szczególności ustawy</w:t>
      </w:r>
      <w:r w:rsidRPr="00013BF3">
        <w:rPr>
          <w:rFonts w:ascii="Times New Roman" w:hAnsi="Times New Roman"/>
          <w:bCs/>
          <w:sz w:val="24"/>
          <w:szCs w:val="24"/>
        </w:rPr>
        <w:t xml:space="preserve"> </w:t>
      </w:r>
      <w:r>
        <w:rPr>
          <w:rFonts w:ascii="Times New Roman" w:hAnsi="Times New Roman"/>
          <w:bCs/>
          <w:sz w:val="24"/>
          <w:szCs w:val="24"/>
        </w:rPr>
        <w:t xml:space="preserve">z dnia 20 maja 2010 r. </w:t>
      </w:r>
      <w:r w:rsidRPr="00013BF3">
        <w:rPr>
          <w:rFonts w:ascii="Times New Roman" w:hAnsi="Times New Roman"/>
          <w:bCs/>
          <w:sz w:val="24"/>
          <w:szCs w:val="24"/>
        </w:rPr>
        <w:t>o wyrobach medycznych</w:t>
      </w:r>
      <w:r w:rsidRPr="00013BF3">
        <w:t xml:space="preserve"> </w:t>
      </w:r>
      <w:r>
        <w:t>(</w:t>
      </w:r>
      <w:r w:rsidRPr="00013BF3">
        <w:rPr>
          <w:rFonts w:ascii="Times New Roman" w:hAnsi="Times New Roman"/>
          <w:bCs/>
          <w:sz w:val="24"/>
          <w:szCs w:val="24"/>
        </w:rPr>
        <w:t>tj. Dz.</w:t>
      </w:r>
      <w:r>
        <w:rPr>
          <w:rFonts w:ascii="Times New Roman" w:hAnsi="Times New Roman"/>
          <w:bCs/>
          <w:sz w:val="24"/>
          <w:szCs w:val="24"/>
        </w:rPr>
        <w:t xml:space="preserve"> </w:t>
      </w:r>
      <w:r w:rsidRPr="00013BF3">
        <w:rPr>
          <w:rFonts w:ascii="Times New Roman" w:hAnsi="Times New Roman"/>
          <w:bCs/>
          <w:sz w:val="24"/>
          <w:szCs w:val="24"/>
        </w:rPr>
        <w:t>U. z 2019 r. poz. 175</w:t>
      </w:r>
      <w:r>
        <w:rPr>
          <w:rFonts w:ascii="Times New Roman" w:hAnsi="Times New Roman"/>
          <w:bCs/>
          <w:sz w:val="24"/>
          <w:szCs w:val="24"/>
        </w:rPr>
        <w:t xml:space="preserve"> z późn. zm.) o ile są wymagane </w:t>
      </w:r>
      <w:r w:rsidRPr="00867D15">
        <w:rPr>
          <w:rFonts w:ascii="Times New Roman" w:hAnsi="Times New Roman"/>
          <w:bCs/>
          <w:sz w:val="24"/>
          <w:szCs w:val="24"/>
        </w:rPr>
        <w:t>– prawo do odstąpienia może zostać zrealizowane</w:t>
      </w:r>
      <w:r>
        <w:rPr>
          <w:rFonts w:ascii="Times New Roman" w:hAnsi="Times New Roman"/>
          <w:bCs/>
          <w:sz w:val="24"/>
          <w:szCs w:val="24"/>
        </w:rPr>
        <w:t xml:space="preserve"> </w:t>
      </w:r>
      <w:r w:rsidRPr="00867D15">
        <w:rPr>
          <w:rFonts w:ascii="Times New Roman" w:hAnsi="Times New Roman"/>
          <w:bCs/>
          <w:sz w:val="24"/>
          <w:szCs w:val="24"/>
        </w:rPr>
        <w:t xml:space="preserve">w terminie </w:t>
      </w:r>
      <w:r>
        <w:rPr>
          <w:rFonts w:ascii="Times New Roman" w:hAnsi="Times New Roman"/>
          <w:bCs/>
          <w:sz w:val="24"/>
          <w:szCs w:val="24"/>
        </w:rPr>
        <w:t xml:space="preserve">do </w:t>
      </w:r>
      <w:r w:rsidRPr="00867D15">
        <w:rPr>
          <w:rFonts w:ascii="Times New Roman" w:hAnsi="Times New Roman"/>
          <w:bCs/>
          <w:sz w:val="24"/>
          <w:szCs w:val="24"/>
        </w:rPr>
        <w:t>30 dni od dnia, w którym</w:t>
      </w:r>
      <w:r>
        <w:rPr>
          <w:rFonts w:ascii="Times New Roman" w:hAnsi="Times New Roman"/>
          <w:bCs/>
          <w:sz w:val="24"/>
          <w:szCs w:val="24"/>
        </w:rPr>
        <w:t xml:space="preserve"> Zamawiający powziął wiadomość o przyczynie uzasadniającej odstąpienie</w:t>
      </w:r>
      <w:r w:rsidRPr="00847034">
        <w:rPr>
          <w:rFonts w:ascii="Times New Roman" w:hAnsi="Times New Roman"/>
          <w:bCs/>
          <w:sz w:val="24"/>
          <w:szCs w:val="24"/>
        </w:rPr>
        <w:t>;</w:t>
      </w:r>
    </w:p>
    <w:p w:rsidR="006547DA" w:rsidRPr="00847034" w:rsidRDefault="006547DA" w:rsidP="0089575B">
      <w:pPr>
        <w:widowControl w:val="0"/>
        <w:numPr>
          <w:ilvl w:val="0"/>
          <w:numId w:val="25"/>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8</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netto – prawo do odstąpienia może zostać zrealizowane w terminie 30 dni od dnia w którym kara umowna osiągnie 20 całkowitego, łącznego wynagrodzenia netto;</w:t>
      </w:r>
    </w:p>
    <w:p w:rsidR="006547DA" w:rsidRDefault="006547DA" w:rsidP="0089575B">
      <w:pPr>
        <w:widowControl w:val="0"/>
        <w:numPr>
          <w:ilvl w:val="0"/>
          <w:numId w:val="25"/>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uchybienie </w:t>
      </w:r>
      <w:r>
        <w:rPr>
          <w:rFonts w:ascii="Times New Roman" w:hAnsi="Times New Roman"/>
          <w:bCs/>
          <w:sz w:val="24"/>
          <w:szCs w:val="24"/>
        </w:rPr>
        <w:t>terminowi określonemu w § 2 ust. 1 na wykonanie zamówienia (</w:t>
      </w:r>
      <w:r w:rsidRPr="00AD7548">
        <w:rPr>
          <w:rFonts w:ascii="Times New Roman" w:hAnsi="Times New Roman"/>
          <w:bCs/>
          <w:i/>
          <w:sz w:val="24"/>
          <w:szCs w:val="24"/>
        </w:rPr>
        <w:t>sukcesywnego</w:t>
      </w:r>
      <w:r>
        <w:rPr>
          <w:rFonts w:ascii="Times New Roman" w:hAnsi="Times New Roman"/>
          <w:bCs/>
          <w:sz w:val="24"/>
          <w:szCs w:val="24"/>
        </w:rPr>
        <w:t xml:space="preserve">) przekroczy 7 dni – </w:t>
      </w:r>
      <w:r w:rsidRPr="00867D15">
        <w:rPr>
          <w:rFonts w:ascii="Times New Roman" w:hAnsi="Times New Roman"/>
          <w:bCs/>
          <w:sz w:val="24"/>
          <w:szCs w:val="24"/>
        </w:rPr>
        <w:t xml:space="preserve">prawo do odstąpienia może zostać zrealizowane </w:t>
      </w:r>
      <w:r>
        <w:rPr>
          <w:rFonts w:ascii="Times New Roman" w:hAnsi="Times New Roman"/>
          <w:bCs/>
          <w:sz w:val="24"/>
          <w:szCs w:val="24"/>
        </w:rPr>
        <w:t xml:space="preserve">w terminie 30 dni od upływu 7 dnia opóźnienia; </w:t>
      </w:r>
    </w:p>
    <w:p w:rsidR="006547DA" w:rsidRDefault="006547DA" w:rsidP="0089575B">
      <w:pPr>
        <w:widowControl w:val="0"/>
        <w:numPr>
          <w:ilvl w:val="0"/>
          <w:numId w:val="25"/>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uchybienie </w:t>
      </w:r>
      <w:r w:rsidRPr="00847034">
        <w:rPr>
          <w:rFonts w:ascii="Times New Roman" w:hAnsi="Times New Roman"/>
          <w:bCs/>
          <w:sz w:val="24"/>
          <w:szCs w:val="24"/>
        </w:rPr>
        <w:t xml:space="preserve">jakiemukolwiek </w:t>
      </w:r>
      <w:r>
        <w:rPr>
          <w:rFonts w:ascii="Times New Roman" w:hAnsi="Times New Roman"/>
          <w:bCs/>
          <w:sz w:val="24"/>
          <w:szCs w:val="24"/>
        </w:rPr>
        <w:t xml:space="preserve">innemu </w:t>
      </w:r>
      <w:r w:rsidRPr="00847034">
        <w:rPr>
          <w:rFonts w:ascii="Times New Roman" w:hAnsi="Times New Roman"/>
          <w:bCs/>
          <w:sz w:val="24"/>
          <w:szCs w:val="24"/>
        </w:rPr>
        <w:t xml:space="preserve">terminowi </w:t>
      </w:r>
      <w:r>
        <w:rPr>
          <w:rFonts w:ascii="Times New Roman" w:hAnsi="Times New Roman"/>
          <w:bCs/>
          <w:sz w:val="24"/>
          <w:szCs w:val="24"/>
        </w:rPr>
        <w:t>niż termin, o którym mowa w pkt 4)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Pr>
          <w:rFonts w:ascii="Times New Roman" w:hAnsi="Times New Roman"/>
          <w:bCs/>
          <w:sz w:val="24"/>
          <w:szCs w:val="24"/>
        </w:rPr>
        <w:t xml:space="preserve">) - prawo do odstąpienia może zostać zrealizowane w terminie 30 dni od upływu 14 dnia opóźnienia </w:t>
      </w:r>
      <w:r w:rsidRPr="00300AB3">
        <w:rPr>
          <w:rFonts w:ascii="Times New Roman" w:hAnsi="Times New Roman"/>
          <w:bCs/>
          <w:sz w:val="24"/>
          <w:szCs w:val="24"/>
        </w:rPr>
        <w:t>(</w:t>
      </w:r>
      <w:r w:rsidRPr="00300AB3">
        <w:rPr>
          <w:rFonts w:ascii="Times New Roman" w:hAnsi="Times New Roman"/>
          <w:bCs/>
          <w:i/>
          <w:sz w:val="24"/>
          <w:szCs w:val="24"/>
        </w:rPr>
        <w:t>chyba, że w umowie przewidziano krótszy termin, którego uchybienie skutkuje rozwiązaniem umowy</w:t>
      </w:r>
      <w:r>
        <w:rPr>
          <w:rFonts w:ascii="Times New Roman" w:hAnsi="Times New Roman"/>
          <w:bCs/>
          <w:i/>
          <w:sz w:val="24"/>
          <w:szCs w:val="24"/>
        </w:rPr>
        <w:t>, wówczas termin 30 dniowy biegnie od upływu tego terminu</w:t>
      </w:r>
      <w:r w:rsidRPr="00300AB3">
        <w:rPr>
          <w:rFonts w:ascii="Times New Roman" w:hAnsi="Times New Roman"/>
          <w:bCs/>
          <w:sz w:val="24"/>
          <w:szCs w:val="24"/>
        </w:rPr>
        <w:t>)</w:t>
      </w:r>
      <w:r>
        <w:rPr>
          <w:rFonts w:ascii="Times New Roman" w:hAnsi="Times New Roman"/>
          <w:bCs/>
          <w:sz w:val="24"/>
          <w:szCs w:val="24"/>
        </w:rPr>
        <w:t>;</w:t>
      </w:r>
    </w:p>
    <w:p w:rsidR="006547DA" w:rsidRPr="00847034" w:rsidRDefault="006547DA" w:rsidP="0089575B">
      <w:pPr>
        <w:widowControl w:val="0"/>
        <w:numPr>
          <w:ilvl w:val="0"/>
          <w:numId w:val="25"/>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dwukrotnej zmiany terminu płatności na fakturze w stosunku do terminu określonego w § 5 ust. 4 – prawo do odstąpienia może być zrealizowane w terminie 30 dni od </w:t>
      </w:r>
      <w:r w:rsidRPr="00E47E63">
        <w:rPr>
          <w:rFonts w:ascii="Times New Roman" w:hAnsi="Times New Roman"/>
          <w:bCs/>
          <w:sz w:val="24"/>
          <w:szCs w:val="24"/>
        </w:rPr>
        <w:t>dnia, w którym Zamawiający powziął wiadomość o przyczynie uzasadniającej odstąpienie</w:t>
      </w:r>
      <w:r>
        <w:rPr>
          <w:rFonts w:ascii="Times New Roman" w:hAnsi="Times New Roman"/>
          <w:bCs/>
          <w:sz w:val="24"/>
          <w:szCs w:val="24"/>
        </w:rPr>
        <w:t>.</w:t>
      </w:r>
      <w:r w:rsidRPr="00847034">
        <w:rPr>
          <w:rFonts w:ascii="Times New Roman" w:hAnsi="Times New Roman"/>
          <w:bCs/>
          <w:sz w:val="24"/>
          <w:szCs w:val="24"/>
        </w:rPr>
        <w:t xml:space="preserve"> </w:t>
      </w:r>
    </w:p>
    <w:p w:rsidR="006547DA" w:rsidRDefault="006547DA" w:rsidP="00612F72">
      <w:pPr>
        <w:pStyle w:val="CommentText"/>
        <w:numPr>
          <w:ilvl w:val="0"/>
          <w:numId w:val="24"/>
        </w:numPr>
        <w:tabs>
          <w:tab w:val="clear" w:pos="720"/>
          <w:tab w:val="num" w:pos="360"/>
          <w:tab w:val="left" w:pos="1980"/>
        </w:tabs>
        <w:ind w:left="360"/>
        <w:jc w:val="both"/>
        <w:rPr>
          <w:sz w:val="24"/>
        </w:rPr>
      </w:pPr>
      <w:r>
        <w:rPr>
          <w:sz w:val="24"/>
        </w:rPr>
        <w:t xml:space="preserve">Częściowe odstąpienie od umowy wywołuje skutki na przyszłość. </w:t>
      </w:r>
      <w:r w:rsidRPr="00847034">
        <w:rPr>
          <w:sz w:val="24"/>
        </w:rPr>
        <w:t xml:space="preserve">Oświadczenie </w:t>
      </w:r>
      <w:r>
        <w:rPr>
          <w:sz w:val="24"/>
        </w:rPr>
        <w:t>o odstąpieniu od</w:t>
      </w:r>
      <w:r w:rsidRPr="00847034">
        <w:rPr>
          <w:sz w:val="24"/>
        </w:rPr>
        <w:t xml:space="preserve"> umowy </w:t>
      </w:r>
      <w:r>
        <w:rPr>
          <w:sz w:val="24"/>
        </w:rPr>
        <w:t>wymaga formy</w:t>
      </w:r>
      <w:r w:rsidRPr="00847034">
        <w:rPr>
          <w:sz w:val="24"/>
        </w:rPr>
        <w:t xml:space="preserve"> pisemnej wraz z uzasadnieniem </w:t>
      </w:r>
      <w:r>
        <w:rPr>
          <w:sz w:val="24"/>
        </w:rPr>
        <w:t>i jest skuteczne od momentu doręczenia na adres wskazany w komparycji umowy</w:t>
      </w:r>
      <w:r w:rsidRPr="00847034">
        <w:rPr>
          <w:sz w:val="24"/>
        </w:rPr>
        <w:t xml:space="preserve">. </w:t>
      </w:r>
    </w:p>
    <w:p w:rsidR="006547DA" w:rsidRDefault="006547DA" w:rsidP="00612F72">
      <w:pPr>
        <w:pStyle w:val="CommentText"/>
        <w:numPr>
          <w:ilvl w:val="0"/>
          <w:numId w:val="24"/>
        </w:numPr>
        <w:tabs>
          <w:tab w:val="clear" w:pos="720"/>
          <w:tab w:val="num" w:pos="360"/>
          <w:tab w:val="left" w:pos="1980"/>
        </w:tabs>
        <w:ind w:left="360"/>
        <w:jc w:val="both"/>
        <w:rPr>
          <w:sz w:val="24"/>
        </w:rPr>
      </w:pPr>
      <w:r>
        <w:rPr>
          <w:sz w:val="24"/>
        </w:rPr>
        <w:t xml:space="preserve">Rozwiązanie </w:t>
      </w:r>
      <w:r w:rsidRPr="00847034">
        <w:rPr>
          <w:sz w:val="24"/>
        </w:rPr>
        <w:t>umowy nie zwalnia Wykonawcy od obowiązku zapłaty kar umownych zastrzeżonych w umowie.</w:t>
      </w: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6547DA" w:rsidRDefault="006547DA" w:rsidP="007F2184">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6547DA" w:rsidRDefault="006547DA" w:rsidP="008F1DA9">
      <w:pPr>
        <w:pStyle w:val="listaa"/>
        <w:numPr>
          <w:ilvl w:val="0"/>
          <w:numId w:val="62"/>
        </w:numPr>
        <w:rPr>
          <w:szCs w:val="24"/>
        </w:rPr>
      </w:pPr>
      <w:r w:rsidRPr="00BD252C">
        <w:rPr>
          <w:szCs w:val="24"/>
        </w:rPr>
        <w:t>Zmiany umowy wymagają formy pisemnej</w:t>
      </w:r>
      <w:r>
        <w:rPr>
          <w:szCs w:val="24"/>
        </w:rPr>
        <w:t xml:space="preserve"> pod rygorem nieważności</w:t>
      </w:r>
      <w:r w:rsidRPr="00BD252C">
        <w:rPr>
          <w:szCs w:val="24"/>
        </w:rPr>
        <w:t>.</w:t>
      </w:r>
    </w:p>
    <w:p w:rsidR="006547DA" w:rsidRDefault="006547DA" w:rsidP="008F1DA9">
      <w:pPr>
        <w:pStyle w:val="listaa"/>
        <w:numPr>
          <w:ilvl w:val="0"/>
          <w:numId w:val="62"/>
        </w:numPr>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6547DA" w:rsidRDefault="006547DA" w:rsidP="008F1DA9">
      <w:pPr>
        <w:pStyle w:val="listaa"/>
        <w:numPr>
          <w:ilvl w:val="0"/>
          <w:numId w:val="62"/>
        </w:numPr>
        <w:rPr>
          <w:szCs w:val="24"/>
        </w:rPr>
      </w:pPr>
      <w:r w:rsidRPr="00BD252C">
        <w:rPr>
          <w:szCs w:val="24"/>
        </w:rPr>
        <w:t xml:space="preserve">Przewiduje się zmianę terminu realizacji przedmiotu zamówienia, jednak nie dłużej niż o 30 dni, </w:t>
      </w:r>
      <w:r>
        <w:rPr>
          <w:szCs w:val="24"/>
        </w:rPr>
        <w:br/>
      </w:r>
      <w:r w:rsidRPr="00BD252C">
        <w:rPr>
          <w:szCs w:val="24"/>
        </w:rPr>
        <w:t>w tym zmianę terminów częściowych przewidzianych w umowie:</w:t>
      </w:r>
    </w:p>
    <w:p w:rsidR="006547DA" w:rsidRDefault="006547DA" w:rsidP="005A762A">
      <w:pPr>
        <w:numPr>
          <w:ilvl w:val="1"/>
          <w:numId w:val="68"/>
        </w:numPr>
        <w:spacing w:after="0" w:line="240" w:lineRule="auto"/>
        <w:jc w:val="both"/>
        <w:rPr>
          <w:rFonts w:ascii="Times New Roman" w:hAnsi="Times New Roman"/>
          <w:sz w:val="24"/>
          <w:szCs w:val="24"/>
        </w:rPr>
      </w:pPr>
      <w:r w:rsidRPr="00BD252C">
        <w:rPr>
          <w:rFonts w:ascii="Times New Roman" w:hAnsi="Times New Roman"/>
          <w:sz w:val="24"/>
          <w:szCs w:val="24"/>
        </w:rPr>
        <w:t>gdy dochowanie terminu jest niemożliwe z uwagi na siłę wyższą, która ma bezpośredni wpływ na terminowość wykonywania zamówienia;</w:t>
      </w:r>
    </w:p>
    <w:p w:rsidR="006547DA" w:rsidRDefault="006547DA" w:rsidP="005A762A">
      <w:pPr>
        <w:numPr>
          <w:ilvl w:val="1"/>
          <w:numId w:val="68"/>
        </w:numPr>
        <w:spacing w:after="0" w:line="240" w:lineRule="auto"/>
        <w:jc w:val="both"/>
        <w:rPr>
          <w:rFonts w:ascii="Times New Roman" w:hAnsi="Times New Roman"/>
          <w:sz w:val="24"/>
          <w:szCs w:val="24"/>
        </w:rPr>
      </w:pP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6547DA" w:rsidRDefault="006547DA" w:rsidP="009F27C4">
      <w:pPr>
        <w:pStyle w:val="listaa"/>
        <w:numPr>
          <w:ilvl w:val="0"/>
          <w:numId w:val="0"/>
        </w:numPr>
        <w:ind w:left="360" w:hanging="360"/>
        <w:rPr>
          <w:szCs w:val="24"/>
        </w:rPr>
      </w:pPr>
      <w:r>
        <w:rPr>
          <w:szCs w:val="24"/>
        </w:rPr>
        <w:t xml:space="preserve">4. Przewiduje się zmianę </w:t>
      </w:r>
      <w:r w:rsidRPr="00300AB3">
        <w:rPr>
          <w:szCs w:val="24"/>
        </w:rPr>
        <w:t>zakres</w:t>
      </w:r>
      <w:r>
        <w:rPr>
          <w:szCs w:val="24"/>
        </w:rPr>
        <w:t>u rzeczowego</w:t>
      </w:r>
      <w:r w:rsidRPr="00300AB3">
        <w:rPr>
          <w:szCs w:val="24"/>
        </w:rPr>
        <w:t xml:space="preserve"> p</w:t>
      </w:r>
      <w:r>
        <w:rPr>
          <w:szCs w:val="24"/>
        </w:rPr>
        <w:t>rzedmiotu zamówienia, wynagrodzenia</w:t>
      </w:r>
      <w:r w:rsidRPr="00BD252C">
        <w:rPr>
          <w:szCs w:val="24"/>
        </w:rPr>
        <w:t>:</w:t>
      </w:r>
    </w:p>
    <w:p w:rsidR="006547DA" w:rsidRDefault="006547DA" w:rsidP="005A762A">
      <w:pPr>
        <w:numPr>
          <w:ilvl w:val="1"/>
          <w:numId w:val="63"/>
        </w:numPr>
        <w:spacing w:after="0" w:line="240" w:lineRule="auto"/>
        <w:jc w:val="both"/>
        <w:rPr>
          <w:rFonts w:ascii="Times New Roman" w:hAnsi="Times New Roman"/>
          <w:sz w:val="24"/>
          <w:szCs w:val="24"/>
        </w:rPr>
      </w:pPr>
      <w:r w:rsidRPr="00BD252C">
        <w:rPr>
          <w:rFonts w:ascii="Times New Roman" w:hAnsi="Times New Roman"/>
          <w:sz w:val="24"/>
          <w:szCs w:val="24"/>
        </w:rPr>
        <w:t xml:space="preserve">w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 xml:space="preserve">wycofanemu oraz może być stosowany </w:t>
      </w:r>
      <w:r>
        <w:rPr>
          <w:rFonts w:ascii="Times New Roman" w:hAnsi="Times New Roman"/>
          <w:sz w:val="24"/>
          <w:szCs w:val="24"/>
        </w:rPr>
        <w:br/>
        <w:t>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6547DA" w:rsidRPr="00D87629" w:rsidRDefault="006547DA" w:rsidP="009F27C4">
      <w:pPr>
        <w:numPr>
          <w:ilvl w:val="1"/>
          <w:numId w:val="63"/>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 xml:space="preserve">czność dokonania zmian w umowie w szczególności zmiany podatku VAT, o ile zmiany te mają bezpośredni </w:t>
      </w:r>
      <w:r w:rsidRPr="007B415E">
        <w:rPr>
          <w:rFonts w:ascii="Times New Roman" w:hAnsi="Times New Roman"/>
          <w:sz w:val="24"/>
          <w:szCs w:val="24"/>
        </w:rPr>
        <w:t>wpływ na postanowienia umowy.</w:t>
      </w:r>
    </w:p>
    <w:p w:rsidR="006547DA" w:rsidRPr="007B415E" w:rsidRDefault="006547DA" w:rsidP="00EF3668">
      <w:pPr>
        <w:numPr>
          <w:ilvl w:val="1"/>
          <w:numId w:val="63"/>
        </w:numPr>
        <w:spacing w:after="0" w:line="240" w:lineRule="auto"/>
        <w:jc w:val="both"/>
        <w:rPr>
          <w:rFonts w:ascii="Times New Roman" w:hAnsi="Times New Roman"/>
          <w:sz w:val="24"/>
          <w:szCs w:val="24"/>
        </w:rPr>
      </w:pPr>
      <w:r w:rsidRPr="007B415E">
        <w:rPr>
          <w:rFonts w:ascii="Times New Roman" w:hAnsi="Times New Roman"/>
          <w:sz w:val="24"/>
          <w:szCs w:val="24"/>
        </w:rPr>
        <w:t>zmian ilościowych w poszczególnych pozycjach asortymentowych określonych w formularzu cenowym (nie więcej niż 20% w poszczególnych pozycjach), przy czym cena jednostkowa danego asortymentu i całkowita wartość przedmiotu umowy nie mogą ulec zmianie.</w:t>
      </w:r>
    </w:p>
    <w:p w:rsidR="006547DA" w:rsidRDefault="006547DA" w:rsidP="00EF3668">
      <w:pPr>
        <w:spacing w:after="0" w:line="240" w:lineRule="auto"/>
        <w:ind w:left="360" w:hanging="360"/>
        <w:contextualSpacing/>
        <w:jc w:val="both"/>
        <w:rPr>
          <w:rFonts w:ascii="Times New Roman" w:hAnsi="Times New Roman"/>
          <w:sz w:val="24"/>
          <w:szCs w:val="24"/>
        </w:rPr>
      </w:pPr>
      <w:r w:rsidRPr="007B415E">
        <w:rPr>
          <w:rFonts w:ascii="Times New Roman" w:hAnsi="Times New Roman"/>
          <w:sz w:val="24"/>
          <w:szCs w:val="24"/>
        </w:rPr>
        <w:t>5. Zmiany umowy nie mogą powodować zmiany charakteru całego zamówienia przez zastąpienie</w:t>
      </w:r>
      <w:r w:rsidRPr="000B0E9A">
        <w:rPr>
          <w:rFonts w:ascii="Times New Roman" w:hAnsi="Times New Roman"/>
          <w:sz w:val="24"/>
          <w:szCs w:val="24"/>
        </w:rPr>
        <w:t xml:space="preserve"> zamówienia innym przedmiotem zamówienia lub przez całkowitą zmianę rodzaju zamówienia.</w:t>
      </w:r>
    </w:p>
    <w:p w:rsidR="006547DA" w:rsidRDefault="006547DA" w:rsidP="00612F72">
      <w:pPr>
        <w:numPr>
          <w:ilvl w:val="0"/>
          <w:numId w:val="60"/>
        </w:numPr>
        <w:spacing w:after="0" w:line="240" w:lineRule="auto"/>
        <w:ind w:left="360"/>
        <w:contextualSpacing/>
        <w:jc w:val="both"/>
        <w:rPr>
          <w:rFonts w:ascii="Times New Roman" w:hAnsi="Times New Roman"/>
          <w:sz w:val="24"/>
          <w:szCs w:val="24"/>
        </w:rPr>
      </w:pPr>
      <w:r w:rsidRPr="0004515B">
        <w:rPr>
          <w:rFonts w:ascii="Times New Roman" w:hAnsi="Times New Roman"/>
          <w:sz w:val="24"/>
          <w:szCs w:val="24"/>
          <w:lang w:val="pt-PT" w:eastAsia="pl-PL"/>
        </w:rPr>
        <w:t>P</w:t>
      </w:r>
      <w:r w:rsidRPr="0004515B">
        <w:rPr>
          <w:rFonts w:ascii="Times New Roman" w:hAnsi="Times New Roman"/>
          <w:sz w:val="24"/>
          <w:szCs w:val="24"/>
          <w:lang w:eastAsia="pl-PL"/>
        </w:rPr>
        <w:t xml:space="preserve">rzewiduje się możliwość zmiany postanowień umowy w stosunku do treści oferty również w przypadku zmiany: </w:t>
      </w:r>
    </w:p>
    <w:p w:rsidR="006547DA" w:rsidRDefault="006547DA" w:rsidP="000C1301">
      <w:pPr>
        <w:numPr>
          <w:ilvl w:val="0"/>
          <w:numId w:val="66"/>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stawki podatku od towarów i usług,</w:t>
      </w:r>
    </w:p>
    <w:p w:rsidR="006547DA" w:rsidRDefault="006547DA" w:rsidP="000C1301">
      <w:pPr>
        <w:numPr>
          <w:ilvl w:val="0"/>
          <w:numId w:val="66"/>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6547DA" w:rsidRDefault="006547DA" w:rsidP="000C1301">
      <w:pPr>
        <w:numPr>
          <w:ilvl w:val="0"/>
          <w:numId w:val="66"/>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podlegania ubezpieczeniom społecznym lub ubezpieczeniu zdrowotnemu lub wysokości stawki składki na ubezpieczenia społeczne lub zdrowotne,</w:t>
      </w:r>
    </w:p>
    <w:p w:rsidR="006547DA" w:rsidRDefault="006547DA" w:rsidP="000C1301">
      <w:pPr>
        <w:numPr>
          <w:ilvl w:val="0"/>
          <w:numId w:val="66"/>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gromadzenia i wysokości wpłat do pracowniczych planów kapitałowych, o których mowa w ustawie z dnia 4 października 2018</w:t>
      </w:r>
      <w:r>
        <w:rPr>
          <w:rFonts w:ascii="Times New Roman" w:hAnsi="Times New Roman"/>
          <w:sz w:val="24"/>
          <w:szCs w:val="24"/>
        </w:rPr>
        <w:t xml:space="preserve"> </w:t>
      </w:r>
      <w:r w:rsidRPr="0004515B">
        <w:rPr>
          <w:rFonts w:ascii="Times New Roman" w:hAnsi="Times New Roman"/>
          <w:sz w:val="24"/>
          <w:szCs w:val="24"/>
        </w:rPr>
        <w:t>r. o pracowniczych planach kapitałowych.</w:t>
      </w:r>
    </w:p>
    <w:p w:rsidR="006547DA" w:rsidRDefault="006547DA" w:rsidP="00612F72">
      <w:pPr>
        <w:numPr>
          <w:ilvl w:val="0"/>
          <w:numId w:val="67"/>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6547DA" w:rsidRDefault="006547DA" w:rsidP="00612F72">
      <w:pPr>
        <w:numPr>
          <w:ilvl w:val="0"/>
          <w:numId w:val="67"/>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6547DA" w:rsidRDefault="006547DA" w:rsidP="00612F72">
      <w:pPr>
        <w:numPr>
          <w:ilvl w:val="0"/>
          <w:numId w:val="67"/>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6547DA" w:rsidRDefault="006547DA" w:rsidP="00612F72">
      <w:pPr>
        <w:numPr>
          <w:ilvl w:val="0"/>
          <w:numId w:val="67"/>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zmiany, o której mowa w ust. </w:t>
      </w:r>
      <w:r>
        <w:rPr>
          <w:rFonts w:ascii="Times New Roman" w:hAnsi="Times New Roman"/>
          <w:sz w:val="24"/>
          <w:szCs w:val="24"/>
        </w:rPr>
        <w:t>6</w:t>
      </w:r>
      <w:r w:rsidRPr="0004515B">
        <w:rPr>
          <w:rFonts w:ascii="Times New Roman" w:hAnsi="Times New Roman"/>
          <w:sz w:val="24"/>
          <w:szCs w:val="24"/>
        </w:rPr>
        <w:t xml:space="preserve">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(Dz. U. 2018 poz. 2215). 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 i podstawę wyliczenia odpowiedniej zmiany wynagradzania. </w:t>
      </w:r>
    </w:p>
    <w:p w:rsidR="006547DA" w:rsidRDefault="006547DA" w:rsidP="00612F72">
      <w:pPr>
        <w:numPr>
          <w:ilvl w:val="0"/>
          <w:numId w:val="67"/>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ust. 4 i ust. 6 </w:t>
      </w:r>
      <w:r w:rsidRPr="0004515B">
        <w:rPr>
          <w:rFonts w:ascii="Times New Roman" w:hAnsi="Times New Roman"/>
          <w:sz w:val="24"/>
          <w:szCs w:val="24"/>
        </w:rPr>
        <w:t>oraz wystąpienie strony powołującej się na warunek z pisemnym wnioskiem o dokonanie zmiany.</w:t>
      </w:r>
    </w:p>
    <w:p w:rsidR="006547DA" w:rsidRDefault="006547DA" w:rsidP="00D857F8">
      <w:pPr>
        <w:spacing w:after="0" w:line="240" w:lineRule="auto"/>
        <w:rPr>
          <w:rFonts w:ascii="Times New Roman" w:hAnsi="Times New Roman"/>
          <w:b/>
          <w:sz w:val="24"/>
          <w:szCs w:val="24"/>
        </w:rPr>
      </w:pP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6547DA" w:rsidRPr="00F53264" w:rsidRDefault="006547DA" w:rsidP="00EC2F04">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6547DA" w:rsidRDefault="006547DA" w:rsidP="00612F72">
      <w:pPr>
        <w:pStyle w:val="CommentText"/>
        <w:numPr>
          <w:ilvl w:val="1"/>
          <w:numId w:val="28"/>
        </w:numPr>
        <w:tabs>
          <w:tab w:val="clear" w:pos="1156"/>
          <w:tab w:val="num" w:pos="284"/>
        </w:tabs>
        <w:ind w:left="360"/>
        <w:jc w:val="both"/>
        <w:rPr>
          <w:sz w:val="24"/>
        </w:rPr>
      </w:pPr>
      <w:r w:rsidRPr="00F53264">
        <w:rPr>
          <w:sz w:val="24"/>
        </w:rPr>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rPr>
          <w:sz w:val="24"/>
        </w:rPr>
        <w:br/>
      </w:r>
      <w:r w:rsidRPr="00F53264">
        <w:rPr>
          <w:sz w:val="24"/>
        </w:rPr>
        <w:t>i formę ich przekazania, nazywanych dalej łącznie „Informacjami Poufnymi”.</w:t>
      </w:r>
    </w:p>
    <w:p w:rsidR="006547DA" w:rsidRPr="00F53264" w:rsidRDefault="006547DA" w:rsidP="00EC2F0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6547DA" w:rsidRPr="00F53264" w:rsidRDefault="006547DA"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6547DA" w:rsidRPr="00F53264" w:rsidRDefault="006547DA"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6547DA" w:rsidRPr="00F53264" w:rsidRDefault="006547DA"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6547DA" w:rsidRPr="00F53264" w:rsidRDefault="006547DA"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6547DA" w:rsidRPr="00F53264" w:rsidRDefault="006547DA" w:rsidP="00EC2F04">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Pr>
          <w:rFonts w:ascii="Times New Roman" w:hAnsi="Times New Roman"/>
          <w:sz w:val="24"/>
          <w:szCs w:val="24"/>
        </w:rPr>
        <w:br/>
      </w:r>
      <w:r w:rsidRPr="00F53264">
        <w:rPr>
          <w:rFonts w:ascii="Times New Roman" w:hAnsi="Times New Roman"/>
          <w:sz w:val="24"/>
          <w:szCs w:val="24"/>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6547DA" w:rsidRPr="00F53264" w:rsidRDefault="006547DA" w:rsidP="00EC2F04">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6547DA" w:rsidRDefault="006547DA" w:rsidP="00612F72">
      <w:pPr>
        <w:pStyle w:val="ListParagraph"/>
        <w:numPr>
          <w:ilvl w:val="0"/>
          <w:numId w:val="32"/>
        </w:numPr>
        <w:spacing w:after="0" w:line="240" w:lineRule="auto"/>
        <w:ind w:left="709" w:hanging="349"/>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6547DA" w:rsidRDefault="006547DA" w:rsidP="00612F72">
      <w:pPr>
        <w:pStyle w:val="ListParagraph"/>
        <w:numPr>
          <w:ilvl w:val="0"/>
          <w:numId w:val="32"/>
        </w:numPr>
        <w:spacing w:after="0" w:line="240" w:lineRule="auto"/>
        <w:ind w:left="851" w:hanging="491"/>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6547DA" w:rsidRPr="00F53264" w:rsidRDefault="006547DA" w:rsidP="00EC2F04">
      <w:pPr>
        <w:pStyle w:val="ListParagraph"/>
        <w:numPr>
          <w:ilvl w:val="0"/>
          <w:numId w:val="48"/>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6547DA" w:rsidRPr="00F53264" w:rsidRDefault="006547DA" w:rsidP="00EC2F04">
      <w:pPr>
        <w:pStyle w:val="ListParagraph"/>
        <w:numPr>
          <w:ilvl w:val="0"/>
          <w:numId w:val="48"/>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6547DA" w:rsidRPr="00F53264" w:rsidRDefault="006547DA" w:rsidP="00EC2F04">
      <w:pPr>
        <w:pStyle w:val="ListParagraph"/>
        <w:numPr>
          <w:ilvl w:val="0"/>
          <w:numId w:val="48"/>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6547DA" w:rsidRPr="00F53264" w:rsidRDefault="006547DA" w:rsidP="00EC2F04">
      <w:pPr>
        <w:pStyle w:val="ListParagraph"/>
        <w:numPr>
          <w:ilvl w:val="0"/>
          <w:numId w:val="48"/>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6547DA" w:rsidRPr="00F53264" w:rsidRDefault="006547DA" w:rsidP="00EC2F04">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6547DA" w:rsidRPr="00F53264" w:rsidRDefault="006547DA" w:rsidP="00EC2F04">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6547DA" w:rsidRPr="00F53264" w:rsidRDefault="006547DA" w:rsidP="00EC2F04">
      <w:pPr>
        <w:numPr>
          <w:ilvl w:val="0"/>
          <w:numId w:val="33"/>
        </w:numPr>
        <w:spacing w:after="0" w:line="240" w:lineRule="auto"/>
        <w:jc w:val="both"/>
        <w:rPr>
          <w:rFonts w:ascii="Times New Roman" w:hAnsi="Times New Roman"/>
          <w:sz w:val="24"/>
          <w:szCs w:val="24"/>
        </w:rPr>
      </w:pPr>
      <w:r w:rsidRPr="00F53264">
        <w:rPr>
          <w:rFonts w:ascii="Times New Roman" w:hAnsi="Times New Roman"/>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w:t>
      </w:r>
      <w:r>
        <w:rPr>
          <w:rFonts w:ascii="Times New Roman" w:hAnsi="Times New Roman"/>
          <w:sz w:val="24"/>
          <w:szCs w:val="24"/>
        </w:rPr>
        <w:br/>
      </w:r>
      <w:r w:rsidRPr="00F53264">
        <w:rPr>
          <w:rFonts w:ascii="Times New Roman" w:hAnsi="Times New Roman"/>
          <w:sz w:val="24"/>
          <w:szCs w:val="24"/>
        </w:rPr>
        <w: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6547DA" w:rsidRPr="00F53264" w:rsidRDefault="006547DA" w:rsidP="00EC2F04">
      <w:pPr>
        <w:numPr>
          <w:ilvl w:val="0"/>
          <w:numId w:val="33"/>
        </w:numPr>
        <w:spacing w:after="0" w:line="240" w:lineRule="auto"/>
        <w:jc w:val="both"/>
        <w:rPr>
          <w:rFonts w:ascii="Times New Roman" w:hAnsi="Times New Roman"/>
          <w:sz w:val="24"/>
          <w:szCs w:val="24"/>
        </w:rPr>
      </w:pPr>
      <w:r w:rsidRPr="00F5326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6547DA" w:rsidRPr="00F53264" w:rsidRDefault="006547DA" w:rsidP="00EC2F04">
      <w:pPr>
        <w:numPr>
          <w:ilvl w:val="0"/>
          <w:numId w:val="33"/>
        </w:numPr>
        <w:spacing w:after="0" w:line="240" w:lineRule="auto"/>
        <w:jc w:val="both"/>
        <w:rPr>
          <w:rFonts w:ascii="Times New Roman" w:hAnsi="Times New Roman"/>
          <w:sz w:val="24"/>
          <w:szCs w:val="24"/>
        </w:rPr>
      </w:pPr>
      <w:r w:rsidRPr="00F53264">
        <w:rPr>
          <w:rFonts w:ascii="Times New Roman" w:hAnsi="Times New Roman"/>
          <w:sz w:val="24"/>
          <w:szCs w:val="24"/>
        </w:rPr>
        <w:t xml:space="preserve">Jeżeli Siła Wyższa,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6547DA" w:rsidRPr="007B415E" w:rsidRDefault="006547DA" w:rsidP="00EC2F04">
      <w:pPr>
        <w:numPr>
          <w:ilvl w:val="0"/>
          <w:numId w:val="33"/>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6547DA" w:rsidRPr="00F53264" w:rsidRDefault="006547DA" w:rsidP="00D87629">
      <w:pPr>
        <w:spacing w:after="0" w:line="240" w:lineRule="auto"/>
        <w:jc w:val="both"/>
        <w:rPr>
          <w:rFonts w:ascii="Times New Roman" w:hAnsi="Times New Roman"/>
          <w:b/>
          <w:sz w:val="24"/>
          <w:szCs w:val="24"/>
        </w:rPr>
      </w:pPr>
    </w:p>
    <w:p w:rsidR="006547DA" w:rsidRPr="00F53264" w:rsidRDefault="006547DA"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6547DA" w:rsidRPr="00F53264" w:rsidRDefault="006547DA" w:rsidP="00EC2F04">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6547DA" w:rsidRDefault="006547DA" w:rsidP="00612F72">
      <w:pPr>
        <w:pStyle w:val="ListParagraph"/>
        <w:numPr>
          <w:ilvl w:val="6"/>
          <w:numId w:val="33"/>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6547DA" w:rsidRDefault="006547DA" w:rsidP="00612F72">
      <w:pPr>
        <w:pStyle w:val="ListParagraph"/>
        <w:numPr>
          <w:ilvl w:val="6"/>
          <w:numId w:val="33"/>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6547DA" w:rsidRDefault="006547DA" w:rsidP="00612F72">
      <w:pPr>
        <w:pStyle w:val="ListParagraph"/>
        <w:numPr>
          <w:ilvl w:val="6"/>
          <w:numId w:val="33"/>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6547DA" w:rsidRDefault="006547DA" w:rsidP="009F66DB">
      <w:pPr>
        <w:pStyle w:val="ListParagraph"/>
        <w:numPr>
          <w:ilvl w:val="6"/>
          <w:numId w:val="33"/>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w:t>
      </w:r>
      <w:r>
        <w:rPr>
          <w:rFonts w:ascii="Times New Roman" w:hAnsi="Times New Roman"/>
          <w:sz w:val="24"/>
          <w:szCs w:val="24"/>
        </w:rPr>
        <w:t>ie będą miały przepisy Kodeksu c</w:t>
      </w:r>
      <w:r w:rsidRPr="0001584F">
        <w:rPr>
          <w:rFonts w:ascii="Times New Roman" w:hAnsi="Times New Roman"/>
          <w:sz w:val="24"/>
          <w:szCs w:val="24"/>
        </w:rPr>
        <w:t>ywilnego (</w:t>
      </w:r>
      <w:r w:rsidRPr="00523328">
        <w:rPr>
          <w:rFonts w:ascii="Times New Roman" w:hAnsi="Times New Roman"/>
          <w:sz w:val="24"/>
          <w:szCs w:val="24"/>
        </w:rPr>
        <w:t>Dz. U. 2019r., poz. 1145 ze zm.)</w:t>
      </w:r>
      <w:r>
        <w:rPr>
          <w:rFonts w:ascii="Times New Roman" w:hAnsi="Times New Roman"/>
          <w:sz w:val="24"/>
          <w:szCs w:val="24"/>
        </w:rPr>
        <w:t>, usta</w:t>
      </w:r>
      <w:r w:rsidRPr="0001584F">
        <w:rPr>
          <w:rFonts w:ascii="Times New Roman" w:hAnsi="Times New Roman"/>
          <w:sz w:val="24"/>
          <w:szCs w:val="24"/>
        </w:rPr>
        <w:t>wy Prawo zamówień publicznych (Dz. U. 201</w:t>
      </w:r>
      <w:r>
        <w:rPr>
          <w:rFonts w:ascii="Times New Roman" w:hAnsi="Times New Roman"/>
          <w:sz w:val="24"/>
          <w:szCs w:val="24"/>
        </w:rPr>
        <w:t>9</w:t>
      </w:r>
      <w:r w:rsidRPr="0001584F">
        <w:rPr>
          <w:rFonts w:ascii="Times New Roman" w:hAnsi="Times New Roman"/>
          <w:sz w:val="24"/>
          <w:szCs w:val="24"/>
        </w:rPr>
        <w:t>r., poza. 1</w:t>
      </w:r>
      <w:r>
        <w:rPr>
          <w:rFonts w:ascii="Times New Roman" w:hAnsi="Times New Roman"/>
          <w:sz w:val="24"/>
          <w:szCs w:val="24"/>
        </w:rPr>
        <w:t>843</w:t>
      </w:r>
      <w:r w:rsidRPr="0001584F">
        <w:rPr>
          <w:rFonts w:ascii="Times New Roman" w:hAnsi="Times New Roman"/>
          <w:sz w:val="24"/>
          <w:szCs w:val="24"/>
        </w:rPr>
        <w:t xml:space="preserve"> ze zm.)</w:t>
      </w:r>
      <w:r>
        <w:rPr>
          <w:rFonts w:ascii="Times New Roman" w:hAnsi="Times New Roman"/>
          <w:sz w:val="24"/>
          <w:szCs w:val="24"/>
        </w:rPr>
        <w:t xml:space="preserve"> oraz</w:t>
      </w:r>
      <w:r w:rsidRPr="00665933">
        <w:rPr>
          <w:rFonts w:ascii="Times New Roman" w:hAnsi="Times New Roman"/>
          <w:bCs/>
          <w:sz w:val="24"/>
          <w:szCs w:val="24"/>
        </w:rPr>
        <w:t xml:space="preserve"> ustawy z dnia 20 maja 2010r. o wyrobach medycznych</w:t>
      </w:r>
      <w:r w:rsidRPr="00665933">
        <w:rPr>
          <w:rFonts w:ascii="Times New Roman" w:hAnsi="Times New Roman"/>
          <w:sz w:val="24"/>
          <w:szCs w:val="24"/>
        </w:rPr>
        <w:t xml:space="preserve"> (</w:t>
      </w:r>
      <w:r w:rsidRPr="00665933">
        <w:rPr>
          <w:rFonts w:ascii="Times New Roman" w:hAnsi="Times New Roman"/>
          <w:bCs/>
          <w:sz w:val="24"/>
          <w:szCs w:val="24"/>
        </w:rPr>
        <w:t>tj. Dz. U. z 2019r. poz. 175 z późn. zm.)</w:t>
      </w:r>
      <w:r w:rsidRPr="0001584F">
        <w:rPr>
          <w:rFonts w:ascii="Times New Roman" w:hAnsi="Times New Roman"/>
          <w:sz w:val="24"/>
          <w:szCs w:val="24"/>
        </w:rPr>
        <w:t>.</w:t>
      </w:r>
    </w:p>
    <w:p w:rsidR="006547DA" w:rsidRDefault="006547DA" w:rsidP="00612F72">
      <w:pPr>
        <w:pStyle w:val="ListParagraph"/>
        <w:numPr>
          <w:ilvl w:val="6"/>
          <w:numId w:val="33"/>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6547DA" w:rsidRDefault="006547DA" w:rsidP="00612F72">
      <w:pPr>
        <w:pStyle w:val="ListParagraph"/>
        <w:numPr>
          <w:ilvl w:val="6"/>
          <w:numId w:val="33"/>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6547DA" w:rsidRDefault="006547DA" w:rsidP="00612F72">
      <w:pPr>
        <w:pStyle w:val="ListParagraph"/>
        <w:numPr>
          <w:ilvl w:val="6"/>
          <w:numId w:val="33"/>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6547DA" w:rsidRPr="00AF6ED4" w:rsidRDefault="006547DA" w:rsidP="00612F72">
      <w:pPr>
        <w:pStyle w:val="ListParagraph"/>
        <w:numPr>
          <w:ilvl w:val="6"/>
          <w:numId w:val="33"/>
        </w:numPr>
        <w:tabs>
          <w:tab w:val="clear" w:pos="2520"/>
          <w:tab w:val="num" w:pos="360"/>
        </w:tabs>
        <w:spacing w:after="0" w:line="240" w:lineRule="auto"/>
        <w:ind w:left="360" w:right="-108"/>
        <w:jc w:val="both"/>
        <w:rPr>
          <w:rFonts w:ascii="Times New Roman" w:hAnsi="Times New Roman"/>
          <w:i/>
          <w:sz w:val="24"/>
          <w:szCs w:val="24"/>
        </w:rPr>
      </w:pPr>
      <w:r w:rsidRPr="009A2554">
        <w:rPr>
          <w:rFonts w:ascii="Times New Roman" w:hAnsi="Times New Roman"/>
          <w:sz w:val="24"/>
          <w:szCs w:val="24"/>
        </w:rPr>
        <w:t>Wraz z zwarciem umowy Strony zawrą umowę w sprawie powierzenia danych osobowych według wzoru przedstawionego przez Zamawiającego. Umowa o powierzenie danych osobowych stanowić b</w:t>
      </w:r>
      <w:r>
        <w:rPr>
          <w:rFonts w:ascii="Times New Roman" w:hAnsi="Times New Roman"/>
          <w:sz w:val="24"/>
          <w:szCs w:val="24"/>
        </w:rPr>
        <w:t xml:space="preserve">ędzie załącznik nr 2 do Umowy </w:t>
      </w:r>
      <w:r w:rsidRPr="00AF6ED4">
        <w:rPr>
          <w:rFonts w:ascii="Times New Roman" w:hAnsi="Times New Roman"/>
          <w:i/>
          <w:sz w:val="24"/>
          <w:szCs w:val="24"/>
        </w:rPr>
        <w:t>dotyczy części nr 1.</w:t>
      </w:r>
    </w:p>
    <w:p w:rsidR="006547DA" w:rsidRDefault="006547DA" w:rsidP="00612F72">
      <w:pPr>
        <w:pStyle w:val="ListParagraph"/>
        <w:numPr>
          <w:ilvl w:val="6"/>
          <w:numId w:val="33"/>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6547DA" w:rsidRDefault="006547DA" w:rsidP="00EC2F04">
      <w:pPr>
        <w:pStyle w:val="BodyText"/>
        <w:jc w:val="left"/>
        <w:rPr>
          <w:b w:val="0"/>
          <w:i/>
          <w:sz w:val="20"/>
          <w:szCs w:val="20"/>
        </w:rPr>
      </w:pPr>
    </w:p>
    <w:p w:rsidR="006547DA" w:rsidRDefault="006547DA" w:rsidP="00EC2F04">
      <w:pPr>
        <w:pStyle w:val="BodyText"/>
        <w:jc w:val="left"/>
        <w:rPr>
          <w:b w:val="0"/>
          <w:i/>
          <w:sz w:val="20"/>
          <w:szCs w:val="20"/>
        </w:rPr>
      </w:pPr>
    </w:p>
    <w:p w:rsidR="006547DA" w:rsidRPr="00F53264" w:rsidRDefault="006547DA" w:rsidP="00EC2F04">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6547DA" w:rsidRDefault="006547DA" w:rsidP="00EF3668">
      <w:pPr>
        <w:spacing w:after="0" w:line="240" w:lineRule="auto"/>
        <w:ind w:left="720" w:hanging="360"/>
        <w:jc w:val="both"/>
        <w:rPr>
          <w:rFonts w:ascii="Times New Roman" w:hAnsi="Times New Roman"/>
          <w:i/>
          <w:sz w:val="20"/>
          <w:szCs w:val="20"/>
        </w:rPr>
      </w:pPr>
      <w:r w:rsidRPr="00F53264">
        <w:rPr>
          <w:rFonts w:ascii="Times New Roman" w:hAnsi="Times New Roman"/>
          <w:i/>
          <w:sz w:val="20"/>
          <w:szCs w:val="20"/>
        </w:rPr>
        <w:t>Załącznik nr…… –………………………na …. ark.</w:t>
      </w:r>
    </w:p>
    <w:p w:rsidR="006547DA" w:rsidRDefault="006547DA" w:rsidP="00EF3668">
      <w:pPr>
        <w:spacing w:after="0" w:line="240" w:lineRule="auto"/>
        <w:ind w:left="720" w:hanging="360"/>
        <w:jc w:val="both"/>
        <w:rPr>
          <w:rFonts w:ascii="Times New Roman" w:hAnsi="Times New Roman"/>
          <w:i/>
          <w:sz w:val="20"/>
          <w:szCs w:val="20"/>
        </w:rPr>
      </w:pPr>
    </w:p>
    <w:p w:rsidR="006547DA" w:rsidRDefault="006547DA" w:rsidP="00D857F8">
      <w:pPr>
        <w:spacing w:after="0" w:line="240" w:lineRule="auto"/>
        <w:jc w:val="both"/>
        <w:rPr>
          <w:lang w:eastAsia="pl-PL"/>
        </w:rPr>
      </w:pPr>
    </w:p>
    <w:p w:rsidR="006547DA" w:rsidRDefault="006547DA" w:rsidP="00E2546B">
      <w:pPr>
        <w:pStyle w:val="Heading2"/>
        <w:ind w:left="720" w:right="72" w:hanging="12"/>
        <w:jc w:val="both"/>
        <w:rPr>
          <w:sz w:val="24"/>
          <w:u w:val="none"/>
        </w:rPr>
      </w:pPr>
      <w:r w:rsidRPr="0087496F">
        <w:rPr>
          <w:sz w:val="24"/>
          <w:u w:val="none"/>
        </w:rPr>
        <w:t>ZAMAWIAJĄCY</w:t>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t xml:space="preserve">      </w:t>
      </w:r>
      <w:r w:rsidRPr="0087496F">
        <w:rPr>
          <w:sz w:val="24"/>
          <w:u w:val="none"/>
        </w:rPr>
        <w:t>WYKONAWCA</w:t>
      </w:r>
    </w:p>
    <w:p w:rsidR="006547DA" w:rsidRPr="00F21F78" w:rsidRDefault="006547DA" w:rsidP="00F21F78"/>
    <w:p w:rsidR="006547DA" w:rsidRPr="0087496F" w:rsidRDefault="006547DA"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6547DA" w:rsidRPr="0087496F" w:rsidRDefault="006547DA" w:rsidP="000F46CF">
      <w:pPr>
        <w:spacing w:after="0" w:line="240" w:lineRule="auto"/>
        <w:ind w:firstLine="360"/>
        <w:rPr>
          <w:rFonts w:ascii="Times New Roman" w:hAnsi="Times New Roman"/>
          <w:sz w:val="24"/>
          <w:szCs w:val="24"/>
        </w:rPr>
      </w:pPr>
    </w:p>
    <w:p w:rsidR="006547DA" w:rsidRPr="0087496F" w:rsidRDefault="006547DA"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6547DA" w:rsidRDefault="006547DA" w:rsidP="00E2546B"/>
    <w:p w:rsidR="006547DA" w:rsidRDefault="006547DA" w:rsidP="005574AE">
      <w:pPr>
        <w:spacing w:after="0" w:line="240" w:lineRule="auto"/>
        <w:jc w:val="right"/>
        <w:rPr>
          <w:rFonts w:ascii="Times New Roman" w:hAnsi="Times New Roman"/>
          <w:b/>
          <w:sz w:val="24"/>
          <w:szCs w:val="24"/>
        </w:rPr>
      </w:pPr>
      <w:r>
        <w:rPr>
          <w:rFonts w:ascii="Times New Roman" w:hAnsi="Times New Roman"/>
          <w:b/>
          <w:sz w:val="24"/>
          <w:szCs w:val="24"/>
        </w:rPr>
        <w:t>Załącznik</w:t>
      </w:r>
      <w:r w:rsidRPr="006A24B2">
        <w:rPr>
          <w:rFonts w:ascii="Times New Roman" w:hAnsi="Times New Roman"/>
          <w:b/>
          <w:sz w:val="24"/>
          <w:szCs w:val="24"/>
        </w:rPr>
        <w:t xml:space="preserve"> nr 2 </w:t>
      </w:r>
    </w:p>
    <w:p w:rsidR="006547DA" w:rsidRDefault="006547DA" w:rsidP="00F21F78">
      <w:pPr>
        <w:spacing w:after="0" w:line="240" w:lineRule="auto"/>
        <w:jc w:val="right"/>
        <w:rPr>
          <w:rFonts w:ascii="Times New Roman" w:hAnsi="Times New Roman"/>
          <w:b/>
          <w:sz w:val="24"/>
          <w:szCs w:val="24"/>
        </w:rPr>
      </w:pPr>
      <w:r>
        <w:rPr>
          <w:rFonts w:ascii="Times New Roman" w:hAnsi="Times New Roman"/>
          <w:b/>
          <w:sz w:val="24"/>
          <w:szCs w:val="24"/>
        </w:rPr>
        <w:t>do umowy na 13 ark.</w:t>
      </w:r>
    </w:p>
    <w:p w:rsidR="006547DA" w:rsidRDefault="006547DA" w:rsidP="005B1BD4">
      <w:pPr>
        <w:spacing w:after="0" w:line="240" w:lineRule="auto"/>
        <w:jc w:val="center"/>
        <w:rPr>
          <w:rFonts w:ascii="Times New Roman" w:hAnsi="Times New Roman"/>
          <w:b/>
          <w:sz w:val="24"/>
          <w:szCs w:val="24"/>
        </w:rPr>
      </w:pPr>
      <w:r w:rsidRPr="00AF6ED4">
        <w:rPr>
          <w:rFonts w:ascii="Times New Roman" w:hAnsi="Times New Roman"/>
          <w:i/>
          <w:sz w:val="24"/>
          <w:szCs w:val="24"/>
        </w:rPr>
        <w:t>dotyczy części nr 1</w:t>
      </w:r>
    </w:p>
    <w:p w:rsidR="006547DA" w:rsidRDefault="006547DA"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 xml:space="preserve">Umowa powierzenia </w:t>
      </w:r>
    </w:p>
    <w:p w:rsidR="006547DA" w:rsidRDefault="006547DA" w:rsidP="005574AE">
      <w:pPr>
        <w:spacing w:after="0" w:line="240" w:lineRule="auto"/>
        <w:jc w:val="center"/>
        <w:rPr>
          <w:rFonts w:ascii="Times New Roman" w:hAnsi="Times New Roman"/>
          <w:b/>
          <w:sz w:val="24"/>
          <w:szCs w:val="24"/>
        </w:rPr>
      </w:pPr>
    </w:p>
    <w:p w:rsidR="006547DA" w:rsidRDefault="006547DA" w:rsidP="005574AE">
      <w:pPr>
        <w:spacing w:after="0" w:line="240" w:lineRule="auto"/>
        <w:rPr>
          <w:rFonts w:ascii="Times New Roman" w:hAnsi="Times New Roman"/>
          <w:sz w:val="24"/>
          <w:szCs w:val="24"/>
        </w:rPr>
      </w:pPr>
      <w:r w:rsidRPr="00BA6579">
        <w:rPr>
          <w:rFonts w:ascii="Times New Roman" w:hAnsi="Times New Roman"/>
          <w:sz w:val="24"/>
          <w:szCs w:val="24"/>
        </w:rPr>
        <w:t xml:space="preserve">zawarta w dniu </w:t>
      </w:r>
      <w:r>
        <w:rPr>
          <w:rFonts w:ascii="Times New Roman" w:hAnsi="Times New Roman"/>
          <w:b/>
          <w:sz w:val="24"/>
          <w:szCs w:val="24"/>
        </w:rPr>
        <w:t>………………………….</w:t>
      </w:r>
      <w:r w:rsidRPr="00BA6579">
        <w:rPr>
          <w:rFonts w:ascii="Times New Roman" w:hAnsi="Times New Roman"/>
          <w:sz w:val="24"/>
          <w:szCs w:val="24"/>
        </w:rPr>
        <w:t xml:space="preserve"> pomiędzy:</w:t>
      </w:r>
    </w:p>
    <w:p w:rsidR="006547DA" w:rsidRDefault="006547DA" w:rsidP="005574AE">
      <w:pPr>
        <w:spacing w:after="0" w:line="240" w:lineRule="auto"/>
        <w:rPr>
          <w:rFonts w:ascii="Times New Roman" w:hAnsi="Times New Roman"/>
          <w:sz w:val="24"/>
          <w:szCs w:val="24"/>
        </w:rPr>
      </w:pPr>
    </w:p>
    <w:p w:rsidR="006547DA" w:rsidRDefault="006547DA" w:rsidP="005574AE">
      <w:pPr>
        <w:pStyle w:val="ListParagraph"/>
        <w:widowControl w:val="0"/>
        <w:adjustRightInd w:val="0"/>
        <w:spacing w:after="0" w:line="240" w:lineRule="auto"/>
        <w:ind w:left="0"/>
        <w:jc w:val="both"/>
        <w:textAlignment w:val="baseline"/>
        <w:rPr>
          <w:rFonts w:ascii="Times New Roman" w:hAnsi="Times New Roman"/>
          <w:sz w:val="24"/>
          <w:szCs w:val="24"/>
        </w:rPr>
      </w:pPr>
      <w:r w:rsidRPr="00BA6579">
        <w:rPr>
          <w:rFonts w:ascii="Times New Roman" w:hAnsi="Times New Roman"/>
          <w:b/>
          <w:sz w:val="24"/>
          <w:szCs w:val="24"/>
        </w:rPr>
        <w:t xml:space="preserve">Wojskowym Instytutem Medycyny Lotniczej </w:t>
      </w:r>
      <w:r w:rsidRPr="00BA6579">
        <w:rPr>
          <w:rFonts w:ascii="Times New Roman" w:hAnsi="Times New Roman"/>
          <w:sz w:val="24"/>
          <w:szCs w:val="24"/>
        </w:rPr>
        <w:t>z siedzibą w Warszawie (kod pocztowy: 01</w:t>
      </w:r>
      <w:r w:rsidRPr="00BA6579">
        <w:rPr>
          <w:rFonts w:ascii="Times New Roman" w:hAnsi="Times New Roman"/>
          <w:sz w:val="24"/>
          <w:szCs w:val="24"/>
        </w:rPr>
        <w:noBreakHyphen/>
        <w:t xml:space="preserve">755) przy ul. Krasińskiego 54/56, wpisaną do Rejestru Przedsiębiorców Krajowego Rejestru Sądowego, prowadzonego przez Sąd Rejonowy dla m.st. Warszawy w Warszawie, XII Wydział Gospodarczy Krajowego Rejestru Sądowego pod nr KRS 0000180451, NIP: 1180059744, REGON: 010132188 </w:t>
      </w:r>
    </w:p>
    <w:p w:rsidR="006547DA" w:rsidRDefault="006547DA" w:rsidP="005574AE">
      <w:pPr>
        <w:spacing w:after="0" w:line="240" w:lineRule="auto"/>
        <w:jc w:val="both"/>
        <w:rPr>
          <w:rFonts w:ascii="Times New Roman" w:hAnsi="Times New Roman"/>
          <w:sz w:val="24"/>
          <w:szCs w:val="24"/>
        </w:rPr>
      </w:pPr>
      <w:r w:rsidRPr="005A27CA">
        <w:rPr>
          <w:rFonts w:ascii="Times New Roman" w:hAnsi="Times New Roman"/>
          <w:sz w:val="24"/>
          <w:szCs w:val="24"/>
        </w:rPr>
        <w:t>reprezentowanym przez:</w:t>
      </w:r>
      <w:r w:rsidRPr="005A27CA">
        <w:rPr>
          <w:rFonts w:ascii="Times New Roman" w:hAnsi="Times New Roman"/>
          <w:b/>
          <w:sz w:val="24"/>
          <w:szCs w:val="24"/>
        </w:rPr>
        <w:t xml:space="preserve"> </w:t>
      </w:r>
      <w:r w:rsidRPr="008E049C">
        <w:rPr>
          <w:rFonts w:ascii="Times New Roman" w:hAnsi="Times New Roman"/>
          <w:b/>
          <w:sz w:val="24"/>
          <w:szCs w:val="24"/>
        </w:rPr>
        <w:t>płk dr n. med. Alicja TROCHIMIUK – Dyrektor</w:t>
      </w:r>
      <w:r w:rsidRPr="005A27CA">
        <w:rPr>
          <w:rFonts w:ascii="Times New Roman" w:hAnsi="Times New Roman"/>
          <w:sz w:val="24"/>
          <w:szCs w:val="24"/>
        </w:rPr>
        <w:t xml:space="preserve"> 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Powierzającym</w:t>
      </w:r>
      <w:r w:rsidRPr="00BA6579">
        <w:rPr>
          <w:rFonts w:ascii="Times New Roman" w:hAnsi="Times New Roman"/>
          <w:sz w:val="24"/>
          <w:szCs w:val="24"/>
        </w:rPr>
        <w:t>”.</w:t>
      </w:r>
    </w:p>
    <w:p w:rsidR="006547DA" w:rsidRDefault="006547DA" w:rsidP="005574AE">
      <w:pPr>
        <w:widowControl w:val="0"/>
        <w:adjustRightInd w:val="0"/>
        <w:spacing w:after="0" w:line="240" w:lineRule="auto"/>
        <w:jc w:val="both"/>
        <w:textAlignment w:val="baseline"/>
        <w:rPr>
          <w:rFonts w:ascii="Times New Roman" w:hAnsi="Times New Roman"/>
          <w:sz w:val="24"/>
          <w:szCs w:val="24"/>
        </w:rPr>
      </w:pPr>
    </w:p>
    <w:p w:rsidR="006547DA" w:rsidRDefault="006547DA" w:rsidP="005574AE">
      <w:pPr>
        <w:widowControl w:val="0"/>
        <w:adjustRightInd w:val="0"/>
        <w:spacing w:after="0" w:line="240" w:lineRule="auto"/>
        <w:jc w:val="both"/>
        <w:textAlignment w:val="baseline"/>
        <w:rPr>
          <w:rFonts w:ascii="Times New Roman" w:hAnsi="Times New Roman"/>
          <w:sz w:val="24"/>
          <w:szCs w:val="24"/>
        </w:rPr>
      </w:pPr>
      <w:r w:rsidRPr="00BA6579">
        <w:rPr>
          <w:rFonts w:ascii="Times New Roman" w:hAnsi="Times New Roman"/>
          <w:sz w:val="24"/>
          <w:szCs w:val="24"/>
        </w:rPr>
        <w:t>a</w:t>
      </w:r>
    </w:p>
    <w:p w:rsidR="006547DA" w:rsidRDefault="006547DA" w:rsidP="005574AE">
      <w:pPr>
        <w:pStyle w:val="ListParagraph"/>
        <w:widowControl w:val="0"/>
        <w:adjustRightInd w:val="0"/>
        <w:spacing w:after="0" w:line="240" w:lineRule="auto"/>
        <w:ind w:left="567"/>
        <w:jc w:val="both"/>
        <w:textAlignment w:val="baseline"/>
        <w:rPr>
          <w:rFonts w:ascii="Times New Roman" w:hAnsi="Times New Roman"/>
          <w:sz w:val="24"/>
          <w:szCs w:val="24"/>
        </w:rPr>
      </w:pPr>
    </w:p>
    <w:p w:rsidR="006547DA" w:rsidRPr="00E1231D" w:rsidRDefault="006547DA" w:rsidP="005574AE">
      <w:pPr>
        <w:widowControl w:val="0"/>
        <w:adjustRightInd w:val="0"/>
        <w:spacing w:after="0" w:line="240" w:lineRule="auto"/>
        <w:jc w:val="both"/>
        <w:textAlignment w:val="baseline"/>
        <w:rPr>
          <w:rFonts w:ascii="Times New Roman" w:hAnsi="Times New Roman"/>
          <w:sz w:val="24"/>
          <w:szCs w:val="24"/>
        </w:rPr>
      </w:pPr>
      <w:r w:rsidRPr="00E1231D">
        <w:rPr>
          <w:rFonts w:ascii="Times New Roman" w:hAnsi="Times New Roman"/>
          <w:sz w:val="24"/>
          <w:szCs w:val="24"/>
        </w:rPr>
        <w:t>……………………………………………………..</w:t>
      </w:r>
    </w:p>
    <w:p w:rsidR="006547DA" w:rsidRPr="00422B47" w:rsidRDefault="006547DA" w:rsidP="005574AE">
      <w:pPr>
        <w:spacing w:after="0" w:line="240" w:lineRule="auto"/>
        <w:ind w:right="72"/>
        <w:jc w:val="both"/>
        <w:rPr>
          <w:rFonts w:ascii="Times New Roman" w:hAnsi="Times New Roman"/>
          <w:sz w:val="24"/>
          <w:szCs w:val="24"/>
        </w:rPr>
      </w:pPr>
      <w:r>
        <w:rPr>
          <w:rFonts w:ascii="Times New Roman" w:hAnsi="Times New Roman"/>
          <w:sz w:val="24"/>
          <w:szCs w:val="24"/>
        </w:rPr>
        <w:t>reprezentowanym przez: …………………………………………..</w:t>
      </w:r>
    </w:p>
    <w:p w:rsidR="006547DA" w:rsidRPr="00300E01" w:rsidRDefault="006547DA" w:rsidP="005574AE">
      <w:pPr>
        <w:spacing w:after="0" w:line="240" w:lineRule="auto"/>
        <w:ind w:right="72"/>
        <w:jc w:val="both"/>
        <w:rPr>
          <w:rFonts w:ascii="Times New Roman" w:hAnsi="Times New Roman"/>
          <w:b/>
          <w:sz w:val="24"/>
          <w:szCs w:val="24"/>
        </w:rPr>
      </w:pPr>
    </w:p>
    <w:p w:rsidR="006547DA" w:rsidRDefault="006547DA" w:rsidP="005574AE">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Procesorem</w:t>
      </w:r>
      <w:r w:rsidRPr="00BA6579">
        <w:rPr>
          <w:rFonts w:ascii="Times New Roman" w:hAnsi="Times New Roman"/>
          <w:sz w:val="24"/>
          <w:szCs w:val="24"/>
        </w:rPr>
        <w:t>”</w:t>
      </w:r>
    </w:p>
    <w:p w:rsidR="006547DA" w:rsidRDefault="006547DA" w:rsidP="005574AE">
      <w:pPr>
        <w:spacing w:after="0" w:line="240" w:lineRule="auto"/>
        <w:jc w:val="both"/>
        <w:rPr>
          <w:rFonts w:ascii="Times New Roman" w:hAnsi="Times New Roman"/>
          <w:b/>
          <w:sz w:val="24"/>
          <w:szCs w:val="24"/>
        </w:rPr>
      </w:pPr>
    </w:p>
    <w:p w:rsidR="006547DA" w:rsidRDefault="006547DA" w:rsidP="005574AE">
      <w:pPr>
        <w:widowControl w:val="0"/>
        <w:adjustRightInd w:val="0"/>
        <w:spacing w:after="0" w:line="240" w:lineRule="auto"/>
        <w:jc w:val="both"/>
        <w:textAlignment w:val="baseline"/>
        <w:rPr>
          <w:rFonts w:ascii="Times New Roman" w:hAnsi="Times New Roman"/>
          <w:b/>
          <w:sz w:val="24"/>
          <w:szCs w:val="24"/>
        </w:rPr>
      </w:pPr>
      <w:r w:rsidRPr="00BA6579">
        <w:rPr>
          <w:rFonts w:ascii="Times New Roman" w:hAnsi="Times New Roman"/>
          <w:sz w:val="24"/>
          <w:szCs w:val="24"/>
        </w:rPr>
        <w:t>(Powierzający i Procesor zwani są dalej łącznie „</w:t>
      </w:r>
      <w:r w:rsidRPr="00BA6579">
        <w:rPr>
          <w:rFonts w:ascii="Times New Roman" w:hAnsi="Times New Roman"/>
          <w:b/>
          <w:sz w:val="24"/>
          <w:szCs w:val="24"/>
        </w:rPr>
        <w:t>Stronami</w:t>
      </w:r>
      <w:r w:rsidRPr="00BA6579">
        <w:rPr>
          <w:rFonts w:ascii="Times New Roman" w:hAnsi="Times New Roman"/>
          <w:sz w:val="24"/>
          <w:szCs w:val="24"/>
        </w:rPr>
        <w:t>”, a każdy z osobna „</w:t>
      </w:r>
      <w:r w:rsidRPr="00BA6579">
        <w:rPr>
          <w:rFonts w:ascii="Times New Roman" w:hAnsi="Times New Roman"/>
          <w:b/>
          <w:sz w:val="24"/>
          <w:szCs w:val="24"/>
        </w:rPr>
        <w:t>Stroną</w:t>
      </w:r>
      <w:r w:rsidRPr="00BA6579">
        <w:rPr>
          <w:rFonts w:ascii="Times New Roman" w:hAnsi="Times New Roman"/>
          <w:sz w:val="24"/>
          <w:szCs w:val="24"/>
        </w:rPr>
        <w:t>”)</w:t>
      </w:r>
    </w:p>
    <w:p w:rsidR="006547DA" w:rsidRDefault="006547DA" w:rsidP="005574AE">
      <w:pPr>
        <w:spacing w:after="0" w:line="240" w:lineRule="auto"/>
        <w:jc w:val="center"/>
        <w:rPr>
          <w:rFonts w:ascii="Times New Roman" w:hAnsi="Times New Roman"/>
          <w:b/>
          <w:sz w:val="24"/>
          <w:szCs w:val="24"/>
        </w:rPr>
      </w:pPr>
    </w:p>
    <w:p w:rsidR="006547DA" w:rsidRDefault="006547DA" w:rsidP="005574AE">
      <w:pPr>
        <w:spacing w:after="0" w:line="240" w:lineRule="auto"/>
        <w:jc w:val="center"/>
        <w:rPr>
          <w:rFonts w:ascii="Times New Roman" w:hAnsi="Times New Roman"/>
          <w:b/>
          <w:sz w:val="24"/>
          <w:szCs w:val="24"/>
        </w:rPr>
      </w:pPr>
      <w:r>
        <w:rPr>
          <w:rFonts w:ascii="Times New Roman" w:hAnsi="Times New Roman"/>
          <w:b/>
          <w:sz w:val="24"/>
          <w:szCs w:val="24"/>
        </w:rPr>
        <w:t>§ 1</w:t>
      </w:r>
    </w:p>
    <w:p w:rsidR="006547DA" w:rsidRDefault="006547DA"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PRZEDMIOT POWIERZENIA I OŚWIADCZENIA STRON</w:t>
      </w:r>
    </w:p>
    <w:p w:rsidR="006547DA" w:rsidRDefault="006547DA" w:rsidP="00612F72">
      <w:pPr>
        <w:pStyle w:val="ListParagraph"/>
        <w:numPr>
          <w:ilvl w:val="0"/>
          <w:numId w:val="88"/>
        </w:numPr>
        <w:tabs>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Powierzający oświadcza, że jest uprawniony do powierzenia przetwarzania danych osobowych w zakresie wskazanym w Załączniku nr 1 i na zasadach wskazanych w niniejszej Umowie powierzenia powierza Procesorowi do przetwarzania dane osobowe.</w:t>
      </w:r>
    </w:p>
    <w:p w:rsidR="006547DA" w:rsidRDefault="006547DA" w:rsidP="00612F72">
      <w:pPr>
        <w:pStyle w:val="ListParagraph"/>
        <w:numPr>
          <w:ilvl w:val="0"/>
          <w:numId w:val="88"/>
        </w:numPr>
        <w:tabs>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 xml:space="preserve">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2). W przypadku braku reakcji Procesora w ciągu 3 dni roboczych (dalej również: </w:t>
      </w:r>
      <w:r>
        <w:rPr>
          <w:rFonts w:ascii="Times New Roman" w:hAnsi="Times New Roman"/>
          <w:sz w:val="24"/>
          <w:szCs w:val="24"/>
        </w:rPr>
        <w:t>„Dni Robocze”)</w:t>
      </w:r>
      <w:r w:rsidRPr="00BA6579">
        <w:rPr>
          <w:rFonts w:ascii="Times New Roman" w:hAnsi="Times New Roman"/>
          <w:sz w:val="24"/>
          <w:szCs w:val="24"/>
        </w:rPr>
        <w:t xml:space="preserve"> od daty wysłania wiadomości przez Powierzającego przyjmuje się, że Procesor zaakceptował zmianę zakresu powierzenia.</w:t>
      </w:r>
    </w:p>
    <w:p w:rsidR="006547DA" w:rsidRDefault="006547DA" w:rsidP="00612F72">
      <w:pPr>
        <w:pStyle w:val="ListParagraph"/>
        <w:numPr>
          <w:ilvl w:val="0"/>
          <w:numId w:val="88"/>
        </w:numPr>
        <w:tabs>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działa zgodnie z obowiązkami wynikającymi z RODO oraz powiązanymi z nim powszechnie obowiązującymi przepisami prawa polskiego.</w:t>
      </w:r>
    </w:p>
    <w:p w:rsidR="006547DA" w:rsidRDefault="006547DA" w:rsidP="00612F72">
      <w:pPr>
        <w:pStyle w:val="ListParagraph"/>
        <w:numPr>
          <w:ilvl w:val="0"/>
          <w:numId w:val="88"/>
        </w:numPr>
        <w:tabs>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związku z faktem, iż w oparciu o art. 28 RODO, wskazujący na obowiązek zawarcia umowy powierzenia przetwarzania danych osobowych, Powierzający powierza Procesorowi przetwarzanie danych w drodze umowy zawartej na piśmie, niniejsza Umowa powierzenia stanowi wypełnienie obowiązków wynikających z powołanych przepisów.</w:t>
      </w:r>
    </w:p>
    <w:p w:rsidR="006547DA" w:rsidRDefault="006547DA" w:rsidP="00612F72">
      <w:pPr>
        <w:pStyle w:val="ListParagraph"/>
        <w:numPr>
          <w:ilvl w:val="0"/>
          <w:numId w:val="88"/>
        </w:numPr>
        <w:tabs>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Dane osobowe przetwarzane są w celu realizacji Umowy. Procesor zobowiązuje się do </w:t>
      </w:r>
      <w:r w:rsidRPr="00CB6B21">
        <w:rPr>
          <w:rFonts w:ascii="Times New Roman" w:hAnsi="Times New Roman"/>
          <w:sz w:val="24"/>
          <w:szCs w:val="24"/>
        </w:rPr>
        <w:t xml:space="preserve">przetwarzania powierzonych mu danych osobowych w zakresie i celu niezbędnym do realizacji </w:t>
      </w:r>
      <w:r w:rsidRPr="008A7FF0">
        <w:rPr>
          <w:rFonts w:ascii="Times New Roman" w:hAnsi="Times New Roman"/>
          <w:sz w:val="24"/>
          <w:szCs w:val="24"/>
        </w:rPr>
        <w:t>obowiązków wynikających z Umowy.</w:t>
      </w:r>
    </w:p>
    <w:p w:rsidR="006547DA" w:rsidRDefault="006547DA" w:rsidP="00612F72">
      <w:pPr>
        <w:pStyle w:val="ListParagraph"/>
        <w:numPr>
          <w:ilvl w:val="0"/>
          <w:numId w:val="88"/>
        </w:numPr>
        <w:tabs>
          <w:tab w:val="num" w:pos="540"/>
        </w:tabs>
        <w:spacing w:after="0" w:line="240" w:lineRule="auto"/>
        <w:ind w:left="567" w:hanging="567"/>
        <w:jc w:val="both"/>
        <w:rPr>
          <w:rFonts w:ascii="Times New Roman" w:hAnsi="Times New Roman"/>
          <w:sz w:val="24"/>
          <w:szCs w:val="24"/>
        </w:rPr>
      </w:pPr>
      <w:r w:rsidRPr="008A7FF0">
        <w:rPr>
          <w:rFonts w:ascii="Times New Roman" w:hAnsi="Times New Roman"/>
          <w:sz w:val="24"/>
          <w:szCs w:val="24"/>
        </w:rPr>
        <w:t xml:space="preserve">W stosunku do danych osobowych podejmowane mogą być następujące kategorie czynności przetwarzania: utrwalanie, przechowywanie, opracowywanie, udostępnianie, przeglądanie oraz </w:t>
      </w:r>
      <w:r>
        <w:rPr>
          <w:rFonts w:ascii="Times New Roman" w:hAnsi="Times New Roman"/>
          <w:sz w:val="24"/>
          <w:szCs w:val="24"/>
        </w:rPr>
        <w:t>usuwanie.</w:t>
      </w:r>
    </w:p>
    <w:p w:rsidR="006547DA" w:rsidRPr="00F21F78" w:rsidRDefault="006547DA" w:rsidP="00612F72">
      <w:pPr>
        <w:pStyle w:val="ListParagraph"/>
        <w:numPr>
          <w:ilvl w:val="0"/>
          <w:numId w:val="88"/>
        </w:numPr>
        <w:tabs>
          <w:tab w:val="num" w:pos="540"/>
        </w:tabs>
        <w:spacing w:after="0" w:line="240" w:lineRule="auto"/>
        <w:ind w:left="567" w:hanging="567"/>
        <w:jc w:val="both"/>
        <w:rPr>
          <w:rFonts w:ascii="Times New Roman" w:hAnsi="Times New Roman"/>
          <w:sz w:val="24"/>
          <w:szCs w:val="24"/>
        </w:rPr>
      </w:pPr>
      <w:r w:rsidRPr="00F21F78">
        <w:rPr>
          <w:rFonts w:ascii="Times New Roman" w:hAnsi="Times New Roman"/>
          <w:sz w:val="24"/>
          <w:szCs w:val="24"/>
        </w:rPr>
        <w:t>Z tytułu przetwarzania danych osobowych Procesorowi nie przysługuje prawo do odrębnego wynagrodzenia poza wskazanym w Umowie (w tym również w przypadku zmiany zakresu przetwarzania).</w:t>
      </w:r>
    </w:p>
    <w:p w:rsidR="006547DA" w:rsidRDefault="006547DA" w:rsidP="005574AE">
      <w:pPr>
        <w:spacing w:after="0" w:line="240" w:lineRule="auto"/>
        <w:jc w:val="center"/>
        <w:rPr>
          <w:rFonts w:ascii="Times New Roman" w:hAnsi="Times New Roman"/>
          <w:b/>
          <w:sz w:val="24"/>
          <w:szCs w:val="24"/>
        </w:rPr>
      </w:pPr>
    </w:p>
    <w:p w:rsidR="006547DA" w:rsidRDefault="006547DA"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 2</w:t>
      </w:r>
    </w:p>
    <w:p w:rsidR="006547DA" w:rsidRDefault="006547DA" w:rsidP="005574AE">
      <w:pPr>
        <w:tabs>
          <w:tab w:val="left" w:pos="1509"/>
          <w:tab w:val="center" w:pos="4847"/>
        </w:tabs>
        <w:spacing w:after="0" w:line="240" w:lineRule="auto"/>
        <w:jc w:val="center"/>
        <w:rPr>
          <w:rFonts w:ascii="Times New Roman" w:hAnsi="Times New Roman"/>
          <w:sz w:val="24"/>
          <w:szCs w:val="24"/>
          <w:lang w:eastAsia="ar-SA"/>
        </w:rPr>
      </w:pPr>
      <w:r w:rsidRPr="00BA6579">
        <w:rPr>
          <w:rFonts w:ascii="Times New Roman" w:hAnsi="Times New Roman"/>
          <w:b/>
          <w:sz w:val="24"/>
          <w:szCs w:val="24"/>
        </w:rPr>
        <w:t>OBOWIĄZKI I ODPOWIEDZIALNOŚĆ STRON</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oświadcza, że zapewnia wystarczające gwarancje wdrożenia odpowiednich środków technicznych i organizacyjnych, by przetwarzanie spełniało wymogi RODO i chroniło prawa osób, których dane dotyczą.</w:t>
      </w:r>
    </w:p>
    <w:p w:rsidR="006547DA" w:rsidRDefault="006547DA" w:rsidP="00612F72">
      <w:pPr>
        <w:pStyle w:val="ListParagraph"/>
        <w:numPr>
          <w:ilvl w:val="0"/>
          <w:numId w:val="75"/>
        </w:numPr>
        <w:autoSpaceDE w:val="0"/>
        <w:autoSpaceDN w:val="0"/>
        <w:adjustRightInd w:val="0"/>
        <w:spacing w:after="0" w:line="240" w:lineRule="auto"/>
        <w:ind w:left="567" w:hanging="643"/>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zapewnienia gwarancji, o których mowa w ustępie poprzedzającym. Analogicznie, jeżeli Powierzający stosuje zatwierdzony kodeks postępowania, o którym mowa w art. 40 RODO, Procesor zobowiązany jest do przetwarzania danych osobowych zgodnie z ww. kodeksem (w zakresie w jakim nie stoi on w sprzeczności z zatwierdzonym kodeksem postępowania, o którym mowa w zdaniu pierwszym powyżej).</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w:t>
      </w:r>
    </w:p>
    <w:p w:rsidR="006547DA" w:rsidRDefault="006547DA" w:rsidP="00612F72">
      <w:pPr>
        <w:pStyle w:val="ListParagraph"/>
        <w:numPr>
          <w:ilvl w:val="0"/>
          <w:numId w:val="73"/>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przetwarzać dane osobowe wyłącznie na udokumentowane polecenie Powierzającego (niniejsza Umowa powierzenia), co dotyczy także przekazywania danych osobowych do państwa trzeciego lub organizacji międzynarodowej, chyba że obowiązek taki wynika z powszechnie obowiązujących przepisów prawa. Ewentualne instrukcje, dotyczące powierzonych danych osobowych, będą przekazywane Procesorowi przez Powierzającego drogą elektroniczną, na adres wskazany w Załączniku nr 2. Procesor powinien wdrożyć instrukcje niezwłocznie, nie później jednak niż w terminie 5 Dni Roboczych. Jeżeli Procesor nie będzie w stanie wdrożyć instrukcji ze wskazanym terminie, powinien poinformować Powierzającego o tym fakcie, za pośrednictwem informacji przesłanej na adres e-mail wskazany w Załączniku nr 2 i wskazać uzasadnienie, dlaczego wdrożenie instrukcji Powierzającego nie było możliwe. Procesor może również zaproponować nowy termin wdrożenia instrukcji Powierzającego, który musi zostać zaakceptowany drogą elektroniczną (wysyła e-mail na adres wskazany w Załączniku nr 2) przez Powierzającego,</w:t>
      </w:r>
    </w:p>
    <w:p w:rsidR="006547DA" w:rsidRDefault="006547DA" w:rsidP="00612F72">
      <w:pPr>
        <w:pStyle w:val="ListParagraph"/>
        <w:numPr>
          <w:ilvl w:val="0"/>
          <w:numId w:val="73"/>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obowiązku prawnym udostępnienia danych osobowych, o którym mowa w pkt. 1) powyżej, chyba że powszechnie obowiązujące przepisy zabraniają udzielania takiej informacji z uwagi na ważny interes publiczny,</w:t>
      </w:r>
    </w:p>
    <w:p w:rsidR="006547DA" w:rsidRDefault="006547DA" w:rsidP="00612F72">
      <w:pPr>
        <w:pStyle w:val="ListParagraph"/>
        <w:numPr>
          <w:ilvl w:val="0"/>
          <w:numId w:val="73"/>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odpowiednie, upoważnione do tego,</w:t>
      </w:r>
    </w:p>
    <w:p w:rsidR="006547DA" w:rsidRDefault="006547DA" w:rsidP="00612F72">
      <w:pPr>
        <w:pStyle w:val="ListParagraph"/>
        <w:numPr>
          <w:ilvl w:val="0"/>
          <w:numId w:val="73"/>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które zobowiązały się do zachowania tajemnicy, lub które podlegają odpowiedniemu ustawowemu obowiązkowi zachowania tajemnicy,</w:t>
      </w:r>
    </w:p>
    <w:p w:rsidR="006547DA" w:rsidRDefault="006547DA" w:rsidP="00612F72">
      <w:pPr>
        <w:pStyle w:val="ListParagraph"/>
        <w:numPr>
          <w:ilvl w:val="0"/>
          <w:numId w:val="73"/>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jeżeli dane osobowe powierzone Procesorowi do przetwarzania stanowią także tajemnicę bankową, procesowania ich z zachowaniem najwyższej staranności, w tym zakresie zasad bezpieczeństwa i zabezpieczeń systemów informatycznych oraz innych obowiązków wynikających z przepisów prawa i Umowy,</w:t>
      </w:r>
    </w:p>
    <w:p w:rsidR="006547DA" w:rsidRDefault="006547DA" w:rsidP="00612F72">
      <w:pPr>
        <w:pStyle w:val="ListParagraph"/>
        <w:numPr>
          <w:ilvl w:val="0"/>
          <w:numId w:val="73"/>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6547DA" w:rsidRDefault="006547DA" w:rsidP="00612F72">
      <w:pPr>
        <w:pStyle w:val="ListParagraph"/>
        <w:numPr>
          <w:ilvl w:val="0"/>
          <w:numId w:val="7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pseudonimizację i szyfrowanie danych osobowych,</w:t>
      </w:r>
    </w:p>
    <w:p w:rsidR="006547DA" w:rsidRDefault="006547DA" w:rsidP="00612F72">
      <w:pPr>
        <w:pStyle w:val="ListParagraph"/>
        <w:numPr>
          <w:ilvl w:val="0"/>
          <w:numId w:val="7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ciągłego zapewnienia poufności, integralności, dostępności i odporności systemów i usług przetwarzania,</w:t>
      </w:r>
    </w:p>
    <w:p w:rsidR="006547DA" w:rsidRDefault="006547DA" w:rsidP="00612F72">
      <w:pPr>
        <w:pStyle w:val="ListParagraph"/>
        <w:numPr>
          <w:ilvl w:val="0"/>
          <w:numId w:val="7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szybkiego przywrócenia danych osobowych i dostępu do nich w razie incydentu fizycznego lub technicznego,</w:t>
      </w:r>
    </w:p>
    <w:p w:rsidR="006547DA" w:rsidRDefault="006547DA" w:rsidP="00612F72">
      <w:pPr>
        <w:pStyle w:val="ListParagraph"/>
        <w:numPr>
          <w:ilvl w:val="0"/>
          <w:numId w:val="7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regularne testowanie, mierzenie i ocenianie skuteczności środków technicznych i organizacyjnych mających zapewnić bezpieczeństwo przetwarzania,</w:t>
      </w:r>
    </w:p>
    <w:p w:rsidR="006547DA" w:rsidRDefault="006547DA" w:rsidP="00612F72">
      <w:pPr>
        <w:pStyle w:val="ListParagraph"/>
        <w:numPr>
          <w:ilvl w:val="0"/>
          <w:numId w:val="73"/>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przestrzegać warunków korzystania z usług podmiotu, któremu podpowierza przetwarzanie danych osobowych, wskazanych w ust. 14 i 15 poniżej,</w:t>
      </w:r>
    </w:p>
    <w:p w:rsidR="006547DA" w:rsidRDefault="006547DA" w:rsidP="00612F72">
      <w:pPr>
        <w:pStyle w:val="ListParagraph"/>
        <w:numPr>
          <w:ilvl w:val="0"/>
          <w:numId w:val="73"/>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6547DA" w:rsidRDefault="006547DA" w:rsidP="00612F72">
      <w:pPr>
        <w:pStyle w:val="ListParagraph"/>
        <w:numPr>
          <w:ilvl w:val="0"/>
          <w:numId w:val="73"/>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6547DA" w:rsidRDefault="006547DA" w:rsidP="00612F72">
      <w:pPr>
        <w:pStyle w:val="ListParagraph"/>
        <w:numPr>
          <w:ilvl w:val="0"/>
          <w:numId w:val="73"/>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wywiązywać się z następujących obowiązków:</w:t>
      </w:r>
    </w:p>
    <w:p w:rsidR="006547DA" w:rsidRDefault="006547DA" w:rsidP="00612F72">
      <w:pPr>
        <w:pStyle w:val="ListParagraph"/>
        <w:numPr>
          <w:ilvl w:val="0"/>
          <w:numId w:val="76"/>
        </w:numPr>
        <w:autoSpaceDE w:val="0"/>
        <w:autoSpaceDN w:val="0"/>
        <w:adjustRightInd w:val="0"/>
        <w:spacing w:after="0" w:line="240" w:lineRule="auto"/>
        <w:ind w:left="1440"/>
        <w:jc w:val="both"/>
        <w:rPr>
          <w:rFonts w:ascii="Times New Roman" w:hAnsi="Times New Roman"/>
          <w:sz w:val="24"/>
          <w:szCs w:val="24"/>
          <w:lang w:eastAsia="ar-SA"/>
        </w:rPr>
      </w:pPr>
      <w:r w:rsidRPr="00BA6579">
        <w:rPr>
          <w:rFonts w:ascii="Times New Roman" w:hAnsi="Times New Roman"/>
          <w:sz w:val="24"/>
          <w:szCs w:val="24"/>
          <w:lang w:eastAsia="ar-SA"/>
        </w:rPr>
        <w:t>wypełniania obowiązków związanych z wdrożeniem odpowiednich środków technicznych i organizacyjnych dla zapewnienia bezpieczeństwa przetwarzania przez Powierzającego, zgodnie z art. 32 RODO,</w:t>
      </w:r>
    </w:p>
    <w:p w:rsidR="006547DA" w:rsidRDefault="006547DA" w:rsidP="00612F72">
      <w:pPr>
        <w:pStyle w:val="ListParagraph"/>
        <w:numPr>
          <w:ilvl w:val="0"/>
          <w:numId w:val="76"/>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zgłaszania naruszenia ochrony danych osobowych organowi nadzorczemu zgodnie z art. 33 RODO,</w:t>
      </w:r>
    </w:p>
    <w:p w:rsidR="006547DA" w:rsidRDefault="006547DA" w:rsidP="00612F72">
      <w:pPr>
        <w:pStyle w:val="ListParagraph"/>
        <w:numPr>
          <w:ilvl w:val="0"/>
          <w:numId w:val="76"/>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zawiadamiania osoby, której dane dotyczą, o naruszeniu ochrony danych osobowych zgodnie z art. 34 RODO,</w:t>
      </w:r>
    </w:p>
    <w:p w:rsidR="006547DA" w:rsidRDefault="006547DA" w:rsidP="00612F72">
      <w:pPr>
        <w:pStyle w:val="ListParagraph"/>
        <w:numPr>
          <w:ilvl w:val="0"/>
          <w:numId w:val="76"/>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dokonania oceny skutków planowanych operacji przetwarzania dla ochrony danych osobowych zgodnie z art. 35 RODO,</w:t>
      </w:r>
    </w:p>
    <w:p w:rsidR="006547DA" w:rsidRDefault="006547DA" w:rsidP="00612F72">
      <w:pPr>
        <w:pStyle w:val="ListParagraph"/>
        <w:numPr>
          <w:ilvl w:val="0"/>
          <w:numId w:val="76"/>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przeprowadzaniu konsultacji z organem nadzorczym zgodnie art. 36 RODO,</w:t>
      </w:r>
    </w:p>
    <w:p w:rsidR="006547DA" w:rsidRDefault="006547DA" w:rsidP="00612F72">
      <w:pPr>
        <w:pStyle w:val="ListParagraph"/>
        <w:numPr>
          <w:ilvl w:val="0"/>
          <w:numId w:val="73"/>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udostępniać Powierzającemu wszelkie informacje niezbędne do wykazania spełnienia obowiązków w zakresie powierzenia przetwarzania danych. Procesor jest zobowiązany udostępnić wszelkie informacje i dokumenty w terminie 2 Dni Roboczych od przesłania żądania Powierzającego na adres wskazany w Załączniku nr 2.</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wywiązywania się z obowiązków, o których mowa w ust 3 pkt. 6 powyżej.</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 prowadzić rejestr wszystkich kategorii czynności przetwarzania danych osobowych dokonywanych w imieniu Powierzającego, zawierający następujące informacje:</w:t>
      </w:r>
    </w:p>
    <w:p w:rsidR="006547DA" w:rsidRDefault="006547DA" w:rsidP="00612F72">
      <w:pPr>
        <w:pStyle w:val="ListParagraph"/>
        <w:numPr>
          <w:ilvl w:val="0"/>
          <w:numId w:val="79"/>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lub nazwę oraz dane kontaktowe Procesora oraz Powierzającego, a gdy ma to zastosowanie – przedstawiciela Procesora oraz inspektora ochrony danych,</w:t>
      </w:r>
    </w:p>
    <w:p w:rsidR="006547DA" w:rsidRDefault="006547DA" w:rsidP="00612F72">
      <w:pPr>
        <w:pStyle w:val="ListParagraph"/>
        <w:numPr>
          <w:ilvl w:val="0"/>
          <w:numId w:val="79"/>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kategorie przetwarzań dokonywanych w imieniu Powierzającego,</w:t>
      </w:r>
    </w:p>
    <w:p w:rsidR="006547DA" w:rsidRDefault="006547DA" w:rsidP="00612F72">
      <w:pPr>
        <w:pStyle w:val="ListParagraph"/>
        <w:numPr>
          <w:ilvl w:val="0"/>
          <w:numId w:val="79"/>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w:t>
      </w:r>
    </w:p>
    <w:p w:rsidR="006547DA" w:rsidRDefault="006547DA" w:rsidP="00612F72">
      <w:pPr>
        <w:pStyle w:val="ListParagraph"/>
        <w:numPr>
          <w:ilvl w:val="0"/>
          <w:numId w:val="79"/>
        </w:numPr>
        <w:autoSpaceDE w:val="0"/>
        <w:autoSpaceDN w:val="0"/>
        <w:adjustRightInd w:val="0"/>
        <w:spacing w:after="0" w:line="240" w:lineRule="auto"/>
        <w:ind w:left="1134" w:hanging="579"/>
        <w:jc w:val="both"/>
        <w:rPr>
          <w:rFonts w:ascii="Times New Roman" w:hAnsi="Times New Roman"/>
          <w:sz w:val="24"/>
          <w:szCs w:val="24"/>
          <w:lang w:eastAsia="ar-SA"/>
        </w:rPr>
      </w:pPr>
      <w:r w:rsidRPr="00BA6579">
        <w:rPr>
          <w:rFonts w:ascii="Times New Roman" w:hAnsi="Times New Roman"/>
          <w:sz w:val="24"/>
          <w:szCs w:val="24"/>
          <w:lang w:eastAsia="ar-SA"/>
        </w:rPr>
        <w:t>ogólny opis technicznych i organizacyjnych środków bezpieczeństwa, o których mowa w art. 32 ust. 1 RODO  - chyba że do Powierzającego znajduje zastosowanie wyjątek, o którym mowa w art. 30 ust. 5 RODO.</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wdrożenia i stosowania procedur służących wykrywaniu naruszeń ochrony danych osobowych oraz wdrażania właściwych środków naprawczych. Procesor jest zobowiązany do udostępnienia procedur, o których mowa w zdaniu poprzedzającym, na żądanie Powierzającego przekazane za pośrednictwem e-maila na adres wskazany w Załączniku nr 2. Procesor jest zobowiązany do udzielenia odpowiedzi w terminie 3 Dni Roboczych od przesłania przez Powierzającego żądania.</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 stwierdzeniu naruszenia ochrony danych osobowych Procesor bez zbędnej zwłoki, jednak nie później niż 24 godzin od powzięcia wiadomości o naruszeniu, zgłasza ten fakt Powierzającemu, wskazując w zgłoszeniu:</w:t>
      </w:r>
    </w:p>
    <w:p w:rsidR="006547DA" w:rsidRDefault="006547DA" w:rsidP="00612F72">
      <w:pPr>
        <w:pStyle w:val="ListParagraph"/>
        <w:numPr>
          <w:ilvl w:val="0"/>
          <w:numId w:val="8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charakteru naruszenia ochrony danych osobowych, w tym w miarę możliwości kategorie oraz przybliżoną liczbę osób, których dane dotyczą, oraz kategorie i przybliżoną liczbę wpisów danych osobowych, których dotyczy naruszenie,</w:t>
      </w:r>
    </w:p>
    <w:p w:rsidR="006547DA" w:rsidRDefault="006547DA" w:rsidP="00612F72">
      <w:pPr>
        <w:pStyle w:val="ListParagraph"/>
        <w:numPr>
          <w:ilvl w:val="0"/>
          <w:numId w:val="8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oraz dane kontaktowe inspektora ochrony danych lub oznaczenie innego punktu kontaktowego, od którego można uzyskać więcej informacji,</w:t>
      </w:r>
    </w:p>
    <w:p w:rsidR="006547DA" w:rsidRDefault="006547DA" w:rsidP="00612F72">
      <w:pPr>
        <w:pStyle w:val="ListParagraph"/>
        <w:numPr>
          <w:ilvl w:val="0"/>
          <w:numId w:val="8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możliwych konsekwencji naruszenia ochrony danych osobowych,</w:t>
      </w:r>
    </w:p>
    <w:p w:rsidR="006547DA" w:rsidRDefault="006547DA" w:rsidP="00612F72">
      <w:pPr>
        <w:pStyle w:val="ListParagraph"/>
        <w:numPr>
          <w:ilvl w:val="0"/>
          <w:numId w:val="8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środków zastosowanych lub proponowanych przez Procesora w celu zapobieżeniu naruszeniu ochrony danych osobowych, w tym w s</w:t>
      </w:r>
      <w:r>
        <w:rPr>
          <w:rFonts w:ascii="Times New Roman" w:hAnsi="Times New Roman"/>
          <w:sz w:val="24"/>
          <w:szCs w:val="24"/>
          <w:lang w:eastAsia="ar-SA"/>
        </w:rPr>
        <w:t>tosownych przypadkach środków w </w:t>
      </w:r>
      <w:r w:rsidRPr="00BA6579">
        <w:rPr>
          <w:rFonts w:ascii="Times New Roman" w:hAnsi="Times New Roman"/>
          <w:sz w:val="24"/>
          <w:szCs w:val="24"/>
          <w:lang w:eastAsia="ar-SA"/>
        </w:rPr>
        <w:t>celu zminimalizowania jego ewentualnych negatywnych skutków.</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Zgłoszenie naruszenia ochrony danych osobowych następ</w:t>
      </w:r>
      <w:r>
        <w:rPr>
          <w:rFonts w:ascii="Times New Roman" w:hAnsi="Times New Roman"/>
          <w:sz w:val="24"/>
          <w:szCs w:val="24"/>
          <w:lang w:eastAsia="ar-SA"/>
        </w:rPr>
        <w:t>uje na adres mailowy wskazany w </w:t>
      </w:r>
      <w:r w:rsidRPr="00BA6579">
        <w:rPr>
          <w:rFonts w:ascii="Times New Roman" w:hAnsi="Times New Roman"/>
          <w:sz w:val="24"/>
          <w:szCs w:val="24"/>
          <w:lang w:eastAsia="ar-SA"/>
        </w:rPr>
        <w:t>Załączniku nr 2.</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informacji, o których mowa w ust. 7 powyżej, nie da się udzielić w tym samym czasie, Procesor ma obowiązek ich udzielać Powierzającemu sukcesywnie bez zbędnej zwłoki.</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Do czasu przekazania Procesorowi instrukcji postępowania w związku z naruszeniem ochrony danych, Procesor podejmuje, bez zbędnej zwłoki, wszelkie działania mające na celu ograniczenie i naprawnienie negatywnych skutków naruszenia.</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Bez wyraźnej instrukcji Powierzającego Procesor nie jes</w:t>
      </w:r>
      <w:r>
        <w:rPr>
          <w:rFonts w:ascii="Times New Roman" w:hAnsi="Times New Roman"/>
          <w:sz w:val="24"/>
          <w:szCs w:val="24"/>
          <w:lang w:eastAsia="ar-SA"/>
        </w:rPr>
        <w:t>t zobowiązany do informowania o </w:t>
      </w:r>
      <w:r w:rsidRPr="00BA6579">
        <w:rPr>
          <w:rFonts w:ascii="Times New Roman" w:hAnsi="Times New Roman"/>
          <w:sz w:val="24"/>
          <w:szCs w:val="24"/>
          <w:lang w:eastAsia="ar-SA"/>
        </w:rPr>
        <w:t>naruszeniu ochrony danych osobowych organu nadzorczego ani osób, których dane dotyczą.</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ponosi odpowiedzialność za działania swoich pracowników i innych osób, przy pomocy których przetwarza powierzone dane osobowe, jak za własne działanie i zaniechanie. </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uprawniony do dokonania dalszego powierzenia (podpowierzenia) przetwarzania danych osobowych innemu podmiotowi (dalej również: „</w:t>
      </w:r>
      <w:r w:rsidRPr="00E1231D">
        <w:rPr>
          <w:rFonts w:ascii="Times New Roman" w:hAnsi="Times New Roman"/>
          <w:sz w:val="24"/>
          <w:szCs w:val="24"/>
          <w:lang w:eastAsia="ar-SA"/>
        </w:rPr>
        <w:t>Podprocesor”)</w:t>
      </w:r>
      <w:r w:rsidRPr="00BA6579">
        <w:rPr>
          <w:rFonts w:ascii="Times New Roman" w:hAnsi="Times New Roman"/>
          <w:sz w:val="24"/>
          <w:szCs w:val="24"/>
          <w:lang w:eastAsia="ar-SA"/>
        </w:rPr>
        <w:t xml:space="preserve"> wyłącznie na podstawie uprzedniej ogólnej zgody Powierzającego, która, zgodnie z Załącznikiem nr 3, może stanowić Załącznik nr 4 do niniejszej Umowy. Lista podmiotów, z których korzysta Procesor zgodnie z Załącznikiem nr 3, może stanowić Załącznik nr 5 do niniejszej Umowy. Powyższe nie wyklucza prawa Procesora do upoważnienia innych podmiotów do przetwarzania danych osobowych powierzonych w ramach niniejszej Umowy, jednak upoważnienie to musi odbyć się zgodnie z zasadami przewidzianymi w art. 28 ust. 2 RODO. W sytuacji, w której Powierzający wyrazi sprzeciw wobec korzystania przez Procesora z Podprocesora, Procesor nie jest uprawniony do zawarcia umowy z Podprocesorem, którego dotyczy sprzeciw.</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dokonał dalszego powierzenia danych osobowych, Procesor zapewnia, iż Podprocesor wypełniać będzie, bezpośrednio w stosunku do Powierzającego, obowiązki wymienione w ust. 7 oraz ust. 9-10 i ust. 12 powyżej.</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zapewni również w umowie z Podprocesorem możliwość realizacji przez Powierzającego bezpośredniej kontroli względem dalszego podmiotu przetwarzającego (w tym możliwość przeprowadzania audytów, o których mowa w § 3 niniejszej Umowy). Procesor jest zobowiązany poinformować Podprocesora, że informacje, w tym dane osobowe, na jego temat mogą być udostępnione Powierzającemu w celu wykonania przez niego uprawnień, o których mowa w zdaniu poprzedzającym.</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RODO</w:t>
      </w:r>
      <w:r w:rsidRPr="00BA6579">
        <w:rPr>
          <w:rFonts w:ascii="Times New Roman" w:hAnsi="Times New Roman"/>
          <w:sz w:val="24"/>
          <w:szCs w:val="24"/>
        </w:rPr>
        <w:t>:</w:t>
      </w:r>
    </w:p>
    <w:p w:rsidR="006547DA" w:rsidRDefault="006547DA" w:rsidP="00612F72">
      <w:pPr>
        <w:pStyle w:val="ListParagraph"/>
        <w:numPr>
          <w:ilvl w:val="0"/>
          <w:numId w:val="78"/>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Procesor odpowiada za szkody spowodowane pr</w:t>
      </w:r>
      <w:r>
        <w:rPr>
          <w:rFonts w:ascii="Times New Roman" w:hAnsi="Times New Roman"/>
          <w:sz w:val="24"/>
          <w:szCs w:val="24"/>
        </w:rPr>
        <w:t>zetwarzaniem danych osobowych w </w:t>
      </w:r>
      <w:r w:rsidRPr="00BA6579">
        <w:rPr>
          <w:rFonts w:ascii="Times New Roman" w:hAnsi="Times New Roman"/>
          <w:sz w:val="24"/>
          <w:szCs w:val="24"/>
        </w:rPr>
        <w:t>sposób naruszający przepisy RODO, jeśli nie dopełnił obowiązków nałożonych na niego przez RODO lub gdy działał poza zgodnymi z prawem instrukcjami Powierzającego lub wbrew tym instrukcjom,</w:t>
      </w:r>
    </w:p>
    <w:p w:rsidR="006547DA" w:rsidRDefault="006547DA" w:rsidP="00612F72">
      <w:pPr>
        <w:pStyle w:val="ListParagraph"/>
        <w:numPr>
          <w:ilvl w:val="0"/>
          <w:numId w:val="78"/>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Procesor ma obowiązek współdziałać z Powierzającym na jego żądanie w zakresie ustalenia przyczyn szkody wyrządzonej osobie, której dane dotyczą, jak również zapewnia, że obowiązek ten będzie </w:t>
      </w:r>
      <w:r w:rsidRPr="00BA6579">
        <w:rPr>
          <w:rFonts w:ascii="Times New Roman" w:hAnsi="Times New Roman"/>
          <w:sz w:val="24"/>
          <w:szCs w:val="24"/>
          <w:lang w:eastAsia="ar-SA"/>
        </w:rPr>
        <w:t>wypełniać bezpośrednio Podprocesor w stosunku do Powierzającego,</w:t>
      </w:r>
    </w:p>
    <w:p w:rsidR="006547DA" w:rsidRDefault="006547DA" w:rsidP="00612F72">
      <w:pPr>
        <w:pStyle w:val="ListParagraph"/>
        <w:numPr>
          <w:ilvl w:val="0"/>
          <w:numId w:val="78"/>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za szkodę spowodowaną przetwarzaniem odpowiadają zarówno Powierzający, jak i Procesor, ponoszą oni odpowiedzialność solidarną za całą szkodę,</w:t>
      </w:r>
    </w:p>
    <w:p w:rsidR="006547DA" w:rsidRDefault="006547DA" w:rsidP="00612F72">
      <w:pPr>
        <w:pStyle w:val="ListParagraph"/>
        <w:numPr>
          <w:ilvl w:val="0"/>
          <w:numId w:val="78"/>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W przypadku, gdy Powierzający zapłacił odszkodowanie za całą wyrządzoną szkodę spowodowaną przetwarzaniem, ma prawo żądania od Procesora zwrotu części odszkodowania odpowiadającej części szkody, za którą ponosi on odpowiedzialność zgodnie </w:t>
      </w:r>
      <w:r w:rsidRPr="005D3223">
        <w:rPr>
          <w:rFonts w:ascii="Times New Roman" w:hAnsi="Times New Roman"/>
          <w:sz w:val="24"/>
          <w:szCs w:val="24"/>
        </w:rPr>
        <w:t>z pkt 1) powyżej.</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sz w:val="24"/>
          <w:szCs w:val="24"/>
        </w:rPr>
      </w:pPr>
      <w:r w:rsidRPr="005D3223">
        <w:rPr>
          <w:rFonts w:ascii="Times New Roman" w:hAnsi="Times New Roman"/>
          <w:sz w:val="24"/>
          <w:szCs w:val="24"/>
        </w:rPr>
        <w:t>Procesor ma obowiązek niezwłocznie, jednak nie później niż w ciągu 2 Dni Roboczych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w:t>
      </w:r>
      <w:r>
        <w:rPr>
          <w:rFonts w:ascii="Times New Roman" w:hAnsi="Times New Roman"/>
          <w:sz w:val="24"/>
          <w:szCs w:val="24"/>
        </w:rPr>
        <w:t xml:space="preserve">ych, skierowanej do Procesora, </w:t>
      </w:r>
      <w:r w:rsidRPr="005D3223">
        <w:rPr>
          <w:rFonts w:ascii="Times New Roman" w:hAnsi="Times New Roman"/>
          <w:sz w:val="24"/>
          <w:szCs w:val="24"/>
        </w:rPr>
        <w:t>o wszelkich kontrolach i inspekcjach dotyczących przetwarzania danych osobowych przez Procesora, w szczególności prowadzonych przez organ nadzoru, a także o wszelkich skargach osób, których dane dotyczą związanych z przetwarzaniem ich danych osobowych, w</w:t>
      </w:r>
      <w:r w:rsidRPr="005D3223">
        <w:rPr>
          <w:rFonts w:ascii="Times New Roman" w:hAnsi="Times New Roman"/>
          <w:iCs/>
          <w:sz w:val="24"/>
          <w:szCs w:val="24"/>
        </w:rPr>
        <w:t>yłącznie w zakresie danych dotyczących realizacji umowy Głównej, których Powierzający jest Administratorem</w:t>
      </w:r>
      <w:r>
        <w:rPr>
          <w:rFonts w:ascii="Times New Roman" w:hAnsi="Times New Roman"/>
          <w:iCs/>
          <w:sz w:val="24"/>
          <w:szCs w:val="24"/>
        </w:rPr>
        <w:t>.</w:t>
      </w:r>
    </w:p>
    <w:p w:rsidR="006547DA" w:rsidRDefault="006547DA" w:rsidP="00612F72">
      <w:pPr>
        <w:pStyle w:val="ListParagraph"/>
        <w:numPr>
          <w:ilvl w:val="0"/>
          <w:numId w:val="75"/>
        </w:numPr>
        <w:autoSpaceDE w:val="0"/>
        <w:autoSpaceDN w:val="0"/>
        <w:adjustRightInd w:val="0"/>
        <w:spacing w:after="0" w:line="240" w:lineRule="auto"/>
        <w:ind w:left="567" w:hanging="567"/>
        <w:jc w:val="both"/>
        <w:rPr>
          <w:rFonts w:ascii="Times New Roman" w:hAnsi="Times New Roman"/>
          <w:b/>
          <w:sz w:val="24"/>
          <w:szCs w:val="24"/>
        </w:rPr>
      </w:pPr>
      <w:r w:rsidRPr="00BA6579">
        <w:rPr>
          <w:rFonts w:ascii="Times New Roman" w:hAnsi="Times New Roman"/>
          <w:sz w:val="24"/>
          <w:szCs w:val="24"/>
        </w:rPr>
        <w:t>Każda ze Stron odpowiada za szkody wyrządzone drugie</w:t>
      </w:r>
      <w:r>
        <w:rPr>
          <w:rFonts w:ascii="Times New Roman" w:hAnsi="Times New Roman"/>
          <w:sz w:val="24"/>
          <w:szCs w:val="24"/>
        </w:rPr>
        <w:t>j Stronie oraz osobom trzecim w </w:t>
      </w:r>
      <w:r w:rsidRPr="00BA6579">
        <w:rPr>
          <w:rFonts w:ascii="Times New Roman" w:hAnsi="Times New Roman"/>
          <w:sz w:val="24"/>
          <w:szCs w:val="24"/>
        </w:rPr>
        <w:t xml:space="preserve">związku z powierzeniem przetwarzania danych, zgodnie z </w:t>
      </w:r>
      <w:r>
        <w:rPr>
          <w:rFonts w:ascii="Times New Roman" w:hAnsi="Times New Roman"/>
          <w:sz w:val="24"/>
          <w:szCs w:val="24"/>
        </w:rPr>
        <w:t>przepisami Kodeksu cywilnego, z </w:t>
      </w:r>
      <w:r w:rsidRPr="00BA6579">
        <w:rPr>
          <w:rFonts w:ascii="Times New Roman" w:hAnsi="Times New Roman"/>
          <w:sz w:val="24"/>
          <w:szCs w:val="24"/>
        </w:rPr>
        <w:t>zastrzeżeniem postanowień RODO wskazanych powyżej.</w:t>
      </w:r>
    </w:p>
    <w:p w:rsidR="006547DA" w:rsidRDefault="006547DA" w:rsidP="005574AE">
      <w:pPr>
        <w:spacing w:after="0" w:line="240" w:lineRule="auto"/>
        <w:jc w:val="center"/>
        <w:rPr>
          <w:rFonts w:ascii="Times New Roman" w:hAnsi="Times New Roman"/>
          <w:b/>
          <w:sz w:val="24"/>
          <w:szCs w:val="24"/>
        </w:rPr>
      </w:pPr>
    </w:p>
    <w:p w:rsidR="006547DA" w:rsidRDefault="006547DA"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 3</w:t>
      </w:r>
    </w:p>
    <w:p w:rsidR="006547DA" w:rsidRDefault="006547DA"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PRAWO KONTROLI</w:t>
      </w:r>
    </w:p>
    <w:p w:rsidR="006547DA" w:rsidRDefault="006547DA" w:rsidP="00612F72">
      <w:pPr>
        <w:pStyle w:val="ListParagraph"/>
        <w:numPr>
          <w:ilvl w:val="0"/>
          <w:numId w:val="77"/>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w:t>
      </w:r>
    </w:p>
    <w:p w:rsidR="006547DA" w:rsidRDefault="006547DA" w:rsidP="00612F72">
      <w:pPr>
        <w:pStyle w:val="ListParagraph"/>
        <w:numPr>
          <w:ilvl w:val="0"/>
          <w:numId w:val="77"/>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Zgodnie z RODO:</w:t>
      </w:r>
    </w:p>
    <w:p w:rsidR="006547DA" w:rsidRDefault="006547DA" w:rsidP="00612F72">
      <w:pPr>
        <w:pStyle w:val="ListParagraph"/>
        <w:numPr>
          <w:ilvl w:val="1"/>
          <w:numId w:val="77"/>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 xml:space="preserve">Procesor umożliwia Powierzającemu lub upoważnionemu przez Powierzającego audytorowi przeprowadzenie audytów, w tym inspekcji, i zobowiązuję się współpracować z Powierzającym w zakresie dotyczącym wyłącznie realizacji </w:t>
      </w:r>
      <w:r w:rsidRPr="00BA6579">
        <w:rPr>
          <w:rFonts w:ascii="Times New Roman" w:hAnsi="Times New Roman"/>
          <w:sz w:val="24"/>
          <w:szCs w:val="24"/>
          <w:lang w:eastAsia="ar-SA"/>
        </w:rPr>
        <w:t>niniejszej Umowy</w:t>
      </w:r>
      <w:r w:rsidRPr="00BA6579">
        <w:rPr>
          <w:rFonts w:ascii="Times New Roman" w:hAnsi="Times New Roman"/>
          <w:sz w:val="24"/>
          <w:szCs w:val="24"/>
        </w:rPr>
        <w:t>.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w:t>
      </w:r>
    </w:p>
    <w:p w:rsidR="006547DA" w:rsidRDefault="006547DA" w:rsidP="00612F72">
      <w:pPr>
        <w:pStyle w:val="ListParagraph"/>
        <w:numPr>
          <w:ilvl w:val="1"/>
          <w:numId w:val="77"/>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termin przeprowadzenia kontroli zostanie ustalony z Procesorem, jednak kontrola nie może odbyć się później niż 5 Dni Roboczych od przekazania Procesorowi żądania na adres mailowy wskazany w Załączniku nr 2,</w:t>
      </w:r>
    </w:p>
    <w:p w:rsidR="006547DA" w:rsidRDefault="006547DA" w:rsidP="00612F72">
      <w:pPr>
        <w:pStyle w:val="ListParagraph"/>
        <w:numPr>
          <w:ilvl w:val="1"/>
          <w:numId w:val="77"/>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Procesor niezwłocznie informuje Powierzającego, jeśli wydane Procesorowi polecenie, w oparciu o § 2 ust. 3 pkt 10) niniejszego rozdziału lub w oparciu o pkt. 1 powyżej, stanowi naruszenie RODO lub innych powszechnie obowiązujących przepisów.</w:t>
      </w:r>
    </w:p>
    <w:p w:rsidR="006547DA" w:rsidRDefault="006547DA" w:rsidP="00612F72">
      <w:pPr>
        <w:pStyle w:val="ListParagraph"/>
        <w:numPr>
          <w:ilvl w:val="0"/>
          <w:numId w:val="77"/>
        </w:numPr>
        <w:suppressAutoHyphens/>
        <w:spacing w:after="0" w:line="240" w:lineRule="auto"/>
        <w:ind w:left="567" w:hanging="567"/>
        <w:jc w:val="both"/>
        <w:rPr>
          <w:rFonts w:ascii="Times New Roman" w:hAnsi="Times New Roman"/>
          <w:sz w:val="24"/>
          <w:szCs w:val="24"/>
        </w:rPr>
      </w:pPr>
      <w:bookmarkStart w:id="1" w:name="_Ref488124238"/>
      <w:bookmarkStart w:id="2" w:name="_Ref490306316"/>
      <w:r w:rsidRPr="00BA6579">
        <w:rPr>
          <w:rFonts w:ascii="Times New Roman" w:hAnsi="Times New Roman"/>
          <w:sz w:val="24"/>
          <w:szCs w:val="24"/>
        </w:rPr>
        <w:t>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w:t>
      </w:r>
      <w:bookmarkEnd w:id="1"/>
      <w:bookmarkEnd w:id="2"/>
      <w:r w:rsidRPr="00BA6579">
        <w:rPr>
          <w:rFonts w:ascii="Times New Roman" w:hAnsi="Times New Roman"/>
          <w:sz w:val="24"/>
          <w:szCs w:val="24"/>
        </w:rPr>
        <w:t xml:space="preserve"> </w:t>
      </w:r>
    </w:p>
    <w:p w:rsidR="006547DA" w:rsidRDefault="006547DA" w:rsidP="00612F72">
      <w:pPr>
        <w:pStyle w:val="ListParagraph"/>
        <w:numPr>
          <w:ilvl w:val="0"/>
          <w:numId w:val="77"/>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Powierzający ma także prawo żądać od Procesora składania pisemnych wyjaśnień dotyczących realizacji </w:t>
      </w:r>
      <w:r w:rsidRPr="00BA6579">
        <w:rPr>
          <w:rFonts w:ascii="Times New Roman" w:hAnsi="Times New Roman"/>
          <w:sz w:val="24"/>
          <w:szCs w:val="24"/>
          <w:lang w:eastAsia="ar-SA"/>
        </w:rPr>
        <w:t>niniejszej Umowy</w:t>
      </w:r>
      <w:r w:rsidRPr="00BA6579">
        <w:rPr>
          <w:rFonts w:ascii="Times New Roman" w:hAnsi="Times New Roman"/>
          <w:sz w:val="24"/>
          <w:szCs w:val="24"/>
        </w:rPr>
        <w:t>. Procesor zobowiązuje się odpowiedzieć niezwłocznie, jednak nie później niż w terminie 3 Dni Roboczych, na każde pytanie Powierzającego dotyczące przetwarzania powierzonych mu na podstawie Umowy danych osobowych.</w:t>
      </w:r>
    </w:p>
    <w:p w:rsidR="006547DA" w:rsidRDefault="006547DA" w:rsidP="00612F72">
      <w:pPr>
        <w:pStyle w:val="ListParagraph"/>
        <w:numPr>
          <w:ilvl w:val="0"/>
          <w:numId w:val="77"/>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rsidR="006547DA" w:rsidRDefault="006547DA" w:rsidP="00612F72">
      <w:pPr>
        <w:pStyle w:val="ListParagraph"/>
        <w:numPr>
          <w:ilvl w:val="0"/>
          <w:numId w:val="77"/>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Koszty związane z przeprowadzeniem audytu ponosi podmiot, który zlecił przeprowadzenie audytu, bez prawa do żądania zwrotu takich kosztów ani zapłaty dodatkowego wynagrodzenia. </w:t>
      </w:r>
    </w:p>
    <w:p w:rsidR="006547DA" w:rsidRDefault="006547DA" w:rsidP="005574AE">
      <w:pPr>
        <w:suppressAutoHyphens/>
        <w:spacing w:after="0" w:line="240" w:lineRule="auto"/>
        <w:jc w:val="center"/>
        <w:rPr>
          <w:rFonts w:ascii="Times New Roman" w:hAnsi="Times New Roman"/>
          <w:b/>
          <w:sz w:val="24"/>
          <w:szCs w:val="24"/>
          <w:lang w:eastAsia="ar-SA"/>
        </w:rPr>
      </w:pPr>
    </w:p>
    <w:p w:rsidR="006547DA" w:rsidRDefault="006547DA" w:rsidP="005574AE">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4</w:t>
      </w:r>
    </w:p>
    <w:p w:rsidR="006547DA" w:rsidRDefault="006547DA" w:rsidP="007B415E">
      <w:pPr>
        <w:pStyle w:val="ListParagraph"/>
        <w:suppressAutoHyphens/>
        <w:spacing w:after="0" w:line="240" w:lineRule="auto"/>
        <w:ind w:left="0"/>
        <w:jc w:val="center"/>
        <w:rPr>
          <w:rFonts w:ascii="Times New Roman" w:hAnsi="Times New Roman"/>
          <w:b/>
          <w:sz w:val="24"/>
          <w:szCs w:val="24"/>
          <w:lang w:eastAsia="ar-SA"/>
        </w:rPr>
      </w:pPr>
      <w:r w:rsidRPr="00BA6579">
        <w:rPr>
          <w:rFonts w:ascii="Times New Roman" w:hAnsi="Times New Roman"/>
          <w:b/>
          <w:sz w:val="24"/>
          <w:szCs w:val="24"/>
          <w:lang w:eastAsia="ar-SA"/>
        </w:rPr>
        <w:t>WSPARCIE POWIERZAJĄCEGO W WYKONYWANIU PRAW</w:t>
      </w:r>
      <w:r w:rsidRPr="00BA6579">
        <w:rPr>
          <w:rFonts w:ascii="Times New Roman" w:hAnsi="Times New Roman"/>
          <w:sz w:val="24"/>
          <w:szCs w:val="24"/>
          <w:lang w:eastAsia="ar-SA"/>
        </w:rPr>
        <w:t xml:space="preserve"> </w:t>
      </w:r>
      <w:r w:rsidRPr="00BA6579">
        <w:rPr>
          <w:rFonts w:ascii="Times New Roman" w:hAnsi="Times New Roman"/>
          <w:b/>
          <w:sz w:val="24"/>
          <w:szCs w:val="24"/>
          <w:lang w:eastAsia="ar-SA"/>
        </w:rPr>
        <w:t>OKREŚLONYCH W</w:t>
      </w:r>
      <w:r w:rsidRPr="005D3336">
        <w:rPr>
          <w:rFonts w:ascii="Times New Roman" w:hAnsi="Times New Roman"/>
          <w:b/>
          <w:sz w:val="24"/>
          <w:szCs w:val="24"/>
          <w:lang w:eastAsia="ar-SA"/>
        </w:rPr>
        <w:t xml:space="preserve"> </w:t>
      </w:r>
      <w:r w:rsidRPr="00BA6579">
        <w:rPr>
          <w:rFonts w:ascii="Times New Roman" w:hAnsi="Times New Roman"/>
          <w:b/>
          <w:sz w:val="24"/>
          <w:szCs w:val="24"/>
          <w:lang w:eastAsia="ar-SA"/>
        </w:rPr>
        <w:t>ROZDZIALE III RODO</w:t>
      </w:r>
    </w:p>
    <w:p w:rsidR="006547DA" w:rsidRDefault="006547DA" w:rsidP="005D3336">
      <w:pPr>
        <w:pStyle w:val="ListParagraph"/>
        <w:suppressAutoHyphens/>
        <w:spacing w:after="0" w:line="240" w:lineRule="auto"/>
        <w:ind w:left="0"/>
        <w:jc w:val="both"/>
        <w:rPr>
          <w:rFonts w:ascii="Times New Roman" w:hAnsi="Times New Roman"/>
          <w:b/>
          <w:sz w:val="24"/>
          <w:szCs w:val="24"/>
          <w:lang w:eastAsia="ar-SA"/>
        </w:rPr>
      </w:pPr>
    </w:p>
    <w:p w:rsidR="006547DA" w:rsidRDefault="006547DA" w:rsidP="00612F72">
      <w:pPr>
        <w:pStyle w:val="ListParagraph"/>
        <w:numPr>
          <w:ilvl w:val="0"/>
          <w:numId w:val="72"/>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w:t>
      </w:r>
    </w:p>
    <w:p w:rsidR="006547DA" w:rsidRDefault="006547DA" w:rsidP="00612F72">
      <w:pPr>
        <w:pStyle w:val="ListParagraph"/>
        <w:numPr>
          <w:ilvl w:val="0"/>
          <w:numId w:val="72"/>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wsparcia Powierzającego w zakresie realizacji następujących praw podmiotów danych osobowych:</w:t>
      </w:r>
    </w:p>
    <w:p w:rsidR="006547DA" w:rsidRDefault="006547DA" w:rsidP="00612F72">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informacyjnego przewidzianego w art. 13 i art. 14 RODO;</w:t>
      </w:r>
    </w:p>
    <w:p w:rsidR="006547DA" w:rsidRDefault="006547DA" w:rsidP="00612F72">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dostępu do danych;</w:t>
      </w:r>
    </w:p>
    <w:p w:rsidR="006547DA" w:rsidRDefault="006547DA" w:rsidP="00612F72">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sprostowania danych;</w:t>
      </w:r>
    </w:p>
    <w:p w:rsidR="006547DA" w:rsidRDefault="006547DA" w:rsidP="00612F72">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usunięcia danych;</w:t>
      </w:r>
    </w:p>
    <w:p w:rsidR="006547DA" w:rsidRDefault="006547DA" w:rsidP="00612F72">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ograniczenia przetwarzania;</w:t>
      </w:r>
    </w:p>
    <w:p w:rsidR="006547DA" w:rsidRDefault="006547DA" w:rsidP="00612F72">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poinformowania o sprostowaniu lub usunięciu danych lub o ograniczeniu przetwarzania;</w:t>
      </w:r>
    </w:p>
    <w:p w:rsidR="006547DA" w:rsidRDefault="006547DA" w:rsidP="00612F72">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przenoszenia danych;</w:t>
      </w:r>
    </w:p>
    <w:p w:rsidR="006547DA" w:rsidRDefault="006547DA" w:rsidP="00612F72">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sprzeciwu;</w:t>
      </w:r>
    </w:p>
    <w:p w:rsidR="006547DA" w:rsidRDefault="006547DA" w:rsidP="00612F72">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kwestii związanych z prawem do niepodlegania zautomatyzowanemu przetwarzaniu danych, w tym profilowaniu.</w:t>
      </w:r>
    </w:p>
    <w:p w:rsidR="006547DA" w:rsidRDefault="006547DA" w:rsidP="00612F72">
      <w:pPr>
        <w:pStyle w:val="ListParagraph"/>
        <w:numPr>
          <w:ilvl w:val="0"/>
          <w:numId w:val="72"/>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Żądanie Powierzającego w zakresie uzyskania wsparcia w związku z realizacją praw wymienionych w pkt. 2 zostanie niezwłocznie przekazane Procesorowi na adres mailowy wskazany w Załączniku nr 2.</w:t>
      </w:r>
    </w:p>
    <w:p w:rsidR="006547DA" w:rsidRDefault="006547DA" w:rsidP="00612F72">
      <w:pPr>
        <w:pStyle w:val="ListParagraph"/>
        <w:numPr>
          <w:ilvl w:val="0"/>
          <w:numId w:val="72"/>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w ciągu 2 Dni Roboczych od otrzymania żądania potwierdzi jego otrzymanie Powierzającemu.</w:t>
      </w:r>
    </w:p>
    <w:p w:rsidR="006547DA" w:rsidRDefault="006547DA" w:rsidP="00612F72">
      <w:pPr>
        <w:pStyle w:val="ListParagraph"/>
        <w:numPr>
          <w:ilvl w:val="0"/>
          <w:numId w:val="72"/>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w terminie 5 Dni Roboczych od terminu wskazanego w pkt. 4 poinformuje Powierzającego o wykonaniu przekazanego żądania. </w:t>
      </w:r>
    </w:p>
    <w:p w:rsidR="006547DA" w:rsidRDefault="006547DA" w:rsidP="00612F72">
      <w:pPr>
        <w:pStyle w:val="ListParagraph"/>
        <w:numPr>
          <w:ilvl w:val="0"/>
          <w:numId w:val="72"/>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rsidR="006547DA" w:rsidRDefault="006547DA" w:rsidP="005D3336">
      <w:pPr>
        <w:pStyle w:val="Heading1"/>
        <w:framePr w:hSpace="0" w:wrap="auto" w:vAnchor="margin" w:hAnchor="text" w:yAlign="inline"/>
        <w:ind w:left="360"/>
        <w:rPr>
          <w:sz w:val="24"/>
        </w:rPr>
      </w:pPr>
    </w:p>
    <w:p w:rsidR="006547DA" w:rsidRPr="00E1231D" w:rsidRDefault="006547DA" w:rsidP="005D3336">
      <w:pPr>
        <w:pStyle w:val="Heading1"/>
        <w:framePr w:hSpace="0" w:wrap="auto" w:vAnchor="margin" w:hAnchor="text" w:yAlign="inline"/>
        <w:ind w:left="360"/>
        <w:rPr>
          <w:sz w:val="24"/>
        </w:rPr>
      </w:pPr>
      <w:r>
        <w:rPr>
          <w:sz w:val="24"/>
        </w:rPr>
        <w:t xml:space="preserve">§ 5 </w:t>
      </w:r>
    </w:p>
    <w:p w:rsidR="006547DA" w:rsidRDefault="006547DA" w:rsidP="005D3336">
      <w:pPr>
        <w:pStyle w:val="Heading1"/>
        <w:framePr w:hSpace="0" w:wrap="auto" w:vAnchor="margin" w:hAnchor="text" w:yAlign="inline"/>
        <w:ind w:left="360"/>
        <w:rPr>
          <w:sz w:val="24"/>
        </w:rPr>
      </w:pPr>
      <w:r w:rsidRPr="00E1231D">
        <w:rPr>
          <w:sz w:val="24"/>
        </w:rPr>
        <w:t>TRANSFER DANYCH OSOBOWYCH DO PAŃSTW TRZECICH</w:t>
      </w:r>
    </w:p>
    <w:p w:rsidR="006547DA" w:rsidRDefault="006547DA" w:rsidP="00612F72">
      <w:pPr>
        <w:pStyle w:val="Heading2"/>
        <w:keepNext w:val="0"/>
        <w:numPr>
          <w:ilvl w:val="0"/>
          <w:numId w:val="85"/>
        </w:numPr>
        <w:tabs>
          <w:tab w:val="clear" w:pos="360"/>
        </w:tabs>
        <w:jc w:val="left"/>
        <w:rPr>
          <w:b w:val="0"/>
          <w:sz w:val="24"/>
          <w:u w:val="none"/>
        </w:rPr>
      </w:pPr>
      <w:r w:rsidRPr="00E1231D">
        <w:rPr>
          <w:b w:val="0"/>
          <w:sz w:val="24"/>
          <w:u w:val="none"/>
        </w:rPr>
        <w:t>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w:t>
      </w:r>
    </w:p>
    <w:p w:rsidR="006547DA" w:rsidRDefault="006547DA" w:rsidP="00612F72">
      <w:pPr>
        <w:pStyle w:val="Heading2"/>
        <w:keepNext w:val="0"/>
        <w:numPr>
          <w:ilvl w:val="0"/>
          <w:numId w:val="85"/>
        </w:numPr>
        <w:tabs>
          <w:tab w:val="clear" w:pos="360"/>
        </w:tabs>
        <w:jc w:val="left"/>
        <w:rPr>
          <w:b w:val="0"/>
          <w:sz w:val="24"/>
          <w:u w:val="none"/>
        </w:rPr>
      </w:pPr>
      <w:r w:rsidRPr="00E1231D">
        <w:rPr>
          <w:b w:val="0"/>
          <w:sz w:val="24"/>
          <w:u w:val="none"/>
        </w:rPr>
        <w:t>Jeśli Powierzający udzieli Procesorowi uprzedniej zgody na przekazanie danych osobowych do państwa trzeciego, Procesor może dokonać transferu tych danych osobowych tylko wtedy, gdy:</w:t>
      </w:r>
    </w:p>
    <w:p w:rsidR="006547DA" w:rsidRDefault="006547DA" w:rsidP="00612F72">
      <w:pPr>
        <w:pStyle w:val="Heading3"/>
        <w:keepNext w:val="0"/>
        <w:numPr>
          <w:ilvl w:val="2"/>
          <w:numId w:val="84"/>
        </w:numPr>
        <w:ind w:left="1080" w:hanging="513"/>
        <w:jc w:val="both"/>
        <w:rPr>
          <w:b w:val="0"/>
          <w:sz w:val="24"/>
        </w:rPr>
      </w:pPr>
      <w:r w:rsidRPr="00E1231D">
        <w:rPr>
          <w:b w:val="0"/>
          <w:sz w:val="24"/>
        </w:rPr>
        <w:t>państwo docelowe zapewnia adekwatny poziom ochrony danych osobowych do tego, który obowiązuje w Unii Europejskiej lub</w:t>
      </w:r>
    </w:p>
    <w:p w:rsidR="006547DA" w:rsidRDefault="006547DA" w:rsidP="00612F72">
      <w:pPr>
        <w:numPr>
          <w:ilvl w:val="2"/>
          <w:numId w:val="84"/>
        </w:numPr>
        <w:spacing w:after="0" w:line="240" w:lineRule="auto"/>
        <w:ind w:left="1080" w:hanging="513"/>
        <w:rPr>
          <w:rFonts w:ascii="Times New Roman" w:hAnsi="Times New Roman"/>
          <w:sz w:val="24"/>
          <w:szCs w:val="24"/>
        </w:rPr>
      </w:pPr>
      <w:r>
        <w:rPr>
          <w:rFonts w:ascii="Times New Roman" w:hAnsi="Times New Roman"/>
          <w:sz w:val="24"/>
          <w:szCs w:val="24"/>
        </w:rPr>
        <w:t>Powierzający i Procesor lub Podprocesor zawarli umowę w oparciu o standardowe klauzule umowne lub wdrożyli inny mechanizm, który zgodnie z przepisami prawa legalizuje transfer danych do państwa trzeciego.</w:t>
      </w:r>
    </w:p>
    <w:p w:rsidR="006547DA" w:rsidRDefault="006547DA" w:rsidP="007B415E">
      <w:pPr>
        <w:spacing w:after="0" w:line="240" w:lineRule="auto"/>
        <w:ind w:left="567"/>
        <w:rPr>
          <w:rFonts w:ascii="Times New Roman" w:hAnsi="Times New Roman"/>
          <w:b/>
          <w:sz w:val="24"/>
          <w:szCs w:val="24"/>
          <w:lang w:eastAsia="ar-SA"/>
        </w:rPr>
      </w:pPr>
    </w:p>
    <w:p w:rsidR="006547DA" w:rsidRDefault="006547DA" w:rsidP="005574AE">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6 </w:t>
      </w:r>
    </w:p>
    <w:p w:rsidR="006547DA" w:rsidRDefault="006547DA" w:rsidP="005574AE">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ADRESY STRON I DANE OSÓB</w:t>
      </w:r>
    </w:p>
    <w:p w:rsidR="006547DA" w:rsidRDefault="006547DA" w:rsidP="00612F72">
      <w:pPr>
        <w:pStyle w:val="Heading2"/>
        <w:keepNext w:val="0"/>
        <w:numPr>
          <w:ilvl w:val="0"/>
          <w:numId w:val="87"/>
        </w:numPr>
        <w:ind w:left="357" w:hanging="357"/>
        <w:jc w:val="both"/>
        <w:rPr>
          <w:b w:val="0"/>
          <w:sz w:val="24"/>
          <w:u w:val="none"/>
        </w:rPr>
      </w:pPr>
      <w:r w:rsidRPr="00E1231D">
        <w:rPr>
          <w:b w:val="0"/>
          <w:sz w:val="24"/>
          <w:u w:val="none"/>
        </w:rPr>
        <w:t>Wszelka korespondencja w sprawach związanych z Umową będzie kierowana na adresy Stron wskazane w Załączniku nr 2.</w:t>
      </w:r>
    </w:p>
    <w:p w:rsidR="006547DA" w:rsidRDefault="006547DA" w:rsidP="00612F72">
      <w:pPr>
        <w:numPr>
          <w:ilvl w:val="0"/>
          <w:numId w:val="87"/>
        </w:numPr>
        <w:spacing w:after="0" w:line="240" w:lineRule="auto"/>
        <w:ind w:left="357" w:hanging="357"/>
      </w:pPr>
      <w:r w:rsidRPr="00857D7B">
        <w:rPr>
          <w:rFonts w:ascii="Times New Roman" w:hAnsi="Times New Roman"/>
          <w:sz w:val="24"/>
          <w:szCs w:val="24"/>
        </w:rPr>
        <w:t>Procesora w kontaktach z Powierzającym oraz Powierzający w kontaktach z</w:t>
      </w:r>
      <w:r w:rsidRPr="00822075">
        <w:rPr>
          <w:rFonts w:ascii="Times New Roman" w:hAnsi="Times New Roman"/>
          <w:sz w:val="24"/>
          <w:szCs w:val="24"/>
        </w:rPr>
        <w:t> </w:t>
      </w:r>
      <w:r w:rsidRPr="00857D7B">
        <w:rPr>
          <w:rFonts w:ascii="Times New Roman" w:hAnsi="Times New Roman"/>
          <w:sz w:val="24"/>
          <w:szCs w:val="24"/>
        </w:rPr>
        <w:t>Procesorem w zakresie ustaleń Umowy reprezentować będą osoby wskazane w</w:t>
      </w:r>
      <w:r w:rsidRPr="00822075">
        <w:rPr>
          <w:rFonts w:ascii="Times New Roman" w:hAnsi="Times New Roman"/>
          <w:sz w:val="24"/>
          <w:szCs w:val="24"/>
        </w:rPr>
        <w:t> </w:t>
      </w:r>
      <w:r w:rsidRPr="00857D7B">
        <w:rPr>
          <w:rFonts w:ascii="Times New Roman" w:hAnsi="Times New Roman"/>
          <w:sz w:val="24"/>
          <w:szCs w:val="24"/>
        </w:rPr>
        <w:t>Załączniku nr 2.</w:t>
      </w:r>
    </w:p>
    <w:p w:rsidR="006547DA" w:rsidRDefault="006547DA" w:rsidP="00612F72">
      <w:pPr>
        <w:numPr>
          <w:ilvl w:val="0"/>
          <w:numId w:val="87"/>
        </w:numPr>
        <w:spacing w:after="0" w:line="240" w:lineRule="auto"/>
        <w:ind w:left="357" w:hanging="357"/>
      </w:pPr>
      <w:r w:rsidRPr="00857D7B">
        <w:rPr>
          <w:rFonts w:ascii="Times New Roman" w:hAnsi="Times New Roman"/>
          <w:sz w:val="24"/>
          <w:szCs w:val="24"/>
        </w:rPr>
        <w:t>Zmiana adresów i danych tych osób nie stanowi zmiany Umowy. O każdej zmianie danych zawartych w Załączniku nr 2, Strony powiadomią się na piśmie, za potwierdzeniem odbioru lub drogą elektroniczną.</w:t>
      </w:r>
    </w:p>
    <w:p w:rsidR="006547DA" w:rsidRPr="00857D7B" w:rsidRDefault="006547DA" w:rsidP="005574AE">
      <w:pPr>
        <w:suppressAutoHyphens/>
        <w:spacing w:after="0" w:line="240" w:lineRule="auto"/>
        <w:jc w:val="center"/>
        <w:rPr>
          <w:rFonts w:ascii="Times New Roman" w:hAnsi="Times New Roman"/>
          <w:b/>
          <w:sz w:val="24"/>
          <w:szCs w:val="24"/>
          <w:lang w:val="de-DE" w:eastAsia="ar-SA"/>
        </w:rPr>
      </w:pPr>
    </w:p>
    <w:p w:rsidR="006547DA" w:rsidRDefault="006547DA" w:rsidP="005574AE">
      <w:pPr>
        <w:suppressAutoHyphens/>
        <w:spacing w:after="0" w:line="240" w:lineRule="auto"/>
        <w:jc w:val="center"/>
        <w:rPr>
          <w:rFonts w:ascii="Times New Roman" w:hAnsi="Times New Roman"/>
          <w:sz w:val="24"/>
          <w:szCs w:val="24"/>
        </w:rPr>
      </w:pPr>
      <w:r w:rsidRPr="00BA6579">
        <w:rPr>
          <w:rFonts w:ascii="Times New Roman" w:hAnsi="Times New Roman"/>
          <w:b/>
          <w:sz w:val="24"/>
          <w:szCs w:val="24"/>
        </w:rPr>
        <w:t>§ 7</w:t>
      </w:r>
      <w:r w:rsidRPr="00BA6579">
        <w:rPr>
          <w:rFonts w:ascii="Times New Roman" w:hAnsi="Times New Roman"/>
          <w:sz w:val="24"/>
          <w:szCs w:val="24"/>
        </w:rPr>
        <w:t xml:space="preserve"> </w:t>
      </w:r>
    </w:p>
    <w:p w:rsidR="006547DA" w:rsidRDefault="006547DA" w:rsidP="005574AE">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CZAS TRWANIA POWIERZENIA I WYPOWIEDZENIE POWIERZENIA</w:t>
      </w:r>
    </w:p>
    <w:p w:rsidR="006547DA" w:rsidRDefault="006547DA" w:rsidP="005574AE">
      <w:pPr>
        <w:pStyle w:val="ListParagraph"/>
        <w:numPr>
          <w:ilvl w:val="0"/>
          <w:numId w:val="86"/>
        </w:numPr>
        <w:spacing w:after="0" w:line="240" w:lineRule="auto"/>
        <w:jc w:val="both"/>
        <w:rPr>
          <w:rFonts w:ascii="Times New Roman" w:hAnsi="Times New Roman"/>
          <w:sz w:val="24"/>
          <w:szCs w:val="24"/>
        </w:rPr>
      </w:pPr>
      <w:r w:rsidRPr="00BA6579">
        <w:rPr>
          <w:rFonts w:ascii="Times New Roman" w:hAnsi="Times New Roman"/>
          <w:sz w:val="24"/>
          <w:szCs w:val="24"/>
        </w:rPr>
        <w:t>Powierzenie trwa przez czas obowiązywania Umowy.</w:t>
      </w:r>
    </w:p>
    <w:p w:rsidR="006547DA" w:rsidRDefault="006547DA" w:rsidP="005574AE">
      <w:pPr>
        <w:pStyle w:val="ListParagraph"/>
        <w:spacing w:after="0" w:line="240" w:lineRule="auto"/>
        <w:ind w:left="360"/>
        <w:jc w:val="both"/>
        <w:rPr>
          <w:rFonts w:ascii="Times New Roman" w:hAnsi="Times New Roman"/>
          <w:sz w:val="24"/>
          <w:szCs w:val="24"/>
        </w:rPr>
      </w:pPr>
      <w:r w:rsidRPr="00BA6579">
        <w:rPr>
          <w:rFonts w:ascii="Times New Roman" w:hAnsi="Times New Roman"/>
          <w:sz w:val="24"/>
          <w:szCs w:val="24"/>
        </w:rPr>
        <w:t>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rsidR="006547DA" w:rsidRDefault="006547DA" w:rsidP="005574AE">
      <w:pPr>
        <w:pStyle w:val="ListParagraph"/>
        <w:numPr>
          <w:ilvl w:val="0"/>
          <w:numId w:val="86"/>
        </w:numPr>
        <w:spacing w:after="0" w:line="240" w:lineRule="auto"/>
        <w:jc w:val="both"/>
        <w:rPr>
          <w:rFonts w:ascii="Times New Roman" w:hAnsi="Times New Roman"/>
          <w:sz w:val="24"/>
          <w:szCs w:val="24"/>
        </w:rPr>
      </w:pPr>
      <w:r w:rsidRPr="00BA6579">
        <w:rPr>
          <w:rFonts w:ascii="Times New Roman" w:hAnsi="Times New Roman"/>
          <w:sz w:val="24"/>
          <w:szCs w:val="24"/>
        </w:rPr>
        <w:t>Procesor przesyła Powierzającemu pisemne potwierdzenie zniszczenia danych osobowych. Potwierdzenie powinno zostać przesłane na adres e-mail wskazany w Załączniku nr 2.</w:t>
      </w:r>
    </w:p>
    <w:p w:rsidR="006547DA" w:rsidRDefault="006547DA" w:rsidP="005574AE">
      <w:pPr>
        <w:pStyle w:val="ListParagraph"/>
        <w:numPr>
          <w:ilvl w:val="0"/>
          <w:numId w:val="86"/>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Powierzający jest uprawniony do rozwiązania Umowy bez wypowiedzenia, jeżeli Procesor nie wypełnia obowiązków wskazanych w § 2, lub uniemożliwia Powierzającemu skorzystania z prawa kontroli wskazanego w § 3.</w:t>
      </w:r>
    </w:p>
    <w:p w:rsidR="006547DA" w:rsidRDefault="006547DA" w:rsidP="005574AE">
      <w:pPr>
        <w:pStyle w:val="ListParagraph"/>
        <w:numPr>
          <w:ilvl w:val="0"/>
          <w:numId w:val="86"/>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w:t>
      </w:r>
    </w:p>
    <w:p w:rsidR="006547DA" w:rsidRDefault="006547DA" w:rsidP="005574AE">
      <w:pPr>
        <w:pStyle w:val="ListParagraph"/>
        <w:spacing w:after="0" w:line="240" w:lineRule="auto"/>
        <w:ind w:left="360"/>
        <w:jc w:val="both"/>
        <w:rPr>
          <w:rFonts w:ascii="Times New Roman" w:hAnsi="Times New Roman"/>
          <w:sz w:val="24"/>
          <w:szCs w:val="24"/>
          <w:lang w:eastAsia="ar-SA"/>
        </w:rPr>
      </w:pPr>
    </w:p>
    <w:p w:rsidR="006547DA" w:rsidRPr="00857D7B" w:rsidRDefault="006547DA" w:rsidP="005574AE">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sz w:val="24"/>
          <w:szCs w:val="24"/>
        </w:rPr>
        <w:t>§ 8</w:t>
      </w:r>
    </w:p>
    <w:p w:rsidR="006547DA" w:rsidRDefault="006547DA" w:rsidP="005574AE">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rPr>
        <w:t>Postanowienia końcowe</w:t>
      </w:r>
    </w:p>
    <w:p w:rsidR="006547DA" w:rsidRDefault="006547DA" w:rsidP="00612F72">
      <w:pPr>
        <w:pStyle w:val="H2"/>
        <w:numPr>
          <w:ilvl w:val="1"/>
          <w:numId w:val="86"/>
        </w:numPr>
        <w:spacing w:before="0" w:after="0" w:line="240" w:lineRule="auto"/>
        <w:ind w:left="360" w:hanging="360"/>
        <w:jc w:val="left"/>
        <w:rPr>
          <w:rFonts w:ascii="Times New Roman" w:hAnsi="Times New Roman"/>
          <w:sz w:val="24"/>
        </w:rPr>
      </w:pPr>
      <w:r>
        <w:rPr>
          <w:rFonts w:ascii="Times New Roman" w:hAnsi="Times New Roman"/>
          <w:sz w:val="24"/>
        </w:rPr>
        <w:t>Załączniki:  Załącznik 1, Załącznik 2, Załącznik 3, Załącznik 4</w:t>
      </w:r>
      <w:r>
        <w:rPr>
          <w:rFonts w:ascii="Times New Roman" w:hAnsi="Times New Roman"/>
          <w:sz w:val="24"/>
          <w:vertAlign w:val="superscript"/>
        </w:rPr>
        <w:t>*)</w:t>
      </w:r>
      <w:r>
        <w:rPr>
          <w:rFonts w:ascii="Times New Roman" w:hAnsi="Times New Roman"/>
          <w:sz w:val="24"/>
        </w:rPr>
        <w:t>, Załącznik 5</w:t>
      </w:r>
      <w:r>
        <w:rPr>
          <w:rFonts w:ascii="Times New Roman" w:hAnsi="Times New Roman"/>
          <w:sz w:val="24"/>
          <w:vertAlign w:val="superscript"/>
        </w:rPr>
        <w:t>*)</w:t>
      </w:r>
      <w:r>
        <w:rPr>
          <w:rFonts w:ascii="Times New Roman" w:hAnsi="Times New Roman"/>
          <w:sz w:val="24"/>
        </w:rPr>
        <w:t>,</w:t>
      </w:r>
      <w:r>
        <w:rPr>
          <w:rFonts w:ascii="Times New Roman" w:hAnsi="Times New Roman"/>
          <w:sz w:val="24"/>
        </w:rPr>
        <w:br/>
        <w:t xml:space="preserve">stanowią integralną część Umowy. </w:t>
      </w:r>
    </w:p>
    <w:p w:rsidR="006547DA" w:rsidRDefault="006547DA" w:rsidP="00612F72">
      <w:pPr>
        <w:numPr>
          <w:ilvl w:val="1"/>
          <w:numId w:val="86"/>
        </w:numPr>
        <w:spacing w:after="0" w:line="240" w:lineRule="auto"/>
        <w:ind w:left="360" w:hanging="360"/>
        <w:rPr>
          <w:rFonts w:ascii="Times New Roman" w:hAnsi="Times New Roman"/>
          <w:sz w:val="24"/>
        </w:rPr>
      </w:pPr>
      <w:r w:rsidRPr="00857D7B">
        <w:rPr>
          <w:rFonts w:ascii="Times New Roman" w:hAnsi="Times New Roman"/>
          <w:sz w:val="24"/>
          <w:szCs w:val="24"/>
        </w:rPr>
        <w:t>Niniejsza Umowa wchodzi w życie z dniem jej zawarcia.</w:t>
      </w:r>
    </w:p>
    <w:p w:rsidR="006547DA" w:rsidRDefault="006547DA" w:rsidP="00612F72">
      <w:pPr>
        <w:numPr>
          <w:ilvl w:val="1"/>
          <w:numId w:val="86"/>
        </w:numPr>
        <w:spacing w:after="0" w:line="240" w:lineRule="auto"/>
        <w:ind w:left="360" w:hanging="360"/>
        <w:rPr>
          <w:rFonts w:ascii="Times New Roman" w:hAnsi="Times New Roman"/>
          <w:sz w:val="24"/>
        </w:rPr>
      </w:pPr>
      <w:bookmarkStart w:id="3" w:name="_Toc445301067"/>
      <w:bookmarkStart w:id="4" w:name="_Toc445301127"/>
      <w:r w:rsidRPr="00857D7B">
        <w:rPr>
          <w:rFonts w:ascii="Times New Roman" w:hAnsi="Times New Roman"/>
          <w:sz w:val="24"/>
          <w:szCs w:val="24"/>
        </w:rPr>
        <w:t>Wszelkie zmiany niniejszej Umowy wymagają formy pisemnej pod rygorem nieważności.</w:t>
      </w:r>
      <w:bookmarkEnd w:id="3"/>
      <w:bookmarkEnd w:id="4"/>
      <w:r w:rsidRPr="00857D7B">
        <w:rPr>
          <w:rFonts w:ascii="Times New Roman" w:hAnsi="Times New Roman"/>
          <w:sz w:val="24"/>
          <w:szCs w:val="24"/>
        </w:rPr>
        <w:t xml:space="preserve"> </w:t>
      </w:r>
    </w:p>
    <w:p w:rsidR="006547DA" w:rsidRDefault="006547DA" w:rsidP="00612F72">
      <w:pPr>
        <w:numPr>
          <w:ilvl w:val="1"/>
          <w:numId w:val="86"/>
        </w:numPr>
        <w:spacing w:after="0" w:line="240" w:lineRule="auto"/>
        <w:ind w:left="360" w:hanging="360"/>
        <w:rPr>
          <w:rFonts w:ascii="Times New Roman" w:hAnsi="Times New Roman"/>
          <w:sz w:val="24"/>
        </w:rPr>
      </w:pPr>
      <w:bookmarkStart w:id="5" w:name="_Toc445301068"/>
      <w:bookmarkStart w:id="6" w:name="_Toc445301128"/>
      <w:r w:rsidRPr="00857D7B">
        <w:rPr>
          <w:rFonts w:ascii="Times New Roman" w:hAnsi="Times New Roman"/>
          <w:sz w:val="24"/>
          <w:szCs w:val="24"/>
        </w:rPr>
        <w:t>Niniejsza Umowa została sporządzona w trzech jednobrzmiących egzemplarzach</w:t>
      </w:r>
      <w:bookmarkEnd w:id="5"/>
      <w:bookmarkEnd w:id="6"/>
      <w:r w:rsidRPr="00857D7B">
        <w:rPr>
          <w:rFonts w:ascii="Times New Roman" w:hAnsi="Times New Roman"/>
          <w:sz w:val="24"/>
          <w:szCs w:val="24"/>
        </w:rPr>
        <w:t>.</w:t>
      </w:r>
    </w:p>
    <w:p w:rsidR="006547DA" w:rsidRPr="00BA6579" w:rsidRDefault="006547DA" w:rsidP="005574AE">
      <w:pPr>
        <w:spacing w:after="0" w:line="300" w:lineRule="auto"/>
        <w:rPr>
          <w:rFonts w:ascii="Times New Roman" w:hAnsi="Times New Roman"/>
          <w:sz w:val="24"/>
          <w:szCs w:val="24"/>
        </w:rPr>
      </w:pPr>
    </w:p>
    <w:p w:rsidR="006547DA" w:rsidRDefault="006547DA" w:rsidP="005574AE">
      <w:pPr>
        <w:suppressAutoHyphens/>
        <w:spacing w:after="0" w:line="240" w:lineRule="auto"/>
        <w:jc w:val="center"/>
        <w:rPr>
          <w:rFonts w:ascii="Times New Roman" w:hAnsi="Times New Roman"/>
          <w:b/>
          <w:sz w:val="24"/>
          <w:szCs w:val="24"/>
          <w:lang w:eastAsia="ar-SA"/>
        </w:rPr>
      </w:pPr>
    </w:p>
    <w:p w:rsidR="006547DA" w:rsidRPr="00BA6579" w:rsidRDefault="006547DA" w:rsidP="005574AE">
      <w:pPr>
        <w:spacing w:after="0" w:line="300" w:lineRule="auto"/>
        <w:rPr>
          <w:rFonts w:ascii="Times New Roman" w:hAnsi="Times New Roman"/>
          <w:sz w:val="24"/>
          <w:szCs w:val="24"/>
        </w:rPr>
      </w:pPr>
    </w:p>
    <w:tbl>
      <w:tblPr>
        <w:tblW w:w="9999" w:type="dxa"/>
        <w:tblLook w:val="00A0"/>
      </w:tblPr>
      <w:tblGrid>
        <w:gridCol w:w="5103"/>
        <w:gridCol w:w="4896"/>
      </w:tblGrid>
      <w:tr w:rsidR="006547DA" w:rsidRPr="00E648BE" w:rsidTr="0099651C">
        <w:tc>
          <w:tcPr>
            <w:tcW w:w="5103" w:type="dxa"/>
          </w:tcPr>
          <w:p w:rsidR="006547DA" w:rsidRPr="00E648BE" w:rsidRDefault="006547DA"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W imieniu Powierzającego</w:t>
            </w:r>
          </w:p>
        </w:tc>
        <w:tc>
          <w:tcPr>
            <w:tcW w:w="4896" w:type="dxa"/>
          </w:tcPr>
          <w:p w:rsidR="006547DA" w:rsidRPr="00E648BE" w:rsidRDefault="006547DA"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W imieniu Procesora</w:t>
            </w:r>
          </w:p>
        </w:tc>
      </w:tr>
      <w:tr w:rsidR="006547DA" w:rsidRPr="00E648BE" w:rsidTr="0099651C">
        <w:tc>
          <w:tcPr>
            <w:tcW w:w="5103" w:type="dxa"/>
          </w:tcPr>
          <w:p w:rsidR="006547DA" w:rsidRPr="00E648BE" w:rsidRDefault="006547DA" w:rsidP="0099651C">
            <w:pPr>
              <w:spacing w:after="0" w:line="300" w:lineRule="auto"/>
              <w:jc w:val="center"/>
              <w:rPr>
                <w:rFonts w:ascii="Times New Roman" w:hAnsi="Times New Roman"/>
                <w:b/>
                <w:sz w:val="24"/>
                <w:szCs w:val="24"/>
                <w:lang w:val="en-US"/>
              </w:rPr>
            </w:pPr>
          </w:p>
          <w:p w:rsidR="006547DA" w:rsidRPr="00E648BE" w:rsidRDefault="006547DA" w:rsidP="0099651C">
            <w:pPr>
              <w:spacing w:after="0" w:line="300" w:lineRule="auto"/>
              <w:jc w:val="center"/>
              <w:rPr>
                <w:rFonts w:ascii="Times New Roman" w:hAnsi="Times New Roman"/>
                <w:b/>
                <w:sz w:val="24"/>
                <w:szCs w:val="24"/>
                <w:lang w:val="en-US"/>
              </w:rPr>
            </w:pPr>
          </w:p>
          <w:p w:rsidR="006547DA" w:rsidRPr="00E648BE" w:rsidRDefault="006547DA" w:rsidP="0099651C">
            <w:pPr>
              <w:spacing w:after="0" w:line="300" w:lineRule="auto"/>
              <w:jc w:val="center"/>
              <w:rPr>
                <w:rFonts w:ascii="Times New Roman" w:hAnsi="Times New Roman"/>
                <w:b/>
                <w:sz w:val="24"/>
                <w:szCs w:val="24"/>
                <w:lang w:val="en-US"/>
              </w:rPr>
            </w:pPr>
          </w:p>
          <w:p w:rsidR="006547DA" w:rsidRPr="00E648BE" w:rsidRDefault="006547DA" w:rsidP="0099651C">
            <w:pPr>
              <w:spacing w:after="0" w:line="300" w:lineRule="auto"/>
              <w:jc w:val="center"/>
              <w:rPr>
                <w:rFonts w:ascii="Times New Roman" w:hAnsi="Times New Roman"/>
                <w:b/>
                <w:sz w:val="24"/>
                <w:szCs w:val="24"/>
                <w:lang w:val="en-US"/>
              </w:rPr>
            </w:pPr>
          </w:p>
          <w:p w:rsidR="006547DA" w:rsidRPr="00E648BE" w:rsidRDefault="006547DA" w:rsidP="0099651C">
            <w:pPr>
              <w:spacing w:after="0" w:line="300" w:lineRule="auto"/>
              <w:jc w:val="center"/>
              <w:rPr>
                <w:rFonts w:ascii="Times New Roman" w:hAnsi="Times New Roman"/>
                <w:b/>
                <w:sz w:val="24"/>
                <w:szCs w:val="24"/>
                <w:lang w:val="en-US"/>
              </w:rPr>
            </w:pPr>
          </w:p>
          <w:p w:rsidR="006547DA" w:rsidRPr="00E648BE" w:rsidRDefault="006547DA" w:rsidP="0099651C">
            <w:pPr>
              <w:spacing w:after="0" w:line="300" w:lineRule="auto"/>
              <w:jc w:val="center"/>
              <w:rPr>
                <w:rFonts w:ascii="Times New Roman" w:hAnsi="Times New Roman"/>
                <w:b/>
                <w:sz w:val="24"/>
                <w:szCs w:val="24"/>
                <w:lang w:val="en-US"/>
              </w:rPr>
            </w:pPr>
            <w:r w:rsidRPr="00E648BE">
              <w:rPr>
                <w:rFonts w:ascii="Times New Roman" w:hAnsi="Times New Roman"/>
                <w:b/>
                <w:sz w:val="24"/>
                <w:szCs w:val="24"/>
                <w:lang w:val="en-US"/>
              </w:rPr>
              <w:t>______________________________________</w:t>
            </w:r>
          </w:p>
          <w:p w:rsidR="006547DA" w:rsidRPr="00E648BE" w:rsidRDefault="006547DA" w:rsidP="0099651C">
            <w:pPr>
              <w:spacing w:after="0" w:line="300" w:lineRule="auto"/>
              <w:jc w:val="center"/>
              <w:rPr>
                <w:rFonts w:ascii="Times New Roman" w:hAnsi="Times New Roman"/>
                <w:sz w:val="24"/>
                <w:szCs w:val="24"/>
              </w:rPr>
            </w:pPr>
          </w:p>
        </w:tc>
        <w:tc>
          <w:tcPr>
            <w:tcW w:w="4896" w:type="dxa"/>
          </w:tcPr>
          <w:p w:rsidR="006547DA" w:rsidRPr="00E648BE" w:rsidRDefault="006547DA" w:rsidP="0099651C">
            <w:pPr>
              <w:spacing w:after="0" w:line="300" w:lineRule="auto"/>
              <w:jc w:val="center"/>
              <w:rPr>
                <w:rFonts w:ascii="Times New Roman" w:hAnsi="Times New Roman"/>
                <w:b/>
                <w:sz w:val="24"/>
                <w:szCs w:val="24"/>
              </w:rPr>
            </w:pPr>
          </w:p>
          <w:p w:rsidR="006547DA" w:rsidRPr="00E648BE" w:rsidRDefault="006547DA" w:rsidP="0099651C">
            <w:pPr>
              <w:spacing w:after="0" w:line="300" w:lineRule="auto"/>
              <w:jc w:val="center"/>
              <w:rPr>
                <w:rFonts w:ascii="Times New Roman" w:hAnsi="Times New Roman"/>
                <w:b/>
                <w:sz w:val="24"/>
                <w:szCs w:val="24"/>
              </w:rPr>
            </w:pPr>
          </w:p>
          <w:p w:rsidR="006547DA" w:rsidRPr="00E648BE" w:rsidRDefault="006547DA" w:rsidP="0099651C">
            <w:pPr>
              <w:spacing w:after="0" w:line="300" w:lineRule="auto"/>
              <w:jc w:val="center"/>
              <w:rPr>
                <w:rFonts w:ascii="Times New Roman" w:hAnsi="Times New Roman"/>
                <w:b/>
                <w:sz w:val="24"/>
                <w:szCs w:val="24"/>
              </w:rPr>
            </w:pPr>
          </w:p>
          <w:p w:rsidR="006547DA" w:rsidRPr="00E648BE" w:rsidRDefault="006547DA" w:rsidP="0099651C">
            <w:pPr>
              <w:spacing w:after="0" w:line="300" w:lineRule="auto"/>
              <w:jc w:val="center"/>
              <w:rPr>
                <w:rFonts w:ascii="Times New Roman" w:hAnsi="Times New Roman"/>
                <w:b/>
                <w:sz w:val="24"/>
                <w:szCs w:val="24"/>
              </w:rPr>
            </w:pPr>
          </w:p>
          <w:p w:rsidR="006547DA" w:rsidRPr="00E648BE" w:rsidRDefault="006547DA" w:rsidP="0099651C">
            <w:pPr>
              <w:spacing w:after="0" w:line="300" w:lineRule="auto"/>
              <w:jc w:val="center"/>
              <w:rPr>
                <w:rFonts w:ascii="Times New Roman" w:hAnsi="Times New Roman"/>
                <w:b/>
                <w:sz w:val="24"/>
                <w:szCs w:val="24"/>
              </w:rPr>
            </w:pPr>
          </w:p>
          <w:p w:rsidR="006547DA" w:rsidRPr="00E648BE" w:rsidRDefault="006547DA"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____________________________________</w:t>
            </w:r>
          </w:p>
          <w:p w:rsidR="006547DA" w:rsidRPr="00E648BE" w:rsidRDefault="006547DA" w:rsidP="0099651C">
            <w:pPr>
              <w:spacing w:after="0" w:line="300" w:lineRule="auto"/>
              <w:jc w:val="center"/>
              <w:rPr>
                <w:rFonts w:ascii="Times New Roman" w:hAnsi="Times New Roman"/>
                <w:sz w:val="24"/>
                <w:szCs w:val="24"/>
              </w:rPr>
            </w:pPr>
          </w:p>
        </w:tc>
      </w:tr>
    </w:tbl>
    <w:p w:rsidR="006547DA" w:rsidRPr="00BA6579" w:rsidRDefault="006547DA" w:rsidP="005574AE">
      <w:pPr>
        <w:autoSpaceDE w:val="0"/>
        <w:autoSpaceDN w:val="0"/>
        <w:adjustRightInd w:val="0"/>
        <w:spacing w:after="0" w:line="300" w:lineRule="auto"/>
        <w:jc w:val="center"/>
        <w:rPr>
          <w:rFonts w:ascii="Times New Roman" w:hAnsi="Times New Roman"/>
          <w:b/>
          <w:bCs/>
          <w:sz w:val="24"/>
          <w:szCs w:val="24"/>
        </w:rPr>
      </w:pPr>
    </w:p>
    <w:p w:rsidR="006547DA" w:rsidRPr="00BA6579" w:rsidRDefault="006547DA" w:rsidP="005574AE">
      <w:pPr>
        <w:autoSpaceDE w:val="0"/>
        <w:autoSpaceDN w:val="0"/>
        <w:adjustRightInd w:val="0"/>
        <w:spacing w:after="0" w:line="300" w:lineRule="auto"/>
        <w:jc w:val="center"/>
        <w:rPr>
          <w:rFonts w:ascii="Times New Roman" w:hAnsi="Times New Roman"/>
          <w:b/>
          <w:bCs/>
          <w:sz w:val="24"/>
          <w:szCs w:val="24"/>
        </w:rPr>
      </w:pPr>
    </w:p>
    <w:p w:rsidR="006547DA" w:rsidRPr="00BA6579" w:rsidRDefault="006547DA" w:rsidP="005574AE">
      <w:pPr>
        <w:autoSpaceDE w:val="0"/>
        <w:autoSpaceDN w:val="0"/>
        <w:adjustRightInd w:val="0"/>
        <w:spacing w:after="0" w:line="300" w:lineRule="auto"/>
        <w:jc w:val="center"/>
        <w:rPr>
          <w:rFonts w:ascii="Times New Roman" w:hAnsi="Times New Roman"/>
          <w:b/>
          <w:bCs/>
          <w:sz w:val="24"/>
          <w:szCs w:val="24"/>
        </w:rPr>
      </w:pPr>
    </w:p>
    <w:p w:rsidR="006547DA" w:rsidRPr="00BA6579" w:rsidRDefault="006547DA" w:rsidP="005574AE">
      <w:pPr>
        <w:autoSpaceDE w:val="0"/>
        <w:autoSpaceDN w:val="0"/>
        <w:adjustRightInd w:val="0"/>
        <w:spacing w:after="0" w:line="300" w:lineRule="auto"/>
        <w:rPr>
          <w:rFonts w:ascii="Times New Roman" w:hAnsi="Times New Roman"/>
          <w:b/>
          <w:bCs/>
          <w:sz w:val="24"/>
          <w:szCs w:val="24"/>
        </w:rPr>
      </w:pPr>
      <w:r w:rsidRPr="00BA6579">
        <w:rPr>
          <w:rFonts w:ascii="Times New Roman" w:hAnsi="Times New Roman"/>
          <w:b/>
          <w:bCs/>
        </w:rPr>
        <w:t>*) -</w:t>
      </w:r>
      <w:r w:rsidRPr="00BA6579">
        <w:rPr>
          <w:rFonts w:ascii="Times New Roman" w:hAnsi="Times New Roman"/>
          <w:bCs/>
        </w:rPr>
        <w:t xml:space="preserve"> jeżeli zgodnie z Załącznikiem nr 3 nie wypełniono</w:t>
      </w:r>
      <w:r>
        <w:rPr>
          <w:rFonts w:ascii="Times New Roman" w:hAnsi="Times New Roman"/>
          <w:bCs/>
        </w:rPr>
        <w:t xml:space="preserve"> to należy</w:t>
      </w:r>
      <w:r w:rsidRPr="00BA6579">
        <w:rPr>
          <w:rFonts w:ascii="Times New Roman" w:hAnsi="Times New Roman"/>
          <w:bCs/>
        </w:rPr>
        <w:t xml:space="preserve"> wskazane pozycje należy wykreślić.</w:t>
      </w:r>
    </w:p>
    <w:p w:rsidR="006547DA" w:rsidRPr="00BA6579" w:rsidRDefault="006547DA" w:rsidP="005574A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6547DA" w:rsidRDefault="006547DA" w:rsidP="005574AE">
      <w:pPr>
        <w:spacing w:after="0" w:line="300" w:lineRule="auto"/>
        <w:jc w:val="right"/>
        <w:rPr>
          <w:rFonts w:ascii="Times New Roman" w:hAnsi="Times New Roman"/>
          <w:b/>
          <w:bCs/>
          <w:sz w:val="24"/>
          <w:szCs w:val="24"/>
        </w:rPr>
      </w:pPr>
      <w:r w:rsidRPr="00BA6579">
        <w:rPr>
          <w:rFonts w:ascii="Times New Roman" w:hAnsi="Times New Roman"/>
          <w:b/>
          <w:bCs/>
          <w:sz w:val="24"/>
          <w:szCs w:val="24"/>
        </w:rPr>
        <w:t>Załącznik nr 1</w:t>
      </w:r>
    </w:p>
    <w:p w:rsidR="006547DA" w:rsidRPr="00BA6579" w:rsidRDefault="006547DA" w:rsidP="005574AE">
      <w:pPr>
        <w:spacing w:after="0" w:line="300" w:lineRule="auto"/>
        <w:jc w:val="right"/>
        <w:rPr>
          <w:rFonts w:ascii="Times New Roman" w:hAnsi="Times New Roman"/>
          <w:b/>
          <w:bCs/>
          <w:sz w:val="24"/>
          <w:szCs w:val="24"/>
        </w:rPr>
      </w:pPr>
    </w:p>
    <w:p w:rsidR="006547DA" w:rsidRPr="00BA6579" w:rsidRDefault="006547DA" w:rsidP="005574AE">
      <w:pPr>
        <w:autoSpaceDE w:val="0"/>
        <w:autoSpaceDN w:val="0"/>
        <w:adjustRightInd w:val="0"/>
        <w:spacing w:after="0" w:line="300" w:lineRule="auto"/>
        <w:jc w:val="center"/>
        <w:rPr>
          <w:rFonts w:ascii="Times New Roman" w:hAnsi="Times New Roman"/>
          <w:b/>
          <w:bCs/>
          <w:sz w:val="24"/>
          <w:szCs w:val="24"/>
        </w:rPr>
      </w:pPr>
      <w:r w:rsidRPr="00BA6579">
        <w:rPr>
          <w:rFonts w:ascii="Times New Roman" w:hAnsi="Times New Roman"/>
          <w:b/>
          <w:bCs/>
          <w:sz w:val="24"/>
          <w:szCs w:val="24"/>
        </w:rPr>
        <w:t xml:space="preserve">ZAKRES PRZETWARZANIA </w:t>
      </w:r>
    </w:p>
    <w:p w:rsidR="006547DA" w:rsidRDefault="006547DA" w:rsidP="005574AE">
      <w:pPr>
        <w:spacing w:after="0" w:line="300" w:lineRule="auto"/>
        <w:jc w:val="both"/>
        <w:rPr>
          <w:rFonts w:ascii="Times New Roman" w:hAnsi="Times New Roman"/>
          <w:sz w:val="24"/>
          <w:szCs w:val="24"/>
        </w:rPr>
      </w:pPr>
    </w:p>
    <w:p w:rsidR="006547DA" w:rsidRPr="00BA6579" w:rsidRDefault="006547DA" w:rsidP="005574AE">
      <w:pPr>
        <w:spacing w:after="0" w:line="300" w:lineRule="auto"/>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12" w:space="0" w:color="666666"/>
          <w:insideV w:val="single" w:sz="4" w:space="0" w:color="666666"/>
        </w:tblBorders>
        <w:tblLook w:val="00A0"/>
      </w:tblPr>
      <w:tblGrid>
        <w:gridCol w:w="4860"/>
        <w:gridCol w:w="5220"/>
      </w:tblGrid>
      <w:tr w:rsidR="006547DA" w:rsidRPr="006B3112" w:rsidTr="0099651C">
        <w:tc>
          <w:tcPr>
            <w:tcW w:w="4860" w:type="dxa"/>
            <w:tcBorders>
              <w:top w:val="single" w:sz="4" w:space="0" w:color="auto"/>
            </w:tcBorders>
          </w:tcPr>
          <w:p w:rsidR="006547DA" w:rsidRPr="006B3112" w:rsidRDefault="006547DA" w:rsidP="0099651C">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Kategoria osób, których dane dotyczą</w:t>
            </w:r>
          </w:p>
        </w:tc>
        <w:tc>
          <w:tcPr>
            <w:tcW w:w="5220" w:type="dxa"/>
            <w:tcBorders>
              <w:top w:val="single" w:sz="4" w:space="0" w:color="auto"/>
            </w:tcBorders>
          </w:tcPr>
          <w:p w:rsidR="006547DA" w:rsidRPr="006B3112" w:rsidRDefault="006547DA" w:rsidP="0099651C">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Rodzaj danych osobowych</w:t>
            </w:r>
          </w:p>
        </w:tc>
      </w:tr>
      <w:tr w:rsidR="006547DA" w:rsidRPr="006B3112" w:rsidTr="0099651C">
        <w:trPr>
          <w:trHeight w:val="913"/>
        </w:trPr>
        <w:tc>
          <w:tcPr>
            <w:tcW w:w="4860" w:type="dxa"/>
            <w:tcBorders>
              <w:bottom w:val="single" w:sz="4" w:space="0" w:color="auto"/>
            </w:tcBorders>
            <w:shd w:val="clear" w:color="auto" w:fill="CCCCCC"/>
          </w:tcPr>
          <w:p w:rsidR="006547DA" w:rsidRPr="006B3112" w:rsidRDefault="006547DA" w:rsidP="0099651C">
            <w:pPr>
              <w:spacing w:after="0"/>
              <w:jc w:val="both"/>
              <w:rPr>
                <w:rFonts w:ascii="Times New Roman" w:hAnsi="Times New Roman"/>
                <w:bCs/>
                <w:i/>
                <w:color w:val="000000"/>
                <w:sz w:val="20"/>
                <w:szCs w:val="20"/>
              </w:rPr>
            </w:pPr>
            <w:r w:rsidRPr="006B3112">
              <w:rPr>
                <w:rFonts w:ascii="Times New Roman" w:hAnsi="Times New Roman"/>
                <w:bCs/>
                <w:i/>
                <w:color w:val="000000"/>
                <w:sz w:val="20"/>
                <w:szCs w:val="20"/>
              </w:rPr>
              <w:t>Dane dotyczące pacjentów</w:t>
            </w:r>
          </w:p>
          <w:p w:rsidR="006547DA" w:rsidRPr="006B3112" w:rsidRDefault="006547DA" w:rsidP="0099651C">
            <w:pPr>
              <w:spacing w:after="0"/>
              <w:jc w:val="both"/>
              <w:rPr>
                <w:rFonts w:ascii="Times New Roman" w:hAnsi="Times New Roman"/>
                <w:bCs/>
                <w:i/>
                <w:color w:val="000000"/>
                <w:sz w:val="20"/>
                <w:szCs w:val="20"/>
              </w:rPr>
            </w:pPr>
            <w:r w:rsidRPr="006B3112">
              <w:rPr>
                <w:rFonts w:ascii="Times New Roman" w:hAnsi="Times New Roman"/>
                <w:i/>
                <w:iCs/>
                <w:sz w:val="20"/>
                <w:szCs w:val="20"/>
                <w:u w:val="single"/>
              </w:rPr>
              <w:t>dane pracowników/ współpracowników Powierzającego.</w:t>
            </w:r>
          </w:p>
          <w:p w:rsidR="006547DA" w:rsidRPr="006B3112" w:rsidRDefault="006547DA" w:rsidP="0099651C">
            <w:pPr>
              <w:spacing w:after="0"/>
              <w:jc w:val="both"/>
              <w:rPr>
                <w:rFonts w:ascii="Times New Roman" w:hAnsi="Times New Roman"/>
                <w:b/>
                <w:bCs/>
                <w:i/>
                <w:color w:val="000000"/>
                <w:sz w:val="20"/>
                <w:szCs w:val="20"/>
              </w:rPr>
            </w:pPr>
          </w:p>
        </w:tc>
        <w:tc>
          <w:tcPr>
            <w:tcW w:w="5220" w:type="dxa"/>
            <w:tcBorders>
              <w:bottom w:val="single" w:sz="4" w:space="0" w:color="auto"/>
            </w:tcBorders>
            <w:shd w:val="clear" w:color="auto" w:fill="CCCCCC"/>
          </w:tcPr>
          <w:p w:rsidR="006547DA" w:rsidRPr="006B3112" w:rsidRDefault="006547DA" w:rsidP="0099651C">
            <w:pPr>
              <w:spacing w:after="0"/>
              <w:jc w:val="both"/>
              <w:rPr>
                <w:rFonts w:ascii="Times New Roman" w:hAnsi="Times New Roman"/>
                <w:i/>
                <w:color w:val="000000"/>
                <w:sz w:val="20"/>
                <w:szCs w:val="20"/>
              </w:rPr>
            </w:pPr>
            <w:r w:rsidRPr="006B3112">
              <w:rPr>
                <w:rFonts w:ascii="Times New Roman" w:hAnsi="Times New Roman"/>
                <w:i/>
                <w:color w:val="000000"/>
                <w:sz w:val="20"/>
                <w:szCs w:val="20"/>
              </w:rPr>
              <w:t xml:space="preserve"> Imię i nazw</w:t>
            </w:r>
            <w:r>
              <w:rPr>
                <w:rFonts w:ascii="Times New Roman" w:hAnsi="Times New Roman"/>
                <w:i/>
                <w:color w:val="000000"/>
                <w:sz w:val="20"/>
                <w:szCs w:val="20"/>
              </w:rPr>
              <w:t xml:space="preserve">isko, adres zamieszkania, dane </w:t>
            </w:r>
            <w:r w:rsidRPr="006B3112">
              <w:rPr>
                <w:rFonts w:ascii="Times New Roman" w:hAnsi="Times New Roman"/>
                <w:i/>
                <w:color w:val="000000"/>
                <w:sz w:val="20"/>
                <w:szCs w:val="20"/>
              </w:rPr>
              <w:t>o stanie zdrowia,</w:t>
            </w:r>
          </w:p>
          <w:p w:rsidR="006547DA" w:rsidRPr="006B3112" w:rsidRDefault="006547DA" w:rsidP="0099651C">
            <w:pPr>
              <w:spacing w:after="0"/>
              <w:rPr>
                <w:rFonts w:ascii="Times New Roman" w:hAnsi="Times New Roman"/>
                <w:i/>
                <w:iCs/>
                <w:sz w:val="20"/>
                <w:szCs w:val="20"/>
              </w:rPr>
            </w:pPr>
            <w:r w:rsidRPr="006B3112">
              <w:rPr>
                <w:rFonts w:ascii="Times New Roman" w:hAnsi="Times New Roman"/>
                <w:i/>
                <w:iCs/>
                <w:sz w:val="20"/>
                <w:szCs w:val="20"/>
                <w:u w:val="single"/>
              </w:rPr>
              <w:t>data urodzenia, nr PESEL, wyniki badań, imię i nazwisko lekarza zlecającego badanie.</w:t>
            </w:r>
          </w:p>
        </w:tc>
      </w:tr>
    </w:tbl>
    <w:p w:rsidR="006547DA" w:rsidRDefault="006547DA" w:rsidP="005574AE">
      <w:pPr>
        <w:jc w:val="both"/>
        <w:rPr>
          <w:b/>
          <w:color w:val="000000"/>
          <w:shd w:val="clear" w:color="auto" w:fill="FFFFFF"/>
        </w:rPr>
      </w:pPr>
    </w:p>
    <w:p w:rsidR="006547DA" w:rsidRDefault="006547DA" w:rsidP="005574AE">
      <w:pPr>
        <w:spacing w:after="0" w:line="300" w:lineRule="auto"/>
        <w:jc w:val="both"/>
        <w:rPr>
          <w:rFonts w:ascii="Times New Roman" w:hAnsi="Times New Roman"/>
          <w:sz w:val="24"/>
          <w:szCs w:val="24"/>
        </w:rPr>
      </w:pPr>
    </w:p>
    <w:p w:rsidR="006547DA" w:rsidRDefault="006547DA" w:rsidP="005574AE">
      <w:pPr>
        <w:spacing w:after="0" w:line="300" w:lineRule="auto"/>
        <w:jc w:val="both"/>
        <w:rPr>
          <w:rFonts w:ascii="Times New Roman" w:hAnsi="Times New Roman"/>
          <w:sz w:val="24"/>
          <w:szCs w:val="24"/>
        </w:rPr>
      </w:pPr>
    </w:p>
    <w:p w:rsidR="006547DA" w:rsidRDefault="006547DA" w:rsidP="005574AE">
      <w:pPr>
        <w:spacing w:after="0" w:line="300" w:lineRule="auto"/>
        <w:jc w:val="both"/>
        <w:rPr>
          <w:rFonts w:ascii="Times New Roman" w:hAnsi="Times New Roman"/>
          <w:sz w:val="24"/>
          <w:szCs w:val="24"/>
        </w:rPr>
      </w:pPr>
    </w:p>
    <w:p w:rsidR="006547DA" w:rsidRPr="00BA6579" w:rsidRDefault="006547DA" w:rsidP="005574AE">
      <w:pPr>
        <w:spacing w:after="0" w:line="300" w:lineRule="auto"/>
        <w:jc w:val="both"/>
        <w:rPr>
          <w:rFonts w:ascii="Times New Roman" w:hAnsi="Times New Roman"/>
          <w:sz w:val="24"/>
          <w:szCs w:val="24"/>
        </w:rPr>
      </w:pPr>
    </w:p>
    <w:p w:rsidR="006547DA" w:rsidRPr="00BA6579" w:rsidRDefault="006547DA" w:rsidP="005574AE">
      <w:pPr>
        <w:spacing w:after="0" w:line="300" w:lineRule="auto"/>
        <w:rPr>
          <w:rFonts w:ascii="Times New Roman" w:hAnsi="Times New Roman"/>
          <w:sz w:val="24"/>
          <w:szCs w:val="24"/>
        </w:rPr>
      </w:pPr>
    </w:p>
    <w:p w:rsidR="006547DA" w:rsidRPr="00BA6579" w:rsidRDefault="006547DA" w:rsidP="005574AE">
      <w:pPr>
        <w:spacing w:after="0" w:line="300" w:lineRule="auto"/>
        <w:rPr>
          <w:rFonts w:ascii="Times New Roman" w:hAnsi="Times New Roman"/>
          <w:sz w:val="24"/>
          <w:szCs w:val="24"/>
        </w:rPr>
      </w:pPr>
    </w:p>
    <w:p w:rsidR="006547DA" w:rsidRPr="00BA6579" w:rsidRDefault="006547DA" w:rsidP="005574AE">
      <w:pPr>
        <w:spacing w:after="0" w:line="300" w:lineRule="auto"/>
        <w:rPr>
          <w:rFonts w:ascii="Times New Roman" w:hAnsi="Times New Roman"/>
          <w:sz w:val="24"/>
          <w:szCs w:val="24"/>
        </w:rPr>
      </w:pPr>
    </w:p>
    <w:p w:rsidR="006547DA" w:rsidRPr="00BA6579" w:rsidRDefault="006547DA" w:rsidP="005574A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6547DA" w:rsidRDefault="006547DA" w:rsidP="005574AE">
      <w:pPr>
        <w:spacing w:after="0" w:line="300" w:lineRule="auto"/>
        <w:jc w:val="right"/>
        <w:rPr>
          <w:rFonts w:ascii="Times New Roman" w:hAnsi="Times New Roman"/>
          <w:b/>
          <w:sz w:val="24"/>
          <w:szCs w:val="24"/>
        </w:rPr>
      </w:pPr>
      <w:r w:rsidRPr="00976689">
        <w:rPr>
          <w:rFonts w:ascii="Times New Roman" w:hAnsi="Times New Roman"/>
          <w:b/>
          <w:sz w:val="24"/>
          <w:szCs w:val="24"/>
        </w:rPr>
        <w:t>Załącznik nr 2</w:t>
      </w:r>
    </w:p>
    <w:p w:rsidR="006547DA" w:rsidRDefault="006547DA" w:rsidP="005574AE">
      <w:pPr>
        <w:spacing w:after="0" w:line="300" w:lineRule="auto"/>
        <w:jc w:val="right"/>
        <w:rPr>
          <w:rFonts w:ascii="Times New Roman" w:hAnsi="Times New Roman"/>
          <w:b/>
          <w:sz w:val="24"/>
          <w:szCs w:val="24"/>
        </w:rPr>
      </w:pPr>
    </w:p>
    <w:p w:rsidR="006547DA" w:rsidRPr="00BA6579" w:rsidRDefault="006547DA" w:rsidP="005574AE">
      <w:pPr>
        <w:spacing w:after="0" w:line="300" w:lineRule="auto"/>
        <w:jc w:val="right"/>
        <w:rPr>
          <w:rFonts w:ascii="Times New Roman" w:hAnsi="Times New Roman"/>
          <w:b/>
          <w:sz w:val="24"/>
          <w:szCs w:val="24"/>
        </w:rPr>
      </w:pPr>
    </w:p>
    <w:p w:rsidR="006547DA" w:rsidRPr="00BA6579" w:rsidRDefault="006547DA" w:rsidP="005574AE">
      <w:pPr>
        <w:spacing w:after="0" w:line="300" w:lineRule="auto"/>
        <w:jc w:val="center"/>
        <w:rPr>
          <w:rFonts w:ascii="Times New Roman" w:hAnsi="Times New Roman"/>
          <w:b/>
          <w:sz w:val="24"/>
          <w:szCs w:val="24"/>
        </w:rPr>
      </w:pPr>
      <w:r w:rsidRPr="00BA6579">
        <w:rPr>
          <w:rFonts w:ascii="Times New Roman" w:hAnsi="Times New Roman"/>
          <w:b/>
          <w:sz w:val="24"/>
          <w:szCs w:val="24"/>
        </w:rPr>
        <w:t>DANE KONTAKTOWE STRON</w:t>
      </w:r>
    </w:p>
    <w:p w:rsidR="006547DA" w:rsidRPr="00BA6579" w:rsidRDefault="006547DA" w:rsidP="005574AE">
      <w:pPr>
        <w:spacing w:after="0" w:line="300" w:lineRule="auto"/>
        <w:jc w:val="center"/>
        <w:rPr>
          <w:rFonts w:ascii="Times New Roman" w:hAnsi="Times New Roman"/>
          <w:sz w:val="24"/>
          <w:szCs w:val="24"/>
        </w:rPr>
      </w:pPr>
    </w:p>
    <w:p w:rsidR="006547DA" w:rsidRDefault="006547DA" w:rsidP="00612F72">
      <w:pPr>
        <w:pStyle w:val="ListParagraph"/>
        <w:numPr>
          <w:ilvl w:val="0"/>
          <w:numId w:val="82"/>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 xml:space="preserve">Dane kontaktowe Stron: </w:t>
      </w:r>
    </w:p>
    <w:p w:rsidR="006547DA" w:rsidRPr="00BA6579" w:rsidRDefault="006547DA" w:rsidP="005574AE">
      <w:pPr>
        <w:pStyle w:val="ListParagraph"/>
        <w:spacing w:after="0" w:line="300" w:lineRule="auto"/>
        <w:ind w:left="567"/>
        <w:contextualSpacing w:val="0"/>
        <w:jc w:val="both"/>
        <w:rPr>
          <w:rFonts w:ascii="Times New Roman" w:hAnsi="Times New Roman"/>
          <w:sz w:val="24"/>
          <w:szCs w:val="24"/>
        </w:rPr>
      </w:pPr>
    </w:p>
    <w:p w:rsidR="006547DA" w:rsidRDefault="006547DA" w:rsidP="00612F72">
      <w:pPr>
        <w:pStyle w:val="ListParagraph"/>
        <w:numPr>
          <w:ilvl w:val="1"/>
          <w:numId w:val="82"/>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Powierzającego na następujące dane kontaktowe: </w:t>
      </w:r>
      <w:r>
        <w:rPr>
          <w:rFonts w:ascii="Times New Roman" w:hAnsi="Times New Roman"/>
          <w:sz w:val="24"/>
          <w:szCs w:val="24"/>
        </w:rPr>
        <w:t xml:space="preserve">Wojskowy Instytut Medycyny Lotniczej, </w:t>
      </w:r>
      <w:r>
        <w:rPr>
          <w:rFonts w:ascii="Times New Roman" w:hAnsi="Times New Roman"/>
          <w:sz w:val="24"/>
          <w:szCs w:val="24"/>
        </w:rPr>
        <w:br/>
        <w:t>ul. Krasińskiego 54/56, 01-755 Warszawa</w:t>
      </w:r>
      <w:r w:rsidRPr="00BA6579">
        <w:rPr>
          <w:rFonts w:ascii="Times New Roman" w:hAnsi="Times New Roman"/>
          <w:sz w:val="24"/>
          <w:szCs w:val="24"/>
        </w:rPr>
        <w:t xml:space="preserve">, tel. </w:t>
      </w:r>
      <w:r>
        <w:rPr>
          <w:rFonts w:ascii="Times New Roman" w:hAnsi="Times New Roman"/>
          <w:sz w:val="24"/>
          <w:szCs w:val="24"/>
        </w:rPr>
        <w:t xml:space="preserve">……………………, </w:t>
      </w:r>
    </w:p>
    <w:p w:rsidR="006547DA" w:rsidRPr="00BA6579" w:rsidRDefault="006547DA" w:rsidP="005574AE">
      <w:pPr>
        <w:pStyle w:val="ListParagraph"/>
        <w:spacing w:after="0" w:line="300" w:lineRule="auto"/>
        <w:ind w:left="1134" w:hanging="589"/>
        <w:contextualSpacing w:val="0"/>
        <w:jc w:val="both"/>
        <w:rPr>
          <w:rFonts w:ascii="Times New Roman" w:hAnsi="Times New Roman"/>
          <w:sz w:val="24"/>
          <w:szCs w:val="24"/>
        </w:rPr>
      </w:pPr>
    </w:p>
    <w:p w:rsidR="006547DA" w:rsidRDefault="006547DA" w:rsidP="00612F72">
      <w:pPr>
        <w:pStyle w:val="ListParagraph"/>
        <w:numPr>
          <w:ilvl w:val="1"/>
          <w:numId w:val="82"/>
        </w:numPr>
        <w:spacing w:after="0" w:line="300" w:lineRule="auto"/>
        <w:ind w:left="993" w:hanging="448"/>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Procesora na następujące dane kontaktowe: </w:t>
      </w:r>
      <w:r>
        <w:rPr>
          <w:rFonts w:ascii="Times New Roman" w:hAnsi="Times New Roman"/>
          <w:sz w:val="24"/>
          <w:szCs w:val="24"/>
        </w:rPr>
        <w:t xml:space="preserve">………………………………………………………………….. </w:t>
      </w:r>
    </w:p>
    <w:p w:rsidR="006547DA" w:rsidRPr="00BA6579" w:rsidRDefault="006547DA" w:rsidP="005574AE">
      <w:pPr>
        <w:pStyle w:val="ListParagraph"/>
        <w:spacing w:after="0" w:line="300" w:lineRule="auto"/>
        <w:ind w:left="1134"/>
        <w:contextualSpacing w:val="0"/>
        <w:jc w:val="both"/>
        <w:rPr>
          <w:rFonts w:ascii="Times New Roman" w:hAnsi="Times New Roman"/>
          <w:sz w:val="24"/>
          <w:szCs w:val="24"/>
        </w:rPr>
      </w:pPr>
    </w:p>
    <w:p w:rsidR="006547DA" w:rsidRDefault="006547DA" w:rsidP="00612F72">
      <w:pPr>
        <w:pStyle w:val="ListParagraph"/>
        <w:numPr>
          <w:ilvl w:val="0"/>
          <w:numId w:val="82"/>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Dane przedstawicieli Stron:</w:t>
      </w:r>
    </w:p>
    <w:p w:rsidR="006547DA" w:rsidRPr="00BA6579" w:rsidRDefault="006547DA" w:rsidP="005574AE">
      <w:pPr>
        <w:pStyle w:val="ListParagraph"/>
        <w:spacing w:after="0" w:line="300" w:lineRule="auto"/>
        <w:ind w:left="1134"/>
        <w:contextualSpacing w:val="0"/>
        <w:jc w:val="both"/>
        <w:rPr>
          <w:rFonts w:ascii="Times New Roman" w:hAnsi="Times New Roman"/>
          <w:sz w:val="24"/>
          <w:szCs w:val="24"/>
        </w:rPr>
      </w:pPr>
    </w:p>
    <w:p w:rsidR="006547DA" w:rsidRDefault="006547DA" w:rsidP="00612F72">
      <w:pPr>
        <w:pStyle w:val="ListParagraph"/>
        <w:numPr>
          <w:ilvl w:val="1"/>
          <w:numId w:val="82"/>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procesora w kontaktach z Powierzającym w zakresie ustaleń Umowy reprezentować będą następujące osoby:</w:t>
      </w:r>
      <w:r w:rsidRPr="00D913E2">
        <w:rPr>
          <w:rFonts w:ascii="Times New Roman" w:hAnsi="Times New Roman"/>
          <w:sz w:val="24"/>
          <w:szCs w:val="24"/>
        </w:rPr>
        <w:t xml:space="preserve"> </w:t>
      </w:r>
    </w:p>
    <w:p w:rsidR="006547DA" w:rsidRPr="006E32E1" w:rsidRDefault="006547DA" w:rsidP="005574AE">
      <w:pPr>
        <w:spacing w:before="120" w:after="120" w:line="360" w:lineRule="auto"/>
        <w:ind w:left="900"/>
        <w:rPr>
          <w:rFonts w:ascii="Times New Roman" w:hAnsi="Times New Roman"/>
          <w:sz w:val="24"/>
          <w:szCs w:val="24"/>
        </w:rPr>
      </w:pPr>
      <w:r>
        <w:rPr>
          <w:rFonts w:ascii="Times New Roman" w:hAnsi="Times New Roman"/>
          <w:sz w:val="24"/>
          <w:szCs w:val="24"/>
        </w:rPr>
        <w:t>…………………………………………………………………………………………………..</w:t>
      </w:r>
    </w:p>
    <w:p w:rsidR="006547DA" w:rsidRPr="00976689" w:rsidRDefault="006547DA" w:rsidP="005574AE">
      <w:pPr>
        <w:spacing w:after="0" w:line="300" w:lineRule="auto"/>
        <w:ind w:left="567"/>
        <w:jc w:val="both"/>
        <w:rPr>
          <w:rFonts w:ascii="Times New Roman" w:hAnsi="Times New Roman"/>
          <w:sz w:val="24"/>
          <w:szCs w:val="24"/>
        </w:rPr>
      </w:pPr>
    </w:p>
    <w:p w:rsidR="006547DA" w:rsidRDefault="006547DA" w:rsidP="00612F72">
      <w:pPr>
        <w:pStyle w:val="ListParagraph"/>
        <w:numPr>
          <w:ilvl w:val="1"/>
          <w:numId w:val="82"/>
        </w:numPr>
        <w:spacing w:after="0" w:line="300" w:lineRule="auto"/>
        <w:ind w:left="1134" w:hanging="567"/>
        <w:contextualSpacing w:val="0"/>
        <w:jc w:val="both"/>
        <w:rPr>
          <w:rFonts w:ascii="Times New Roman" w:hAnsi="Times New Roman"/>
          <w:sz w:val="24"/>
          <w:szCs w:val="24"/>
        </w:rPr>
      </w:pPr>
      <w:r w:rsidRPr="00BA6579">
        <w:rPr>
          <w:rFonts w:ascii="Times New Roman" w:hAnsi="Times New Roman"/>
          <w:sz w:val="24"/>
          <w:szCs w:val="24"/>
        </w:rPr>
        <w:t xml:space="preserve">powierzającego w kontaktach z Procesorem w zakresie ustaleń Umowy reprezentować będą następujące osoby: </w:t>
      </w:r>
    </w:p>
    <w:p w:rsidR="006547DA" w:rsidRPr="006E32E1" w:rsidRDefault="006547DA" w:rsidP="005574AE">
      <w:pPr>
        <w:spacing w:before="120" w:after="120" w:line="360" w:lineRule="auto"/>
        <w:ind w:left="900"/>
        <w:rPr>
          <w:rFonts w:ascii="Times New Roman" w:hAnsi="Times New Roman"/>
          <w:sz w:val="24"/>
          <w:szCs w:val="24"/>
        </w:rPr>
      </w:pPr>
      <w:r>
        <w:rPr>
          <w:rFonts w:ascii="Times New Roman" w:hAnsi="Times New Roman"/>
          <w:sz w:val="24"/>
          <w:szCs w:val="24"/>
        </w:rPr>
        <w:t>…………………………………………………………………………………………………..</w:t>
      </w:r>
    </w:p>
    <w:p w:rsidR="006547DA" w:rsidRDefault="006547DA" w:rsidP="005574AE">
      <w:pPr>
        <w:spacing w:after="200" w:line="276" w:lineRule="auto"/>
        <w:rPr>
          <w:rFonts w:ascii="Times New Roman" w:hAnsi="Times New Roman"/>
          <w:b/>
          <w:bCs/>
          <w:sz w:val="24"/>
          <w:szCs w:val="24"/>
        </w:rPr>
      </w:pPr>
    </w:p>
    <w:p w:rsidR="006547DA" w:rsidRDefault="006547DA" w:rsidP="005574AE">
      <w:pPr>
        <w:spacing w:after="200" w:line="276" w:lineRule="auto"/>
        <w:rPr>
          <w:rFonts w:ascii="Times New Roman" w:hAnsi="Times New Roman"/>
          <w:b/>
          <w:bCs/>
          <w:sz w:val="24"/>
          <w:szCs w:val="24"/>
        </w:rPr>
      </w:pPr>
    </w:p>
    <w:p w:rsidR="006547DA" w:rsidRDefault="006547DA" w:rsidP="005574AE">
      <w:pPr>
        <w:spacing w:after="200" w:line="276" w:lineRule="auto"/>
        <w:rPr>
          <w:rFonts w:ascii="Times New Roman" w:hAnsi="Times New Roman"/>
          <w:b/>
          <w:bCs/>
          <w:sz w:val="24"/>
          <w:szCs w:val="24"/>
        </w:rPr>
      </w:pPr>
      <w:r>
        <w:rPr>
          <w:rFonts w:ascii="Times New Roman" w:hAnsi="Times New Roman"/>
          <w:b/>
          <w:bCs/>
          <w:sz w:val="24"/>
          <w:szCs w:val="24"/>
        </w:rPr>
        <w:br w:type="page"/>
      </w:r>
    </w:p>
    <w:p w:rsidR="006547DA" w:rsidRPr="00BA6579" w:rsidRDefault="006547DA" w:rsidP="005574AE">
      <w:pPr>
        <w:spacing w:after="0" w:line="300" w:lineRule="auto"/>
        <w:jc w:val="right"/>
        <w:rPr>
          <w:rFonts w:ascii="Times New Roman" w:hAnsi="Times New Roman"/>
          <w:b/>
          <w:sz w:val="24"/>
          <w:szCs w:val="24"/>
        </w:rPr>
      </w:pPr>
      <w:r w:rsidRPr="009A4C8F">
        <w:rPr>
          <w:rFonts w:ascii="Times New Roman" w:hAnsi="Times New Roman"/>
          <w:b/>
          <w:sz w:val="24"/>
          <w:szCs w:val="24"/>
        </w:rPr>
        <w:t>Załącznik nr 3</w:t>
      </w:r>
    </w:p>
    <w:p w:rsidR="006547DA" w:rsidRPr="00BA6579" w:rsidRDefault="006547DA" w:rsidP="005574AE">
      <w:pPr>
        <w:spacing w:after="0" w:line="30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570"/>
        <w:gridCol w:w="4678"/>
        <w:gridCol w:w="1094"/>
        <w:gridCol w:w="2783"/>
      </w:tblGrid>
      <w:tr w:rsidR="006547DA" w:rsidRPr="00E648BE" w:rsidTr="0099651C">
        <w:tc>
          <w:tcPr>
            <w:tcW w:w="9684" w:type="dxa"/>
            <w:gridSpan w:val="5"/>
            <w:shd w:val="clear" w:color="auto" w:fill="F2F2F2"/>
            <w:vAlign w:val="center"/>
          </w:tcPr>
          <w:p w:rsidR="006547DA" w:rsidRPr="00E648BE" w:rsidRDefault="006547DA"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ARKUSZ WERYFIKACJI PROCESORA</w:t>
            </w:r>
          </w:p>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Dane Procesora (Podmiotu Przetwarzającego Dane Osobowe):</w:t>
            </w:r>
          </w:p>
          <w:p w:rsidR="006547DA" w:rsidRPr="00E648BE" w:rsidRDefault="006547DA" w:rsidP="0099651C">
            <w:pPr>
              <w:spacing w:after="0" w:line="300" w:lineRule="auto"/>
              <w:jc w:val="center"/>
              <w:rPr>
                <w:rFonts w:ascii="Times New Roman" w:hAnsi="Times New Roman"/>
                <w:b/>
                <w:sz w:val="24"/>
                <w:szCs w:val="24"/>
              </w:rPr>
            </w:pPr>
            <w:r w:rsidRPr="00E648BE">
              <w:rPr>
                <w:rFonts w:ascii="Times New Roman" w:hAnsi="Times New Roman"/>
                <w:b/>
                <w:bCs/>
                <w:sz w:val="24"/>
                <w:szCs w:val="24"/>
              </w:rPr>
              <w:t>……………………..</w:t>
            </w:r>
          </w:p>
        </w:tc>
      </w:tr>
      <w:tr w:rsidR="006547DA" w:rsidRPr="00E648BE" w:rsidTr="0099651C">
        <w:trPr>
          <w:cantSplit/>
          <w:trHeight w:val="2814"/>
        </w:trPr>
        <w:tc>
          <w:tcPr>
            <w:tcW w:w="562" w:type="dxa"/>
            <w:textDirection w:val="btLr"/>
            <w:vAlign w:val="center"/>
          </w:tcPr>
          <w:p w:rsidR="006547DA" w:rsidRPr="00E648BE" w:rsidRDefault="006547DA" w:rsidP="0099651C">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Obszar</w:t>
            </w:r>
          </w:p>
        </w:tc>
        <w:tc>
          <w:tcPr>
            <w:tcW w:w="567" w:type="dxa"/>
            <w:vAlign w:val="center"/>
          </w:tcPr>
          <w:p w:rsidR="006547DA" w:rsidRPr="00E648BE" w:rsidRDefault="006547DA"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Lp.</w:t>
            </w:r>
          </w:p>
        </w:tc>
        <w:tc>
          <w:tcPr>
            <w:tcW w:w="4678" w:type="dxa"/>
            <w:vAlign w:val="center"/>
          </w:tcPr>
          <w:p w:rsidR="006547DA" w:rsidRPr="00E648BE" w:rsidRDefault="006547DA"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Treść pytania</w:t>
            </w:r>
          </w:p>
        </w:tc>
        <w:tc>
          <w:tcPr>
            <w:tcW w:w="1094" w:type="dxa"/>
            <w:textDirection w:val="btLr"/>
            <w:vAlign w:val="center"/>
          </w:tcPr>
          <w:p w:rsidR="006547DA" w:rsidRPr="00E648BE" w:rsidRDefault="006547DA" w:rsidP="0099651C">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Odpowiedź podmiotu przetwarzającego dane osobowe</w:t>
            </w:r>
          </w:p>
        </w:tc>
        <w:tc>
          <w:tcPr>
            <w:tcW w:w="2783" w:type="dxa"/>
            <w:vAlign w:val="center"/>
          </w:tcPr>
          <w:p w:rsidR="006547DA" w:rsidRPr="00E648BE" w:rsidRDefault="006547DA"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Uwagi / Komentarze</w:t>
            </w:r>
          </w:p>
        </w:tc>
      </w:tr>
      <w:tr w:rsidR="006547DA" w:rsidRPr="00E648BE" w:rsidTr="0099651C">
        <w:tc>
          <w:tcPr>
            <w:tcW w:w="562" w:type="dxa"/>
            <w:vMerge w:val="restart"/>
            <w:textDirection w:val="btLr"/>
            <w:vAlign w:val="center"/>
          </w:tcPr>
          <w:p w:rsidR="006547DA" w:rsidRPr="00E648BE" w:rsidRDefault="006547DA" w:rsidP="0099651C">
            <w:pPr>
              <w:spacing w:after="0" w:line="300" w:lineRule="auto"/>
              <w:ind w:left="113" w:right="113"/>
              <w:jc w:val="center"/>
              <w:rPr>
                <w:rFonts w:ascii="Times New Roman" w:hAnsi="Times New Roman"/>
                <w:sz w:val="24"/>
                <w:szCs w:val="24"/>
              </w:rPr>
            </w:pPr>
            <w:r w:rsidRPr="00E648BE">
              <w:rPr>
                <w:rFonts w:ascii="Times New Roman" w:hAnsi="Times New Roman"/>
                <w:sz w:val="24"/>
                <w:szCs w:val="24"/>
              </w:rPr>
              <w:t>Ochrona danych osobowych</w:t>
            </w:r>
          </w:p>
        </w:tc>
        <w:tc>
          <w:tcPr>
            <w:tcW w:w="9122" w:type="dxa"/>
            <w:gridSpan w:val="4"/>
            <w:shd w:val="clear" w:color="auto" w:fill="F2F2F2"/>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Kwestie organizacyjne</w:t>
            </w:r>
          </w:p>
        </w:tc>
      </w:tr>
      <w:tr w:rsidR="006547DA" w:rsidRPr="00E648BE" w:rsidTr="0099651C">
        <w:tc>
          <w:tcPr>
            <w:tcW w:w="562" w:type="dxa"/>
            <w:vMerge/>
            <w:textDirection w:val="btLr"/>
            <w:vAlign w:val="center"/>
          </w:tcPr>
          <w:p w:rsidR="006547DA" w:rsidRPr="00E648BE" w:rsidRDefault="006547DA" w:rsidP="0099651C">
            <w:pPr>
              <w:spacing w:after="0" w:line="300" w:lineRule="auto"/>
              <w:ind w:left="113" w:right="113"/>
              <w:jc w:val="center"/>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Czy Procesor wyznaczył Inspektora Ochrony Danych?</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p>
        </w:tc>
      </w:tr>
      <w:tr w:rsidR="006547DA" w:rsidRPr="00E648BE" w:rsidTr="0099651C">
        <w:tc>
          <w:tcPr>
            <w:tcW w:w="562" w:type="dxa"/>
            <w:vMerge/>
            <w:textDirection w:val="btLr"/>
            <w:vAlign w:val="center"/>
          </w:tcPr>
          <w:p w:rsidR="006547DA" w:rsidRPr="00E648BE" w:rsidRDefault="006547DA" w:rsidP="0099651C">
            <w:pPr>
              <w:spacing w:after="0" w:line="300" w:lineRule="auto"/>
              <w:ind w:left="113" w:right="113"/>
              <w:jc w:val="center"/>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Jeżeli nie został wyznaczony IOD, to prosimy o wskazanie innej osoby do kontaktu w kwestiach związanych z ochroną danych osobowych.</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p>
        </w:tc>
        <w:tc>
          <w:tcPr>
            <w:tcW w:w="2783" w:type="dxa"/>
          </w:tcPr>
          <w:p w:rsidR="006547DA" w:rsidRPr="00E648BE" w:rsidRDefault="006547DA" w:rsidP="0099651C">
            <w:pPr>
              <w:spacing w:after="0" w:line="300" w:lineRule="auto"/>
              <w:rPr>
                <w:rFonts w:ascii="Times New Roman" w:hAnsi="Times New Roman"/>
                <w:sz w:val="24"/>
                <w:szCs w:val="24"/>
              </w:rPr>
            </w:pP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3.</w:t>
            </w:r>
          </w:p>
        </w:tc>
        <w:tc>
          <w:tcPr>
            <w:tcW w:w="4678"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Czy Procesor wprowadził środki techniczne i organizacyjne, które będą spełniały wymogi RODO oraz innych aktów regulujących legalne przetwarzanie danych osobowych oraz będą chroniły prawa osób, których dane dotyczą?</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4.</w:t>
            </w:r>
          </w:p>
        </w:tc>
        <w:tc>
          <w:tcPr>
            <w:tcW w:w="4678"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Czy Procesor korzysta z dalszych procesorów w procesie przetwarzania danych osobowych na zlecenie administratora danych osobowych?</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 xml:space="preserve">Jeżeli TAK to musi być wypełniony załącznik nr 4 i 5 </w:t>
            </w:r>
          </w:p>
          <w:p w:rsidR="006547DA" w:rsidRPr="00E648BE" w:rsidRDefault="006547DA" w:rsidP="0099651C">
            <w:pPr>
              <w:spacing w:after="0" w:line="300" w:lineRule="auto"/>
              <w:rPr>
                <w:rFonts w:ascii="Times New Roman" w:hAnsi="Times New Roman"/>
                <w:i/>
              </w:rPr>
            </w:pPr>
            <w:r w:rsidRPr="00E648BE">
              <w:rPr>
                <w:rFonts w:ascii="Times New Roman" w:hAnsi="Times New Roman"/>
                <w:i/>
              </w:rPr>
              <w:t>(w zależności od procesu)</w:t>
            </w: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5.</w:t>
            </w:r>
          </w:p>
        </w:tc>
        <w:tc>
          <w:tcPr>
            <w:tcW w:w="4678"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Jeżeli Procesor korzysta z Podprocesorów to czy są oni zlokalizowani w ramach EOG?</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6.</w:t>
            </w:r>
          </w:p>
        </w:tc>
        <w:tc>
          <w:tcPr>
            <w:tcW w:w="4678"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Czy Podprocesorzy stosują środki techniczne i organizacyjne spełniające wymogi RODO?</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7.</w:t>
            </w:r>
          </w:p>
        </w:tc>
        <w:tc>
          <w:tcPr>
            <w:tcW w:w="4678" w:type="dxa"/>
          </w:tcPr>
          <w:p w:rsidR="006547DA" w:rsidRPr="00E648BE" w:rsidRDefault="006547DA" w:rsidP="0099651C">
            <w:pPr>
              <w:spacing w:after="0" w:line="300" w:lineRule="auto"/>
              <w:rPr>
                <w:rFonts w:ascii="Times New Roman" w:hAnsi="Times New Roman"/>
                <w:sz w:val="24"/>
                <w:szCs w:val="24"/>
              </w:rPr>
            </w:pPr>
            <w:r w:rsidRPr="00E648BE">
              <w:rPr>
                <w:rFonts w:ascii="Times New Roman" w:hAnsi="Times New Roman"/>
                <w:sz w:val="24"/>
                <w:szCs w:val="24"/>
              </w:rPr>
              <w:t>Jeżeli transfer danych odbywa się poza EOG to na jakiej podstawie prawnej?</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9122" w:type="dxa"/>
            <w:gridSpan w:val="4"/>
            <w:shd w:val="clear" w:color="auto" w:fill="F2F2F2"/>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Kwestie proceduralne</w:t>
            </w: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6547DA" w:rsidRPr="00E648BE" w:rsidRDefault="006547DA" w:rsidP="0099651C">
            <w:pPr>
              <w:spacing w:after="0" w:line="300" w:lineRule="auto"/>
              <w:jc w:val="both"/>
              <w:rPr>
                <w:rFonts w:ascii="Times New Roman" w:hAnsi="Times New Roman"/>
                <w:sz w:val="24"/>
                <w:szCs w:val="24"/>
              </w:rPr>
            </w:pPr>
            <w:r w:rsidRPr="00E648BE">
              <w:rPr>
                <w:rFonts w:ascii="Times New Roman" w:hAnsi="Times New Roman"/>
                <w:sz w:val="24"/>
                <w:szCs w:val="24"/>
              </w:rPr>
              <w:t>Czy Procesor prowadzi rejestr czynności dla powierzonych operacji przetwarzania danych osobowych?</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6547DA" w:rsidRPr="00E648BE" w:rsidRDefault="006547DA" w:rsidP="0099651C">
            <w:pPr>
              <w:spacing w:after="0" w:line="300" w:lineRule="auto"/>
              <w:jc w:val="both"/>
              <w:rPr>
                <w:rFonts w:ascii="Times New Roman" w:hAnsi="Times New Roman"/>
                <w:sz w:val="24"/>
                <w:szCs w:val="24"/>
              </w:rPr>
            </w:pPr>
            <w:r w:rsidRPr="00E648BE">
              <w:rPr>
                <w:rFonts w:ascii="Times New Roman" w:hAnsi="Times New Roman"/>
                <w:sz w:val="24"/>
                <w:szCs w:val="24"/>
              </w:rPr>
              <w:t>Czy Procesor wdrożył procedury dotyczące zarzadzania incydentami bezpieczeństwa?</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9122" w:type="dxa"/>
            <w:gridSpan w:val="4"/>
            <w:shd w:val="clear" w:color="auto" w:fill="F2F2F2"/>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Kwestie bezpieczeństwa</w:t>
            </w:r>
          </w:p>
        </w:tc>
      </w:tr>
      <w:tr w:rsidR="006547DA" w:rsidRPr="00E648BE" w:rsidTr="0099651C">
        <w:tc>
          <w:tcPr>
            <w:tcW w:w="562" w:type="dxa"/>
            <w:vMerge/>
          </w:tcPr>
          <w:p w:rsidR="006547DA" w:rsidRPr="00E648BE" w:rsidRDefault="006547DA" w:rsidP="0099651C">
            <w:pPr>
              <w:spacing w:after="0" w:line="300" w:lineRule="auto"/>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6547DA" w:rsidRPr="00E648BE" w:rsidRDefault="006547DA" w:rsidP="0099651C">
            <w:pPr>
              <w:spacing w:after="0" w:line="300" w:lineRule="auto"/>
              <w:jc w:val="both"/>
              <w:rPr>
                <w:rFonts w:ascii="Times New Roman" w:hAnsi="Times New Roman"/>
                <w:sz w:val="24"/>
                <w:szCs w:val="24"/>
              </w:rPr>
            </w:pPr>
            <w:r w:rsidRPr="00E648BE">
              <w:rPr>
                <w:rFonts w:ascii="Times New Roman" w:hAnsi="Times New Roman"/>
                <w:sz w:val="24"/>
                <w:szCs w:val="24"/>
              </w:rPr>
              <w:t>Czy Procesor wprowadził środki zapewniające, że systemy IT używane do przetwarzania danych osobowych są zgodne z RODO oraz innymi aktami regulującymi przetwarzanie danych osobowych?</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p>
        </w:tc>
      </w:tr>
      <w:tr w:rsidR="006547DA" w:rsidRPr="00E648BE" w:rsidTr="0099651C">
        <w:trPr>
          <w:trHeight w:val="186"/>
        </w:trPr>
        <w:tc>
          <w:tcPr>
            <w:tcW w:w="562" w:type="dxa"/>
            <w:vMerge/>
          </w:tcPr>
          <w:p w:rsidR="006547DA" w:rsidRPr="00E648BE" w:rsidRDefault="006547DA" w:rsidP="0099651C">
            <w:pPr>
              <w:spacing w:after="0" w:line="300" w:lineRule="auto"/>
              <w:rPr>
                <w:rFonts w:ascii="Times New Roman" w:hAnsi="Times New Roman"/>
                <w:sz w:val="24"/>
                <w:szCs w:val="24"/>
              </w:rPr>
            </w:pPr>
          </w:p>
        </w:tc>
        <w:tc>
          <w:tcPr>
            <w:tcW w:w="567"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6547DA" w:rsidRPr="00E648BE" w:rsidRDefault="006547DA" w:rsidP="0099651C">
            <w:pPr>
              <w:spacing w:after="0" w:line="300" w:lineRule="auto"/>
              <w:jc w:val="both"/>
              <w:rPr>
                <w:rFonts w:ascii="Times New Roman" w:hAnsi="Times New Roman"/>
                <w:sz w:val="24"/>
                <w:szCs w:val="24"/>
              </w:rPr>
            </w:pPr>
            <w:r w:rsidRPr="00E648BE">
              <w:rPr>
                <w:rFonts w:ascii="Times New Roman" w:hAnsi="Times New Roman"/>
                <w:sz w:val="24"/>
                <w:szCs w:val="24"/>
              </w:rPr>
              <w:t>Czy Procesor przechodzi regularne audyty z zakresu bezpieczeństwa danych? Jeśli tak to czy może udostępnić raporty?</w:t>
            </w:r>
          </w:p>
        </w:tc>
        <w:tc>
          <w:tcPr>
            <w:tcW w:w="1094" w:type="dxa"/>
            <w:vAlign w:val="center"/>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6547DA" w:rsidRPr="00E648BE" w:rsidRDefault="006547DA" w:rsidP="0099651C">
            <w:pPr>
              <w:spacing w:after="0" w:line="300" w:lineRule="auto"/>
              <w:rPr>
                <w:rFonts w:ascii="Times New Roman" w:hAnsi="Times New Roman"/>
                <w:sz w:val="24"/>
                <w:szCs w:val="24"/>
              </w:rPr>
            </w:pPr>
          </w:p>
        </w:tc>
      </w:tr>
    </w:tbl>
    <w:p w:rsidR="006547DA" w:rsidRPr="00BA6579" w:rsidRDefault="006547DA" w:rsidP="005574AE">
      <w:pPr>
        <w:spacing w:after="0" w:line="300" w:lineRule="auto"/>
        <w:rPr>
          <w:rFonts w:ascii="Times New Roman" w:hAnsi="Times New Roman"/>
          <w:sz w:val="24"/>
          <w:szCs w:val="24"/>
        </w:rPr>
      </w:pPr>
    </w:p>
    <w:p w:rsidR="006547DA" w:rsidRPr="00BA6579" w:rsidRDefault="006547DA" w:rsidP="005574AE">
      <w:pPr>
        <w:spacing w:after="0" w:line="300" w:lineRule="auto"/>
        <w:rPr>
          <w:rFonts w:ascii="Times New Roman" w:hAnsi="Times New Roman"/>
          <w:sz w:val="24"/>
          <w:szCs w:val="24"/>
        </w:rPr>
      </w:pPr>
      <w:r w:rsidRPr="00BA6579">
        <w:rPr>
          <w:rFonts w:ascii="Times New Roman" w:hAnsi="Times New Roman"/>
          <w:sz w:val="24"/>
          <w:szCs w:val="24"/>
        </w:rPr>
        <w:t>Oświadczenie:</w:t>
      </w:r>
    </w:p>
    <w:p w:rsidR="006547DA" w:rsidRPr="00BA6579" w:rsidRDefault="006547DA" w:rsidP="005574AE">
      <w:pPr>
        <w:spacing w:after="0" w:line="300" w:lineRule="auto"/>
        <w:jc w:val="both"/>
        <w:rPr>
          <w:rFonts w:ascii="Times New Roman" w:hAnsi="Times New Roman"/>
          <w:sz w:val="24"/>
          <w:szCs w:val="24"/>
        </w:rPr>
      </w:pPr>
      <w:r w:rsidRPr="00BA6579">
        <w:rPr>
          <w:rFonts w:ascii="Times New Roman" w:hAnsi="Times New Roman"/>
          <w:sz w:val="24"/>
          <w:szCs w:val="24"/>
        </w:rPr>
        <w:t xml:space="preserve">W imieniu </w:t>
      </w:r>
      <w:r>
        <w:rPr>
          <w:rFonts w:ascii="Times New Roman" w:hAnsi="Times New Roman"/>
          <w:sz w:val="24"/>
          <w:szCs w:val="24"/>
        </w:rPr>
        <w:t>Procesora</w:t>
      </w:r>
      <w:r w:rsidRPr="00BA6579">
        <w:rPr>
          <w:rFonts w:ascii="Times New Roman" w:hAnsi="Times New Roman"/>
          <w:sz w:val="24"/>
          <w:szCs w:val="24"/>
        </w:rPr>
        <w:t xml:space="preserve"> oświadczam, że powyżej przekazane informacje są zgodne z prawdą. W przypadku zmiany któregokolwiek z ww. elementów, zobowiązuje się niezwłocznie (nie później niż w terminie 7 dni od wystąpienia zdarzenia) powiadomić o tym administratora danych osobowych.</w:t>
      </w:r>
    </w:p>
    <w:p w:rsidR="006547DA" w:rsidRDefault="006547DA" w:rsidP="005574AE">
      <w:pPr>
        <w:spacing w:after="0" w:line="300" w:lineRule="auto"/>
        <w:jc w:val="both"/>
        <w:rPr>
          <w:rFonts w:ascii="Times New Roman" w:hAnsi="Times New Roman"/>
          <w:sz w:val="24"/>
          <w:szCs w:val="24"/>
        </w:rPr>
      </w:pPr>
    </w:p>
    <w:p w:rsidR="006547DA" w:rsidRPr="00BA6579" w:rsidRDefault="006547DA" w:rsidP="005574AE">
      <w:pPr>
        <w:spacing w:after="0" w:line="300" w:lineRule="auto"/>
        <w:jc w:val="both"/>
        <w:rPr>
          <w:rFonts w:ascii="Times New Roman" w:hAnsi="Times New Roman"/>
          <w:sz w:val="24"/>
          <w:szCs w:val="24"/>
        </w:rPr>
      </w:pPr>
    </w:p>
    <w:tbl>
      <w:tblPr>
        <w:tblW w:w="0" w:type="auto"/>
        <w:tblLook w:val="00A0"/>
      </w:tblPr>
      <w:tblGrid>
        <w:gridCol w:w="4531"/>
        <w:gridCol w:w="4531"/>
      </w:tblGrid>
      <w:tr w:rsidR="006547DA" w:rsidRPr="00E648BE" w:rsidTr="0099651C">
        <w:tc>
          <w:tcPr>
            <w:tcW w:w="4531" w:type="dxa"/>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_______________</w:t>
            </w:r>
          </w:p>
        </w:tc>
        <w:tc>
          <w:tcPr>
            <w:tcW w:w="4531" w:type="dxa"/>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____________________________</w:t>
            </w:r>
          </w:p>
        </w:tc>
      </w:tr>
      <w:tr w:rsidR="006547DA" w:rsidRPr="00E648BE" w:rsidTr="0099651C">
        <w:tc>
          <w:tcPr>
            <w:tcW w:w="4531" w:type="dxa"/>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data</w:t>
            </w:r>
          </w:p>
        </w:tc>
        <w:tc>
          <w:tcPr>
            <w:tcW w:w="4531" w:type="dxa"/>
          </w:tcPr>
          <w:p w:rsidR="006547DA" w:rsidRPr="00E648BE" w:rsidRDefault="006547DA" w:rsidP="0099651C">
            <w:pPr>
              <w:spacing w:after="0" w:line="300" w:lineRule="auto"/>
              <w:jc w:val="center"/>
              <w:rPr>
                <w:rFonts w:ascii="Times New Roman" w:hAnsi="Times New Roman"/>
                <w:sz w:val="24"/>
                <w:szCs w:val="24"/>
              </w:rPr>
            </w:pPr>
            <w:r w:rsidRPr="00E648BE">
              <w:rPr>
                <w:rFonts w:ascii="Times New Roman" w:hAnsi="Times New Roman"/>
                <w:sz w:val="24"/>
                <w:szCs w:val="24"/>
              </w:rPr>
              <w:t>podpis</w:t>
            </w:r>
          </w:p>
        </w:tc>
      </w:tr>
    </w:tbl>
    <w:p w:rsidR="006547DA" w:rsidRPr="00BA6579" w:rsidRDefault="006547DA" w:rsidP="005574AE">
      <w:pPr>
        <w:spacing w:after="0" w:line="300" w:lineRule="auto"/>
        <w:rPr>
          <w:rFonts w:ascii="Times New Roman" w:hAnsi="Times New Roman"/>
          <w:sz w:val="24"/>
          <w:szCs w:val="24"/>
        </w:rPr>
      </w:pPr>
      <w:r w:rsidRPr="00BA6579">
        <w:rPr>
          <w:rFonts w:ascii="Times New Roman" w:hAnsi="Times New Roman"/>
          <w:sz w:val="24"/>
          <w:szCs w:val="24"/>
        </w:rPr>
        <w:tab/>
      </w:r>
      <w:r w:rsidRPr="00BA6579">
        <w:rPr>
          <w:rFonts w:ascii="Times New Roman" w:hAnsi="Times New Roman"/>
          <w:sz w:val="24"/>
          <w:szCs w:val="24"/>
        </w:rPr>
        <w:tab/>
      </w:r>
      <w:r w:rsidRPr="00BA6579">
        <w:rPr>
          <w:rFonts w:ascii="Times New Roman" w:hAnsi="Times New Roman"/>
          <w:sz w:val="24"/>
          <w:szCs w:val="24"/>
        </w:rPr>
        <w:tab/>
      </w:r>
    </w:p>
    <w:p w:rsidR="006547DA" w:rsidRPr="00BA6579" w:rsidRDefault="006547DA" w:rsidP="005574AE">
      <w:pPr>
        <w:spacing w:after="0" w:line="300" w:lineRule="auto"/>
        <w:rPr>
          <w:rFonts w:ascii="Times New Roman" w:hAnsi="Times New Roman"/>
          <w:b/>
          <w:sz w:val="24"/>
          <w:szCs w:val="24"/>
        </w:rPr>
      </w:pPr>
    </w:p>
    <w:p w:rsidR="006547DA" w:rsidRPr="00BA6579" w:rsidRDefault="006547DA" w:rsidP="005574AE">
      <w:pPr>
        <w:spacing w:after="0" w:line="300" w:lineRule="auto"/>
        <w:rPr>
          <w:rFonts w:ascii="Times New Roman" w:hAnsi="Times New Roman"/>
          <w:b/>
          <w:sz w:val="24"/>
          <w:szCs w:val="24"/>
        </w:rPr>
      </w:pPr>
    </w:p>
    <w:p w:rsidR="006547DA" w:rsidRDefault="006547DA" w:rsidP="005574AE">
      <w:pPr>
        <w:spacing w:after="200" w:line="276" w:lineRule="auto"/>
        <w:rPr>
          <w:rFonts w:ascii="Times New Roman" w:hAnsi="Times New Roman"/>
          <w:b/>
          <w:bCs/>
          <w:sz w:val="24"/>
          <w:szCs w:val="24"/>
        </w:rPr>
      </w:pPr>
    </w:p>
    <w:p w:rsidR="006547DA" w:rsidRDefault="006547DA" w:rsidP="005574AE">
      <w:pPr>
        <w:spacing w:after="200" w:line="276" w:lineRule="auto"/>
        <w:rPr>
          <w:rFonts w:ascii="Times New Roman" w:hAnsi="Times New Roman"/>
          <w:b/>
          <w:bCs/>
          <w:sz w:val="24"/>
          <w:szCs w:val="24"/>
        </w:rPr>
      </w:pPr>
    </w:p>
    <w:p w:rsidR="006547DA" w:rsidRDefault="006547DA" w:rsidP="005574AE">
      <w:pPr>
        <w:spacing w:after="200" w:line="276" w:lineRule="auto"/>
        <w:rPr>
          <w:rFonts w:ascii="Times New Roman" w:hAnsi="Times New Roman"/>
          <w:b/>
          <w:bCs/>
          <w:sz w:val="24"/>
          <w:szCs w:val="24"/>
        </w:rPr>
      </w:pPr>
      <w:r>
        <w:rPr>
          <w:rFonts w:ascii="Times New Roman" w:hAnsi="Times New Roman"/>
          <w:b/>
          <w:bCs/>
          <w:sz w:val="24"/>
          <w:szCs w:val="24"/>
        </w:rPr>
        <w:br w:type="page"/>
      </w:r>
    </w:p>
    <w:p w:rsidR="006547DA" w:rsidRDefault="006547DA" w:rsidP="005574AE">
      <w:pPr>
        <w:autoSpaceDE w:val="0"/>
        <w:autoSpaceDN w:val="0"/>
        <w:adjustRightInd w:val="0"/>
        <w:spacing w:after="0" w:line="300" w:lineRule="auto"/>
        <w:jc w:val="right"/>
        <w:rPr>
          <w:rFonts w:ascii="Times New Roman" w:hAnsi="Times New Roman"/>
          <w:b/>
          <w:bCs/>
          <w:sz w:val="24"/>
          <w:szCs w:val="24"/>
        </w:rPr>
      </w:pPr>
    </w:p>
    <w:p w:rsidR="006547DA" w:rsidRDefault="006547DA" w:rsidP="005574AE">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4</w:t>
      </w:r>
    </w:p>
    <w:p w:rsidR="006547DA" w:rsidRPr="00BA6579" w:rsidRDefault="006547DA" w:rsidP="005574AE">
      <w:pPr>
        <w:autoSpaceDE w:val="0"/>
        <w:autoSpaceDN w:val="0"/>
        <w:adjustRightInd w:val="0"/>
        <w:spacing w:after="0" w:line="300" w:lineRule="auto"/>
        <w:jc w:val="right"/>
        <w:rPr>
          <w:rFonts w:ascii="Times New Roman" w:hAnsi="Times New Roman"/>
          <w:b/>
          <w:bCs/>
          <w:sz w:val="24"/>
          <w:szCs w:val="24"/>
        </w:rPr>
      </w:pPr>
    </w:p>
    <w:p w:rsidR="006547DA" w:rsidRPr="00BA6579" w:rsidRDefault="006547DA" w:rsidP="005574AE">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 xml:space="preserve">PISEMNA ZGODA POWIERZAJĄCEGO NA </w:t>
      </w:r>
      <w:r w:rsidRPr="00BA6579">
        <w:rPr>
          <w:rFonts w:ascii="Times New Roman" w:hAnsi="Times New Roman"/>
          <w:b/>
          <w:bCs/>
          <w:sz w:val="24"/>
          <w:szCs w:val="24"/>
        </w:rPr>
        <w:t>KORZYSTANIE</w:t>
      </w:r>
      <w:r>
        <w:rPr>
          <w:rFonts w:ascii="Times New Roman" w:hAnsi="Times New Roman"/>
          <w:b/>
          <w:sz w:val="24"/>
          <w:szCs w:val="24"/>
        </w:rPr>
        <w:t xml:space="preserve"> PRZEZ PROCESORA Z </w:t>
      </w:r>
      <w:r w:rsidRPr="00BA6579">
        <w:rPr>
          <w:rFonts w:ascii="Times New Roman" w:hAnsi="Times New Roman"/>
          <w:b/>
          <w:sz w:val="24"/>
          <w:szCs w:val="24"/>
        </w:rPr>
        <w:t>USŁUG PODPROCESORÓW</w:t>
      </w:r>
    </w:p>
    <w:p w:rsidR="006547DA" w:rsidRPr="00BA6579" w:rsidRDefault="006547DA" w:rsidP="005574AE">
      <w:pPr>
        <w:autoSpaceDE w:val="0"/>
        <w:autoSpaceDN w:val="0"/>
        <w:adjustRightInd w:val="0"/>
        <w:spacing w:after="0" w:line="300" w:lineRule="auto"/>
        <w:jc w:val="center"/>
        <w:rPr>
          <w:rFonts w:ascii="Times New Roman" w:hAnsi="Times New Roman"/>
          <w:b/>
          <w:bCs/>
          <w:sz w:val="24"/>
          <w:szCs w:val="24"/>
        </w:rPr>
      </w:pPr>
    </w:p>
    <w:p w:rsidR="006547DA" w:rsidRPr="00BA6579" w:rsidRDefault="006547DA" w:rsidP="005574AE">
      <w:pPr>
        <w:autoSpaceDE w:val="0"/>
        <w:autoSpaceDN w:val="0"/>
        <w:adjustRightInd w:val="0"/>
        <w:spacing w:after="0" w:line="300" w:lineRule="auto"/>
        <w:jc w:val="center"/>
        <w:rPr>
          <w:rFonts w:ascii="Times New Roman" w:hAnsi="Times New Roman"/>
          <w:b/>
          <w:bCs/>
          <w:sz w:val="24"/>
          <w:szCs w:val="24"/>
        </w:rPr>
      </w:pPr>
    </w:p>
    <w:p w:rsidR="006547DA" w:rsidRPr="00BA6579" w:rsidRDefault="006547DA" w:rsidP="005574AE">
      <w:pPr>
        <w:spacing w:after="0" w:line="300" w:lineRule="auto"/>
        <w:rPr>
          <w:rFonts w:ascii="Times New Roman" w:hAnsi="Times New Roman"/>
          <w:sz w:val="24"/>
          <w:szCs w:val="24"/>
        </w:rPr>
      </w:pPr>
    </w:p>
    <w:p w:rsidR="006547DA" w:rsidRPr="00BA6579" w:rsidRDefault="006547DA" w:rsidP="005574AE">
      <w:pPr>
        <w:spacing w:after="0" w:line="300" w:lineRule="auto"/>
        <w:jc w:val="both"/>
        <w:rPr>
          <w:rFonts w:ascii="Times New Roman" w:hAnsi="Times New Roman"/>
          <w:sz w:val="24"/>
          <w:szCs w:val="24"/>
        </w:rPr>
      </w:pPr>
      <w:r w:rsidRPr="00BA6579">
        <w:rPr>
          <w:rFonts w:ascii="Times New Roman" w:hAnsi="Times New Roman"/>
          <w:sz w:val="24"/>
          <w:szCs w:val="24"/>
        </w:rPr>
        <w:t>Działając w imieniu Powierzającego, zgodnie z §</w:t>
      </w:r>
      <w:r w:rsidRPr="00BA6579">
        <w:rPr>
          <w:rFonts w:ascii="Times New Roman" w:hAnsi="Times New Roman"/>
          <w:b/>
          <w:sz w:val="24"/>
          <w:szCs w:val="24"/>
        </w:rPr>
        <w:t xml:space="preserve"> </w:t>
      </w:r>
      <w:r w:rsidRPr="00BA6579">
        <w:rPr>
          <w:rFonts w:ascii="Times New Roman" w:hAnsi="Times New Roman"/>
          <w:sz w:val="24"/>
          <w:szCs w:val="24"/>
        </w:rPr>
        <w:t xml:space="preserve">2 ust. 14 Umowy, niniejszym wyrażam zgodę na korzystanie przez Procesora z Podprocesorów w ramach świadczenia usług na podstawie </w:t>
      </w:r>
      <w:r w:rsidRPr="00BA6579">
        <w:rPr>
          <w:rFonts w:ascii="Times New Roman" w:hAnsi="Times New Roman"/>
          <w:sz w:val="24"/>
          <w:szCs w:val="24"/>
          <w:lang w:eastAsia="ar-SA"/>
        </w:rPr>
        <w:t>niniejszej Umowy</w:t>
      </w:r>
      <w:r w:rsidRPr="00BA6579">
        <w:rPr>
          <w:rFonts w:ascii="Times New Roman" w:hAnsi="Times New Roman"/>
          <w:sz w:val="24"/>
          <w:szCs w:val="24"/>
        </w:rPr>
        <w:t>.</w:t>
      </w:r>
    </w:p>
    <w:p w:rsidR="006547DA" w:rsidRPr="00BA6579" w:rsidRDefault="006547DA" w:rsidP="005574AE">
      <w:pPr>
        <w:spacing w:after="0" w:line="300" w:lineRule="auto"/>
        <w:jc w:val="both"/>
        <w:rPr>
          <w:rFonts w:ascii="Times New Roman" w:hAnsi="Times New Roman"/>
          <w:sz w:val="24"/>
          <w:szCs w:val="24"/>
        </w:rPr>
      </w:pPr>
    </w:p>
    <w:p w:rsidR="006547DA" w:rsidRPr="00BA6579" w:rsidRDefault="006547DA" w:rsidP="005574AE">
      <w:pPr>
        <w:spacing w:after="0" w:line="300" w:lineRule="auto"/>
        <w:jc w:val="both"/>
        <w:rPr>
          <w:rFonts w:ascii="Times New Roman" w:hAnsi="Times New Roman"/>
          <w:sz w:val="24"/>
          <w:szCs w:val="24"/>
        </w:rPr>
      </w:pPr>
      <w:r w:rsidRPr="00BA6579">
        <w:rPr>
          <w:rFonts w:ascii="Times New Roman" w:hAnsi="Times New Roman"/>
          <w:sz w:val="24"/>
          <w:szCs w:val="24"/>
        </w:rPr>
        <w:t xml:space="preserve">Oświadczam, iż Procesor przedstawił mi listę Podprocesów, z których usług korzysta. Lista stanowi </w:t>
      </w:r>
      <w:r>
        <w:rPr>
          <w:rFonts w:ascii="Times New Roman" w:hAnsi="Times New Roman"/>
          <w:sz w:val="24"/>
          <w:szCs w:val="24"/>
        </w:rPr>
        <w:t>Z</w:t>
      </w:r>
      <w:r w:rsidRPr="00BA6579">
        <w:rPr>
          <w:rFonts w:ascii="Times New Roman" w:hAnsi="Times New Roman"/>
          <w:sz w:val="24"/>
          <w:szCs w:val="24"/>
        </w:rPr>
        <w:t>ałącznik nr 3 do Umowy.</w:t>
      </w:r>
    </w:p>
    <w:p w:rsidR="006547DA" w:rsidRPr="00BA6579" w:rsidRDefault="006547DA" w:rsidP="005574AE">
      <w:pPr>
        <w:spacing w:after="0" w:line="300" w:lineRule="auto"/>
        <w:jc w:val="both"/>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r w:rsidRPr="00BA6579">
        <w:rPr>
          <w:rFonts w:ascii="Times New Roman" w:hAnsi="Times New Roman"/>
          <w:sz w:val="24"/>
          <w:szCs w:val="24"/>
        </w:rPr>
        <w:t>W imieniu Powierzającego</w:t>
      </w:r>
    </w:p>
    <w:p w:rsidR="006547DA" w:rsidRPr="00BA6579" w:rsidRDefault="006547DA" w:rsidP="005574AE">
      <w:pPr>
        <w:spacing w:after="0" w:line="300" w:lineRule="auto"/>
        <w:jc w:val="center"/>
        <w:rPr>
          <w:rFonts w:ascii="Times New Roman" w:hAnsi="Times New Roman"/>
          <w:b/>
          <w:sz w:val="24"/>
          <w:szCs w:val="24"/>
        </w:rPr>
      </w:pPr>
    </w:p>
    <w:p w:rsidR="006547DA" w:rsidRPr="00BA6579" w:rsidRDefault="006547DA" w:rsidP="005574AE">
      <w:pPr>
        <w:spacing w:after="0" w:line="300" w:lineRule="auto"/>
        <w:jc w:val="center"/>
        <w:rPr>
          <w:rFonts w:ascii="Times New Roman" w:hAnsi="Times New Roman"/>
          <w:b/>
          <w:sz w:val="24"/>
          <w:szCs w:val="24"/>
        </w:rPr>
      </w:pPr>
    </w:p>
    <w:p w:rsidR="006547DA" w:rsidRPr="00BA6579" w:rsidRDefault="006547DA" w:rsidP="005574AE">
      <w:pPr>
        <w:spacing w:after="0" w:line="300" w:lineRule="auto"/>
        <w:jc w:val="center"/>
        <w:rPr>
          <w:rFonts w:ascii="Times New Roman" w:hAnsi="Times New Roman"/>
          <w:b/>
          <w:sz w:val="24"/>
          <w:szCs w:val="24"/>
        </w:rPr>
      </w:pPr>
    </w:p>
    <w:p w:rsidR="006547DA" w:rsidRPr="00BA6579" w:rsidRDefault="006547DA" w:rsidP="005574AE">
      <w:pPr>
        <w:spacing w:after="0" w:line="300" w:lineRule="auto"/>
        <w:jc w:val="center"/>
        <w:rPr>
          <w:rFonts w:ascii="Times New Roman" w:hAnsi="Times New Roman"/>
          <w:b/>
          <w:sz w:val="24"/>
          <w:szCs w:val="24"/>
        </w:rPr>
      </w:pPr>
      <w:r w:rsidRPr="00BA6579">
        <w:rPr>
          <w:rFonts w:ascii="Times New Roman" w:hAnsi="Times New Roman"/>
          <w:b/>
          <w:sz w:val="24"/>
          <w:szCs w:val="24"/>
        </w:rPr>
        <w:t>____________________________________</w:t>
      </w:r>
    </w:p>
    <w:p w:rsidR="006547DA" w:rsidRPr="00BA6579" w:rsidRDefault="006547DA" w:rsidP="005574AE">
      <w:pPr>
        <w:spacing w:after="0" w:line="300" w:lineRule="auto"/>
        <w:jc w:val="center"/>
        <w:rPr>
          <w:rFonts w:ascii="Times New Roman" w:hAnsi="Times New Roman"/>
          <w:b/>
          <w:sz w:val="24"/>
          <w:szCs w:val="24"/>
        </w:rPr>
      </w:pPr>
      <w:r>
        <w:rPr>
          <w:rFonts w:ascii="Times New Roman" w:hAnsi="Times New Roman"/>
          <w:sz w:val="24"/>
          <w:szCs w:val="24"/>
        </w:rPr>
        <w:t>……………..</w:t>
      </w:r>
      <w:r w:rsidRPr="005512D8">
        <w:rPr>
          <w:rFonts w:ascii="Times New Roman" w:hAnsi="Times New Roman"/>
          <w:sz w:val="24"/>
          <w:szCs w:val="24"/>
        </w:rPr>
        <w:t>…</w:t>
      </w:r>
      <w:r>
        <w:rPr>
          <w:rFonts w:ascii="Times New Roman" w:hAnsi="Times New Roman"/>
          <w:b/>
          <w:sz w:val="24"/>
          <w:szCs w:val="24"/>
        </w:rPr>
        <w:t xml:space="preserve"> ,</w:t>
      </w:r>
      <w:r w:rsidRPr="00BA6579">
        <w:rPr>
          <w:rFonts w:ascii="Times New Roman" w:hAnsi="Times New Roman"/>
          <w:b/>
          <w:sz w:val="24"/>
          <w:szCs w:val="24"/>
        </w:rPr>
        <w:t xml:space="preserve"> data</w:t>
      </w:r>
    </w:p>
    <w:p w:rsidR="006547DA" w:rsidRPr="00BA6579" w:rsidRDefault="006547DA" w:rsidP="005574AE">
      <w:pPr>
        <w:spacing w:after="0" w:line="300" w:lineRule="auto"/>
        <w:jc w:val="center"/>
        <w:rPr>
          <w:rFonts w:ascii="Times New Roman" w:hAnsi="Times New Roman"/>
          <w:b/>
          <w:sz w:val="24"/>
          <w:szCs w:val="24"/>
        </w:rPr>
      </w:pPr>
    </w:p>
    <w:p w:rsidR="006547DA" w:rsidRPr="00BA6579" w:rsidRDefault="006547DA" w:rsidP="005574AE">
      <w:pPr>
        <w:spacing w:after="0" w:line="300" w:lineRule="auto"/>
        <w:jc w:val="center"/>
        <w:rPr>
          <w:rFonts w:ascii="Times New Roman" w:hAnsi="Times New Roman"/>
          <w:b/>
          <w:sz w:val="24"/>
          <w:szCs w:val="24"/>
        </w:rPr>
      </w:pPr>
    </w:p>
    <w:p w:rsidR="006547DA" w:rsidRPr="00BA6579" w:rsidRDefault="006547DA" w:rsidP="005574AE">
      <w:pPr>
        <w:spacing w:after="0" w:line="300" w:lineRule="auto"/>
        <w:jc w:val="center"/>
        <w:rPr>
          <w:rFonts w:ascii="Times New Roman" w:hAnsi="Times New Roman"/>
          <w:b/>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6547DA" w:rsidRDefault="006547DA" w:rsidP="005574AE">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5</w:t>
      </w:r>
    </w:p>
    <w:p w:rsidR="006547DA" w:rsidRDefault="006547DA" w:rsidP="005574AE">
      <w:pPr>
        <w:autoSpaceDE w:val="0"/>
        <w:autoSpaceDN w:val="0"/>
        <w:adjustRightInd w:val="0"/>
        <w:spacing w:after="0" w:line="300" w:lineRule="auto"/>
        <w:jc w:val="center"/>
        <w:rPr>
          <w:rFonts w:ascii="Times New Roman" w:hAnsi="Times New Roman"/>
          <w:b/>
          <w:bCs/>
          <w:sz w:val="24"/>
          <w:szCs w:val="24"/>
        </w:rPr>
      </w:pPr>
    </w:p>
    <w:p w:rsidR="006547DA" w:rsidRPr="00BA6579" w:rsidRDefault="006547DA" w:rsidP="005574AE">
      <w:pPr>
        <w:autoSpaceDE w:val="0"/>
        <w:autoSpaceDN w:val="0"/>
        <w:adjustRightInd w:val="0"/>
        <w:spacing w:after="0" w:line="300" w:lineRule="auto"/>
        <w:jc w:val="center"/>
        <w:rPr>
          <w:rFonts w:ascii="Times New Roman" w:hAnsi="Times New Roman"/>
          <w:b/>
          <w:bCs/>
          <w:sz w:val="24"/>
          <w:szCs w:val="24"/>
        </w:rPr>
      </w:pPr>
    </w:p>
    <w:p w:rsidR="006547DA" w:rsidRPr="00BA6579" w:rsidRDefault="006547DA" w:rsidP="005574AE">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LISTA PODPROCESORÓW Z USŁUG KTÓRYCH KORZYSTA PROCESOR</w:t>
      </w:r>
    </w:p>
    <w:p w:rsidR="006547DA" w:rsidRPr="00BA6579" w:rsidRDefault="006547DA" w:rsidP="005574AE">
      <w:pPr>
        <w:autoSpaceDE w:val="0"/>
        <w:autoSpaceDN w:val="0"/>
        <w:adjustRightInd w:val="0"/>
        <w:spacing w:after="0" w:line="300" w:lineRule="auto"/>
        <w:jc w:val="center"/>
        <w:rPr>
          <w:rFonts w:ascii="Times New Roman" w:hAnsi="Times New Roman"/>
          <w:b/>
          <w:sz w:val="24"/>
          <w:szCs w:val="24"/>
        </w:rPr>
      </w:pPr>
    </w:p>
    <w:p w:rsidR="006547DA" w:rsidRPr="00BA6579" w:rsidRDefault="006547DA" w:rsidP="005574AE">
      <w:pPr>
        <w:autoSpaceDE w:val="0"/>
        <w:autoSpaceDN w:val="0"/>
        <w:adjustRightInd w:val="0"/>
        <w:spacing w:after="0" w:line="300" w:lineRule="auto"/>
        <w:jc w:val="center"/>
        <w:rPr>
          <w:rFonts w:ascii="Times New Roman" w:hAnsi="Times New Roman"/>
          <w:b/>
          <w:sz w:val="24"/>
          <w:szCs w:val="24"/>
        </w:rPr>
      </w:pPr>
    </w:p>
    <w:p w:rsidR="006547DA" w:rsidRPr="005512D8" w:rsidRDefault="006547DA" w:rsidP="005574AE">
      <w:pPr>
        <w:pStyle w:val="ListParagraph"/>
        <w:numPr>
          <w:ilvl w:val="0"/>
          <w:numId w:val="81"/>
        </w:numPr>
        <w:autoSpaceDE w:val="0"/>
        <w:autoSpaceDN w:val="0"/>
        <w:adjustRightInd w:val="0"/>
        <w:spacing w:after="0" w:line="300" w:lineRule="auto"/>
        <w:jc w:val="both"/>
        <w:rPr>
          <w:rFonts w:ascii="Times New Roman" w:hAnsi="Times New Roman"/>
          <w:b/>
          <w:sz w:val="24"/>
          <w:szCs w:val="24"/>
        </w:rPr>
      </w:pPr>
      <w:r w:rsidRPr="005512D8">
        <w:rPr>
          <w:rFonts w:ascii="Times New Roman" w:hAnsi="Times New Roman"/>
          <w:sz w:val="24"/>
          <w:szCs w:val="24"/>
        </w:rPr>
        <w:t>(…</w:t>
      </w:r>
      <w:r w:rsidRPr="005512D8">
        <w:rPr>
          <w:rFonts w:ascii="Times New Roman" w:hAnsi="Times New Roman"/>
          <w:b/>
          <w:sz w:val="24"/>
          <w:szCs w:val="24"/>
        </w:rPr>
        <w:t>)</w:t>
      </w: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BA6579" w:rsidRDefault="006547DA" w:rsidP="005574AE">
      <w:pPr>
        <w:spacing w:after="0" w:line="300" w:lineRule="auto"/>
        <w:jc w:val="center"/>
        <w:rPr>
          <w:rFonts w:ascii="Times New Roman" w:hAnsi="Times New Roman"/>
          <w:sz w:val="24"/>
          <w:szCs w:val="24"/>
        </w:rPr>
      </w:pPr>
    </w:p>
    <w:p w:rsidR="006547DA" w:rsidRPr="008E77F7" w:rsidRDefault="006547DA" w:rsidP="005574AE">
      <w:pPr>
        <w:spacing w:after="0" w:line="240" w:lineRule="auto"/>
        <w:rPr>
          <w:rFonts w:ascii="Times New Roman" w:hAnsi="Times New Roman"/>
          <w:sz w:val="24"/>
          <w:szCs w:val="24"/>
        </w:rPr>
      </w:pPr>
    </w:p>
    <w:p w:rsidR="006547DA" w:rsidRDefault="006547DA" w:rsidP="005574AE"/>
    <w:p w:rsidR="006547DA" w:rsidRDefault="006547DA" w:rsidP="005574AE">
      <w:pPr>
        <w:spacing w:after="0" w:line="240" w:lineRule="auto"/>
        <w:ind w:firstLine="360"/>
      </w:pPr>
    </w:p>
    <w:p w:rsidR="006547DA" w:rsidRDefault="006547DA" w:rsidP="005574AE">
      <w:pPr>
        <w:spacing w:after="0" w:line="240" w:lineRule="auto"/>
        <w:ind w:firstLine="360"/>
        <w:rPr>
          <w:rFonts w:ascii="Times New Roman" w:hAnsi="Times New Roman"/>
          <w:sz w:val="24"/>
          <w:szCs w:val="24"/>
        </w:rPr>
      </w:pPr>
    </w:p>
    <w:p w:rsidR="006547DA" w:rsidRDefault="006547DA" w:rsidP="005574AE">
      <w:pPr>
        <w:spacing w:after="0" w:line="240" w:lineRule="auto"/>
        <w:ind w:left="720" w:right="-108" w:hanging="360"/>
        <w:jc w:val="both"/>
      </w:pPr>
    </w:p>
    <w:p w:rsidR="006547DA" w:rsidRPr="00E2546B" w:rsidRDefault="006547DA" w:rsidP="00E2546B"/>
    <w:sectPr w:rsidR="006547DA" w:rsidRPr="00E2546B" w:rsidSect="00701B50">
      <w:footerReference w:type="first" r:id="rId11"/>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DA" w:rsidRDefault="006547DA" w:rsidP="008E3861">
      <w:pPr>
        <w:spacing w:after="0" w:line="240" w:lineRule="auto"/>
      </w:pPr>
      <w:r>
        <w:separator/>
      </w:r>
    </w:p>
  </w:endnote>
  <w:endnote w:type="continuationSeparator" w:id="0">
    <w:p w:rsidR="006547DA" w:rsidRDefault="006547DA"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DA" w:rsidRDefault="006547DA"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7DA" w:rsidRDefault="006547DA"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DA" w:rsidRPr="00914247" w:rsidRDefault="006547DA"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33</w:t>
    </w:r>
    <w:r w:rsidRPr="00914247">
      <w:rPr>
        <w:rStyle w:val="PageNumber"/>
        <w:sz w:val="16"/>
        <w:szCs w:val="16"/>
      </w:rPr>
      <w:fldChar w:fldCharType="end"/>
    </w:r>
  </w:p>
  <w:p w:rsidR="006547DA" w:rsidRDefault="006547DA"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DA" w:rsidRDefault="006547DA"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DA" w:rsidRDefault="006547DA"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DA" w:rsidRDefault="006547DA" w:rsidP="008E3861">
      <w:pPr>
        <w:spacing w:after="0" w:line="240" w:lineRule="auto"/>
      </w:pPr>
      <w:r>
        <w:separator/>
      </w:r>
    </w:p>
  </w:footnote>
  <w:footnote w:type="continuationSeparator" w:id="0">
    <w:p w:rsidR="006547DA" w:rsidRDefault="006547DA" w:rsidP="008E3861">
      <w:pPr>
        <w:spacing w:after="0" w:line="240" w:lineRule="auto"/>
      </w:pPr>
      <w:r>
        <w:continuationSeparator/>
      </w:r>
    </w:p>
  </w:footnote>
  <w:footnote w:id="1">
    <w:p w:rsidR="006547DA" w:rsidRPr="00FF2E53" w:rsidRDefault="006547DA" w:rsidP="008E3861">
      <w:pPr>
        <w:pStyle w:val="FootnoteText"/>
        <w:tabs>
          <w:tab w:val="clear" w:pos="709"/>
        </w:tabs>
        <w:rPr>
          <w:rStyle w:val="DeltaViewInsertion"/>
          <w:rFonts w:ascii="Times New Roman" w:hAnsi="Times New Roman"/>
          <w:b w:val="0"/>
          <w:i w:val="0"/>
          <w:sz w:val="16"/>
          <w:szCs w:val="16"/>
        </w:rPr>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Por. </w:t>
      </w:r>
      <w:r w:rsidRPr="00FF2E53">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547DA" w:rsidRPr="00FF2E53" w:rsidRDefault="006547DA"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Mikroprzedsiębiorstwo: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10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2 milionów EUR</w:t>
      </w:r>
      <w:r w:rsidRPr="00FF2E53">
        <w:rPr>
          <w:rStyle w:val="DeltaViewInsertion"/>
          <w:rFonts w:ascii="Times New Roman" w:hAnsi="Times New Roman"/>
          <w:b w:val="0"/>
          <w:i w:val="0"/>
          <w:sz w:val="16"/>
          <w:szCs w:val="16"/>
        </w:rPr>
        <w:t>.</w:t>
      </w:r>
    </w:p>
    <w:p w:rsidR="006547DA" w:rsidRPr="00FF2E53" w:rsidRDefault="006547DA"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Małe 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50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10 milionów EUR</w:t>
      </w:r>
      <w:r w:rsidRPr="00FF2E53">
        <w:rPr>
          <w:rStyle w:val="DeltaViewInsertion"/>
          <w:rFonts w:ascii="Times New Roman" w:hAnsi="Times New Roman"/>
          <w:b w:val="0"/>
          <w:i w:val="0"/>
          <w:sz w:val="16"/>
          <w:szCs w:val="16"/>
        </w:rPr>
        <w:t>.</w:t>
      </w:r>
    </w:p>
    <w:p w:rsidR="006547DA" w:rsidRDefault="006547DA" w:rsidP="008E3861">
      <w:pPr>
        <w:pStyle w:val="FootnoteText"/>
        <w:tabs>
          <w:tab w:val="clear" w:pos="709"/>
        </w:tabs>
      </w:pPr>
      <w:r w:rsidRPr="00FF2E53">
        <w:rPr>
          <w:rStyle w:val="DeltaViewInsertion"/>
          <w:rFonts w:ascii="Times New Roman" w:hAnsi="Times New Roman"/>
          <w:i w:val="0"/>
          <w:sz w:val="16"/>
          <w:szCs w:val="16"/>
        </w:rPr>
        <w:t>Średnie przedsiębiorstwa: przedsiębiorstwa, które nie są mikroprzedsiębiorstwami ani małymi przedsiębiorstwami</w:t>
      </w:r>
      <w:r w:rsidRPr="00FF2E53">
        <w:rPr>
          <w:rFonts w:ascii="Times New Roman" w:hAnsi="Times New Roman"/>
          <w:sz w:val="16"/>
          <w:szCs w:val="16"/>
        </w:rPr>
        <w:t xml:space="preserve"> i które </w:t>
      </w:r>
      <w:r w:rsidRPr="00FF2E53">
        <w:rPr>
          <w:rFonts w:ascii="Times New Roman" w:hAnsi="Times New Roman"/>
          <w:b/>
          <w:sz w:val="16"/>
          <w:szCs w:val="16"/>
        </w:rPr>
        <w:t>zatrudniają mniej niż 250 osób</w:t>
      </w:r>
      <w:r w:rsidRPr="00FF2E53">
        <w:rPr>
          <w:rFonts w:ascii="Times New Roman" w:hAnsi="Times New Roman"/>
          <w:sz w:val="16"/>
          <w:szCs w:val="16"/>
        </w:rPr>
        <w:t xml:space="preserve"> i których </w:t>
      </w:r>
      <w:r w:rsidRPr="00FF2E53">
        <w:rPr>
          <w:rFonts w:ascii="Times New Roman" w:hAnsi="Times New Roman"/>
          <w:b/>
          <w:sz w:val="16"/>
          <w:szCs w:val="16"/>
        </w:rPr>
        <w:t>roczny obrót nie przekracza 50 milionów EUR</w:t>
      </w:r>
      <w:r w:rsidRPr="00FF2E53">
        <w:rPr>
          <w:rFonts w:ascii="Times New Roman" w:hAnsi="Times New Roman"/>
          <w:sz w:val="16"/>
          <w:szCs w:val="16"/>
        </w:rPr>
        <w:t xml:space="preserve"> </w:t>
      </w:r>
      <w:r w:rsidRPr="00FF2E53">
        <w:rPr>
          <w:rFonts w:ascii="Times New Roman" w:hAnsi="Times New Roman"/>
          <w:b/>
          <w:i/>
          <w:sz w:val="16"/>
          <w:szCs w:val="16"/>
        </w:rPr>
        <w:t>lub</w:t>
      </w:r>
      <w:r w:rsidRPr="00FF2E53">
        <w:rPr>
          <w:rFonts w:ascii="Times New Roman" w:hAnsi="Times New Roman"/>
          <w:sz w:val="16"/>
          <w:szCs w:val="16"/>
        </w:rPr>
        <w:t xml:space="preserve"> </w:t>
      </w:r>
      <w:r w:rsidRPr="00FF2E53">
        <w:rPr>
          <w:rFonts w:ascii="Times New Roman" w:hAnsi="Times New Roman"/>
          <w:b/>
          <w:sz w:val="16"/>
          <w:szCs w:val="16"/>
        </w:rPr>
        <w:t>roczna suma bilansowa nie przekracza 43 milionów EUR</w:t>
      </w:r>
    </w:p>
  </w:footnote>
  <w:footnote w:id="2">
    <w:p w:rsidR="006547DA" w:rsidRDefault="006547DA" w:rsidP="008E3861">
      <w:pPr>
        <w:pStyle w:val="FootnoteText"/>
        <w:tabs>
          <w:tab w:val="clear" w:pos="709"/>
        </w:tabs>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Zaznaczyć właściwe.</w:t>
      </w:r>
    </w:p>
  </w:footnote>
  <w:footnote w:id="3">
    <w:p w:rsidR="006547DA" w:rsidRDefault="006547DA" w:rsidP="00087063">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6547DA" w:rsidRPr="0012091E" w:rsidRDefault="006547DA" w:rsidP="00087063">
      <w:pPr>
        <w:pStyle w:val="NormalWeb"/>
        <w:spacing w:before="0" w:after="0"/>
        <w:ind w:left="142" w:hanging="142"/>
        <w:rPr>
          <w:rFonts w:ascii="Times New Roman"/>
          <w:sz w:val="16"/>
          <w:szCs w:val="16"/>
        </w:rPr>
      </w:pPr>
      <w:r w:rsidRPr="0012091E">
        <w:rPr>
          <w:rStyle w:val="FootnoteReference"/>
          <w:rFonts w:ascii="Times New Roman"/>
          <w:sz w:val="16"/>
          <w:szCs w:val="16"/>
        </w:rPr>
        <w:footnoteRef/>
      </w:r>
      <w:r w:rsidRPr="0012091E">
        <w:rPr>
          <w:rFonts w:asci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547DA" w:rsidRDefault="006547DA" w:rsidP="00087063">
      <w:pPr>
        <w:pStyle w:val="NormalWeb"/>
        <w:spacing w:before="0" w:after="0"/>
        <w:ind w:left="142" w:hanging="142"/>
      </w:pPr>
    </w:p>
  </w:footnote>
  <w:footnote w:id="5">
    <w:p w:rsidR="006547DA" w:rsidRDefault="006547DA" w:rsidP="00B7343D">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6">
    <w:p w:rsidR="006547DA" w:rsidRDefault="006547DA" w:rsidP="001D0EF5">
      <w:pPr>
        <w:pStyle w:val="FootnoteText"/>
      </w:pPr>
      <w:r w:rsidRPr="00CF12F9">
        <w:rPr>
          <w:rStyle w:val="FootnoteReference"/>
          <w:sz w:val="16"/>
          <w:szCs w:val="16"/>
        </w:rPr>
        <w:footnoteRef/>
      </w:r>
      <w:r w:rsidRPr="00CF12F9">
        <w:rPr>
          <w:rFonts w:ascii="Times New Roman" w:hAnsi="Times New Roman"/>
          <w:sz w:val="16"/>
          <w:szCs w:val="16"/>
        </w:rPr>
        <w:t xml:space="preserve"> Zgodnie z Ofertą Wykonawcy </w:t>
      </w:r>
    </w:p>
  </w:footnote>
  <w:footnote w:id="7">
    <w:p w:rsidR="006547DA" w:rsidRDefault="006547DA" w:rsidP="00612F72">
      <w:pPr>
        <w:pStyle w:val="FootnoteText"/>
      </w:pPr>
      <w:r w:rsidRPr="00DD3042">
        <w:rPr>
          <w:rStyle w:val="FootnoteReference"/>
          <w:rFonts w:ascii="Times New Roman" w:hAnsi="Times New Roman"/>
          <w:sz w:val="16"/>
          <w:szCs w:val="16"/>
        </w:rPr>
        <w:footnoteRef/>
      </w:r>
      <w:r w:rsidRPr="00DD3042">
        <w:rPr>
          <w:rFonts w:ascii="Times New Roman" w:hAnsi="Times New Roman"/>
          <w:sz w:val="16"/>
          <w:szCs w:val="16"/>
        </w:rPr>
        <w:t xml:space="preserve"> Zgodnie z Ofertą Wykonawcy.</w:t>
      </w:r>
    </w:p>
  </w:footnote>
  <w:footnote w:id="8">
    <w:p w:rsidR="006547DA" w:rsidRDefault="006547DA" w:rsidP="00612F72">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9">
    <w:p w:rsidR="006547DA" w:rsidRDefault="006547DA" w:rsidP="000F5F15">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0">
    <w:p w:rsidR="006547DA" w:rsidRDefault="006547DA" w:rsidP="000F5F15">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1">
    <w:p w:rsidR="006547DA" w:rsidRDefault="006547DA" w:rsidP="000F5F15">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2">
    <w:p w:rsidR="006547DA" w:rsidRDefault="006547DA" w:rsidP="000F5F15">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3">
    <w:p w:rsidR="006547DA" w:rsidRDefault="006547DA" w:rsidP="000F5F15">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4">
    <w:p w:rsidR="006547DA" w:rsidRDefault="006547DA" w:rsidP="000F5F15">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5">
    <w:p w:rsidR="006547DA" w:rsidRDefault="006547DA" w:rsidP="000F5F15">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6">
    <w:p w:rsidR="006547DA" w:rsidRDefault="006547DA" w:rsidP="000F5F15">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7">
    <w:p w:rsidR="006547DA" w:rsidRDefault="006547DA" w:rsidP="00753EE3">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8">
    <w:p w:rsidR="006547DA" w:rsidRDefault="006547DA" w:rsidP="00753EE3">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19">
    <w:p w:rsidR="006547DA" w:rsidRDefault="006547DA" w:rsidP="00753EE3">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20">
    <w:p w:rsidR="006547DA" w:rsidRDefault="006547DA" w:rsidP="00753EE3">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21">
    <w:p w:rsidR="006547DA" w:rsidRDefault="006547DA" w:rsidP="00253020">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8">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18CA3213"/>
    <w:multiLevelType w:val="multilevel"/>
    <w:tmpl w:val="F8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7">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8">
    <w:nsid w:val="221239C1"/>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9">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3424F35"/>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nsid w:val="27F47937"/>
    <w:multiLevelType w:val="hybridMultilevel"/>
    <w:tmpl w:val="1E60CA72"/>
    <w:lvl w:ilvl="0" w:tplc="9C10A3A4">
      <w:start w:val="1"/>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4">
    <w:nsid w:val="286604B2"/>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nsid w:val="2993382A"/>
    <w:multiLevelType w:val="hybridMultilevel"/>
    <w:tmpl w:val="F3A83BC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nsid w:val="2C5C132F"/>
    <w:multiLevelType w:val="hybridMultilevel"/>
    <w:tmpl w:val="00FE8432"/>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0">
    <w:nsid w:val="31097474"/>
    <w:multiLevelType w:val="multilevel"/>
    <w:tmpl w:val="0415001F"/>
    <w:numStyleLink w:val="Styl2"/>
  </w:abstractNum>
  <w:abstractNum w:abstractNumId="41">
    <w:nsid w:val="313A3FE9"/>
    <w:multiLevelType w:val="multilevel"/>
    <w:tmpl w:val="E79E569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2EE0D90"/>
    <w:multiLevelType w:val="hybridMultilevel"/>
    <w:tmpl w:val="75EA02F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5">
    <w:nsid w:val="363E1B5D"/>
    <w:multiLevelType w:val="hybridMultilevel"/>
    <w:tmpl w:val="F1E0E66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0">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3DB764B0"/>
    <w:multiLevelType w:val="hybridMultilevel"/>
    <w:tmpl w:val="BA92EAC6"/>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402C22D7"/>
    <w:multiLevelType w:val="multilevel"/>
    <w:tmpl w:val="D7FC98B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4075080C"/>
    <w:multiLevelType w:val="hybridMultilevel"/>
    <w:tmpl w:val="E7BCA1B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6">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7">
    <w:nsid w:val="4355532D"/>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60">
    <w:nsid w:val="461607CC"/>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nsid w:val="461B3F9F"/>
    <w:multiLevelType w:val="hybridMultilevel"/>
    <w:tmpl w:val="F3A83B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46637BA6"/>
    <w:multiLevelType w:val="hybridMultilevel"/>
    <w:tmpl w:val="06D80AB4"/>
    <w:lvl w:ilvl="0" w:tplc="4FD058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4">
    <w:nsid w:val="46945264"/>
    <w:multiLevelType w:val="hybridMultilevel"/>
    <w:tmpl w:val="8FF08F38"/>
    <w:lvl w:ilvl="0" w:tplc="2242AE98">
      <w:start w:val="1"/>
      <w:numFmt w:val="lowerLetter"/>
      <w:lvlText w:val="%1)"/>
      <w:lvlJc w:val="left"/>
      <w:pPr>
        <w:tabs>
          <w:tab w:val="num" w:pos="-426"/>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nsid w:val="487F785D"/>
    <w:multiLevelType w:val="hybridMultilevel"/>
    <w:tmpl w:val="C9DC8154"/>
    <w:lvl w:ilvl="0" w:tplc="FCBA1BD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4DC7192A"/>
    <w:multiLevelType w:val="multilevel"/>
    <w:tmpl w:val="41C22B4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7"/>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1">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72">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73">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551961C9"/>
    <w:multiLevelType w:val="hybridMultilevel"/>
    <w:tmpl w:val="2758D43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567B6F0F"/>
    <w:multiLevelType w:val="hybridMultilevel"/>
    <w:tmpl w:val="0CFA4306"/>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AC04C450">
      <w:start w:val="1"/>
      <w:numFmt w:val="decimal"/>
      <w:lvlText w:val="%4."/>
      <w:lvlJc w:val="left"/>
      <w:pPr>
        <w:tabs>
          <w:tab w:val="num" w:pos="900"/>
        </w:tabs>
        <w:ind w:left="900" w:hanging="360"/>
      </w:pPr>
      <w:rPr>
        <w:rFonts w:cs="Times New Roman" w:hint="default"/>
        <w:i w:val="0"/>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78">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81">
    <w:nsid w:val="5B0C270A"/>
    <w:multiLevelType w:val="multilevel"/>
    <w:tmpl w:val="BBDEC634"/>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nsid w:val="5D8C7B3B"/>
    <w:multiLevelType w:val="hybridMultilevel"/>
    <w:tmpl w:val="CB8A0DC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5">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6">
    <w:nsid w:val="606306AA"/>
    <w:multiLevelType w:val="hybridMultilevel"/>
    <w:tmpl w:val="CC7C47F6"/>
    <w:lvl w:ilvl="0" w:tplc="28383910">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88">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65BB0827"/>
    <w:multiLevelType w:val="hybridMultilevel"/>
    <w:tmpl w:val="D38C347A"/>
    <w:lvl w:ilvl="0" w:tplc="978ECE9A">
      <w:start w:val="7"/>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nsid w:val="6B612A10"/>
    <w:multiLevelType w:val="hybridMultilevel"/>
    <w:tmpl w:val="AF5854EE"/>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3">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4CF0423"/>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5">
    <w:nsid w:val="75BE521C"/>
    <w:multiLevelType w:val="hybridMultilevel"/>
    <w:tmpl w:val="342A917C"/>
    <w:lvl w:ilvl="0" w:tplc="B0789C08">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6">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7">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8">
    <w:nsid w:val="79224E9A"/>
    <w:multiLevelType w:val="hybridMultilevel"/>
    <w:tmpl w:val="E2E4E4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79E1782F"/>
    <w:multiLevelType w:val="hybridMultilevel"/>
    <w:tmpl w:val="68ECAB5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6"/>
  </w:num>
  <w:num w:numId="2">
    <w:abstractNumId w:val="50"/>
  </w:num>
  <w:num w:numId="3">
    <w:abstractNumId w:val="49"/>
  </w:num>
  <w:num w:numId="4">
    <w:abstractNumId w:val="43"/>
  </w:num>
  <w:num w:numId="5">
    <w:abstractNumId w:val="53"/>
  </w:num>
  <w:num w:numId="6">
    <w:abstractNumId w:val="48"/>
  </w:num>
  <w:num w:numId="7">
    <w:abstractNumId w:val="52"/>
  </w:num>
  <w:num w:numId="8">
    <w:abstractNumId w:val="98"/>
  </w:num>
  <w:num w:numId="9">
    <w:abstractNumId w:val="77"/>
  </w:num>
  <w:num w:numId="10">
    <w:abstractNumId w:val="16"/>
  </w:num>
  <w:num w:numId="11">
    <w:abstractNumId w:val="51"/>
  </w:num>
  <w:num w:numId="12">
    <w:abstractNumId w:val="10"/>
  </w:num>
  <w:num w:numId="13">
    <w:abstractNumId w:val="87"/>
  </w:num>
  <w:num w:numId="14">
    <w:abstractNumId w:val="91"/>
  </w:num>
  <w:num w:numId="15">
    <w:abstractNumId w:val="17"/>
  </w:num>
  <w:num w:numId="16">
    <w:abstractNumId w:val="37"/>
  </w:num>
  <w:num w:numId="17">
    <w:abstractNumId w:val="22"/>
  </w:num>
  <w:num w:numId="18">
    <w:abstractNumId w:val="63"/>
  </w:num>
  <w:num w:numId="19">
    <w:abstractNumId w:val="27"/>
  </w:num>
  <w:num w:numId="20">
    <w:abstractNumId w:val="38"/>
  </w:num>
  <w:num w:numId="21">
    <w:abstractNumId w:val="25"/>
  </w:num>
  <w:num w:numId="22">
    <w:abstractNumId w:val="71"/>
  </w:num>
  <w:num w:numId="23">
    <w:abstractNumId w:val="67"/>
  </w:num>
  <w:num w:numId="24">
    <w:abstractNumId w:val="89"/>
  </w:num>
  <w:num w:numId="25">
    <w:abstractNumId w:val="56"/>
  </w:num>
  <w:num w:numId="26">
    <w:abstractNumId w:val="80"/>
  </w:num>
  <w:num w:numId="27">
    <w:abstractNumId w:val="68"/>
  </w:num>
  <w:num w:numId="28">
    <w:abstractNumId w:val="82"/>
  </w:num>
  <w:num w:numId="29">
    <w:abstractNumId w:val="85"/>
  </w:num>
  <w:num w:numId="30">
    <w:abstractNumId w:val="73"/>
  </w:num>
  <w:num w:numId="31">
    <w:abstractNumId w:val="34"/>
  </w:num>
  <w:num w:numId="32">
    <w:abstractNumId w:val="58"/>
  </w:num>
  <w:num w:numId="33">
    <w:abstractNumId w:val="70"/>
  </w:num>
  <w:num w:numId="34">
    <w:abstractNumId w:val="14"/>
  </w:num>
  <w:num w:numId="35">
    <w:abstractNumId w:val="74"/>
  </w:num>
  <w:num w:numId="36">
    <w:abstractNumId w:val="47"/>
  </w:num>
  <w:num w:numId="37">
    <w:abstractNumId w:val="13"/>
  </w:num>
  <w:num w:numId="38">
    <w:abstractNumId w:val="26"/>
  </w:num>
  <w:num w:numId="39">
    <w:abstractNumId w:val="72"/>
  </w:num>
  <w:num w:numId="40">
    <w:abstractNumId w:val="65"/>
  </w:num>
  <w:num w:numId="41">
    <w:abstractNumId w:val="81"/>
  </w:num>
  <w:num w:numId="42">
    <w:abstractNumId w:val="29"/>
  </w:num>
  <w:num w:numId="43">
    <w:abstractNumId w:val="59"/>
  </w:num>
  <w:num w:numId="44">
    <w:abstractNumId w:val="19"/>
  </w:num>
  <w:num w:numId="45">
    <w:abstractNumId w:val="93"/>
  </w:num>
  <w:num w:numId="46">
    <w:abstractNumId w:val="84"/>
  </w:num>
  <w:num w:numId="47">
    <w:abstractNumId w:val="96"/>
  </w:num>
  <w:num w:numId="48">
    <w:abstractNumId w:val="15"/>
  </w:num>
  <w:num w:numId="49">
    <w:abstractNumId w:val="97"/>
  </w:num>
  <w:num w:numId="50">
    <w:abstractNumId w:val="39"/>
  </w:num>
  <w:num w:numId="51">
    <w:abstractNumId w:val="46"/>
  </w:num>
  <w:num w:numId="52">
    <w:abstractNumId w:val="18"/>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num>
  <w:num w:numId="55">
    <w:abstractNumId w:val="32"/>
  </w:num>
  <w:num w:numId="56">
    <w:abstractNumId w:val="12"/>
  </w:num>
  <w:num w:numId="57">
    <w:abstractNumId w:val="4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58">
    <w:abstractNumId w:val="24"/>
  </w:num>
  <w:num w:numId="59">
    <w:abstractNumId w:val="83"/>
  </w:num>
  <w:num w:numId="60">
    <w:abstractNumId w:val="86"/>
  </w:num>
  <w:num w:numId="61">
    <w:abstractNumId w:val="11"/>
  </w:num>
  <w:num w:numId="62">
    <w:abstractNumId w:val="33"/>
  </w:num>
  <w:num w:numId="63">
    <w:abstractNumId w:val="94"/>
  </w:num>
  <w:num w:numId="64">
    <w:abstractNumId w:val="69"/>
  </w:num>
  <w:num w:numId="65">
    <w:abstractNumId w:val="36"/>
  </w:num>
  <w:num w:numId="66">
    <w:abstractNumId w:val="64"/>
  </w:num>
  <w:num w:numId="67">
    <w:abstractNumId w:val="90"/>
  </w:num>
  <w:num w:numId="68">
    <w:abstractNumId w:val="57"/>
  </w:num>
  <w:num w:numId="69">
    <w:abstractNumId w:val="78"/>
  </w:num>
  <w:num w:numId="70">
    <w:abstractNumId w:val="42"/>
  </w:num>
  <w:num w:numId="71">
    <w:abstractNumId w:val="60"/>
  </w:num>
  <w:num w:numId="72">
    <w:abstractNumId w:val="30"/>
  </w:num>
  <w:num w:numId="73">
    <w:abstractNumId w:val="61"/>
  </w:num>
  <w:num w:numId="74">
    <w:abstractNumId w:val="44"/>
  </w:num>
  <w:num w:numId="75">
    <w:abstractNumId w:val="62"/>
  </w:num>
  <w:num w:numId="76">
    <w:abstractNumId w:val="95"/>
  </w:num>
  <w:num w:numId="77">
    <w:abstractNumId w:val="23"/>
  </w:num>
  <w:num w:numId="78">
    <w:abstractNumId w:val="35"/>
  </w:num>
  <w:num w:numId="79">
    <w:abstractNumId w:val="45"/>
  </w:num>
  <w:num w:numId="80">
    <w:abstractNumId w:val="55"/>
  </w:num>
  <w:num w:numId="81">
    <w:abstractNumId w:val="9"/>
  </w:num>
  <w:num w:numId="82">
    <w:abstractNumId w:val="99"/>
  </w:num>
  <w:num w:numId="83">
    <w:abstractNumId w:val="31"/>
  </w:num>
  <w:num w:numId="84">
    <w:abstractNumId w:val="76"/>
  </w:num>
  <w:num w:numId="85">
    <w:abstractNumId w:val="28"/>
  </w:num>
  <w:num w:numId="86">
    <w:abstractNumId w:val="41"/>
  </w:num>
  <w:num w:numId="87">
    <w:abstractNumId w:val="54"/>
  </w:num>
  <w:num w:numId="88">
    <w:abstractNumId w:val="75"/>
  </w:num>
  <w:num w:numId="89">
    <w:abstractNumId w:val="92"/>
  </w:num>
  <w:num w:numId="90">
    <w:abstractNumId w:val="2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1066C"/>
    <w:rsid w:val="00010DB4"/>
    <w:rsid w:val="00011374"/>
    <w:rsid w:val="00012ACC"/>
    <w:rsid w:val="0001348B"/>
    <w:rsid w:val="000137D5"/>
    <w:rsid w:val="00013BF3"/>
    <w:rsid w:val="000147E3"/>
    <w:rsid w:val="00014ABA"/>
    <w:rsid w:val="0001584F"/>
    <w:rsid w:val="000161AF"/>
    <w:rsid w:val="00016FA2"/>
    <w:rsid w:val="000226DC"/>
    <w:rsid w:val="00023585"/>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DAE"/>
    <w:rsid w:val="00031F6D"/>
    <w:rsid w:val="00033CAB"/>
    <w:rsid w:val="000349EF"/>
    <w:rsid w:val="00034DCB"/>
    <w:rsid w:val="0003655C"/>
    <w:rsid w:val="0003660B"/>
    <w:rsid w:val="00037423"/>
    <w:rsid w:val="0003754B"/>
    <w:rsid w:val="000405FF"/>
    <w:rsid w:val="00041381"/>
    <w:rsid w:val="000419C2"/>
    <w:rsid w:val="000428F9"/>
    <w:rsid w:val="00043105"/>
    <w:rsid w:val="00043883"/>
    <w:rsid w:val="00043E2B"/>
    <w:rsid w:val="00044F48"/>
    <w:rsid w:val="0004515B"/>
    <w:rsid w:val="000454F9"/>
    <w:rsid w:val="000459BA"/>
    <w:rsid w:val="00045A68"/>
    <w:rsid w:val="00045C5C"/>
    <w:rsid w:val="000461BB"/>
    <w:rsid w:val="00047781"/>
    <w:rsid w:val="0005086B"/>
    <w:rsid w:val="00050F17"/>
    <w:rsid w:val="000517BF"/>
    <w:rsid w:val="00051CF3"/>
    <w:rsid w:val="00051DA0"/>
    <w:rsid w:val="000536A5"/>
    <w:rsid w:val="00054636"/>
    <w:rsid w:val="000556B1"/>
    <w:rsid w:val="000556D4"/>
    <w:rsid w:val="00056A69"/>
    <w:rsid w:val="00056C47"/>
    <w:rsid w:val="00060E6D"/>
    <w:rsid w:val="0006101F"/>
    <w:rsid w:val="00061A76"/>
    <w:rsid w:val="00062136"/>
    <w:rsid w:val="000623DF"/>
    <w:rsid w:val="0006272E"/>
    <w:rsid w:val="00062EC7"/>
    <w:rsid w:val="00065569"/>
    <w:rsid w:val="00066331"/>
    <w:rsid w:val="00066DC9"/>
    <w:rsid w:val="000703B4"/>
    <w:rsid w:val="00070922"/>
    <w:rsid w:val="0007205E"/>
    <w:rsid w:val="00072222"/>
    <w:rsid w:val="00072EB8"/>
    <w:rsid w:val="0007318B"/>
    <w:rsid w:val="00075E50"/>
    <w:rsid w:val="000771E1"/>
    <w:rsid w:val="000777A3"/>
    <w:rsid w:val="00077B3E"/>
    <w:rsid w:val="00077D6D"/>
    <w:rsid w:val="00080391"/>
    <w:rsid w:val="00083436"/>
    <w:rsid w:val="00084A25"/>
    <w:rsid w:val="00085F77"/>
    <w:rsid w:val="000865F4"/>
    <w:rsid w:val="00086DC4"/>
    <w:rsid w:val="00087063"/>
    <w:rsid w:val="00090B50"/>
    <w:rsid w:val="00090B93"/>
    <w:rsid w:val="00092699"/>
    <w:rsid w:val="00092C5C"/>
    <w:rsid w:val="00093F5B"/>
    <w:rsid w:val="00094E09"/>
    <w:rsid w:val="00096993"/>
    <w:rsid w:val="000975E2"/>
    <w:rsid w:val="000A12FA"/>
    <w:rsid w:val="000A22F4"/>
    <w:rsid w:val="000A241D"/>
    <w:rsid w:val="000A3387"/>
    <w:rsid w:val="000A3F71"/>
    <w:rsid w:val="000A6006"/>
    <w:rsid w:val="000A624D"/>
    <w:rsid w:val="000A7B64"/>
    <w:rsid w:val="000A7F7C"/>
    <w:rsid w:val="000B0E9A"/>
    <w:rsid w:val="000B1427"/>
    <w:rsid w:val="000B2CE9"/>
    <w:rsid w:val="000B398B"/>
    <w:rsid w:val="000B3A1E"/>
    <w:rsid w:val="000B3F31"/>
    <w:rsid w:val="000B4FAB"/>
    <w:rsid w:val="000B5673"/>
    <w:rsid w:val="000B584B"/>
    <w:rsid w:val="000B5CE7"/>
    <w:rsid w:val="000B620D"/>
    <w:rsid w:val="000C041A"/>
    <w:rsid w:val="000C1301"/>
    <w:rsid w:val="000C31B0"/>
    <w:rsid w:val="000C34B3"/>
    <w:rsid w:val="000C3DDD"/>
    <w:rsid w:val="000C4334"/>
    <w:rsid w:val="000C4DCE"/>
    <w:rsid w:val="000C5567"/>
    <w:rsid w:val="000C5B05"/>
    <w:rsid w:val="000C7999"/>
    <w:rsid w:val="000D25B6"/>
    <w:rsid w:val="000D441E"/>
    <w:rsid w:val="000D44E1"/>
    <w:rsid w:val="000D5203"/>
    <w:rsid w:val="000D6B25"/>
    <w:rsid w:val="000D7414"/>
    <w:rsid w:val="000E0266"/>
    <w:rsid w:val="000E069C"/>
    <w:rsid w:val="000E0ACC"/>
    <w:rsid w:val="000E1707"/>
    <w:rsid w:val="000E1E0F"/>
    <w:rsid w:val="000E2A7D"/>
    <w:rsid w:val="000E2C7E"/>
    <w:rsid w:val="000E2D9D"/>
    <w:rsid w:val="000E505C"/>
    <w:rsid w:val="000E530E"/>
    <w:rsid w:val="000E6601"/>
    <w:rsid w:val="000E72B9"/>
    <w:rsid w:val="000E7876"/>
    <w:rsid w:val="000F0DEA"/>
    <w:rsid w:val="000F0E4B"/>
    <w:rsid w:val="000F193E"/>
    <w:rsid w:val="000F46CF"/>
    <w:rsid w:val="000F4E91"/>
    <w:rsid w:val="000F5739"/>
    <w:rsid w:val="000F5F15"/>
    <w:rsid w:val="000F604D"/>
    <w:rsid w:val="000F7B91"/>
    <w:rsid w:val="001001F1"/>
    <w:rsid w:val="00101514"/>
    <w:rsid w:val="001018A6"/>
    <w:rsid w:val="00101F39"/>
    <w:rsid w:val="00102845"/>
    <w:rsid w:val="001028BE"/>
    <w:rsid w:val="00104AE0"/>
    <w:rsid w:val="00104BE8"/>
    <w:rsid w:val="001050AB"/>
    <w:rsid w:val="0010512F"/>
    <w:rsid w:val="001058D0"/>
    <w:rsid w:val="00105AC1"/>
    <w:rsid w:val="00105CF0"/>
    <w:rsid w:val="00106309"/>
    <w:rsid w:val="001067EA"/>
    <w:rsid w:val="001074A3"/>
    <w:rsid w:val="00110047"/>
    <w:rsid w:val="001101E5"/>
    <w:rsid w:val="001115B7"/>
    <w:rsid w:val="001115D6"/>
    <w:rsid w:val="00116986"/>
    <w:rsid w:val="0011736C"/>
    <w:rsid w:val="00117B03"/>
    <w:rsid w:val="0012070A"/>
    <w:rsid w:val="0012091E"/>
    <w:rsid w:val="00120E8D"/>
    <w:rsid w:val="001220E2"/>
    <w:rsid w:val="001235E9"/>
    <w:rsid w:val="0012441B"/>
    <w:rsid w:val="00124C4F"/>
    <w:rsid w:val="00125C9C"/>
    <w:rsid w:val="00130638"/>
    <w:rsid w:val="00131219"/>
    <w:rsid w:val="0013163E"/>
    <w:rsid w:val="00132867"/>
    <w:rsid w:val="0013366C"/>
    <w:rsid w:val="0013416B"/>
    <w:rsid w:val="001357B6"/>
    <w:rsid w:val="001360C7"/>
    <w:rsid w:val="001363B1"/>
    <w:rsid w:val="0013678C"/>
    <w:rsid w:val="00136B81"/>
    <w:rsid w:val="0013771D"/>
    <w:rsid w:val="00137DC7"/>
    <w:rsid w:val="00137F20"/>
    <w:rsid w:val="00137FC7"/>
    <w:rsid w:val="00140338"/>
    <w:rsid w:val="001406B2"/>
    <w:rsid w:val="00141A22"/>
    <w:rsid w:val="00141D19"/>
    <w:rsid w:val="00141D55"/>
    <w:rsid w:val="00142531"/>
    <w:rsid w:val="0014282B"/>
    <w:rsid w:val="0014330C"/>
    <w:rsid w:val="00143A69"/>
    <w:rsid w:val="00143EEE"/>
    <w:rsid w:val="00144455"/>
    <w:rsid w:val="00144C20"/>
    <w:rsid w:val="00147749"/>
    <w:rsid w:val="00150AD6"/>
    <w:rsid w:val="00150E3A"/>
    <w:rsid w:val="00151137"/>
    <w:rsid w:val="00151B3D"/>
    <w:rsid w:val="00152D88"/>
    <w:rsid w:val="001534F3"/>
    <w:rsid w:val="001536E9"/>
    <w:rsid w:val="00153D54"/>
    <w:rsid w:val="00154889"/>
    <w:rsid w:val="00154942"/>
    <w:rsid w:val="00154ADA"/>
    <w:rsid w:val="00155E17"/>
    <w:rsid w:val="00156543"/>
    <w:rsid w:val="00156C88"/>
    <w:rsid w:val="00156F4A"/>
    <w:rsid w:val="00157579"/>
    <w:rsid w:val="0016021D"/>
    <w:rsid w:val="001620F0"/>
    <w:rsid w:val="001626D2"/>
    <w:rsid w:val="00162AFA"/>
    <w:rsid w:val="00162B31"/>
    <w:rsid w:val="00165910"/>
    <w:rsid w:val="00165BE9"/>
    <w:rsid w:val="001662EE"/>
    <w:rsid w:val="00166861"/>
    <w:rsid w:val="00166A6B"/>
    <w:rsid w:val="00170434"/>
    <w:rsid w:val="00171573"/>
    <w:rsid w:val="00171B20"/>
    <w:rsid w:val="0017243B"/>
    <w:rsid w:val="001733B6"/>
    <w:rsid w:val="00173859"/>
    <w:rsid w:val="00174312"/>
    <w:rsid w:val="00174568"/>
    <w:rsid w:val="00175677"/>
    <w:rsid w:val="00180B77"/>
    <w:rsid w:val="00182E11"/>
    <w:rsid w:val="0018353A"/>
    <w:rsid w:val="0018421D"/>
    <w:rsid w:val="00184BCC"/>
    <w:rsid w:val="001866EB"/>
    <w:rsid w:val="00186F72"/>
    <w:rsid w:val="00186FE2"/>
    <w:rsid w:val="0018756A"/>
    <w:rsid w:val="00190C0E"/>
    <w:rsid w:val="0019266A"/>
    <w:rsid w:val="00192AAE"/>
    <w:rsid w:val="00193494"/>
    <w:rsid w:val="00193EC0"/>
    <w:rsid w:val="00196A92"/>
    <w:rsid w:val="00197210"/>
    <w:rsid w:val="001972B7"/>
    <w:rsid w:val="00197CFE"/>
    <w:rsid w:val="001A0F91"/>
    <w:rsid w:val="001A2BF2"/>
    <w:rsid w:val="001A322E"/>
    <w:rsid w:val="001A36DF"/>
    <w:rsid w:val="001A4152"/>
    <w:rsid w:val="001A4F76"/>
    <w:rsid w:val="001A57B3"/>
    <w:rsid w:val="001A65BE"/>
    <w:rsid w:val="001A7467"/>
    <w:rsid w:val="001B12A6"/>
    <w:rsid w:val="001B1C6F"/>
    <w:rsid w:val="001B1EE4"/>
    <w:rsid w:val="001B2799"/>
    <w:rsid w:val="001B2A7A"/>
    <w:rsid w:val="001B3737"/>
    <w:rsid w:val="001B4271"/>
    <w:rsid w:val="001B52BC"/>
    <w:rsid w:val="001B5883"/>
    <w:rsid w:val="001B5A2E"/>
    <w:rsid w:val="001B5ADF"/>
    <w:rsid w:val="001B6E36"/>
    <w:rsid w:val="001C0472"/>
    <w:rsid w:val="001C069F"/>
    <w:rsid w:val="001C1B71"/>
    <w:rsid w:val="001C2710"/>
    <w:rsid w:val="001C2CC8"/>
    <w:rsid w:val="001C2DA2"/>
    <w:rsid w:val="001C3A42"/>
    <w:rsid w:val="001C3C4F"/>
    <w:rsid w:val="001C40AD"/>
    <w:rsid w:val="001C49D9"/>
    <w:rsid w:val="001C6AE6"/>
    <w:rsid w:val="001C7304"/>
    <w:rsid w:val="001D0EF5"/>
    <w:rsid w:val="001D12DE"/>
    <w:rsid w:val="001D1BD0"/>
    <w:rsid w:val="001D1C3D"/>
    <w:rsid w:val="001D283E"/>
    <w:rsid w:val="001D2B31"/>
    <w:rsid w:val="001D322D"/>
    <w:rsid w:val="001D3EFE"/>
    <w:rsid w:val="001D454F"/>
    <w:rsid w:val="001D45DB"/>
    <w:rsid w:val="001D4B8F"/>
    <w:rsid w:val="001D5522"/>
    <w:rsid w:val="001D5C59"/>
    <w:rsid w:val="001D6939"/>
    <w:rsid w:val="001D7A86"/>
    <w:rsid w:val="001E0379"/>
    <w:rsid w:val="001E07F1"/>
    <w:rsid w:val="001E150D"/>
    <w:rsid w:val="001E1EE8"/>
    <w:rsid w:val="001E2B91"/>
    <w:rsid w:val="001E3326"/>
    <w:rsid w:val="001E35FD"/>
    <w:rsid w:val="001E3673"/>
    <w:rsid w:val="001E52C5"/>
    <w:rsid w:val="001E54AE"/>
    <w:rsid w:val="001E5669"/>
    <w:rsid w:val="001E681A"/>
    <w:rsid w:val="001E7ABD"/>
    <w:rsid w:val="001F0031"/>
    <w:rsid w:val="001F0041"/>
    <w:rsid w:val="001F07DF"/>
    <w:rsid w:val="001F32D9"/>
    <w:rsid w:val="001F46FC"/>
    <w:rsid w:val="001F4817"/>
    <w:rsid w:val="001F53BD"/>
    <w:rsid w:val="001F6058"/>
    <w:rsid w:val="001F6466"/>
    <w:rsid w:val="001F676C"/>
    <w:rsid w:val="001F68C5"/>
    <w:rsid w:val="001F6BCD"/>
    <w:rsid w:val="001F6F62"/>
    <w:rsid w:val="0020093D"/>
    <w:rsid w:val="00200F01"/>
    <w:rsid w:val="00201752"/>
    <w:rsid w:val="002021A3"/>
    <w:rsid w:val="002040F1"/>
    <w:rsid w:val="00204979"/>
    <w:rsid w:val="00204AB3"/>
    <w:rsid w:val="00205C2E"/>
    <w:rsid w:val="00206238"/>
    <w:rsid w:val="002078EA"/>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4467"/>
    <w:rsid w:val="002247B6"/>
    <w:rsid w:val="002247C0"/>
    <w:rsid w:val="00225F65"/>
    <w:rsid w:val="002261A2"/>
    <w:rsid w:val="002267EE"/>
    <w:rsid w:val="00230289"/>
    <w:rsid w:val="0023028B"/>
    <w:rsid w:val="0023155A"/>
    <w:rsid w:val="00232DA4"/>
    <w:rsid w:val="00233A36"/>
    <w:rsid w:val="00233B40"/>
    <w:rsid w:val="00233B74"/>
    <w:rsid w:val="002347A2"/>
    <w:rsid w:val="002347E0"/>
    <w:rsid w:val="00234B71"/>
    <w:rsid w:val="00236014"/>
    <w:rsid w:val="00236D05"/>
    <w:rsid w:val="00236DE6"/>
    <w:rsid w:val="00237CCF"/>
    <w:rsid w:val="00241189"/>
    <w:rsid w:val="00242C7F"/>
    <w:rsid w:val="002430C5"/>
    <w:rsid w:val="00243A12"/>
    <w:rsid w:val="00243E4D"/>
    <w:rsid w:val="0024571B"/>
    <w:rsid w:val="002457AA"/>
    <w:rsid w:val="002457C9"/>
    <w:rsid w:val="002459FB"/>
    <w:rsid w:val="002463B5"/>
    <w:rsid w:val="00247414"/>
    <w:rsid w:val="002503F9"/>
    <w:rsid w:val="00251EE8"/>
    <w:rsid w:val="0025260A"/>
    <w:rsid w:val="00253020"/>
    <w:rsid w:val="002530BF"/>
    <w:rsid w:val="002535F5"/>
    <w:rsid w:val="00253EBF"/>
    <w:rsid w:val="002543DA"/>
    <w:rsid w:val="002546D6"/>
    <w:rsid w:val="0025538A"/>
    <w:rsid w:val="00257115"/>
    <w:rsid w:val="0025747E"/>
    <w:rsid w:val="002574AA"/>
    <w:rsid w:val="00257BD1"/>
    <w:rsid w:val="00257DA8"/>
    <w:rsid w:val="00260BE4"/>
    <w:rsid w:val="00260BE5"/>
    <w:rsid w:val="00261FA1"/>
    <w:rsid w:val="00262576"/>
    <w:rsid w:val="00262AF9"/>
    <w:rsid w:val="00263077"/>
    <w:rsid w:val="00265137"/>
    <w:rsid w:val="00266456"/>
    <w:rsid w:val="00267582"/>
    <w:rsid w:val="00267FEF"/>
    <w:rsid w:val="002715A0"/>
    <w:rsid w:val="00273067"/>
    <w:rsid w:val="002736FE"/>
    <w:rsid w:val="00273B11"/>
    <w:rsid w:val="00273ECF"/>
    <w:rsid w:val="0027488E"/>
    <w:rsid w:val="00274B69"/>
    <w:rsid w:val="00274EAC"/>
    <w:rsid w:val="00274F90"/>
    <w:rsid w:val="00275408"/>
    <w:rsid w:val="0027548C"/>
    <w:rsid w:val="00276B0E"/>
    <w:rsid w:val="002770DD"/>
    <w:rsid w:val="00277598"/>
    <w:rsid w:val="00277729"/>
    <w:rsid w:val="00282C4B"/>
    <w:rsid w:val="00284027"/>
    <w:rsid w:val="0028427C"/>
    <w:rsid w:val="00285557"/>
    <w:rsid w:val="00285835"/>
    <w:rsid w:val="0029368A"/>
    <w:rsid w:val="00294F9B"/>
    <w:rsid w:val="00295B14"/>
    <w:rsid w:val="00296D96"/>
    <w:rsid w:val="002972BF"/>
    <w:rsid w:val="002A062F"/>
    <w:rsid w:val="002A10EB"/>
    <w:rsid w:val="002A17C6"/>
    <w:rsid w:val="002A2C60"/>
    <w:rsid w:val="002A3833"/>
    <w:rsid w:val="002A4685"/>
    <w:rsid w:val="002A48A5"/>
    <w:rsid w:val="002A4A8B"/>
    <w:rsid w:val="002A5C35"/>
    <w:rsid w:val="002A720B"/>
    <w:rsid w:val="002A73A5"/>
    <w:rsid w:val="002A7739"/>
    <w:rsid w:val="002A77C2"/>
    <w:rsid w:val="002B0063"/>
    <w:rsid w:val="002B2A26"/>
    <w:rsid w:val="002B3A52"/>
    <w:rsid w:val="002B48FA"/>
    <w:rsid w:val="002B5131"/>
    <w:rsid w:val="002B5416"/>
    <w:rsid w:val="002B785E"/>
    <w:rsid w:val="002C009F"/>
    <w:rsid w:val="002C03D6"/>
    <w:rsid w:val="002C137D"/>
    <w:rsid w:val="002C199D"/>
    <w:rsid w:val="002C274E"/>
    <w:rsid w:val="002C28C0"/>
    <w:rsid w:val="002C2BDB"/>
    <w:rsid w:val="002C3BAC"/>
    <w:rsid w:val="002C4D54"/>
    <w:rsid w:val="002C5F2B"/>
    <w:rsid w:val="002C6065"/>
    <w:rsid w:val="002C6709"/>
    <w:rsid w:val="002C68FE"/>
    <w:rsid w:val="002D0AB0"/>
    <w:rsid w:val="002D16B6"/>
    <w:rsid w:val="002D3063"/>
    <w:rsid w:val="002D3F2F"/>
    <w:rsid w:val="002D5140"/>
    <w:rsid w:val="002D54A4"/>
    <w:rsid w:val="002D59EA"/>
    <w:rsid w:val="002D5D34"/>
    <w:rsid w:val="002D6E7C"/>
    <w:rsid w:val="002D6F17"/>
    <w:rsid w:val="002D6F3B"/>
    <w:rsid w:val="002E180E"/>
    <w:rsid w:val="002E378F"/>
    <w:rsid w:val="002E417C"/>
    <w:rsid w:val="002E5DFB"/>
    <w:rsid w:val="002E65FD"/>
    <w:rsid w:val="002E6C42"/>
    <w:rsid w:val="002E74B8"/>
    <w:rsid w:val="002E77EA"/>
    <w:rsid w:val="002E7928"/>
    <w:rsid w:val="002F00E7"/>
    <w:rsid w:val="002F07EA"/>
    <w:rsid w:val="002F1757"/>
    <w:rsid w:val="002F35B6"/>
    <w:rsid w:val="002F4168"/>
    <w:rsid w:val="002F466A"/>
    <w:rsid w:val="002F554D"/>
    <w:rsid w:val="003007A1"/>
    <w:rsid w:val="00300AB3"/>
    <w:rsid w:val="00300C8E"/>
    <w:rsid w:val="00300D17"/>
    <w:rsid w:val="00300DB7"/>
    <w:rsid w:val="00300E01"/>
    <w:rsid w:val="00303A2A"/>
    <w:rsid w:val="003043EA"/>
    <w:rsid w:val="00304DF8"/>
    <w:rsid w:val="00305C66"/>
    <w:rsid w:val="0030615E"/>
    <w:rsid w:val="00306ABF"/>
    <w:rsid w:val="00310064"/>
    <w:rsid w:val="00310819"/>
    <w:rsid w:val="003140A2"/>
    <w:rsid w:val="003140D5"/>
    <w:rsid w:val="00314F01"/>
    <w:rsid w:val="00316316"/>
    <w:rsid w:val="00316C15"/>
    <w:rsid w:val="00316D2F"/>
    <w:rsid w:val="00320794"/>
    <w:rsid w:val="003219B5"/>
    <w:rsid w:val="003221E7"/>
    <w:rsid w:val="003229B4"/>
    <w:rsid w:val="00322DBC"/>
    <w:rsid w:val="0032480B"/>
    <w:rsid w:val="00326330"/>
    <w:rsid w:val="003263D4"/>
    <w:rsid w:val="003264B1"/>
    <w:rsid w:val="0032663D"/>
    <w:rsid w:val="00326834"/>
    <w:rsid w:val="00327A37"/>
    <w:rsid w:val="0033076F"/>
    <w:rsid w:val="0033088C"/>
    <w:rsid w:val="003316DE"/>
    <w:rsid w:val="00332AE4"/>
    <w:rsid w:val="00333F0A"/>
    <w:rsid w:val="00336FAD"/>
    <w:rsid w:val="00337278"/>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56C5E"/>
    <w:rsid w:val="003614FB"/>
    <w:rsid w:val="00361880"/>
    <w:rsid w:val="0036197A"/>
    <w:rsid w:val="00361B21"/>
    <w:rsid w:val="00361DCD"/>
    <w:rsid w:val="003628DD"/>
    <w:rsid w:val="00363082"/>
    <w:rsid w:val="00363F2A"/>
    <w:rsid w:val="00364730"/>
    <w:rsid w:val="00364861"/>
    <w:rsid w:val="003648EF"/>
    <w:rsid w:val="00366194"/>
    <w:rsid w:val="00366612"/>
    <w:rsid w:val="00367134"/>
    <w:rsid w:val="003679CB"/>
    <w:rsid w:val="00367C97"/>
    <w:rsid w:val="00370C00"/>
    <w:rsid w:val="00370C6E"/>
    <w:rsid w:val="00370E44"/>
    <w:rsid w:val="0037150F"/>
    <w:rsid w:val="003728D0"/>
    <w:rsid w:val="0037398D"/>
    <w:rsid w:val="0037549C"/>
    <w:rsid w:val="00377B3C"/>
    <w:rsid w:val="00381176"/>
    <w:rsid w:val="00382256"/>
    <w:rsid w:val="00382AA8"/>
    <w:rsid w:val="00383659"/>
    <w:rsid w:val="003836D1"/>
    <w:rsid w:val="00383C6C"/>
    <w:rsid w:val="00385054"/>
    <w:rsid w:val="00385A14"/>
    <w:rsid w:val="00385DFD"/>
    <w:rsid w:val="00385E96"/>
    <w:rsid w:val="00387164"/>
    <w:rsid w:val="0038716E"/>
    <w:rsid w:val="00390F2B"/>
    <w:rsid w:val="003912B9"/>
    <w:rsid w:val="00393818"/>
    <w:rsid w:val="00393981"/>
    <w:rsid w:val="00393E52"/>
    <w:rsid w:val="00397141"/>
    <w:rsid w:val="00397FCF"/>
    <w:rsid w:val="003A1846"/>
    <w:rsid w:val="003A21C3"/>
    <w:rsid w:val="003A21C6"/>
    <w:rsid w:val="003A253A"/>
    <w:rsid w:val="003A2ABB"/>
    <w:rsid w:val="003A3533"/>
    <w:rsid w:val="003A4AF9"/>
    <w:rsid w:val="003A4FA2"/>
    <w:rsid w:val="003A4FC7"/>
    <w:rsid w:val="003A5733"/>
    <w:rsid w:val="003A5886"/>
    <w:rsid w:val="003A643D"/>
    <w:rsid w:val="003A79B1"/>
    <w:rsid w:val="003A7D0E"/>
    <w:rsid w:val="003B0357"/>
    <w:rsid w:val="003B04D4"/>
    <w:rsid w:val="003B0F79"/>
    <w:rsid w:val="003B15D6"/>
    <w:rsid w:val="003B1752"/>
    <w:rsid w:val="003B282C"/>
    <w:rsid w:val="003B2D38"/>
    <w:rsid w:val="003B3EF8"/>
    <w:rsid w:val="003B3F5F"/>
    <w:rsid w:val="003B427D"/>
    <w:rsid w:val="003B56DE"/>
    <w:rsid w:val="003B5866"/>
    <w:rsid w:val="003B5C0D"/>
    <w:rsid w:val="003B6766"/>
    <w:rsid w:val="003B762D"/>
    <w:rsid w:val="003C0754"/>
    <w:rsid w:val="003C1894"/>
    <w:rsid w:val="003C31F3"/>
    <w:rsid w:val="003C32C6"/>
    <w:rsid w:val="003C39AF"/>
    <w:rsid w:val="003C3F9D"/>
    <w:rsid w:val="003C42E0"/>
    <w:rsid w:val="003C5822"/>
    <w:rsid w:val="003C64F0"/>
    <w:rsid w:val="003C6CED"/>
    <w:rsid w:val="003C756D"/>
    <w:rsid w:val="003D15BC"/>
    <w:rsid w:val="003D1879"/>
    <w:rsid w:val="003D1886"/>
    <w:rsid w:val="003D1A0F"/>
    <w:rsid w:val="003D1C55"/>
    <w:rsid w:val="003D2CD5"/>
    <w:rsid w:val="003D2FC7"/>
    <w:rsid w:val="003D3017"/>
    <w:rsid w:val="003D353E"/>
    <w:rsid w:val="003D367A"/>
    <w:rsid w:val="003D4457"/>
    <w:rsid w:val="003D4765"/>
    <w:rsid w:val="003D5157"/>
    <w:rsid w:val="003D6A31"/>
    <w:rsid w:val="003D7180"/>
    <w:rsid w:val="003D739E"/>
    <w:rsid w:val="003D7D44"/>
    <w:rsid w:val="003D7DFA"/>
    <w:rsid w:val="003E072C"/>
    <w:rsid w:val="003E0C0A"/>
    <w:rsid w:val="003E0E5A"/>
    <w:rsid w:val="003E1087"/>
    <w:rsid w:val="003E168E"/>
    <w:rsid w:val="003E1835"/>
    <w:rsid w:val="003E2BD0"/>
    <w:rsid w:val="003E3D0F"/>
    <w:rsid w:val="003E475B"/>
    <w:rsid w:val="003E491A"/>
    <w:rsid w:val="003E5A53"/>
    <w:rsid w:val="003E6109"/>
    <w:rsid w:val="003E6519"/>
    <w:rsid w:val="003E71D6"/>
    <w:rsid w:val="003F0930"/>
    <w:rsid w:val="003F1B02"/>
    <w:rsid w:val="003F1DD7"/>
    <w:rsid w:val="003F2616"/>
    <w:rsid w:val="003F2DFF"/>
    <w:rsid w:val="003F472A"/>
    <w:rsid w:val="003F4733"/>
    <w:rsid w:val="003F4B7E"/>
    <w:rsid w:val="003F5065"/>
    <w:rsid w:val="003F5C1F"/>
    <w:rsid w:val="003F5DF2"/>
    <w:rsid w:val="003F6281"/>
    <w:rsid w:val="003F65A9"/>
    <w:rsid w:val="003F6614"/>
    <w:rsid w:val="003F6D2C"/>
    <w:rsid w:val="00400430"/>
    <w:rsid w:val="00400758"/>
    <w:rsid w:val="004023F7"/>
    <w:rsid w:val="00402881"/>
    <w:rsid w:val="00402985"/>
    <w:rsid w:val="0040385A"/>
    <w:rsid w:val="00404701"/>
    <w:rsid w:val="004048B8"/>
    <w:rsid w:val="00405283"/>
    <w:rsid w:val="004054A2"/>
    <w:rsid w:val="004067C9"/>
    <w:rsid w:val="004068CD"/>
    <w:rsid w:val="0040697E"/>
    <w:rsid w:val="004117F7"/>
    <w:rsid w:val="00413C23"/>
    <w:rsid w:val="0041434A"/>
    <w:rsid w:val="00414BBE"/>
    <w:rsid w:val="00415D23"/>
    <w:rsid w:val="00415D98"/>
    <w:rsid w:val="00416E4D"/>
    <w:rsid w:val="00416EA8"/>
    <w:rsid w:val="00417DA6"/>
    <w:rsid w:val="00420BCB"/>
    <w:rsid w:val="00421D74"/>
    <w:rsid w:val="00421E94"/>
    <w:rsid w:val="00422B47"/>
    <w:rsid w:val="0042514C"/>
    <w:rsid w:val="00425534"/>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50038"/>
    <w:rsid w:val="0045023B"/>
    <w:rsid w:val="00453AC4"/>
    <w:rsid w:val="00453BEB"/>
    <w:rsid w:val="00453F0F"/>
    <w:rsid w:val="004552D6"/>
    <w:rsid w:val="004560FA"/>
    <w:rsid w:val="00456F8A"/>
    <w:rsid w:val="0045783B"/>
    <w:rsid w:val="004578F1"/>
    <w:rsid w:val="00457FDC"/>
    <w:rsid w:val="00460120"/>
    <w:rsid w:val="00460E6A"/>
    <w:rsid w:val="00460F1A"/>
    <w:rsid w:val="0046294B"/>
    <w:rsid w:val="00462C4A"/>
    <w:rsid w:val="004632E3"/>
    <w:rsid w:val="0046386D"/>
    <w:rsid w:val="00464BA5"/>
    <w:rsid w:val="00464EB8"/>
    <w:rsid w:val="00465AD9"/>
    <w:rsid w:val="00465CAA"/>
    <w:rsid w:val="0046615C"/>
    <w:rsid w:val="00466AD3"/>
    <w:rsid w:val="0046796B"/>
    <w:rsid w:val="00467A51"/>
    <w:rsid w:val="00467E26"/>
    <w:rsid w:val="00470884"/>
    <w:rsid w:val="0047164F"/>
    <w:rsid w:val="004721D2"/>
    <w:rsid w:val="00472D44"/>
    <w:rsid w:val="0047306C"/>
    <w:rsid w:val="00473F76"/>
    <w:rsid w:val="004742F2"/>
    <w:rsid w:val="00476579"/>
    <w:rsid w:val="0047700A"/>
    <w:rsid w:val="004772B6"/>
    <w:rsid w:val="00480695"/>
    <w:rsid w:val="00482E78"/>
    <w:rsid w:val="004860B5"/>
    <w:rsid w:val="00486235"/>
    <w:rsid w:val="004864D2"/>
    <w:rsid w:val="004867D7"/>
    <w:rsid w:val="00487537"/>
    <w:rsid w:val="004876A6"/>
    <w:rsid w:val="004876CC"/>
    <w:rsid w:val="00487D90"/>
    <w:rsid w:val="00490122"/>
    <w:rsid w:val="00490CDC"/>
    <w:rsid w:val="00490E4B"/>
    <w:rsid w:val="00492B53"/>
    <w:rsid w:val="00493755"/>
    <w:rsid w:val="00493A08"/>
    <w:rsid w:val="00494070"/>
    <w:rsid w:val="004946F7"/>
    <w:rsid w:val="00495471"/>
    <w:rsid w:val="004A09D1"/>
    <w:rsid w:val="004A2895"/>
    <w:rsid w:val="004A3253"/>
    <w:rsid w:val="004A3813"/>
    <w:rsid w:val="004A4F71"/>
    <w:rsid w:val="004A546D"/>
    <w:rsid w:val="004A55F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09C"/>
    <w:rsid w:val="004C1779"/>
    <w:rsid w:val="004C210E"/>
    <w:rsid w:val="004C22CD"/>
    <w:rsid w:val="004C2CBA"/>
    <w:rsid w:val="004C3D94"/>
    <w:rsid w:val="004C42A4"/>
    <w:rsid w:val="004C44C8"/>
    <w:rsid w:val="004C52F8"/>
    <w:rsid w:val="004C6E3B"/>
    <w:rsid w:val="004C7C8F"/>
    <w:rsid w:val="004D0781"/>
    <w:rsid w:val="004D0E9D"/>
    <w:rsid w:val="004D116C"/>
    <w:rsid w:val="004D1C83"/>
    <w:rsid w:val="004D21A9"/>
    <w:rsid w:val="004D4052"/>
    <w:rsid w:val="004D44AF"/>
    <w:rsid w:val="004D5683"/>
    <w:rsid w:val="004D5C49"/>
    <w:rsid w:val="004D6FF3"/>
    <w:rsid w:val="004D7112"/>
    <w:rsid w:val="004D7B5A"/>
    <w:rsid w:val="004E11BD"/>
    <w:rsid w:val="004E14B0"/>
    <w:rsid w:val="004E1645"/>
    <w:rsid w:val="004E1DD7"/>
    <w:rsid w:val="004E2182"/>
    <w:rsid w:val="004E3589"/>
    <w:rsid w:val="004E46EB"/>
    <w:rsid w:val="004E54A3"/>
    <w:rsid w:val="004E5BC9"/>
    <w:rsid w:val="004E733F"/>
    <w:rsid w:val="004F0521"/>
    <w:rsid w:val="004F1767"/>
    <w:rsid w:val="004F1779"/>
    <w:rsid w:val="004F1ECA"/>
    <w:rsid w:val="004F2D70"/>
    <w:rsid w:val="004F30A0"/>
    <w:rsid w:val="004F38A6"/>
    <w:rsid w:val="004F4032"/>
    <w:rsid w:val="004F4EB5"/>
    <w:rsid w:val="004F54FF"/>
    <w:rsid w:val="004F55AB"/>
    <w:rsid w:val="004F6562"/>
    <w:rsid w:val="004F72D4"/>
    <w:rsid w:val="00502559"/>
    <w:rsid w:val="00502AD7"/>
    <w:rsid w:val="00502BFC"/>
    <w:rsid w:val="005043A8"/>
    <w:rsid w:val="00505C3E"/>
    <w:rsid w:val="0050608B"/>
    <w:rsid w:val="00506C60"/>
    <w:rsid w:val="005074AB"/>
    <w:rsid w:val="00510AE1"/>
    <w:rsid w:val="00510D6A"/>
    <w:rsid w:val="0051219D"/>
    <w:rsid w:val="00512AE5"/>
    <w:rsid w:val="005143EA"/>
    <w:rsid w:val="0051472C"/>
    <w:rsid w:val="00514852"/>
    <w:rsid w:val="00515701"/>
    <w:rsid w:val="00515A2D"/>
    <w:rsid w:val="00515BD5"/>
    <w:rsid w:val="00516A36"/>
    <w:rsid w:val="005175B2"/>
    <w:rsid w:val="00517AF5"/>
    <w:rsid w:val="00520A99"/>
    <w:rsid w:val="0052120A"/>
    <w:rsid w:val="00521522"/>
    <w:rsid w:val="005228F5"/>
    <w:rsid w:val="00522CDD"/>
    <w:rsid w:val="00523328"/>
    <w:rsid w:val="00523F91"/>
    <w:rsid w:val="00524291"/>
    <w:rsid w:val="00524CA3"/>
    <w:rsid w:val="00524FDC"/>
    <w:rsid w:val="00525214"/>
    <w:rsid w:val="005254DC"/>
    <w:rsid w:val="00525AA9"/>
    <w:rsid w:val="00526E4C"/>
    <w:rsid w:val="00530069"/>
    <w:rsid w:val="0053038D"/>
    <w:rsid w:val="0053167D"/>
    <w:rsid w:val="005317B8"/>
    <w:rsid w:val="00532A63"/>
    <w:rsid w:val="00533641"/>
    <w:rsid w:val="00534A68"/>
    <w:rsid w:val="00535522"/>
    <w:rsid w:val="005364D0"/>
    <w:rsid w:val="0053660B"/>
    <w:rsid w:val="005374C1"/>
    <w:rsid w:val="00537F15"/>
    <w:rsid w:val="005424C4"/>
    <w:rsid w:val="00542A3E"/>
    <w:rsid w:val="00542FC9"/>
    <w:rsid w:val="0054333E"/>
    <w:rsid w:val="0054341C"/>
    <w:rsid w:val="005455C4"/>
    <w:rsid w:val="00545C6E"/>
    <w:rsid w:val="00546073"/>
    <w:rsid w:val="005462B2"/>
    <w:rsid w:val="0054759C"/>
    <w:rsid w:val="0054796B"/>
    <w:rsid w:val="0055022C"/>
    <w:rsid w:val="00550DD7"/>
    <w:rsid w:val="005512D8"/>
    <w:rsid w:val="005529F3"/>
    <w:rsid w:val="00553E2D"/>
    <w:rsid w:val="005540F9"/>
    <w:rsid w:val="00554C32"/>
    <w:rsid w:val="00554C50"/>
    <w:rsid w:val="0055565B"/>
    <w:rsid w:val="00555672"/>
    <w:rsid w:val="005574AE"/>
    <w:rsid w:val="005574F6"/>
    <w:rsid w:val="00557DC2"/>
    <w:rsid w:val="00557DF5"/>
    <w:rsid w:val="00560913"/>
    <w:rsid w:val="00560CDB"/>
    <w:rsid w:val="00561789"/>
    <w:rsid w:val="005644AC"/>
    <w:rsid w:val="005649B6"/>
    <w:rsid w:val="00565E5B"/>
    <w:rsid w:val="00567037"/>
    <w:rsid w:val="00570CEE"/>
    <w:rsid w:val="00571359"/>
    <w:rsid w:val="00571EB1"/>
    <w:rsid w:val="005726DD"/>
    <w:rsid w:val="005728EC"/>
    <w:rsid w:val="005730FD"/>
    <w:rsid w:val="00573244"/>
    <w:rsid w:val="00573393"/>
    <w:rsid w:val="00573524"/>
    <w:rsid w:val="00573D0F"/>
    <w:rsid w:val="0057598C"/>
    <w:rsid w:val="00576378"/>
    <w:rsid w:val="005775A6"/>
    <w:rsid w:val="005803B5"/>
    <w:rsid w:val="00582232"/>
    <w:rsid w:val="00584579"/>
    <w:rsid w:val="00587598"/>
    <w:rsid w:val="00587D27"/>
    <w:rsid w:val="0059056A"/>
    <w:rsid w:val="005919C6"/>
    <w:rsid w:val="00591B8B"/>
    <w:rsid w:val="00593390"/>
    <w:rsid w:val="005936DA"/>
    <w:rsid w:val="005943E6"/>
    <w:rsid w:val="00594B34"/>
    <w:rsid w:val="0059525B"/>
    <w:rsid w:val="0059554A"/>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BD4"/>
    <w:rsid w:val="005B1DAC"/>
    <w:rsid w:val="005B289B"/>
    <w:rsid w:val="005B35AB"/>
    <w:rsid w:val="005B3BFA"/>
    <w:rsid w:val="005C0619"/>
    <w:rsid w:val="005C0AA5"/>
    <w:rsid w:val="005C113D"/>
    <w:rsid w:val="005C1277"/>
    <w:rsid w:val="005C2879"/>
    <w:rsid w:val="005C2D0B"/>
    <w:rsid w:val="005C302F"/>
    <w:rsid w:val="005C48DA"/>
    <w:rsid w:val="005C6B93"/>
    <w:rsid w:val="005C7B6E"/>
    <w:rsid w:val="005C7BE0"/>
    <w:rsid w:val="005D183F"/>
    <w:rsid w:val="005D3223"/>
    <w:rsid w:val="005D32CE"/>
    <w:rsid w:val="005D3336"/>
    <w:rsid w:val="005D39A8"/>
    <w:rsid w:val="005D3DCC"/>
    <w:rsid w:val="005D5F9E"/>
    <w:rsid w:val="005D6320"/>
    <w:rsid w:val="005D6C25"/>
    <w:rsid w:val="005D6E91"/>
    <w:rsid w:val="005D7A6D"/>
    <w:rsid w:val="005D7C65"/>
    <w:rsid w:val="005D7D94"/>
    <w:rsid w:val="005D7E89"/>
    <w:rsid w:val="005E1AD4"/>
    <w:rsid w:val="005E2BA0"/>
    <w:rsid w:val="005E324F"/>
    <w:rsid w:val="005E338E"/>
    <w:rsid w:val="005E4534"/>
    <w:rsid w:val="005E4576"/>
    <w:rsid w:val="005E515C"/>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764E"/>
    <w:rsid w:val="00607C2C"/>
    <w:rsid w:val="00607C92"/>
    <w:rsid w:val="00610796"/>
    <w:rsid w:val="00611065"/>
    <w:rsid w:val="006121E9"/>
    <w:rsid w:val="00612B49"/>
    <w:rsid w:val="00612F72"/>
    <w:rsid w:val="006138C8"/>
    <w:rsid w:val="00613B4B"/>
    <w:rsid w:val="00613B58"/>
    <w:rsid w:val="00614A5B"/>
    <w:rsid w:val="006155F2"/>
    <w:rsid w:val="00616DE9"/>
    <w:rsid w:val="0062039B"/>
    <w:rsid w:val="00620457"/>
    <w:rsid w:val="006207B5"/>
    <w:rsid w:val="00620A34"/>
    <w:rsid w:val="00620F2C"/>
    <w:rsid w:val="006214D6"/>
    <w:rsid w:val="00622758"/>
    <w:rsid w:val="006237EB"/>
    <w:rsid w:val="00623C63"/>
    <w:rsid w:val="00623EE5"/>
    <w:rsid w:val="00624E75"/>
    <w:rsid w:val="0062653E"/>
    <w:rsid w:val="0062743F"/>
    <w:rsid w:val="006305F2"/>
    <w:rsid w:val="00631107"/>
    <w:rsid w:val="00631308"/>
    <w:rsid w:val="00632086"/>
    <w:rsid w:val="00634D60"/>
    <w:rsid w:val="00634DAB"/>
    <w:rsid w:val="0063738A"/>
    <w:rsid w:val="00640837"/>
    <w:rsid w:val="00640866"/>
    <w:rsid w:val="006408FF"/>
    <w:rsid w:val="00641365"/>
    <w:rsid w:val="00642719"/>
    <w:rsid w:val="00642B5E"/>
    <w:rsid w:val="00642BF3"/>
    <w:rsid w:val="00642D10"/>
    <w:rsid w:val="006430E9"/>
    <w:rsid w:val="0064463F"/>
    <w:rsid w:val="00646068"/>
    <w:rsid w:val="0064619A"/>
    <w:rsid w:val="00646848"/>
    <w:rsid w:val="00646BF9"/>
    <w:rsid w:val="00647755"/>
    <w:rsid w:val="00650F7E"/>
    <w:rsid w:val="006523CA"/>
    <w:rsid w:val="00652F19"/>
    <w:rsid w:val="0065313F"/>
    <w:rsid w:val="00653E91"/>
    <w:rsid w:val="0065440C"/>
    <w:rsid w:val="006547DA"/>
    <w:rsid w:val="00654C51"/>
    <w:rsid w:val="00656501"/>
    <w:rsid w:val="00656CCA"/>
    <w:rsid w:val="00657C37"/>
    <w:rsid w:val="00657E47"/>
    <w:rsid w:val="00660206"/>
    <w:rsid w:val="006602C3"/>
    <w:rsid w:val="006602CD"/>
    <w:rsid w:val="00660321"/>
    <w:rsid w:val="00660FFA"/>
    <w:rsid w:val="00661088"/>
    <w:rsid w:val="006611F8"/>
    <w:rsid w:val="00661BE4"/>
    <w:rsid w:val="00662882"/>
    <w:rsid w:val="00663917"/>
    <w:rsid w:val="00664557"/>
    <w:rsid w:val="00664A77"/>
    <w:rsid w:val="00665868"/>
    <w:rsid w:val="00665933"/>
    <w:rsid w:val="00665FDB"/>
    <w:rsid w:val="00666BEB"/>
    <w:rsid w:val="00667055"/>
    <w:rsid w:val="00670958"/>
    <w:rsid w:val="00671220"/>
    <w:rsid w:val="006718B6"/>
    <w:rsid w:val="00671F2D"/>
    <w:rsid w:val="00672C69"/>
    <w:rsid w:val="00673509"/>
    <w:rsid w:val="00673D38"/>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59E0"/>
    <w:rsid w:val="006973CC"/>
    <w:rsid w:val="00697909"/>
    <w:rsid w:val="00697F65"/>
    <w:rsid w:val="006A13E2"/>
    <w:rsid w:val="006A1444"/>
    <w:rsid w:val="006A19C8"/>
    <w:rsid w:val="006A21CB"/>
    <w:rsid w:val="006A24B2"/>
    <w:rsid w:val="006A27B3"/>
    <w:rsid w:val="006A3783"/>
    <w:rsid w:val="006A4E1C"/>
    <w:rsid w:val="006A6055"/>
    <w:rsid w:val="006A6155"/>
    <w:rsid w:val="006A6A28"/>
    <w:rsid w:val="006A6CCE"/>
    <w:rsid w:val="006A74D6"/>
    <w:rsid w:val="006A776B"/>
    <w:rsid w:val="006B16C0"/>
    <w:rsid w:val="006B3112"/>
    <w:rsid w:val="006B41B0"/>
    <w:rsid w:val="006B45BC"/>
    <w:rsid w:val="006B596A"/>
    <w:rsid w:val="006B7399"/>
    <w:rsid w:val="006C02B2"/>
    <w:rsid w:val="006C03C5"/>
    <w:rsid w:val="006C20E6"/>
    <w:rsid w:val="006C28C1"/>
    <w:rsid w:val="006C4257"/>
    <w:rsid w:val="006C44D7"/>
    <w:rsid w:val="006C677C"/>
    <w:rsid w:val="006C6CB5"/>
    <w:rsid w:val="006C7044"/>
    <w:rsid w:val="006D0B52"/>
    <w:rsid w:val="006D3C43"/>
    <w:rsid w:val="006D429C"/>
    <w:rsid w:val="006D4800"/>
    <w:rsid w:val="006D4AAE"/>
    <w:rsid w:val="006D65BD"/>
    <w:rsid w:val="006D66FB"/>
    <w:rsid w:val="006D6CE5"/>
    <w:rsid w:val="006E0314"/>
    <w:rsid w:val="006E0A0F"/>
    <w:rsid w:val="006E0E9B"/>
    <w:rsid w:val="006E1749"/>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E3F"/>
    <w:rsid w:val="006F24E6"/>
    <w:rsid w:val="006F39F1"/>
    <w:rsid w:val="006F3CF9"/>
    <w:rsid w:val="006F57A6"/>
    <w:rsid w:val="006F599A"/>
    <w:rsid w:val="006F5D6C"/>
    <w:rsid w:val="006F61DB"/>
    <w:rsid w:val="006F6FB2"/>
    <w:rsid w:val="0070051A"/>
    <w:rsid w:val="00700664"/>
    <w:rsid w:val="0070183A"/>
    <w:rsid w:val="007019C6"/>
    <w:rsid w:val="00701B50"/>
    <w:rsid w:val="0070211B"/>
    <w:rsid w:val="00703AA0"/>
    <w:rsid w:val="007044CB"/>
    <w:rsid w:val="00704B3D"/>
    <w:rsid w:val="0070513C"/>
    <w:rsid w:val="00705955"/>
    <w:rsid w:val="007064F9"/>
    <w:rsid w:val="00706E56"/>
    <w:rsid w:val="0070755E"/>
    <w:rsid w:val="00711486"/>
    <w:rsid w:val="00711A22"/>
    <w:rsid w:val="00713A85"/>
    <w:rsid w:val="0071484A"/>
    <w:rsid w:val="00715800"/>
    <w:rsid w:val="007202B4"/>
    <w:rsid w:val="007202DF"/>
    <w:rsid w:val="00720F72"/>
    <w:rsid w:val="0072105D"/>
    <w:rsid w:val="00721832"/>
    <w:rsid w:val="00722A9F"/>
    <w:rsid w:val="00723377"/>
    <w:rsid w:val="0072606E"/>
    <w:rsid w:val="007264B4"/>
    <w:rsid w:val="0072692B"/>
    <w:rsid w:val="007269D9"/>
    <w:rsid w:val="00727FED"/>
    <w:rsid w:val="00730613"/>
    <w:rsid w:val="007318E9"/>
    <w:rsid w:val="00732602"/>
    <w:rsid w:val="00734A0F"/>
    <w:rsid w:val="00734BB6"/>
    <w:rsid w:val="00734D27"/>
    <w:rsid w:val="00735F9B"/>
    <w:rsid w:val="00740756"/>
    <w:rsid w:val="007431D1"/>
    <w:rsid w:val="00744297"/>
    <w:rsid w:val="007449DF"/>
    <w:rsid w:val="007453F3"/>
    <w:rsid w:val="00745BC4"/>
    <w:rsid w:val="00746316"/>
    <w:rsid w:val="00746D79"/>
    <w:rsid w:val="00747879"/>
    <w:rsid w:val="007506AF"/>
    <w:rsid w:val="007511D7"/>
    <w:rsid w:val="0075171C"/>
    <w:rsid w:val="00751ED3"/>
    <w:rsid w:val="00752140"/>
    <w:rsid w:val="00753584"/>
    <w:rsid w:val="00753EE3"/>
    <w:rsid w:val="00754A7A"/>
    <w:rsid w:val="007559F1"/>
    <w:rsid w:val="00755AE7"/>
    <w:rsid w:val="00756970"/>
    <w:rsid w:val="00757122"/>
    <w:rsid w:val="00760F00"/>
    <w:rsid w:val="0076223F"/>
    <w:rsid w:val="00763B6D"/>
    <w:rsid w:val="00764240"/>
    <w:rsid w:val="007654D5"/>
    <w:rsid w:val="00765587"/>
    <w:rsid w:val="00765691"/>
    <w:rsid w:val="00765DA9"/>
    <w:rsid w:val="00770B3D"/>
    <w:rsid w:val="00770BCB"/>
    <w:rsid w:val="00771F83"/>
    <w:rsid w:val="00772B0F"/>
    <w:rsid w:val="00772C3D"/>
    <w:rsid w:val="0077375E"/>
    <w:rsid w:val="0077574E"/>
    <w:rsid w:val="00775884"/>
    <w:rsid w:val="00775B78"/>
    <w:rsid w:val="00775BC3"/>
    <w:rsid w:val="00776237"/>
    <w:rsid w:val="00776A17"/>
    <w:rsid w:val="00777158"/>
    <w:rsid w:val="00777657"/>
    <w:rsid w:val="00780D2E"/>
    <w:rsid w:val="00781763"/>
    <w:rsid w:val="00781AB3"/>
    <w:rsid w:val="00781EBF"/>
    <w:rsid w:val="00782887"/>
    <w:rsid w:val="007828B9"/>
    <w:rsid w:val="0078319E"/>
    <w:rsid w:val="00783FA0"/>
    <w:rsid w:val="00784273"/>
    <w:rsid w:val="007875D9"/>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504"/>
    <w:rsid w:val="007A26F9"/>
    <w:rsid w:val="007A3228"/>
    <w:rsid w:val="007A4272"/>
    <w:rsid w:val="007A4FB6"/>
    <w:rsid w:val="007A5618"/>
    <w:rsid w:val="007A5A3D"/>
    <w:rsid w:val="007A671D"/>
    <w:rsid w:val="007A748F"/>
    <w:rsid w:val="007A76B8"/>
    <w:rsid w:val="007B02A5"/>
    <w:rsid w:val="007B0A2A"/>
    <w:rsid w:val="007B0CDC"/>
    <w:rsid w:val="007B1BDF"/>
    <w:rsid w:val="007B295C"/>
    <w:rsid w:val="007B300C"/>
    <w:rsid w:val="007B3E2A"/>
    <w:rsid w:val="007B415E"/>
    <w:rsid w:val="007B4D55"/>
    <w:rsid w:val="007B4F8D"/>
    <w:rsid w:val="007B5A90"/>
    <w:rsid w:val="007B624B"/>
    <w:rsid w:val="007B6514"/>
    <w:rsid w:val="007B6FA4"/>
    <w:rsid w:val="007B71F8"/>
    <w:rsid w:val="007B7401"/>
    <w:rsid w:val="007B7A88"/>
    <w:rsid w:val="007B7AFB"/>
    <w:rsid w:val="007C0C08"/>
    <w:rsid w:val="007C0E8D"/>
    <w:rsid w:val="007C1053"/>
    <w:rsid w:val="007C18C2"/>
    <w:rsid w:val="007C1AF0"/>
    <w:rsid w:val="007C267F"/>
    <w:rsid w:val="007C5486"/>
    <w:rsid w:val="007C54C1"/>
    <w:rsid w:val="007D11CB"/>
    <w:rsid w:val="007D1456"/>
    <w:rsid w:val="007D16E4"/>
    <w:rsid w:val="007D1B3F"/>
    <w:rsid w:val="007D1D3C"/>
    <w:rsid w:val="007D2038"/>
    <w:rsid w:val="007D3217"/>
    <w:rsid w:val="007D3A45"/>
    <w:rsid w:val="007D3A51"/>
    <w:rsid w:val="007D3FD7"/>
    <w:rsid w:val="007D4364"/>
    <w:rsid w:val="007D6310"/>
    <w:rsid w:val="007D64C5"/>
    <w:rsid w:val="007D70DC"/>
    <w:rsid w:val="007D7361"/>
    <w:rsid w:val="007D7DD6"/>
    <w:rsid w:val="007E0897"/>
    <w:rsid w:val="007E10BE"/>
    <w:rsid w:val="007E1130"/>
    <w:rsid w:val="007E18BE"/>
    <w:rsid w:val="007E1C14"/>
    <w:rsid w:val="007E2652"/>
    <w:rsid w:val="007E2CC0"/>
    <w:rsid w:val="007E2CCD"/>
    <w:rsid w:val="007E3BCC"/>
    <w:rsid w:val="007E4EBE"/>
    <w:rsid w:val="007E5E1B"/>
    <w:rsid w:val="007E6290"/>
    <w:rsid w:val="007E6371"/>
    <w:rsid w:val="007E7CB8"/>
    <w:rsid w:val="007F2184"/>
    <w:rsid w:val="007F2895"/>
    <w:rsid w:val="007F2B0D"/>
    <w:rsid w:val="007F2C3E"/>
    <w:rsid w:val="007F3072"/>
    <w:rsid w:val="007F3C97"/>
    <w:rsid w:val="007F416F"/>
    <w:rsid w:val="007F477D"/>
    <w:rsid w:val="007F7E26"/>
    <w:rsid w:val="00800356"/>
    <w:rsid w:val="00800DB2"/>
    <w:rsid w:val="00800F2F"/>
    <w:rsid w:val="00801DB4"/>
    <w:rsid w:val="00802DEA"/>
    <w:rsid w:val="00802F1A"/>
    <w:rsid w:val="008039B5"/>
    <w:rsid w:val="00803E24"/>
    <w:rsid w:val="00803E94"/>
    <w:rsid w:val="0080403A"/>
    <w:rsid w:val="00804B03"/>
    <w:rsid w:val="0080574B"/>
    <w:rsid w:val="0080613C"/>
    <w:rsid w:val="00806162"/>
    <w:rsid w:val="00806F5B"/>
    <w:rsid w:val="0080722E"/>
    <w:rsid w:val="00807529"/>
    <w:rsid w:val="00807783"/>
    <w:rsid w:val="00810D35"/>
    <w:rsid w:val="00811127"/>
    <w:rsid w:val="0081141D"/>
    <w:rsid w:val="0081151B"/>
    <w:rsid w:val="00812909"/>
    <w:rsid w:val="00812D24"/>
    <w:rsid w:val="00812FAB"/>
    <w:rsid w:val="00813E2D"/>
    <w:rsid w:val="00813F4F"/>
    <w:rsid w:val="00814415"/>
    <w:rsid w:val="00814BF2"/>
    <w:rsid w:val="00815727"/>
    <w:rsid w:val="00815AF4"/>
    <w:rsid w:val="00816538"/>
    <w:rsid w:val="0081669C"/>
    <w:rsid w:val="008217EB"/>
    <w:rsid w:val="00821A0E"/>
    <w:rsid w:val="00822075"/>
    <w:rsid w:val="0082531F"/>
    <w:rsid w:val="0082595A"/>
    <w:rsid w:val="00825F68"/>
    <w:rsid w:val="00826107"/>
    <w:rsid w:val="00826BE4"/>
    <w:rsid w:val="00827391"/>
    <w:rsid w:val="008302C6"/>
    <w:rsid w:val="008303CD"/>
    <w:rsid w:val="0083053A"/>
    <w:rsid w:val="00830702"/>
    <w:rsid w:val="0083073B"/>
    <w:rsid w:val="00830AE5"/>
    <w:rsid w:val="008328FF"/>
    <w:rsid w:val="00834C38"/>
    <w:rsid w:val="00835529"/>
    <w:rsid w:val="008376F0"/>
    <w:rsid w:val="0083770F"/>
    <w:rsid w:val="008379BB"/>
    <w:rsid w:val="00841571"/>
    <w:rsid w:val="00841756"/>
    <w:rsid w:val="00842E19"/>
    <w:rsid w:val="008438DD"/>
    <w:rsid w:val="00843D0C"/>
    <w:rsid w:val="00843F06"/>
    <w:rsid w:val="0084425E"/>
    <w:rsid w:val="008448F9"/>
    <w:rsid w:val="00844BBC"/>
    <w:rsid w:val="00844D8A"/>
    <w:rsid w:val="00845259"/>
    <w:rsid w:val="00846A16"/>
    <w:rsid w:val="00847034"/>
    <w:rsid w:val="008476E8"/>
    <w:rsid w:val="00847A22"/>
    <w:rsid w:val="00850B11"/>
    <w:rsid w:val="00850DFD"/>
    <w:rsid w:val="0085279B"/>
    <w:rsid w:val="008544BD"/>
    <w:rsid w:val="00854B7B"/>
    <w:rsid w:val="00855B04"/>
    <w:rsid w:val="00856613"/>
    <w:rsid w:val="00856F1B"/>
    <w:rsid w:val="0085704A"/>
    <w:rsid w:val="008576F5"/>
    <w:rsid w:val="00857D7B"/>
    <w:rsid w:val="008616CE"/>
    <w:rsid w:val="00861B00"/>
    <w:rsid w:val="008621D8"/>
    <w:rsid w:val="008636F7"/>
    <w:rsid w:val="008641C8"/>
    <w:rsid w:val="00864D0A"/>
    <w:rsid w:val="0086544E"/>
    <w:rsid w:val="008659C4"/>
    <w:rsid w:val="00865C3B"/>
    <w:rsid w:val="00866C9B"/>
    <w:rsid w:val="008673E8"/>
    <w:rsid w:val="00867D15"/>
    <w:rsid w:val="00870C30"/>
    <w:rsid w:val="008719D0"/>
    <w:rsid w:val="00872241"/>
    <w:rsid w:val="00872D5C"/>
    <w:rsid w:val="008730DC"/>
    <w:rsid w:val="00873C58"/>
    <w:rsid w:val="00874031"/>
    <w:rsid w:val="00874212"/>
    <w:rsid w:val="0087496F"/>
    <w:rsid w:val="00874A08"/>
    <w:rsid w:val="00874B7F"/>
    <w:rsid w:val="00874DB0"/>
    <w:rsid w:val="008768DB"/>
    <w:rsid w:val="00876E1D"/>
    <w:rsid w:val="00876E82"/>
    <w:rsid w:val="00876F7A"/>
    <w:rsid w:val="0088013B"/>
    <w:rsid w:val="008803FA"/>
    <w:rsid w:val="00880829"/>
    <w:rsid w:val="0088190B"/>
    <w:rsid w:val="00882EEF"/>
    <w:rsid w:val="00882F0C"/>
    <w:rsid w:val="008843C9"/>
    <w:rsid w:val="008847B8"/>
    <w:rsid w:val="00884B47"/>
    <w:rsid w:val="00884E3E"/>
    <w:rsid w:val="008864D0"/>
    <w:rsid w:val="00886511"/>
    <w:rsid w:val="0088660B"/>
    <w:rsid w:val="00886642"/>
    <w:rsid w:val="00886988"/>
    <w:rsid w:val="008912A4"/>
    <w:rsid w:val="0089146E"/>
    <w:rsid w:val="00892494"/>
    <w:rsid w:val="00892541"/>
    <w:rsid w:val="0089575B"/>
    <w:rsid w:val="00895E3C"/>
    <w:rsid w:val="008968FC"/>
    <w:rsid w:val="00896DD0"/>
    <w:rsid w:val="008976FE"/>
    <w:rsid w:val="00897BEA"/>
    <w:rsid w:val="008A11DB"/>
    <w:rsid w:val="008A1B4C"/>
    <w:rsid w:val="008A3BEE"/>
    <w:rsid w:val="008A3F9D"/>
    <w:rsid w:val="008A443A"/>
    <w:rsid w:val="008A4A7D"/>
    <w:rsid w:val="008A4DF4"/>
    <w:rsid w:val="008A59F8"/>
    <w:rsid w:val="008A6603"/>
    <w:rsid w:val="008A6922"/>
    <w:rsid w:val="008A7202"/>
    <w:rsid w:val="008A7FF0"/>
    <w:rsid w:val="008B075F"/>
    <w:rsid w:val="008B08C3"/>
    <w:rsid w:val="008B1117"/>
    <w:rsid w:val="008B39CB"/>
    <w:rsid w:val="008B51F4"/>
    <w:rsid w:val="008B5299"/>
    <w:rsid w:val="008B77B0"/>
    <w:rsid w:val="008B7CB1"/>
    <w:rsid w:val="008C0089"/>
    <w:rsid w:val="008C0725"/>
    <w:rsid w:val="008C2F05"/>
    <w:rsid w:val="008C321C"/>
    <w:rsid w:val="008C413C"/>
    <w:rsid w:val="008C4380"/>
    <w:rsid w:val="008C4405"/>
    <w:rsid w:val="008C5050"/>
    <w:rsid w:val="008C51A0"/>
    <w:rsid w:val="008D0215"/>
    <w:rsid w:val="008D0764"/>
    <w:rsid w:val="008D0CC8"/>
    <w:rsid w:val="008D1001"/>
    <w:rsid w:val="008D28D1"/>
    <w:rsid w:val="008D2A36"/>
    <w:rsid w:val="008D2C94"/>
    <w:rsid w:val="008D4265"/>
    <w:rsid w:val="008D4761"/>
    <w:rsid w:val="008D5544"/>
    <w:rsid w:val="008D5879"/>
    <w:rsid w:val="008D596A"/>
    <w:rsid w:val="008D5AFB"/>
    <w:rsid w:val="008D5CC1"/>
    <w:rsid w:val="008D6BEC"/>
    <w:rsid w:val="008E049C"/>
    <w:rsid w:val="008E2241"/>
    <w:rsid w:val="008E27A5"/>
    <w:rsid w:val="008E27DE"/>
    <w:rsid w:val="008E3861"/>
    <w:rsid w:val="008E38F0"/>
    <w:rsid w:val="008E39E0"/>
    <w:rsid w:val="008E49AA"/>
    <w:rsid w:val="008E5253"/>
    <w:rsid w:val="008E60F2"/>
    <w:rsid w:val="008E732A"/>
    <w:rsid w:val="008E77F7"/>
    <w:rsid w:val="008E7F8B"/>
    <w:rsid w:val="008F0010"/>
    <w:rsid w:val="008F002C"/>
    <w:rsid w:val="008F1165"/>
    <w:rsid w:val="008F1DA9"/>
    <w:rsid w:val="008F206A"/>
    <w:rsid w:val="008F20DC"/>
    <w:rsid w:val="008F3897"/>
    <w:rsid w:val="008F463E"/>
    <w:rsid w:val="008F57CD"/>
    <w:rsid w:val="008F74F1"/>
    <w:rsid w:val="008F7D5F"/>
    <w:rsid w:val="00900132"/>
    <w:rsid w:val="009002B9"/>
    <w:rsid w:val="00900FAA"/>
    <w:rsid w:val="0090125B"/>
    <w:rsid w:val="009036DA"/>
    <w:rsid w:val="009042E0"/>
    <w:rsid w:val="0090523C"/>
    <w:rsid w:val="00906595"/>
    <w:rsid w:val="00907236"/>
    <w:rsid w:val="00907863"/>
    <w:rsid w:val="00907CCE"/>
    <w:rsid w:val="00910D9E"/>
    <w:rsid w:val="009120C3"/>
    <w:rsid w:val="009123F5"/>
    <w:rsid w:val="00914247"/>
    <w:rsid w:val="00914CE6"/>
    <w:rsid w:val="00914EC0"/>
    <w:rsid w:val="00915AFB"/>
    <w:rsid w:val="00915B76"/>
    <w:rsid w:val="00916312"/>
    <w:rsid w:val="00916C7A"/>
    <w:rsid w:val="00916E05"/>
    <w:rsid w:val="00917518"/>
    <w:rsid w:val="009205C6"/>
    <w:rsid w:val="00920EBB"/>
    <w:rsid w:val="00922929"/>
    <w:rsid w:val="00922EA0"/>
    <w:rsid w:val="009238E8"/>
    <w:rsid w:val="00923A97"/>
    <w:rsid w:val="00923DFE"/>
    <w:rsid w:val="00924452"/>
    <w:rsid w:val="009253A5"/>
    <w:rsid w:val="00925E8A"/>
    <w:rsid w:val="00926098"/>
    <w:rsid w:val="0092681F"/>
    <w:rsid w:val="00931390"/>
    <w:rsid w:val="0093150D"/>
    <w:rsid w:val="00931526"/>
    <w:rsid w:val="009318AD"/>
    <w:rsid w:val="0093220D"/>
    <w:rsid w:val="00932290"/>
    <w:rsid w:val="0093254E"/>
    <w:rsid w:val="00933068"/>
    <w:rsid w:val="00933333"/>
    <w:rsid w:val="0093348F"/>
    <w:rsid w:val="00933AEF"/>
    <w:rsid w:val="00933C51"/>
    <w:rsid w:val="0093403D"/>
    <w:rsid w:val="0094000D"/>
    <w:rsid w:val="00943793"/>
    <w:rsid w:val="00943906"/>
    <w:rsid w:val="009445FF"/>
    <w:rsid w:val="0094559E"/>
    <w:rsid w:val="009470D9"/>
    <w:rsid w:val="00947266"/>
    <w:rsid w:val="0094764D"/>
    <w:rsid w:val="00947F87"/>
    <w:rsid w:val="00950758"/>
    <w:rsid w:val="0095095D"/>
    <w:rsid w:val="009519BE"/>
    <w:rsid w:val="00952487"/>
    <w:rsid w:val="00952566"/>
    <w:rsid w:val="0095393A"/>
    <w:rsid w:val="00954073"/>
    <w:rsid w:val="00954BCF"/>
    <w:rsid w:val="009558F5"/>
    <w:rsid w:val="00955ACE"/>
    <w:rsid w:val="0095646C"/>
    <w:rsid w:val="00956C06"/>
    <w:rsid w:val="00957526"/>
    <w:rsid w:val="00957FFE"/>
    <w:rsid w:val="00960079"/>
    <w:rsid w:val="009604B0"/>
    <w:rsid w:val="009607FA"/>
    <w:rsid w:val="00960C94"/>
    <w:rsid w:val="00960D2D"/>
    <w:rsid w:val="009611AA"/>
    <w:rsid w:val="00961A55"/>
    <w:rsid w:val="00961BA7"/>
    <w:rsid w:val="00962D78"/>
    <w:rsid w:val="0096376F"/>
    <w:rsid w:val="0096452C"/>
    <w:rsid w:val="00965256"/>
    <w:rsid w:val="00966FA4"/>
    <w:rsid w:val="009678E4"/>
    <w:rsid w:val="0096795B"/>
    <w:rsid w:val="009711CF"/>
    <w:rsid w:val="00971EE3"/>
    <w:rsid w:val="00971EF1"/>
    <w:rsid w:val="00972A4C"/>
    <w:rsid w:val="00976050"/>
    <w:rsid w:val="009765DE"/>
    <w:rsid w:val="00976689"/>
    <w:rsid w:val="00976733"/>
    <w:rsid w:val="009808C9"/>
    <w:rsid w:val="009809FC"/>
    <w:rsid w:val="0098196B"/>
    <w:rsid w:val="009820A4"/>
    <w:rsid w:val="00982B0D"/>
    <w:rsid w:val="00984D3C"/>
    <w:rsid w:val="00984F17"/>
    <w:rsid w:val="00986330"/>
    <w:rsid w:val="00987BBE"/>
    <w:rsid w:val="00991596"/>
    <w:rsid w:val="00991938"/>
    <w:rsid w:val="00992186"/>
    <w:rsid w:val="0099271A"/>
    <w:rsid w:val="00992765"/>
    <w:rsid w:val="00992A12"/>
    <w:rsid w:val="00993195"/>
    <w:rsid w:val="00993B6F"/>
    <w:rsid w:val="009947BE"/>
    <w:rsid w:val="009959B0"/>
    <w:rsid w:val="0099651C"/>
    <w:rsid w:val="00996790"/>
    <w:rsid w:val="00996D7D"/>
    <w:rsid w:val="00997D8B"/>
    <w:rsid w:val="009A0182"/>
    <w:rsid w:val="009A0933"/>
    <w:rsid w:val="009A0A9D"/>
    <w:rsid w:val="009A108E"/>
    <w:rsid w:val="009A2554"/>
    <w:rsid w:val="009A2FB8"/>
    <w:rsid w:val="009A471B"/>
    <w:rsid w:val="009A4C8F"/>
    <w:rsid w:val="009A4E3B"/>
    <w:rsid w:val="009A549A"/>
    <w:rsid w:val="009A69B2"/>
    <w:rsid w:val="009A729F"/>
    <w:rsid w:val="009B085F"/>
    <w:rsid w:val="009B1C51"/>
    <w:rsid w:val="009B39CA"/>
    <w:rsid w:val="009B41DD"/>
    <w:rsid w:val="009B4BE1"/>
    <w:rsid w:val="009B55B0"/>
    <w:rsid w:val="009B5675"/>
    <w:rsid w:val="009B5FF5"/>
    <w:rsid w:val="009B65F6"/>
    <w:rsid w:val="009B6C3B"/>
    <w:rsid w:val="009B7277"/>
    <w:rsid w:val="009C01C3"/>
    <w:rsid w:val="009C0391"/>
    <w:rsid w:val="009C0676"/>
    <w:rsid w:val="009C076E"/>
    <w:rsid w:val="009C0F73"/>
    <w:rsid w:val="009C256E"/>
    <w:rsid w:val="009C4CDD"/>
    <w:rsid w:val="009C4FEA"/>
    <w:rsid w:val="009C5A53"/>
    <w:rsid w:val="009C7529"/>
    <w:rsid w:val="009C7756"/>
    <w:rsid w:val="009C7E39"/>
    <w:rsid w:val="009D09E1"/>
    <w:rsid w:val="009D0C1C"/>
    <w:rsid w:val="009D1A5F"/>
    <w:rsid w:val="009D1E9D"/>
    <w:rsid w:val="009D2070"/>
    <w:rsid w:val="009D2E9E"/>
    <w:rsid w:val="009D2F04"/>
    <w:rsid w:val="009D31E0"/>
    <w:rsid w:val="009D3332"/>
    <w:rsid w:val="009D377E"/>
    <w:rsid w:val="009D3A46"/>
    <w:rsid w:val="009D3E01"/>
    <w:rsid w:val="009D46FD"/>
    <w:rsid w:val="009D4836"/>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0D13"/>
    <w:rsid w:val="009F27C4"/>
    <w:rsid w:val="009F29A3"/>
    <w:rsid w:val="009F2CE5"/>
    <w:rsid w:val="009F413F"/>
    <w:rsid w:val="009F4306"/>
    <w:rsid w:val="009F464E"/>
    <w:rsid w:val="009F4B26"/>
    <w:rsid w:val="009F5339"/>
    <w:rsid w:val="009F63D2"/>
    <w:rsid w:val="009F66DB"/>
    <w:rsid w:val="009F68BF"/>
    <w:rsid w:val="009F761C"/>
    <w:rsid w:val="009F793A"/>
    <w:rsid w:val="00A0041D"/>
    <w:rsid w:val="00A00CEB"/>
    <w:rsid w:val="00A00CEC"/>
    <w:rsid w:val="00A0286B"/>
    <w:rsid w:val="00A03EFF"/>
    <w:rsid w:val="00A04530"/>
    <w:rsid w:val="00A046F4"/>
    <w:rsid w:val="00A04B13"/>
    <w:rsid w:val="00A051D2"/>
    <w:rsid w:val="00A0533A"/>
    <w:rsid w:val="00A061FF"/>
    <w:rsid w:val="00A06303"/>
    <w:rsid w:val="00A06550"/>
    <w:rsid w:val="00A0796E"/>
    <w:rsid w:val="00A10936"/>
    <w:rsid w:val="00A11335"/>
    <w:rsid w:val="00A11E5D"/>
    <w:rsid w:val="00A121E2"/>
    <w:rsid w:val="00A12443"/>
    <w:rsid w:val="00A12D00"/>
    <w:rsid w:val="00A1357E"/>
    <w:rsid w:val="00A1396A"/>
    <w:rsid w:val="00A139AB"/>
    <w:rsid w:val="00A13E37"/>
    <w:rsid w:val="00A14886"/>
    <w:rsid w:val="00A14B5E"/>
    <w:rsid w:val="00A14E22"/>
    <w:rsid w:val="00A15877"/>
    <w:rsid w:val="00A16B01"/>
    <w:rsid w:val="00A177D5"/>
    <w:rsid w:val="00A17BF5"/>
    <w:rsid w:val="00A20155"/>
    <w:rsid w:val="00A21221"/>
    <w:rsid w:val="00A21467"/>
    <w:rsid w:val="00A2170B"/>
    <w:rsid w:val="00A21D0E"/>
    <w:rsid w:val="00A21D2F"/>
    <w:rsid w:val="00A220C5"/>
    <w:rsid w:val="00A2229C"/>
    <w:rsid w:val="00A222BC"/>
    <w:rsid w:val="00A22937"/>
    <w:rsid w:val="00A2475E"/>
    <w:rsid w:val="00A24999"/>
    <w:rsid w:val="00A24B75"/>
    <w:rsid w:val="00A257EF"/>
    <w:rsid w:val="00A271F1"/>
    <w:rsid w:val="00A272C9"/>
    <w:rsid w:val="00A272F0"/>
    <w:rsid w:val="00A27A62"/>
    <w:rsid w:val="00A301CE"/>
    <w:rsid w:val="00A32125"/>
    <w:rsid w:val="00A32A29"/>
    <w:rsid w:val="00A330FA"/>
    <w:rsid w:val="00A339C0"/>
    <w:rsid w:val="00A341D1"/>
    <w:rsid w:val="00A34CCD"/>
    <w:rsid w:val="00A356E7"/>
    <w:rsid w:val="00A3603D"/>
    <w:rsid w:val="00A36E8A"/>
    <w:rsid w:val="00A3774F"/>
    <w:rsid w:val="00A42D12"/>
    <w:rsid w:val="00A43446"/>
    <w:rsid w:val="00A44236"/>
    <w:rsid w:val="00A44B41"/>
    <w:rsid w:val="00A45BF8"/>
    <w:rsid w:val="00A45E26"/>
    <w:rsid w:val="00A46715"/>
    <w:rsid w:val="00A505EC"/>
    <w:rsid w:val="00A505F2"/>
    <w:rsid w:val="00A51A6D"/>
    <w:rsid w:val="00A51E7D"/>
    <w:rsid w:val="00A5376D"/>
    <w:rsid w:val="00A552B4"/>
    <w:rsid w:val="00A5542D"/>
    <w:rsid w:val="00A5544A"/>
    <w:rsid w:val="00A559C7"/>
    <w:rsid w:val="00A55F14"/>
    <w:rsid w:val="00A57405"/>
    <w:rsid w:val="00A57C59"/>
    <w:rsid w:val="00A6237D"/>
    <w:rsid w:val="00A627C7"/>
    <w:rsid w:val="00A62E09"/>
    <w:rsid w:val="00A62F70"/>
    <w:rsid w:val="00A62F76"/>
    <w:rsid w:val="00A6482E"/>
    <w:rsid w:val="00A65892"/>
    <w:rsid w:val="00A67604"/>
    <w:rsid w:val="00A70C2E"/>
    <w:rsid w:val="00A70E5F"/>
    <w:rsid w:val="00A70E90"/>
    <w:rsid w:val="00A710CA"/>
    <w:rsid w:val="00A71735"/>
    <w:rsid w:val="00A730FC"/>
    <w:rsid w:val="00A73733"/>
    <w:rsid w:val="00A7564D"/>
    <w:rsid w:val="00A75A79"/>
    <w:rsid w:val="00A75E1A"/>
    <w:rsid w:val="00A764BF"/>
    <w:rsid w:val="00A76D9A"/>
    <w:rsid w:val="00A7780E"/>
    <w:rsid w:val="00A77A2D"/>
    <w:rsid w:val="00A819CE"/>
    <w:rsid w:val="00A81A19"/>
    <w:rsid w:val="00A82DB0"/>
    <w:rsid w:val="00A847AE"/>
    <w:rsid w:val="00A84A59"/>
    <w:rsid w:val="00A84D8A"/>
    <w:rsid w:val="00A84DDE"/>
    <w:rsid w:val="00A84E56"/>
    <w:rsid w:val="00A859BF"/>
    <w:rsid w:val="00A86713"/>
    <w:rsid w:val="00A9105D"/>
    <w:rsid w:val="00A91A11"/>
    <w:rsid w:val="00A92EB0"/>
    <w:rsid w:val="00A93D63"/>
    <w:rsid w:val="00A94139"/>
    <w:rsid w:val="00A941E1"/>
    <w:rsid w:val="00A9638E"/>
    <w:rsid w:val="00A96E26"/>
    <w:rsid w:val="00A97EF1"/>
    <w:rsid w:val="00AA0678"/>
    <w:rsid w:val="00AA0BB5"/>
    <w:rsid w:val="00AA1598"/>
    <w:rsid w:val="00AA1BAD"/>
    <w:rsid w:val="00AA23B6"/>
    <w:rsid w:val="00AA2E05"/>
    <w:rsid w:val="00AA3442"/>
    <w:rsid w:val="00AA376A"/>
    <w:rsid w:val="00AA3B36"/>
    <w:rsid w:val="00AA3E52"/>
    <w:rsid w:val="00AA4EAE"/>
    <w:rsid w:val="00AA4F40"/>
    <w:rsid w:val="00AA5213"/>
    <w:rsid w:val="00AA656A"/>
    <w:rsid w:val="00AA6834"/>
    <w:rsid w:val="00AB0724"/>
    <w:rsid w:val="00AB0ADF"/>
    <w:rsid w:val="00AB72A1"/>
    <w:rsid w:val="00AB7398"/>
    <w:rsid w:val="00AC01BA"/>
    <w:rsid w:val="00AC09B2"/>
    <w:rsid w:val="00AC16A8"/>
    <w:rsid w:val="00AC1CA9"/>
    <w:rsid w:val="00AC2616"/>
    <w:rsid w:val="00AC48D6"/>
    <w:rsid w:val="00AC4D42"/>
    <w:rsid w:val="00AC5484"/>
    <w:rsid w:val="00AC5701"/>
    <w:rsid w:val="00AC596F"/>
    <w:rsid w:val="00AC7AC9"/>
    <w:rsid w:val="00AD063C"/>
    <w:rsid w:val="00AD0C4C"/>
    <w:rsid w:val="00AD13C7"/>
    <w:rsid w:val="00AD3F04"/>
    <w:rsid w:val="00AD5985"/>
    <w:rsid w:val="00AD5BB7"/>
    <w:rsid w:val="00AD5DDB"/>
    <w:rsid w:val="00AD5FB2"/>
    <w:rsid w:val="00AD6578"/>
    <w:rsid w:val="00AD6B3C"/>
    <w:rsid w:val="00AD7548"/>
    <w:rsid w:val="00AE131C"/>
    <w:rsid w:val="00AE2415"/>
    <w:rsid w:val="00AE275A"/>
    <w:rsid w:val="00AE2B7E"/>
    <w:rsid w:val="00AE3D14"/>
    <w:rsid w:val="00AE4529"/>
    <w:rsid w:val="00AE6693"/>
    <w:rsid w:val="00AF0041"/>
    <w:rsid w:val="00AF12A7"/>
    <w:rsid w:val="00AF323F"/>
    <w:rsid w:val="00AF3285"/>
    <w:rsid w:val="00AF38DB"/>
    <w:rsid w:val="00AF44F0"/>
    <w:rsid w:val="00AF48B3"/>
    <w:rsid w:val="00AF4D18"/>
    <w:rsid w:val="00AF55D8"/>
    <w:rsid w:val="00AF5D75"/>
    <w:rsid w:val="00AF6ED4"/>
    <w:rsid w:val="00AF71A4"/>
    <w:rsid w:val="00B00D26"/>
    <w:rsid w:val="00B0149B"/>
    <w:rsid w:val="00B01845"/>
    <w:rsid w:val="00B018FA"/>
    <w:rsid w:val="00B02334"/>
    <w:rsid w:val="00B02342"/>
    <w:rsid w:val="00B02452"/>
    <w:rsid w:val="00B02B34"/>
    <w:rsid w:val="00B043FB"/>
    <w:rsid w:val="00B069F0"/>
    <w:rsid w:val="00B06B93"/>
    <w:rsid w:val="00B07629"/>
    <w:rsid w:val="00B079A2"/>
    <w:rsid w:val="00B07B72"/>
    <w:rsid w:val="00B1011B"/>
    <w:rsid w:val="00B113AD"/>
    <w:rsid w:val="00B11A72"/>
    <w:rsid w:val="00B11CB2"/>
    <w:rsid w:val="00B1237F"/>
    <w:rsid w:val="00B12EAF"/>
    <w:rsid w:val="00B1341C"/>
    <w:rsid w:val="00B16149"/>
    <w:rsid w:val="00B16850"/>
    <w:rsid w:val="00B16F03"/>
    <w:rsid w:val="00B170B5"/>
    <w:rsid w:val="00B17179"/>
    <w:rsid w:val="00B17915"/>
    <w:rsid w:val="00B2043F"/>
    <w:rsid w:val="00B209D5"/>
    <w:rsid w:val="00B2124E"/>
    <w:rsid w:val="00B21D72"/>
    <w:rsid w:val="00B2208A"/>
    <w:rsid w:val="00B22554"/>
    <w:rsid w:val="00B226E6"/>
    <w:rsid w:val="00B2294E"/>
    <w:rsid w:val="00B22CD6"/>
    <w:rsid w:val="00B23D77"/>
    <w:rsid w:val="00B25165"/>
    <w:rsid w:val="00B2555B"/>
    <w:rsid w:val="00B25D0B"/>
    <w:rsid w:val="00B2698E"/>
    <w:rsid w:val="00B26A41"/>
    <w:rsid w:val="00B27987"/>
    <w:rsid w:val="00B27D15"/>
    <w:rsid w:val="00B27DE9"/>
    <w:rsid w:val="00B31233"/>
    <w:rsid w:val="00B34ABB"/>
    <w:rsid w:val="00B352B7"/>
    <w:rsid w:val="00B352F3"/>
    <w:rsid w:val="00B35BAD"/>
    <w:rsid w:val="00B35DE0"/>
    <w:rsid w:val="00B363AA"/>
    <w:rsid w:val="00B3690A"/>
    <w:rsid w:val="00B3697F"/>
    <w:rsid w:val="00B37014"/>
    <w:rsid w:val="00B37B3B"/>
    <w:rsid w:val="00B37F22"/>
    <w:rsid w:val="00B408B4"/>
    <w:rsid w:val="00B41D0D"/>
    <w:rsid w:val="00B438C6"/>
    <w:rsid w:val="00B43A9B"/>
    <w:rsid w:val="00B4475D"/>
    <w:rsid w:val="00B448A4"/>
    <w:rsid w:val="00B451C7"/>
    <w:rsid w:val="00B45469"/>
    <w:rsid w:val="00B45FE2"/>
    <w:rsid w:val="00B46E1B"/>
    <w:rsid w:val="00B470C7"/>
    <w:rsid w:val="00B472AE"/>
    <w:rsid w:val="00B47383"/>
    <w:rsid w:val="00B504D4"/>
    <w:rsid w:val="00B50D37"/>
    <w:rsid w:val="00B50DD3"/>
    <w:rsid w:val="00B52B19"/>
    <w:rsid w:val="00B53A9C"/>
    <w:rsid w:val="00B54E1A"/>
    <w:rsid w:val="00B551EC"/>
    <w:rsid w:val="00B55375"/>
    <w:rsid w:val="00B553BB"/>
    <w:rsid w:val="00B55FD1"/>
    <w:rsid w:val="00B56684"/>
    <w:rsid w:val="00B567AC"/>
    <w:rsid w:val="00B610BE"/>
    <w:rsid w:val="00B61634"/>
    <w:rsid w:val="00B61D6B"/>
    <w:rsid w:val="00B6205F"/>
    <w:rsid w:val="00B62F96"/>
    <w:rsid w:val="00B62FAA"/>
    <w:rsid w:val="00B632E4"/>
    <w:rsid w:val="00B635BB"/>
    <w:rsid w:val="00B6447E"/>
    <w:rsid w:val="00B652C1"/>
    <w:rsid w:val="00B6677D"/>
    <w:rsid w:val="00B6757F"/>
    <w:rsid w:val="00B67FD7"/>
    <w:rsid w:val="00B70D2E"/>
    <w:rsid w:val="00B7167A"/>
    <w:rsid w:val="00B71EE3"/>
    <w:rsid w:val="00B72638"/>
    <w:rsid w:val="00B72765"/>
    <w:rsid w:val="00B7343D"/>
    <w:rsid w:val="00B73E43"/>
    <w:rsid w:val="00B76ACD"/>
    <w:rsid w:val="00B76CAE"/>
    <w:rsid w:val="00B76D5C"/>
    <w:rsid w:val="00B771EA"/>
    <w:rsid w:val="00B80516"/>
    <w:rsid w:val="00B80BA2"/>
    <w:rsid w:val="00B81982"/>
    <w:rsid w:val="00B81BFA"/>
    <w:rsid w:val="00B81DB1"/>
    <w:rsid w:val="00B820A2"/>
    <w:rsid w:val="00B82598"/>
    <w:rsid w:val="00B827F2"/>
    <w:rsid w:val="00B82898"/>
    <w:rsid w:val="00B83E04"/>
    <w:rsid w:val="00B84AD3"/>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1E69"/>
    <w:rsid w:val="00BA2A7A"/>
    <w:rsid w:val="00BA3825"/>
    <w:rsid w:val="00BA3F7A"/>
    <w:rsid w:val="00BA4FFB"/>
    <w:rsid w:val="00BA6579"/>
    <w:rsid w:val="00BA6B4A"/>
    <w:rsid w:val="00BA7811"/>
    <w:rsid w:val="00BA7A5C"/>
    <w:rsid w:val="00BA7D6E"/>
    <w:rsid w:val="00BB008E"/>
    <w:rsid w:val="00BB126A"/>
    <w:rsid w:val="00BB24F4"/>
    <w:rsid w:val="00BB2E8C"/>
    <w:rsid w:val="00BB3222"/>
    <w:rsid w:val="00BB3259"/>
    <w:rsid w:val="00BB3FE9"/>
    <w:rsid w:val="00BB4034"/>
    <w:rsid w:val="00BB498A"/>
    <w:rsid w:val="00BB5738"/>
    <w:rsid w:val="00BB57BF"/>
    <w:rsid w:val="00BB5D12"/>
    <w:rsid w:val="00BB64F3"/>
    <w:rsid w:val="00BB6BB9"/>
    <w:rsid w:val="00BC019F"/>
    <w:rsid w:val="00BC1254"/>
    <w:rsid w:val="00BC14E0"/>
    <w:rsid w:val="00BC27EC"/>
    <w:rsid w:val="00BC6B58"/>
    <w:rsid w:val="00BC7B52"/>
    <w:rsid w:val="00BD252C"/>
    <w:rsid w:val="00BD2E4F"/>
    <w:rsid w:val="00BD310D"/>
    <w:rsid w:val="00BD3484"/>
    <w:rsid w:val="00BD46BF"/>
    <w:rsid w:val="00BD4C4F"/>
    <w:rsid w:val="00BD5659"/>
    <w:rsid w:val="00BD6628"/>
    <w:rsid w:val="00BD6C7C"/>
    <w:rsid w:val="00BD7476"/>
    <w:rsid w:val="00BE1299"/>
    <w:rsid w:val="00BE247C"/>
    <w:rsid w:val="00BE24DA"/>
    <w:rsid w:val="00BE2557"/>
    <w:rsid w:val="00BE3D15"/>
    <w:rsid w:val="00BE4493"/>
    <w:rsid w:val="00BE66D6"/>
    <w:rsid w:val="00BF0A66"/>
    <w:rsid w:val="00BF121B"/>
    <w:rsid w:val="00BF197D"/>
    <w:rsid w:val="00BF243B"/>
    <w:rsid w:val="00BF28CB"/>
    <w:rsid w:val="00BF2944"/>
    <w:rsid w:val="00BF2ABE"/>
    <w:rsid w:val="00BF2DF0"/>
    <w:rsid w:val="00BF3678"/>
    <w:rsid w:val="00BF54DE"/>
    <w:rsid w:val="00BF7153"/>
    <w:rsid w:val="00BF757B"/>
    <w:rsid w:val="00BF7BBD"/>
    <w:rsid w:val="00C00262"/>
    <w:rsid w:val="00C018CD"/>
    <w:rsid w:val="00C0242C"/>
    <w:rsid w:val="00C02A8E"/>
    <w:rsid w:val="00C02C94"/>
    <w:rsid w:val="00C031B2"/>
    <w:rsid w:val="00C034CF"/>
    <w:rsid w:val="00C03855"/>
    <w:rsid w:val="00C04BDD"/>
    <w:rsid w:val="00C04E62"/>
    <w:rsid w:val="00C05336"/>
    <w:rsid w:val="00C061CC"/>
    <w:rsid w:val="00C0637E"/>
    <w:rsid w:val="00C07056"/>
    <w:rsid w:val="00C07402"/>
    <w:rsid w:val="00C077EE"/>
    <w:rsid w:val="00C11234"/>
    <w:rsid w:val="00C11599"/>
    <w:rsid w:val="00C11637"/>
    <w:rsid w:val="00C118DA"/>
    <w:rsid w:val="00C133E1"/>
    <w:rsid w:val="00C14395"/>
    <w:rsid w:val="00C1653A"/>
    <w:rsid w:val="00C178A4"/>
    <w:rsid w:val="00C17BB3"/>
    <w:rsid w:val="00C17F25"/>
    <w:rsid w:val="00C20617"/>
    <w:rsid w:val="00C208BC"/>
    <w:rsid w:val="00C20B4B"/>
    <w:rsid w:val="00C219B6"/>
    <w:rsid w:val="00C21A6A"/>
    <w:rsid w:val="00C21CFE"/>
    <w:rsid w:val="00C21EA5"/>
    <w:rsid w:val="00C22C68"/>
    <w:rsid w:val="00C23BC0"/>
    <w:rsid w:val="00C23E61"/>
    <w:rsid w:val="00C24CAC"/>
    <w:rsid w:val="00C2505E"/>
    <w:rsid w:val="00C25221"/>
    <w:rsid w:val="00C26F20"/>
    <w:rsid w:val="00C27825"/>
    <w:rsid w:val="00C30411"/>
    <w:rsid w:val="00C30D82"/>
    <w:rsid w:val="00C3223F"/>
    <w:rsid w:val="00C32D55"/>
    <w:rsid w:val="00C33E96"/>
    <w:rsid w:val="00C340AA"/>
    <w:rsid w:val="00C343E3"/>
    <w:rsid w:val="00C346A6"/>
    <w:rsid w:val="00C34829"/>
    <w:rsid w:val="00C34AC6"/>
    <w:rsid w:val="00C351F2"/>
    <w:rsid w:val="00C3543D"/>
    <w:rsid w:val="00C35923"/>
    <w:rsid w:val="00C36896"/>
    <w:rsid w:val="00C368CC"/>
    <w:rsid w:val="00C4059A"/>
    <w:rsid w:val="00C40849"/>
    <w:rsid w:val="00C40CDA"/>
    <w:rsid w:val="00C41FF0"/>
    <w:rsid w:val="00C423F1"/>
    <w:rsid w:val="00C4262E"/>
    <w:rsid w:val="00C42894"/>
    <w:rsid w:val="00C443B4"/>
    <w:rsid w:val="00C45CAE"/>
    <w:rsid w:val="00C463AA"/>
    <w:rsid w:val="00C46708"/>
    <w:rsid w:val="00C46915"/>
    <w:rsid w:val="00C46B66"/>
    <w:rsid w:val="00C511AF"/>
    <w:rsid w:val="00C5180F"/>
    <w:rsid w:val="00C52FA2"/>
    <w:rsid w:val="00C54333"/>
    <w:rsid w:val="00C5776B"/>
    <w:rsid w:val="00C57B3B"/>
    <w:rsid w:val="00C57C41"/>
    <w:rsid w:val="00C57D29"/>
    <w:rsid w:val="00C606FC"/>
    <w:rsid w:val="00C6070B"/>
    <w:rsid w:val="00C60D64"/>
    <w:rsid w:val="00C61300"/>
    <w:rsid w:val="00C614CD"/>
    <w:rsid w:val="00C61F32"/>
    <w:rsid w:val="00C622AD"/>
    <w:rsid w:val="00C63178"/>
    <w:rsid w:val="00C633E8"/>
    <w:rsid w:val="00C6398E"/>
    <w:rsid w:val="00C63A6B"/>
    <w:rsid w:val="00C63BC3"/>
    <w:rsid w:val="00C63C88"/>
    <w:rsid w:val="00C64364"/>
    <w:rsid w:val="00C64F02"/>
    <w:rsid w:val="00C65FB7"/>
    <w:rsid w:val="00C666A9"/>
    <w:rsid w:val="00C66CFB"/>
    <w:rsid w:val="00C70176"/>
    <w:rsid w:val="00C7213E"/>
    <w:rsid w:val="00C7445D"/>
    <w:rsid w:val="00C74A68"/>
    <w:rsid w:val="00C7581A"/>
    <w:rsid w:val="00C76263"/>
    <w:rsid w:val="00C77E69"/>
    <w:rsid w:val="00C80689"/>
    <w:rsid w:val="00C831A9"/>
    <w:rsid w:val="00C835A6"/>
    <w:rsid w:val="00C83F97"/>
    <w:rsid w:val="00C8531A"/>
    <w:rsid w:val="00C85488"/>
    <w:rsid w:val="00C862F9"/>
    <w:rsid w:val="00C867B4"/>
    <w:rsid w:val="00C86DB6"/>
    <w:rsid w:val="00C87853"/>
    <w:rsid w:val="00C87B0C"/>
    <w:rsid w:val="00C91FA3"/>
    <w:rsid w:val="00C935E6"/>
    <w:rsid w:val="00C93B83"/>
    <w:rsid w:val="00C9444C"/>
    <w:rsid w:val="00C94BE9"/>
    <w:rsid w:val="00C94E03"/>
    <w:rsid w:val="00C9559F"/>
    <w:rsid w:val="00C95994"/>
    <w:rsid w:val="00C96709"/>
    <w:rsid w:val="00C96BDD"/>
    <w:rsid w:val="00CA0414"/>
    <w:rsid w:val="00CA175C"/>
    <w:rsid w:val="00CA17E6"/>
    <w:rsid w:val="00CA2955"/>
    <w:rsid w:val="00CA4A81"/>
    <w:rsid w:val="00CA52CD"/>
    <w:rsid w:val="00CA6775"/>
    <w:rsid w:val="00CA7094"/>
    <w:rsid w:val="00CB0F3E"/>
    <w:rsid w:val="00CB20D6"/>
    <w:rsid w:val="00CB21E8"/>
    <w:rsid w:val="00CB2A38"/>
    <w:rsid w:val="00CB3183"/>
    <w:rsid w:val="00CB35B2"/>
    <w:rsid w:val="00CB39BF"/>
    <w:rsid w:val="00CB404F"/>
    <w:rsid w:val="00CB568B"/>
    <w:rsid w:val="00CB5776"/>
    <w:rsid w:val="00CB6081"/>
    <w:rsid w:val="00CB6B21"/>
    <w:rsid w:val="00CB6C4B"/>
    <w:rsid w:val="00CB7B2E"/>
    <w:rsid w:val="00CB7EEA"/>
    <w:rsid w:val="00CC0863"/>
    <w:rsid w:val="00CC18B6"/>
    <w:rsid w:val="00CC2712"/>
    <w:rsid w:val="00CC2733"/>
    <w:rsid w:val="00CC29A2"/>
    <w:rsid w:val="00CC2D1F"/>
    <w:rsid w:val="00CC2F0F"/>
    <w:rsid w:val="00CC325E"/>
    <w:rsid w:val="00CC38B1"/>
    <w:rsid w:val="00CC5B0F"/>
    <w:rsid w:val="00CC5B64"/>
    <w:rsid w:val="00CC5B9D"/>
    <w:rsid w:val="00CC5E0A"/>
    <w:rsid w:val="00CC5E7E"/>
    <w:rsid w:val="00CC65B9"/>
    <w:rsid w:val="00CC75BC"/>
    <w:rsid w:val="00CD131F"/>
    <w:rsid w:val="00CD1B50"/>
    <w:rsid w:val="00CD214B"/>
    <w:rsid w:val="00CD26B2"/>
    <w:rsid w:val="00CD3064"/>
    <w:rsid w:val="00CD3CCB"/>
    <w:rsid w:val="00CD4ECE"/>
    <w:rsid w:val="00CD561B"/>
    <w:rsid w:val="00CD5F3B"/>
    <w:rsid w:val="00CD6948"/>
    <w:rsid w:val="00CE0959"/>
    <w:rsid w:val="00CE09BA"/>
    <w:rsid w:val="00CE0DFD"/>
    <w:rsid w:val="00CE0E56"/>
    <w:rsid w:val="00CE1110"/>
    <w:rsid w:val="00CE16D8"/>
    <w:rsid w:val="00CE1DF1"/>
    <w:rsid w:val="00CE2453"/>
    <w:rsid w:val="00CE2EE2"/>
    <w:rsid w:val="00CE315C"/>
    <w:rsid w:val="00CE4B35"/>
    <w:rsid w:val="00CE65AE"/>
    <w:rsid w:val="00CE6DDD"/>
    <w:rsid w:val="00CE79F2"/>
    <w:rsid w:val="00CF12F9"/>
    <w:rsid w:val="00CF156F"/>
    <w:rsid w:val="00CF1DF0"/>
    <w:rsid w:val="00CF48F8"/>
    <w:rsid w:val="00CF4AF6"/>
    <w:rsid w:val="00CF7D9A"/>
    <w:rsid w:val="00D00027"/>
    <w:rsid w:val="00D002CF"/>
    <w:rsid w:val="00D0148E"/>
    <w:rsid w:val="00D019C4"/>
    <w:rsid w:val="00D051C7"/>
    <w:rsid w:val="00D06864"/>
    <w:rsid w:val="00D06EEF"/>
    <w:rsid w:val="00D07A14"/>
    <w:rsid w:val="00D07E3F"/>
    <w:rsid w:val="00D10736"/>
    <w:rsid w:val="00D11010"/>
    <w:rsid w:val="00D127C5"/>
    <w:rsid w:val="00D13380"/>
    <w:rsid w:val="00D13DF2"/>
    <w:rsid w:val="00D14B5B"/>
    <w:rsid w:val="00D154E7"/>
    <w:rsid w:val="00D173CE"/>
    <w:rsid w:val="00D17707"/>
    <w:rsid w:val="00D20368"/>
    <w:rsid w:val="00D20949"/>
    <w:rsid w:val="00D20A51"/>
    <w:rsid w:val="00D212B4"/>
    <w:rsid w:val="00D217CE"/>
    <w:rsid w:val="00D23012"/>
    <w:rsid w:val="00D23179"/>
    <w:rsid w:val="00D231F7"/>
    <w:rsid w:val="00D238B3"/>
    <w:rsid w:val="00D23E67"/>
    <w:rsid w:val="00D2448E"/>
    <w:rsid w:val="00D24754"/>
    <w:rsid w:val="00D24903"/>
    <w:rsid w:val="00D24E2C"/>
    <w:rsid w:val="00D25537"/>
    <w:rsid w:val="00D25AD5"/>
    <w:rsid w:val="00D25B03"/>
    <w:rsid w:val="00D25D0D"/>
    <w:rsid w:val="00D25F8F"/>
    <w:rsid w:val="00D2666A"/>
    <w:rsid w:val="00D269E9"/>
    <w:rsid w:val="00D30638"/>
    <w:rsid w:val="00D30DE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6529"/>
    <w:rsid w:val="00D46754"/>
    <w:rsid w:val="00D46928"/>
    <w:rsid w:val="00D473ED"/>
    <w:rsid w:val="00D50364"/>
    <w:rsid w:val="00D5052B"/>
    <w:rsid w:val="00D51D6C"/>
    <w:rsid w:val="00D52019"/>
    <w:rsid w:val="00D5233A"/>
    <w:rsid w:val="00D55D27"/>
    <w:rsid w:val="00D577E6"/>
    <w:rsid w:val="00D57867"/>
    <w:rsid w:val="00D57F03"/>
    <w:rsid w:val="00D60375"/>
    <w:rsid w:val="00D60440"/>
    <w:rsid w:val="00D60B09"/>
    <w:rsid w:val="00D60C6B"/>
    <w:rsid w:val="00D61057"/>
    <w:rsid w:val="00D614DF"/>
    <w:rsid w:val="00D62712"/>
    <w:rsid w:val="00D6311B"/>
    <w:rsid w:val="00D64083"/>
    <w:rsid w:val="00D65989"/>
    <w:rsid w:val="00D65A2E"/>
    <w:rsid w:val="00D6785D"/>
    <w:rsid w:val="00D70EF9"/>
    <w:rsid w:val="00D739C5"/>
    <w:rsid w:val="00D73A74"/>
    <w:rsid w:val="00D74D20"/>
    <w:rsid w:val="00D74E9F"/>
    <w:rsid w:val="00D76597"/>
    <w:rsid w:val="00D76D07"/>
    <w:rsid w:val="00D80433"/>
    <w:rsid w:val="00D80D6E"/>
    <w:rsid w:val="00D81152"/>
    <w:rsid w:val="00D825F7"/>
    <w:rsid w:val="00D857F8"/>
    <w:rsid w:val="00D85A2D"/>
    <w:rsid w:val="00D865BD"/>
    <w:rsid w:val="00D86642"/>
    <w:rsid w:val="00D86643"/>
    <w:rsid w:val="00D868E1"/>
    <w:rsid w:val="00D87629"/>
    <w:rsid w:val="00D90BED"/>
    <w:rsid w:val="00D913C9"/>
    <w:rsid w:val="00D913E2"/>
    <w:rsid w:val="00D92761"/>
    <w:rsid w:val="00D93905"/>
    <w:rsid w:val="00D93ED9"/>
    <w:rsid w:val="00D94F58"/>
    <w:rsid w:val="00D94FFC"/>
    <w:rsid w:val="00D9541E"/>
    <w:rsid w:val="00D959F1"/>
    <w:rsid w:val="00D960DB"/>
    <w:rsid w:val="00D96BBC"/>
    <w:rsid w:val="00D97049"/>
    <w:rsid w:val="00D97CD0"/>
    <w:rsid w:val="00DA0E30"/>
    <w:rsid w:val="00DA0F36"/>
    <w:rsid w:val="00DA34E7"/>
    <w:rsid w:val="00DA6894"/>
    <w:rsid w:val="00DA6C84"/>
    <w:rsid w:val="00DB0E51"/>
    <w:rsid w:val="00DB12B1"/>
    <w:rsid w:val="00DB1BEB"/>
    <w:rsid w:val="00DB1F8E"/>
    <w:rsid w:val="00DB332E"/>
    <w:rsid w:val="00DB4C72"/>
    <w:rsid w:val="00DB4F68"/>
    <w:rsid w:val="00DB5396"/>
    <w:rsid w:val="00DB62BC"/>
    <w:rsid w:val="00DB631C"/>
    <w:rsid w:val="00DB76BD"/>
    <w:rsid w:val="00DB7781"/>
    <w:rsid w:val="00DB7833"/>
    <w:rsid w:val="00DB7C0C"/>
    <w:rsid w:val="00DC2707"/>
    <w:rsid w:val="00DC2710"/>
    <w:rsid w:val="00DC3B56"/>
    <w:rsid w:val="00DC4538"/>
    <w:rsid w:val="00DC61BA"/>
    <w:rsid w:val="00DC7016"/>
    <w:rsid w:val="00DC75F5"/>
    <w:rsid w:val="00DD096F"/>
    <w:rsid w:val="00DD0E5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595A"/>
    <w:rsid w:val="00DF61CA"/>
    <w:rsid w:val="00DF635A"/>
    <w:rsid w:val="00DF6982"/>
    <w:rsid w:val="00DF6EDD"/>
    <w:rsid w:val="00DF6FFF"/>
    <w:rsid w:val="00DF75B0"/>
    <w:rsid w:val="00E016BA"/>
    <w:rsid w:val="00E01C89"/>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286C"/>
    <w:rsid w:val="00E233F7"/>
    <w:rsid w:val="00E23C6F"/>
    <w:rsid w:val="00E24E05"/>
    <w:rsid w:val="00E25087"/>
    <w:rsid w:val="00E253FC"/>
    <w:rsid w:val="00E2546B"/>
    <w:rsid w:val="00E25B1C"/>
    <w:rsid w:val="00E25CB9"/>
    <w:rsid w:val="00E264DF"/>
    <w:rsid w:val="00E26602"/>
    <w:rsid w:val="00E2688A"/>
    <w:rsid w:val="00E26AAD"/>
    <w:rsid w:val="00E30253"/>
    <w:rsid w:val="00E315A8"/>
    <w:rsid w:val="00E32805"/>
    <w:rsid w:val="00E33489"/>
    <w:rsid w:val="00E334E2"/>
    <w:rsid w:val="00E33E32"/>
    <w:rsid w:val="00E3407D"/>
    <w:rsid w:val="00E35068"/>
    <w:rsid w:val="00E354A7"/>
    <w:rsid w:val="00E36139"/>
    <w:rsid w:val="00E361DB"/>
    <w:rsid w:val="00E37AD5"/>
    <w:rsid w:val="00E4081C"/>
    <w:rsid w:val="00E40FA9"/>
    <w:rsid w:val="00E419FC"/>
    <w:rsid w:val="00E41D00"/>
    <w:rsid w:val="00E425A6"/>
    <w:rsid w:val="00E430F5"/>
    <w:rsid w:val="00E4375D"/>
    <w:rsid w:val="00E44D77"/>
    <w:rsid w:val="00E45292"/>
    <w:rsid w:val="00E45E8E"/>
    <w:rsid w:val="00E47475"/>
    <w:rsid w:val="00E47723"/>
    <w:rsid w:val="00E47E63"/>
    <w:rsid w:val="00E5054E"/>
    <w:rsid w:val="00E50832"/>
    <w:rsid w:val="00E50D38"/>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6019C"/>
    <w:rsid w:val="00E60EB4"/>
    <w:rsid w:val="00E6151A"/>
    <w:rsid w:val="00E61C2E"/>
    <w:rsid w:val="00E6259D"/>
    <w:rsid w:val="00E62BA1"/>
    <w:rsid w:val="00E62DEA"/>
    <w:rsid w:val="00E63EB3"/>
    <w:rsid w:val="00E63FD5"/>
    <w:rsid w:val="00E646BC"/>
    <w:rsid w:val="00E648BE"/>
    <w:rsid w:val="00E64A8C"/>
    <w:rsid w:val="00E64C62"/>
    <w:rsid w:val="00E65BC1"/>
    <w:rsid w:val="00E65DF0"/>
    <w:rsid w:val="00E66B67"/>
    <w:rsid w:val="00E70517"/>
    <w:rsid w:val="00E710C9"/>
    <w:rsid w:val="00E713C5"/>
    <w:rsid w:val="00E72454"/>
    <w:rsid w:val="00E72792"/>
    <w:rsid w:val="00E72AEC"/>
    <w:rsid w:val="00E72F59"/>
    <w:rsid w:val="00E741CC"/>
    <w:rsid w:val="00E74510"/>
    <w:rsid w:val="00E74A97"/>
    <w:rsid w:val="00E7521A"/>
    <w:rsid w:val="00E754F1"/>
    <w:rsid w:val="00E764E6"/>
    <w:rsid w:val="00E768BA"/>
    <w:rsid w:val="00E76DB6"/>
    <w:rsid w:val="00E801CC"/>
    <w:rsid w:val="00E80482"/>
    <w:rsid w:val="00E80DF0"/>
    <w:rsid w:val="00E8156F"/>
    <w:rsid w:val="00E841C3"/>
    <w:rsid w:val="00E841CC"/>
    <w:rsid w:val="00E844F3"/>
    <w:rsid w:val="00E84501"/>
    <w:rsid w:val="00E857B3"/>
    <w:rsid w:val="00E85954"/>
    <w:rsid w:val="00E85C7D"/>
    <w:rsid w:val="00E85D10"/>
    <w:rsid w:val="00E867C5"/>
    <w:rsid w:val="00E86A82"/>
    <w:rsid w:val="00E87306"/>
    <w:rsid w:val="00E91983"/>
    <w:rsid w:val="00E91B23"/>
    <w:rsid w:val="00E92533"/>
    <w:rsid w:val="00E93BC6"/>
    <w:rsid w:val="00E9418A"/>
    <w:rsid w:val="00E949B2"/>
    <w:rsid w:val="00E95739"/>
    <w:rsid w:val="00E962C7"/>
    <w:rsid w:val="00E9653B"/>
    <w:rsid w:val="00E97D0F"/>
    <w:rsid w:val="00EA0A76"/>
    <w:rsid w:val="00EA0EFB"/>
    <w:rsid w:val="00EA10DB"/>
    <w:rsid w:val="00EA1917"/>
    <w:rsid w:val="00EA2D7A"/>
    <w:rsid w:val="00EA2E9A"/>
    <w:rsid w:val="00EA3E46"/>
    <w:rsid w:val="00EA3EAD"/>
    <w:rsid w:val="00EA5401"/>
    <w:rsid w:val="00EA553D"/>
    <w:rsid w:val="00EA5778"/>
    <w:rsid w:val="00EA59F5"/>
    <w:rsid w:val="00EA619C"/>
    <w:rsid w:val="00EA7426"/>
    <w:rsid w:val="00EB1353"/>
    <w:rsid w:val="00EB13F4"/>
    <w:rsid w:val="00EB3AF5"/>
    <w:rsid w:val="00EB5120"/>
    <w:rsid w:val="00EB599E"/>
    <w:rsid w:val="00EB5CCC"/>
    <w:rsid w:val="00EB6187"/>
    <w:rsid w:val="00EB6507"/>
    <w:rsid w:val="00EB7E0B"/>
    <w:rsid w:val="00EC02FC"/>
    <w:rsid w:val="00EC0F6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402"/>
    <w:rsid w:val="00ED14E0"/>
    <w:rsid w:val="00ED15D6"/>
    <w:rsid w:val="00ED168E"/>
    <w:rsid w:val="00ED1CC3"/>
    <w:rsid w:val="00ED206C"/>
    <w:rsid w:val="00ED23DE"/>
    <w:rsid w:val="00ED246E"/>
    <w:rsid w:val="00ED296E"/>
    <w:rsid w:val="00ED2DB2"/>
    <w:rsid w:val="00ED460C"/>
    <w:rsid w:val="00ED4733"/>
    <w:rsid w:val="00ED5478"/>
    <w:rsid w:val="00ED574B"/>
    <w:rsid w:val="00EE100E"/>
    <w:rsid w:val="00EE101A"/>
    <w:rsid w:val="00EE2474"/>
    <w:rsid w:val="00EE2617"/>
    <w:rsid w:val="00EE27E8"/>
    <w:rsid w:val="00EE28BD"/>
    <w:rsid w:val="00EE30C2"/>
    <w:rsid w:val="00EE36A0"/>
    <w:rsid w:val="00EE3DF2"/>
    <w:rsid w:val="00EE4FB7"/>
    <w:rsid w:val="00EE636B"/>
    <w:rsid w:val="00EE6504"/>
    <w:rsid w:val="00EE6523"/>
    <w:rsid w:val="00EE78EA"/>
    <w:rsid w:val="00EF03CC"/>
    <w:rsid w:val="00EF1EDB"/>
    <w:rsid w:val="00EF31E4"/>
    <w:rsid w:val="00EF3668"/>
    <w:rsid w:val="00EF3C95"/>
    <w:rsid w:val="00EF4DFE"/>
    <w:rsid w:val="00EF5142"/>
    <w:rsid w:val="00EF546E"/>
    <w:rsid w:val="00EF5E3D"/>
    <w:rsid w:val="00EF602E"/>
    <w:rsid w:val="00EF687B"/>
    <w:rsid w:val="00EF6BA3"/>
    <w:rsid w:val="00F01802"/>
    <w:rsid w:val="00F01C9F"/>
    <w:rsid w:val="00F02195"/>
    <w:rsid w:val="00F03290"/>
    <w:rsid w:val="00F04B0B"/>
    <w:rsid w:val="00F04C8C"/>
    <w:rsid w:val="00F04E1A"/>
    <w:rsid w:val="00F05B77"/>
    <w:rsid w:val="00F06448"/>
    <w:rsid w:val="00F07642"/>
    <w:rsid w:val="00F077A8"/>
    <w:rsid w:val="00F078D3"/>
    <w:rsid w:val="00F07ADB"/>
    <w:rsid w:val="00F1046F"/>
    <w:rsid w:val="00F10F85"/>
    <w:rsid w:val="00F1114F"/>
    <w:rsid w:val="00F111D8"/>
    <w:rsid w:val="00F112F3"/>
    <w:rsid w:val="00F12E3A"/>
    <w:rsid w:val="00F136DC"/>
    <w:rsid w:val="00F13F11"/>
    <w:rsid w:val="00F146B5"/>
    <w:rsid w:val="00F15857"/>
    <w:rsid w:val="00F200C3"/>
    <w:rsid w:val="00F2085C"/>
    <w:rsid w:val="00F20CC1"/>
    <w:rsid w:val="00F20CF0"/>
    <w:rsid w:val="00F21023"/>
    <w:rsid w:val="00F218E8"/>
    <w:rsid w:val="00F21B08"/>
    <w:rsid w:val="00F21F78"/>
    <w:rsid w:val="00F227D0"/>
    <w:rsid w:val="00F228AF"/>
    <w:rsid w:val="00F2300F"/>
    <w:rsid w:val="00F24940"/>
    <w:rsid w:val="00F24D45"/>
    <w:rsid w:val="00F26750"/>
    <w:rsid w:val="00F26FA8"/>
    <w:rsid w:val="00F279E3"/>
    <w:rsid w:val="00F300A1"/>
    <w:rsid w:val="00F301D4"/>
    <w:rsid w:val="00F31714"/>
    <w:rsid w:val="00F31983"/>
    <w:rsid w:val="00F31CF4"/>
    <w:rsid w:val="00F33252"/>
    <w:rsid w:val="00F33640"/>
    <w:rsid w:val="00F34CF1"/>
    <w:rsid w:val="00F34E8A"/>
    <w:rsid w:val="00F34F25"/>
    <w:rsid w:val="00F359B6"/>
    <w:rsid w:val="00F35DF8"/>
    <w:rsid w:val="00F35E5C"/>
    <w:rsid w:val="00F367E1"/>
    <w:rsid w:val="00F37BDF"/>
    <w:rsid w:val="00F41615"/>
    <w:rsid w:val="00F41699"/>
    <w:rsid w:val="00F41E47"/>
    <w:rsid w:val="00F425DA"/>
    <w:rsid w:val="00F437D6"/>
    <w:rsid w:val="00F44ED4"/>
    <w:rsid w:val="00F45123"/>
    <w:rsid w:val="00F4521F"/>
    <w:rsid w:val="00F4693F"/>
    <w:rsid w:val="00F46A5C"/>
    <w:rsid w:val="00F47B15"/>
    <w:rsid w:val="00F501A0"/>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885"/>
    <w:rsid w:val="00F617E2"/>
    <w:rsid w:val="00F6368C"/>
    <w:rsid w:val="00F63D33"/>
    <w:rsid w:val="00F66386"/>
    <w:rsid w:val="00F664F9"/>
    <w:rsid w:val="00F66CD2"/>
    <w:rsid w:val="00F677DD"/>
    <w:rsid w:val="00F71868"/>
    <w:rsid w:val="00F718C4"/>
    <w:rsid w:val="00F71966"/>
    <w:rsid w:val="00F726C4"/>
    <w:rsid w:val="00F73149"/>
    <w:rsid w:val="00F73857"/>
    <w:rsid w:val="00F740F7"/>
    <w:rsid w:val="00F743A3"/>
    <w:rsid w:val="00F74935"/>
    <w:rsid w:val="00F774A6"/>
    <w:rsid w:val="00F80643"/>
    <w:rsid w:val="00F81910"/>
    <w:rsid w:val="00F821D0"/>
    <w:rsid w:val="00F82D32"/>
    <w:rsid w:val="00F82ED9"/>
    <w:rsid w:val="00F8304C"/>
    <w:rsid w:val="00F831E6"/>
    <w:rsid w:val="00F83C99"/>
    <w:rsid w:val="00F84221"/>
    <w:rsid w:val="00F84411"/>
    <w:rsid w:val="00F84F5B"/>
    <w:rsid w:val="00F8573E"/>
    <w:rsid w:val="00F85D7A"/>
    <w:rsid w:val="00F87833"/>
    <w:rsid w:val="00F90567"/>
    <w:rsid w:val="00F90C2C"/>
    <w:rsid w:val="00F918EF"/>
    <w:rsid w:val="00F91B4F"/>
    <w:rsid w:val="00F924D5"/>
    <w:rsid w:val="00F92D88"/>
    <w:rsid w:val="00F93CFF"/>
    <w:rsid w:val="00F93F08"/>
    <w:rsid w:val="00F94FB5"/>
    <w:rsid w:val="00F975BB"/>
    <w:rsid w:val="00FA02D5"/>
    <w:rsid w:val="00FA10CE"/>
    <w:rsid w:val="00FA1779"/>
    <w:rsid w:val="00FA1B80"/>
    <w:rsid w:val="00FA1BC3"/>
    <w:rsid w:val="00FA2F58"/>
    <w:rsid w:val="00FA3F16"/>
    <w:rsid w:val="00FA4AC3"/>
    <w:rsid w:val="00FA524A"/>
    <w:rsid w:val="00FA5ABE"/>
    <w:rsid w:val="00FA6938"/>
    <w:rsid w:val="00FB0856"/>
    <w:rsid w:val="00FB1200"/>
    <w:rsid w:val="00FB1D02"/>
    <w:rsid w:val="00FB297B"/>
    <w:rsid w:val="00FB5510"/>
    <w:rsid w:val="00FB58F3"/>
    <w:rsid w:val="00FB6E21"/>
    <w:rsid w:val="00FB72EF"/>
    <w:rsid w:val="00FB7A08"/>
    <w:rsid w:val="00FB7FB7"/>
    <w:rsid w:val="00FC138F"/>
    <w:rsid w:val="00FC1450"/>
    <w:rsid w:val="00FC14A6"/>
    <w:rsid w:val="00FC1B90"/>
    <w:rsid w:val="00FC1E4B"/>
    <w:rsid w:val="00FC35D6"/>
    <w:rsid w:val="00FC446B"/>
    <w:rsid w:val="00FC6199"/>
    <w:rsid w:val="00FC6F12"/>
    <w:rsid w:val="00FC6FE9"/>
    <w:rsid w:val="00FC78DB"/>
    <w:rsid w:val="00FD008F"/>
    <w:rsid w:val="00FD01EF"/>
    <w:rsid w:val="00FD080A"/>
    <w:rsid w:val="00FD17AE"/>
    <w:rsid w:val="00FD1E11"/>
    <w:rsid w:val="00FD1E58"/>
    <w:rsid w:val="00FD2254"/>
    <w:rsid w:val="00FD3B33"/>
    <w:rsid w:val="00FD3EE6"/>
    <w:rsid w:val="00FD458B"/>
    <w:rsid w:val="00FD47FB"/>
    <w:rsid w:val="00FD4BE1"/>
    <w:rsid w:val="00FD5D08"/>
    <w:rsid w:val="00FD7375"/>
    <w:rsid w:val="00FE0D8E"/>
    <w:rsid w:val="00FE20FD"/>
    <w:rsid w:val="00FE21C3"/>
    <w:rsid w:val="00FE2482"/>
    <w:rsid w:val="00FE26E6"/>
    <w:rsid w:val="00FE2FE6"/>
    <w:rsid w:val="00FE31CB"/>
    <w:rsid w:val="00FE369F"/>
    <w:rsid w:val="00FE5EE9"/>
    <w:rsid w:val="00FE5FD0"/>
    <w:rsid w:val="00FE64DC"/>
    <w:rsid w:val="00FE72DE"/>
    <w:rsid w:val="00FE75D8"/>
    <w:rsid w:val="00FE763D"/>
    <w:rsid w:val="00FF0BAB"/>
    <w:rsid w:val="00FF1EAC"/>
    <w:rsid w:val="00FF2D8A"/>
    <w:rsid w:val="00FF2E53"/>
    <w:rsid w:val="00FF4316"/>
    <w:rsid w:val="00FF4341"/>
    <w:rsid w:val="00FF474B"/>
    <w:rsid w:val="00FF4818"/>
    <w:rsid w:val="00FF4984"/>
    <w:rsid w:val="00FF4D5A"/>
    <w:rsid w:val="00FF7468"/>
    <w:rsid w:val="00FF756E"/>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47B8"/>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Times New Roman" w:hAnsi="Times New Roman"/>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6"/>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4"/>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Times New Roman" w:hAnsi="Times New Roman"/>
      <w:kern w:val="2"/>
      <w:sz w:val="24"/>
      <w:szCs w:val="20"/>
      <w:lang w:eastAsia="ar-SA"/>
    </w:rPr>
  </w:style>
  <w:style w:type="character" w:customStyle="1" w:styleId="PlainTextChar">
    <w:name w:val="Plain Text Char"/>
    <w:basedOn w:val="DefaultParagraphFont"/>
    <w:link w:val="PlainText"/>
    <w:uiPriority w:val="99"/>
    <w:semiHidden/>
    <w:locked/>
    <w:rsid w:val="00856F1B"/>
    <w:rPr>
      <w:rFonts w:ascii="Courier New" w:hAnsi="Courier New" w:cs="Courier New"/>
      <w:sz w:val="20"/>
      <w:szCs w:val="20"/>
      <w:lang w:eastAsia="en-US"/>
    </w:rPr>
  </w:style>
  <w:style w:type="paragraph" w:customStyle="1" w:styleId="H1">
    <w:name w:val="H1"/>
    <w:basedOn w:val="Normal"/>
    <w:next w:val="Normal"/>
    <w:uiPriority w:val="99"/>
    <w:locked/>
    <w:rsid w:val="00422B47"/>
    <w:pPr>
      <w:keepNext/>
      <w:keepLines/>
      <w:numPr>
        <w:numId w:val="53"/>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3"/>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3"/>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3"/>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3"/>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3"/>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3"/>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numbering" w:customStyle="1" w:styleId="Lista21">
    <w:name w:val="Lista 21"/>
    <w:rsid w:val="00565AE0"/>
    <w:pPr>
      <w:numPr>
        <w:numId w:val="15"/>
      </w:numPr>
    </w:pPr>
  </w:style>
  <w:style w:type="numbering" w:customStyle="1" w:styleId="Styl2">
    <w:name w:val="Styl2"/>
    <w:rsid w:val="00565AE0"/>
    <w:pPr>
      <w:numPr>
        <w:numId w:val="30"/>
      </w:numPr>
    </w:pPr>
  </w:style>
  <w:style w:type="numbering" w:customStyle="1" w:styleId="StylPunktowane">
    <w:name w:val="Styl Punktowane"/>
    <w:rsid w:val="00565AE0"/>
    <w:pPr>
      <w:numPr>
        <w:numId w:val="14"/>
      </w:numPr>
    </w:pPr>
  </w:style>
</w:styles>
</file>

<file path=word/webSettings.xml><?xml version="1.0" encoding="utf-8"?>
<w:webSettings xmlns:r="http://schemas.openxmlformats.org/officeDocument/2006/relationships" xmlns:w="http://schemas.openxmlformats.org/wordprocessingml/2006/main">
  <w:divs>
    <w:div w:id="431316604">
      <w:marLeft w:val="0"/>
      <w:marRight w:val="0"/>
      <w:marTop w:val="0"/>
      <w:marBottom w:val="0"/>
      <w:divBdr>
        <w:top w:val="none" w:sz="0" w:space="0" w:color="auto"/>
        <w:left w:val="none" w:sz="0" w:space="0" w:color="auto"/>
        <w:bottom w:val="none" w:sz="0" w:space="0" w:color="auto"/>
        <w:right w:val="none" w:sz="0" w:space="0" w:color="auto"/>
      </w:divBdr>
      <w:divsChild>
        <w:div w:id="431316601">
          <w:marLeft w:val="0"/>
          <w:marRight w:val="0"/>
          <w:marTop w:val="0"/>
          <w:marBottom w:val="0"/>
          <w:divBdr>
            <w:top w:val="none" w:sz="0" w:space="0" w:color="auto"/>
            <w:left w:val="none" w:sz="0" w:space="0" w:color="auto"/>
            <w:bottom w:val="none" w:sz="0" w:space="0" w:color="auto"/>
            <w:right w:val="none" w:sz="0" w:space="0" w:color="auto"/>
          </w:divBdr>
        </w:div>
        <w:div w:id="431316602">
          <w:marLeft w:val="0"/>
          <w:marRight w:val="0"/>
          <w:marTop w:val="0"/>
          <w:marBottom w:val="0"/>
          <w:divBdr>
            <w:top w:val="none" w:sz="0" w:space="0" w:color="auto"/>
            <w:left w:val="none" w:sz="0" w:space="0" w:color="auto"/>
            <w:bottom w:val="none" w:sz="0" w:space="0" w:color="auto"/>
            <w:right w:val="none" w:sz="0" w:space="0" w:color="auto"/>
          </w:divBdr>
        </w:div>
        <w:div w:id="431316603">
          <w:marLeft w:val="0"/>
          <w:marRight w:val="0"/>
          <w:marTop w:val="0"/>
          <w:marBottom w:val="0"/>
          <w:divBdr>
            <w:top w:val="none" w:sz="0" w:space="0" w:color="auto"/>
            <w:left w:val="none" w:sz="0" w:space="0" w:color="auto"/>
            <w:bottom w:val="none" w:sz="0" w:space="0" w:color="auto"/>
            <w:right w:val="none" w:sz="0" w:space="0" w:color="auto"/>
          </w:divBdr>
        </w:div>
        <w:div w:id="431316605">
          <w:marLeft w:val="0"/>
          <w:marRight w:val="0"/>
          <w:marTop w:val="0"/>
          <w:marBottom w:val="0"/>
          <w:divBdr>
            <w:top w:val="none" w:sz="0" w:space="0" w:color="auto"/>
            <w:left w:val="none" w:sz="0" w:space="0" w:color="auto"/>
            <w:bottom w:val="none" w:sz="0" w:space="0" w:color="auto"/>
            <w:right w:val="none" w:sz="0" w:space="0" w:color="auto"/>
          </w:divBdr>
        </w:div>
        <w:div w:id="431316606">
          <w:marLeft w:val="0"/>
          <w:marRight w:val="0"/>
          <w:marTop w:val="0"/>
          <w:marBottom w:val="0"/>
          <w:divBdr>
            <w:top w:val="none" w:sz="0" w:space="0" w:color="auto"/>
            <w:left w:val="none" w:sz="0" w:space="0" w:color="auto"/>
            <w:bottom w:val="none" w:sz="0" w:space="0" w:color="auto"/>
            <w:right w:val="none" w:sz="0" w:space="0" w:color="auto"/>
          </w:divBdr>
        </w:div>
        <w:div w:id="431316607">
          <w:marLeft w:val="0"/>
          <w:marRight w:val="0"/>
          <w:marTop w:val="0"/>
          <w:marBottom w:val="0"/>
          <w:divBdr>
            <w:top w:val="none" w:sz="0" w:space="0" w:color="auto"/>
            <w:left w:val="none" w:sz="0" w:space="0" w:color="auto"/>
            <w:bottom w:val="none" w:sz="0" w:space="0" w:color="auto"/>
            <w:right w:val="none" w:sz="0" w:space="0" w:color="auto"/>
          </w:divBdr>
        </w:div>
        <w:div w:id="431316608">
          <w:marLeft w:val="0"/>
          <w:marRight w:val="0"/>
          <w:marTop w:val="0"/>
          <w:marBottom w:val="0"/>
          <w:divBdr>
            <w:top w:val="none" w:sz="0" w:space="0" w:color="auto"/>
            <w:left w:val="none" w:sz="0" w:space="0" w:color="auto"/>
            <w:bottom w:val="none" w:sz="0" w:space="0" w:color="auto"/>
            <w:right w:val="none" w:sz="0" w:space="0" w:color="auto"/>
          </w:divBdr>
        </w:div>
        <w:div w:id="431316609">
          <w:marLeft w:val="0"/>
          <w:marRight w:val="0"/>
          <w:marTop w:val="0"/>
          <w:marBottom w:val="0"/>
          <w:divBdr>
            <w:top w:val="none" w:sz="0" w:space="0" w:color="auto"/>
            <w:left w:val="none" w:sz="0" w:space="0" w:color="auto"/>
            <w:bottom w:val="none" w:sz="0" w:space="0" w:color="auto"/>
            <w:right w:val="none" w:sz="0" w:space="0" w:color="auto"/>
          </w:divBdr>
        </w:div>
        <w:div w:id="431316610">
          <w:marLeft w:val="0"/>
          <w:marRight w:val="0"/>
          <w:marTop w:val="0"/>
          <w:marBottom w:val="0"/>
          <w:divBdr>
            <w:top w:val="none" w:sz="0" w:space="0" w:color="auto"/>
            <w:left w:val="none" w:sz="0" w:space="0" w:color="auto"/>
            <w:bottom w:val="none" w:sz="0" w:space="0" w:color="auto"/>
            <w:right w:val="none" w:sz="0" w:space="0" w:color="auto"/>
          </w:divBdr>
        </w:div>
        <w:div w:id="431316611">
          <w:marLeft w:val="0"/>
          <w:marRight w:val="0"/>
          <w:marTop w:val="0"/>
          <w:marBottom w:val="0"/>
          <w:divBdr>
            <w:top w:val="none" w:sz="0" w:space="0" w:color="auto"/>
            <w:left w:val="none" w:sz="0" w:space="0" w:color="auto"/>
            <w:bottom w:val="none" w:sz="0" w:space="0" w:color="auto"/>
            <w:right w:val="none" w:sz="0" w:space="0" w:color="auto"/>
          </w:divBdr>
        </w:div>
        <w:div w:id="431316612">
          <w:marLeft w:val="0"/>
          <w:marRight w:val="0"/>
          <w:marTop w:val="0"/>
          <w:marBottom w:val="0"/>
          <w:divBdr>
            <w:top w:val="none" w:sz="0" w:space="0" w:color="auto"/>
            <w:left w:val="none" w:sz="0" w:space="0" w:color="auto"/>
            <w:bottom w:val="none" w:sz="0" w:space="0" w:color="auto"/>
            <w:right w:val="none" w:sz="0" w:space="0" w:color="auto"/>
          </w:divBdr>
        </w:div>
        <w:div w:id="431316650">
          <w:marLeft w:val="0"/>
          <w:marRight w:val="0"/>
          <w:marTop w:val="0"/>
          <w:marBottom w:val="0"/>
          <w:divBdr>
            <w:top w:val="none" w:sz="0" w:space="0" w:color="auto"/>
            <w:left w:val="none" w:sz="0" w:space="0" w:color="auto"/>
            <w:bottom w:val="none" w:sz="0" w:space="0" w:color="auto"/>
            <w:right w:val="none" w:sz="0" w:space="0" w:color="auto"/>
          </w:divBdr>
        </w:div>
        <w:div w:id="431316651">
          <w:marLeft w:val="0"/>
          <w:marRight w:val="0"/>
          <w:marTop w:val="0"/>
          <w:marBottom w:val="0"/>
          <w:divBdr>
            <w:top w:val="none" w:sz="0" w:space="0" w:color="auto"/>
            <w:left w:val="none" w:sz="0" w:space="0" w:color="auto"/>
            <w:bottom w:val="none" w:sz="0" w:space="0" w:color="auto"/>
            <w:right w:val="none" w:sz="0" w:space="0" w:color="auto"/>
          </w:divBdr>
        </w:div>
        <w:div w:id="431316652">
          <w:marLeft w:val="0"/>
          <w:marRight w:val="0"/>
          <w:marTop w:val="0"/>
          <w:marBottom w:val="0"/>
          <w:divBdr>
            <w:top w:val="none" w:sz="0" w:space="0" w:color="auto"/>
            <w:left w:val="none" w:sz="0" w:space="0" w:color="auto"/>
            <w:bottom w:val="none" w:sz="0" w:space="0" w:color="auto"/>
            <w:right w:val="none" w:sz="0" w:space="0" w:color="auto"/>
          </w:divBdr>
        </w:div>
        <w:div w:id="431316653">
          <w:marLeft w:val="0"/>
          <w:marRight w:val="0"/>
          <w:marTop w:val="0"/>
          <w:marBottom w:val="0"/>
          <w:divBdr>
            <w:top w:val="none" w:sz="0" w:space="0" w:color="auto"/>
            <w:left w:val="none" w:sz="0" w:space="0" w:color="auto"/>
            <w:bottom w:val="none" w:sz="0" w:space="0" w:color="auto"/>
            <w:right w:val="none" w:sz="0" w:space="0" w:color="auto"/>
          </w:divBdr>
        </w:div>
        <w:div w:id="431316654">
          <w:marLeft w:val="0"/>
          <w:marRight w:val="0"/>
          <w:marTop w:val="0"/>
          <w:marBottom w:val="0"/>
          <w:divBdr>
            <w:top w:val="none" w:sz="0" w:space="0" w:color="auto"/>
            <w:left w:val="none" w:sz="0" w:space="0" w:color="auto"/>
            <w:bottom w:val="none" w:sz="0" w:space="0" w:color="auto"/>
            <w:right w:val="none" w:sz="0" w:space="0" w:color="auto"/>
          </w:divBdr>
        </w:div>
        <w:div w:id="431316655">
          <w:marLeft w:val="0"/>
          <w:marRight w:val="0"/>
          <w:marTop w:val="0"/>
          <w:marBottom w:val="0"/>
          <w:divBdr>
            <w:top w:val="none" w:sz="0" w:space="0" w:color="auto"/>
            <w:left w:val="none" w:sz="0" w:space="0" w:color="auto"/>
            <w:bottom w:val="none" w:sz="0" w:space="0" w:color="auto"/>
            <w:right w:val="none" w:sz="0" w:space="0" w:color="auto"/>
          </w:divBdr>
        </w:div>
        <w:div w:id="431316656">
          <w:marLeft w:val="0"/>
          <w:marRight w:val="0"/>
          <w:marTop w:val="0"/>
          <w:marBottom w:val="0"/>
          <w:divBdr>
            <w:top w:val="none" w:sz="0" w:space="0" w:color="auto"/>
            <w:left w:val="none" w:sz="0" w:space="0" w:color="auto"/>
            <w:bottom w:val="none" w:sz="0" w:space="0" w:color="auto"/>
            <w:right w:val="none" w:sz="0" w:space="0" w:color="auto"/>
          </w:divBdr>
        </w:div>
        <w:div w:id="431316657">
          <w:marLeft w:val="0"/>
          <w:marRight w:val="0"/>
          <w:marTop w:val="0"/>
          <w:marBottom w:val="0"/>
          <w:divBdr>
            <w:top w:val="none" w:sz="0" w:space="0" w:color="auto"/>
            <w:left w:val="none" w:sz="0" w:space="0" w:color="auto"/>
            <w:bottom w:val="none" w:sz="0" w:space="0" w:color="auto"/>
            <w:right w:val="none" w:sz="0" w:space="0" w:color="auto"/>
          </w:divBdr>
        </w:div>
        <w:div w:id="431316658">
          <w:marLeft w:val="0"/>
          <w:marRight w:val="0"/>
          <w:marTop w:val="0"/>
          <w:marBottom w:val="0"/>
          <w:divBdr>
            <w:top w:val="none" w:sz="0" w:space="0" w:color="auto"/>
            <w:left w:val="none" w:sz="0" w:space="0" w:color="auto"/>
            <w:bottom w:val="none" w:sz="0" w:space="0" w:color="auto"/>
            <w:right w:val="none" w:sz="0" w:space="0" w:color="auto"/>
          </w:divBdr>
        </w:div>
        <w:div w:id="431316659">
          <w:marLeft w:val="0"/>
          <w:marRight w:val="0"/>
          <w:marTop w:val="0"/>
          <w:marBottom w:val="0"/>
          <w:divBdr>
            <w:top w:val="none" w:sz="0" w:space="0" w:color="auto"/>
            <w:left w:val="none" w:sz="0" w:space="0" w:color="auto"/>
            <w:bottom w:val="none" w:sz="0" w:space="0" w:color="auto"/>
            <w:right w:val="none" w:sz="0" w:space="0" w:color="auto"/>
          </w:divBdr>
        </w:div>
        <w:div w:id="431316660">
          <w:marLeft w:val="0"/>
          <w:marRight w:val="0"/>
          <w:marTop w:val="0"/>
          <w:marBottom w:val="0"/>
          <w:divBdr>
            <w:top w:val="none" w:sz="0" w:space="0" w:color="auto"/>
            <w:left w:val="none" w:sz="0" w:space="0" w:color="auto"/>
            <w:bottom w:val="none" w:sz="0" w:space="0" w:color="auto"/>
            <w:right w:val="none" w:sz="0" w:space="0" w:color="auto"/>
          </w:divBdr>
        </w:div>
        <w:div w:id="431316661">
          <w:marLeft w:val="0"/>
          <w:marRight w:val="0"/>
          <w:marTop w:val="0"/>
          <w:marBottom w:val="0"/>
          <w:divBdr>
            <w:top w:val="none" w:sz="0" w:space="0" w:color="auto"/>
            <w:left w:val="none" w:sz="0" w:space="0" w:color="auto"/>
            <w:bottom w:val="none" w:sz="0" w:space="0" w:color="auto"/>
            <w:right w:val="none" w:sz="0" w:space="0" w:color="auto"/>
          </w:divBdr>
        </w:div>
        <w:div w:id="431316662">
          <w:marLeft w:val="0"/>
          <w:marRight w:val="0"/>
          <w:marTop w:val="0"/>
          <w:marBottom w:val="0"/>
          <w:divBdr>
            <w:top w:val="none" w:sz="0" w:space="0" w:color="auto"/>
            <w:left w:val="none" w:sz="0" w:space="0" w:color="auto"/>
            <w:bottom w:val="none" w:sz="0" w:space="0" w:color="auto"/>
            <w:right w:val="none" w:sz="0" w:space="0" w:color="auto"/>
          </w:divBdr>
        </w:div>
        <w:div w:id="431316663">
          <w:marLeft w:val="0"/>
          <w:marRight w:val="0"/>
          <w:marTop w:val="0"/>
          <w:marBottom w:val="0"/>
          <w:divBdr>
            <w:top w:val="none" w:sz="0" w:space="0" w:color="auto"/>
            <w:left w:val="none" w:sz="0" w:space="0" w:color="auto"/>
            <w:bottom w:val="none" w:sz="0" w:space="0" w:color="auto"/>
            <w:right w:val="none" w:sz="0" w:space="0" w:color="auto"/>
          </w:divBdr>
        </w:div>
      </w:divsChild>
    </w:div>
    <w:div w:id="431316613">
      <w:marLeft w:val="0"/>
      <w:marRight w:val="0"/>
      <w:marTop w:val="0"/>
      <w:marBottom w:val="0"/>
      <w:divBdr>
        <w:top w:val="none" w:sz="0" w:space="0" w:color="auto"/>
        <w:left w:val="none" w:sz="0" w:space="0" w:color="auto"/>
        <w:bottom w:val="none" w:sz="0" w:space="0" w:color="auto"/>
        <w:right w:val="none" w:sz="0" w:space="0" w:color="auto"/>
      </w:divBdr>
    </w:div>
    <w:div w:id="431316615">
      <w:marLeft w:val="0"/>
      <w:marRight w:val="0"/>
      <w:marTop w:val="0"/>
      <w:marBottom w:val="0"/>
      <w:divBdr>
        <w:top w:val="none" w:sz="0" w:space="0" w:color="auto"/>
        <w:left w:val="none" w:sz="0" w:space="0" w:color="auto"/>
        <w:bottom w:val="none" w:sz="0" w:space="0" w:color="auto"/>
        <w:right w:val="none" w:sz="0" w:space="0" w:color="auto"/>
      </w:divBdr>
    </w:div>
    <w:div w:id="431316616">
      <w:marLeft w:val="0"/>
      <w:marRight w:val="0"/>
      <w:marTop w:val="0"/>
      <w:marBottom w:val="0"/>
      <w:divBdr>
        <w:top w:val="none" w:sz="0" w:space="0" w:color="auto"/>
        <w:left w:val="none" w:sz="0" w:space="0" w:color="auto"/>
        <w:bottom w:val="none" w:sz="0" w:space="0" w:color="auto"/>
        <w:right w:val="none" w:sz="0" w:space="0" w:color="auto"/>
      </w:divBdr>
    </w:div>
    <w:div w:id="431316618">
      <w:marLeft w:val="0"/>
      <w:marRight w:val="0"/>
      <w:marTop w:val="0"/>
      <w:marBottom w:val="0"/>
      <w:divBdr>
        <w:top w:val="none" w:sz="0" w:space="0" w:color="auto"/>
        <w:left w:val="none" w:sz="0" w:space="0" w:color="auto"/>
        <w:bottom w:val="none" w:sz="0" w:space="0" w:color="auto"/>
        <w:right w:val="none" w:sz="0" w:space="0" w:color="auto"/>
      </w:divBdr>
    </w:div>
    <w:div w:id="431316619">
      <w:marLeft w:val="0"/>
      <w:marRight w:val="0"/>
      <w:marTop w:val="0"/>
      <w:marBottom w:val="0"/>
      <w:divBdr>
        <w:top w:val="none" w:sz="0" w:space="0" w:color="auto"/>
        <w:left w:val="none" w:sz="0" w:space="0" w:color="auto"/>
        <w:bottom w:val="none" w:sz="0" w:space="0" w:color="auto"/>
        <w:right w:val="none" w:sz="0" w:space="0" w:color="auto"/>
      </w:divBdr>
    </w:div>
    <w:div w:id="431316620">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sChild>
        <w:div w:id="431316614">
          <w:marLeft w:val="0"/>
          <w:marRight w:val="0"/>
          <w:marTop w:val="0"/>
          <w:marBottom w:val="0"/>
          <w:divBdr>
            <w:top w:val="none" w:sz="0" w:space="0" w:color="auto"/>
            <w:left w:val="none" w:sz="0" w:space="0" w:color="auto"/>
            <w:bottom w:val="none" w:sz="0" w:space="0" w:color="auto"/>
            <w:right w:val="none" w:sz="0" w:space="0" w:color="auto"/>
          </w:divBdr>
        </w:div>
        <w:div w:id="431316617">
          <w:marLeft w:val="0"/>
          <w:marRight w:val="0"/>
          <w:marTop w:val="0"/>
          <w:marBottom w:val="0"/>
          <w:divBdr>
            <w:top w:val="none" w:sz="0" w:space="0" w:color="auto"/>
            <w:left w:val="none" w:sz="0" w:space="0" w:color="auto"/>
            <w:bottom w:val="none" w:sz="0" w:space="0" w:color="auto"/>
            <w:right w:val="none" w:sz="0" w:space="0" w:color="auto"/>
          </w:divBdr>
        </w:div>
        <w:div w:id="431316623">
          <w:marLeft w:val="0"/>
          <w:marRight w:val="0"/>
          <w:marTop w:val="0"/>
          <w:marBottom w:val="0"/>
          <w:divBdr>
            <w:top w:val="none" w:sz="0" w:space="0" w:color="auto"/>
            <w:left w:val="none" w:sz="0" w:space="0" w:color="auto"/>
            <w:bottom w:val="none" w:sz="0" w:space="0" w:color="auto"/>
            <w:right w:val="none" w:sz="0" w:space="0" w:color="auto"/>
          </w:divBdr>
        </w:div>
        <w:div w:id="431316624">
          <w:marLeft w:val="0"/>
          <w:marRight w:val="0"/>
          <w:marTop w:val="0"/>
          <w:marBottom w:val="0"/>
          <w:divBdr>
            <w:top w:val="none" w:sz="0" w:space="0" w:color="auto"/>
            <w:left w:val="none" w:sz="0" w:space="0" w:color="auto"/>
            <w:bottom w:val="none" w:sz="0" w:space="0" w:color="auto"/>
            <w:right w:val="none" w:sz="0" w:space="0" w:color="auto"/>
          </w:divBdr>
        </w:div>
        <w:div w:id="431316643">
          <w:marLeft w:val="0"/>
          <w:marRight w:val="0"/>
          <w:marTop w:val="0"/>
          <w:marBottom w:val="0"/>
          <w:divBdr>
            <w:top w:val="none" w:sz="0" w:space="0" w:color="auto"/>
            <w:left w:val="none" w:sz="0" w:space="0" w:color="auto"/>
            <w:bottom w:val="none" w:sz="0" w:space="0" w:color="auto"/>
            <w:right w:val="none" w:sz="0" w:space="0" w:color="auto"/>
          </w:divBdr>
        </w:div>
        <w:div w:id="431316648">
          <w:marLeft w:val="0"/>
          <w:marRight w:val="0"/>
          <w:marTop w:val="0"/>
          <w:marBottom w:val="0"/>
          <w:divBdr>
            <w:top w:val="none" w:sz="0" w:space="0" w:color="auto"/>
            <w:left w:val="none" w:sz="0" w:space="0" w:color="auto"/>
            <w:bottom w:val="none" w:sz="0" w:space="0" w:color="auto"/>
            <w:right w:val="none" w:sz="0" w:space="0" w:color="auto"/>
          </w:divBdr>
        </w:div>
      </w:divsChild>
    </w:div>
    <w:div w:id="431316625">
      <w:marLeft w:val="0"/>
      <w:marRight w:val="0"/>
      <w:marTop w:val="0"/>
      <w:marBottom w:val="0"/>
      <w:divBdr>
        <w:top w:val="none" w:sz="0" w:space="0" w:color="auto"/>
        <w:left w:val="none" w:sz="0" w:space="0" w:color="auto"/>
        <w:bottom w:val="none" w:sz="0" w:space="0" w:color="auto"/>
        <w:right w:val="none" w:sz="0" w:space="0" w:color="auto"/>
      </w:divBdr>
      <w:divsChild>
        <w:div w:id="431316622">
          <w:marLeft w:val="0"/>
          <w:marRight w:val="0"/>
          <w:marTop w:val="0"/>
          <w:marBottom w:val="0"/>
          <w:divBdr>
            <w:top w:val="none" w:sz="0" w:space="0" w:color="auto"/>
            <w:left w:val="none" w:sz="0" w:space="0" w:color="auto"/>
            <w:bottom w:val="none" w:sz="0" w:space="0" w:color="auto"/>
            <w:right w:val="none" w:sz="0" w:space="0" w:color="auto"/>
          </w:divBdr>
        </w:div>
        <w:div w:id="431316626">
          <w:marLeft w:val="0"/>
          <w:marRight w:val="0"/>
          <w:marTop w:val="0"/>
          <w:marBottom w:val="0"/>
          <w:divBdr>
            <w:top w:val="none" w:sz="0" w:space="0" w:color="auto"/>
            <w:left w:val="none" w:sz="0" w:space="0" w:color="auto"/>
            <w:bottom w:val="none" w:sz="0" w:space="0" w:color="auto"/>
            <w:right w:val="none" w:sz="0" w:space="0" w:color="auto"/>
          </w:divBdr>
        </w:div>
        <w:div w:id="431316632">
          <w:marLeft w:val="0"/>
          <w:marRight w:val="0"/>
          <w:marTop w:val="0"/>
          <w:marBottom w:val="0"/>
          <w:divBdr>
            <w:top w:val="none" w:sz="0" w:space="0" w:color="auto"/>
            <w:left w:val="none" w:sz="0" w:space="0" w:color="auto"/>
            <w:bottom w:val="none" w:sz="0" w:space="0" w:color="auto"/>
            <w:right w:val="none" w:sz="0" w:space="0" w:color="auto"/>
          </w:divBdr>
        </w:div>
        <w:div w:id="431316635">
          <w:marLeft w:val="0"/>
          <w:marRight w:val="0"/>
          <w:marTop w:val="0"/>
          <w:marBottom w:val="0"/>
          <w:divBdr>
            <w:top w:val="none" w:sz="0" w:space="0" w:color="auto"/>
            <w:left w:val="none" w:sz="0" w:space="0" w:color="auto"/>
            <w:bottom w:val="none" w:sz="0" w:space="0" w:color="auto"/>
            <w:right w:val="none" w:sz="0" w:space="0" w:color="auto"/>
          </w:divBdr>
        </w:div>
        <w:div w:id="431316637">
          <w:marLeft w:val="0"/>
          <w:marRight w:val="0"/>
          <w:marTop w:val="0"/>
          <w:marBottom w:val="0"/>
          <w:divBdr>
            <w:top w:val="none" w:sz="0" w:space="0" w:color="auto"/>
            <w:left w:val="none" w:sz="0" w:space="0" w:color="auto"/>
            <w:bottom w:val="none" w:sz="0" w:space="0" w:color="auto"/>
            <w:right w:val="none" w:sz="0" w:space="0" w:color="auto"/>
          </w:divBdr>
        </w:div>
        <w:div w:id="431316639">
          <w:marLeft w:val="0"/>
          <w:marRight w:val="0"/>
          <w:marTop w:val="0"/>
          <w:marBottom w:val="0"/>
          <w:divBdr>
            <w:top w:val="none" w:sz="0" w:space="0" w:color="auto"/>
            <w:left w:val="none" w:sz="0" w:space="0" w:color="auto"/>
            <w:bottom w:val="none" w:sz="0" w:space="0" w:color="auto"/>
            <w:right w:val="none" w:sz="0" w:space="0" w:color="auto"/>
          </w:divBdr>
        </w:div>
        <w:div w:id="431316642">
          <w:marLeft w:val="0"/>
          <w:marRight w:val="0"/>
          <w:marTop w:val="0"/>
          <w:marBottom w:val="0"/>
          <w:divBdr>
            <w:top w:val="none" w:sz="0" w:space="0" w:color="auto"/>
            <w:left w:val="none" w:sz="0" w:space="0" w:color="auto"/>
            <w:bottom w:val="none" w:sz="0" w:space="0" w:color="auto"/>
            <w:right w:val="none" w:sz="0" w:space="0" w:color="auto"/>
          </w:divBdr>
        </w:div>
        <w:div w:id="431316644">
          <w:marLeft w:val="0"/>
          <w:marRight w:val="0"/>
          <w:marTop w:val="0"/>
          <w:marBottom w:val="0"/>
          <w:divBdr>
            <w:top w:val="none" w:sz="0" w:space="0" w:color="auto"/>
            <w:left w:val="none" w:sz="0" w:space="0" w:color="auto"/>
            <w:bottom w:val="none" w:sz="0" w:space="0" w:color="auto"/>
            <w:right w:val="none" w:sz="0" w:space="0" w:color="auto"/>
          </w:divBdr>
        </w:div>
        <w:div w:id="431316645">
          <w:marLeft w:val="0"/>
          <w:marRight w:val="0"/>
          <w:marTop w:val="0"/>
          <w:marBottom w:val="0"/>
          <w:divBdr>
            <w:top w:val="none" w:sz="0" w:space="0" w:color="auto"/>
            <w:left w:val="none" w:sz="0" w:space="0" w:color="auto"/>
            <w:bottom w:val="none" w:sz="0" w:space="0" w:color="auto"/>
            <w:right w:val="none" w:sz="0" w:space="0" w:color="auto"/>
          </w:divBdr>
        </w:div>
        <w:div w:id="431316647">
          <w:marLeft w:val="0"/>
          <w:marRight w:val="0"/>
          <w:marTop w:val="0"/>
          <w:marBottom w:val="0"/>
          <w:divBdr>
            <w:top w:val="none" w:sz="0" w:space="0" w:color="auto"/>
            <w:left w:val="none" w:sz="0" w:space="0" w:color="auto"/>
            <w:bottom w:val="none" w:sz="0" w:space="0" w:color="auto"/>
            <w:right w:val="none" w:sz="0" w:space="0" w:color="auto"/>
          </w:divBdr>
        </w:div>
      </w:divsChild>
    </w:div>
    <w:div w:id="431316627">
      <w:marLeft w:val="0"/>
      <w:marRight w:val="0"/>
      <w:marTop w:val="0"/>
      <w:marBottom w:val="0"/>
      <w:divBdr>
        <w:top w:val="none" w:sz="0" w:space="0" w:color="auto"/>
        <w:left w:val="none" w:sz="0" w:space="0" w:color="auto"/>
        <w:bottom w:val="none" w:sz="0" w:space="0" w:color="auto"/>
        <w:right w:val="none" w:sz="0" w:space="0" w:color="auto"/>
      </w:divBdr>
    </w:div>
    <w:div w:id="431316628">
      <w:marLeft w:val="0"/>
      <w:marRight w:val="0"/>
      <w:marTop w:val="0"/>
      <w:marBottom w:val="0"/>
      <w:divBdr>
        <w:top w:val="none" w:sz="0" w:space="0" w:color="auto"/>
        <w:left w:val="none" w:sz="0" w:space="0" w:color="auto"/>
        <w:bottom w:val="none" w:sz="0" w:space="0" w:color="auto"/>
        <w:right w:val="none" w:sz="0" w:space="0" w:color="auto"/>
      </w:divBdr>
    </w:div>
    <w:div w:id="431316629">
      <w:marLeft w:val="0"/>
      <w:marRight w:val="0"/>
      <w:marTop w:val="0"/>
      <w:marBottom w:val="0"/>
      <w:divBdr>
        <w:top w:val="none" w:sz="0" w:space="0" w:color="auto"/>
        <w:left w:val="none" w:sz="0" w:space="0" w:color="auto"/>
        <w:bottom w:val="none" w:sz="0" w:space="0" w:color="auto"/>
        <w:right w:val="none" w:sz="0" w:space="0" w:color="auto"/>
      </w:divBdr>
    </w:div>
    <w:div w:id="431316630">
      <w:marLeft w:val="0"/>
      <w:marRight w:val="0"/>
      <w:marTop w:val="0"/>
      <w:marBottom w:val="0"/>
      <w:divBdr>
        <w:top w:val="none" w:sz="0" w:space="0" w:color="auto"/>
        <w:left w:val="none" w:sz="0" w:space="0" w:color="auto"/>
        <w:bottom w:val="none" w:sz="0" w:space="0" w:color="auto"/>
        <w:right w:val="none" w:sz="0" w:space="0" w:color="auto"/>
      </w:divBdr>
    </w:div>
    <w:div w:id="431316631">
      <w:marLeft w:val="0"/>
      <w:marRight w:val="0"/>
      <w:marTop w:val="0"/>
      <w:marBottom w:val="0"/>
      <w:divBdr>
        <w:top w:val="none" w:sz="0" w:space="0" w:color="auto"/>
        <w:left w:val="none" w:sz="0" w:space="0" w:color="auto"/>
        <w:bottom w:val="none" w:sz="0" w:space="0" w:color="auto"/>
        <w:right w:val="none" w:sz="0" w:space="0" w:color="auto"/>
      </w:divBdr>
    </w:div>
    <w:div w:id="431316633">
      <w:marLeft w:val="0"/>
      <w:marRight w:val="0"/>
      <w:marTop w:val="0"/>
      <w:marBottom w:val="0"/>
      <w:divBdr>
        <w:top w:val="none" w:sz="0" w:space="0" w:color="auto"/>
        <w:left w:val="none" w:sz="0" w:space="0" w:color="auto"/>
        <w:bottom w:val="none" w:sz="0" w:space="0" w:color="auto"/>
        <w:right w:val="none" w:sz="0" w:space="0" w:color="auto"/>
      </w:divBdr>
    </w:div>
    <w:div w:id="431316634">
      <w:marLeft w:val="0"/>
      <w:marRight w:val="0"/>
      <w:marTop w:val="0"/>
      <w:marBottom w:val="0"/>
      <w:divBdr>
        <w:top w:val="none" w:sz="0" w:space="0" w:color="auto"/>
        <w:left w:val="none" w:sz="0" w:space="0" w:color="auto"/>
        <w:bottom w:val="none" w:sz="0" w:space="0" w:color="auto"/>
        <w:right w:val="none" w:sz="0" w:space="0" w:color="auto"/>
      </w:divBdr>
    </w:div>
    <w:div w:id="431316636">
      <w:marLeft w:val="0"/>
      <w:marRight w:val="0"/>
      <w:marTop w:val="0"/>
      <w:marBottom w:val="0"/>
      <w:divBdr>
        <w:top w:val="none" w:sz="0" w:space="0" w:color="auto"/>
        <w:left w:val="none" w:sz="0" w:space="0" w:color="auto"/>
        <w:bottom w:val="none" w:sz="0" w:space="0" w:color="auto"/>
        <w:right w:val="none" w:sz="0" w:space="0" w:color="auto"/>
      </w:divBdr>
    </w:div>
    <w:div w:id="431316638">
      <w:marLeft w:val="0"/>
      <w:marRight w:val="0"/>
      <w:marTop w:val="0"/>
      <w:marBottom w:val="0"/>
      <w:divBdr>
        <w:top w:val="none" w:sz="0" w:space="0" w:color="auto"/>
        <w:left w:val="none" w:sz="0" w:space="0" w:color="auto"/>
        <w:bottom w:val="none" w:sz="0" w:space="0" w:color="auto"/>
        <w:right w:val="none" w:sz="0" w:space="0" w:color="auto"/>
      </w:divBdr>
    </w:div>
    <w:div w:id="431316640">
      <w:marLeft w:val="0"/>
      <w:marRight w:val="0"/>
      <w:marTop w:val="0"/>
      <w:marBottom w:val="0"/>
      <w:divBdr>
        <w:top w:val="none" w:sz="0" w:space="0" w:color="auto"/>
        <w:left w:val="none" w:sz="0" w:space="0" w:color="auto"/>
        <w:bottom w:val="none" w:sz="0" w:space="0" w:color="auto"/>
        <w:right w:val="none" w:sz="0" w:space="0" w:color="auto"/>
      </w:divBdr>
    </w:div>
    <w:div w:id="431316641">
      <w:marLeft w:val="0"/>
      <w:marRight w:val="0"/>
      <w:marTop w:val="0"/>
      <w:marBottom w:val="0"/>
      <w:divBdr>
        <w:top w:val="none" w:sz="0" w:space="0" w:color="auto"/>
        <w:left w:val="none" w:sz="0" w:space="0" w:color="auto"/>
        <w:bottom w:val="none" w:sz="0" w:space="0" w:color="auto"/>
        <w:right w:val="none" w:sz="0" w:space="0" w:color="auto"/>
      </w:divBdr>
    </w:div>
    <w:div w:id="431316646">
      <w:marLeft w:val="0"/>
      <w:marRight w:val="0"/>
      <w:marTop w:val="0"/>
      <w:marBottom w:val="0"/>
      <w:divBdr>
        <w:top w:val="none" w:sz="0" w:space="0" w:color="auto"/>
        <w:left w:val="none" w:sz="0" w:space="0" w:color="auto"/>
        <w:bottom w:val="none" w:sz="0" w:space="0" w:color="auto"/>
        <w:right w:val="none" w:sz="0" w:space="0" w:color="auto"/>
      </w:divBdr>
    </w:div>
    <w:div w:id="431316649">
      <w:marLeft w:val="0"/>
      <w:marRight w:val="0"/>
      <w:marTop w:val="0"/>
      <w:marBottom w:val="0"/>
      <w:divBdr>
        <w:top w:val="none" w:sz="0" w:space="0" w:color="auto"/>
        <w:left w:val="none" w:sz="0" w:space="0" w:color="auto"/>
        <w:bottom w:val="none" w:sz="0" w:space="0" w:color="auto"/>
        <w:right w:val="none" w:sz="0" w:space="0" w:color="auto"/>
      </w:divBdr>
    </w:div>
    <w:div w:id="431316691">
      <w:marLeft w:val="0"/>
      <w:marRight w:val="0"/>
      <w:marTop w:val="0"/>
      <w:marBottom w:val="0"/>
      <w:divBdr>
        <w:top w:val="none" w:sz="0" w:space="0" w:color="auto"/>
        <w:left w:val="none" w:sz="0" w:space="0" w:color="auto"/>
        <w:bottom w:val="none" w:sz="0" w:space="0" w:color="auto"/>
        <w:right w:val="none" w:sz="0" w:space="0" w:color="auto"/>
      </w:divBdr>
      <w:divsChild>
        <w:div w:id="431316664">
          <w:marLeft w:val="0"/>
          <w:marRight w:val="0"/>
          <w:marTop w:val="0"/>
          <w:marBottom w:val="0"/>
          <w:divBdr>
            <w:top w:val="none" w:sz="0" w:space="0" w:color="auto"/>
            <w:left w:val="none" w:sz="0" w:space="0" w:color="auto"/>
            <w:bottom w:val="none" w:sz="0" w:space="0" w:color="auto"/>
            <w:right w:val="none" w:sz="0" w:space="0" w:color="auto"/>
          </w:divBdr>
        </w:div>
        <w:div w:id="431316665">
          <w:marLeft w:val="0"/>
          <w:marRight w:val="0"/>
          <w:marTop w:val="0"/>
          <w:marBottom w:val="0"/>
          <w:divBdr>
            <w:top w:val="none" w:sz="0" w:space="0" w:color="auto"/>
            <w:left w:val="none" w:sz="0" w:space="0" w:color="auto"/>
            <w:bottom w:val="none" w:sz="0" w:space="0" w:color="auto"/>
            <w:right w:val="none" w:sz="0" w:space="0" w:color="auto"/>
          </w:divBdr>
        </w:div>
        <w:div w:id="431316666">
          <w:marLeft w:val="0"/>
          <w:marRight w:val="0"/>
          <w:marTop w:val="0"/>
          <w:marBottom w:val="0"/>
          <w:divBdr>
            <w:top w:val="none" w:sz="0" w:space="0" w:color="auto"/>
            <w:left w:val="none" w:sz="0" w:space="0" w:color="auto"/>
            <w:bottom w:val="none" w:sz="0" w:space="0" w:color="auto"/>
            <w:right w:val="none" w:sz="0" w:space="0" w:color="auto"/>
          </w:divBdr>
        </w:div>
        <w:div w:id="431316667">
          <w:marLeft w:val="0"/>
          <w:marRight w:val="0"/>
          <w:marTop w:val="0"/>
          <w:marBottom w:val="0"/>
          <w:divBdr>
            <w:top w:val="none" w:sz="0" w:space="0" w:color="auto"/>
            <w:left w:val="none" w:sz="0" w:space="0" w:color="auto"/>
            <w:bottom w:val="none" w:sz="0" w:space="0" w:color="auto"/>
            <w:right w:val="none" w:sz="0" w:space="0" w:color="auto"/>
          </w:divBdr>
        </w:div>
        <w:div w:id="431316668">
          <w:marLeft w:val="0"/>
          <w:marRight w:val="0"/>
          <w:marTop w:val="0"/>
          <w:marBottom w:val="0"/>
          <w:divBdr>
            <w:top w:val="none" w:sz="0" w:space="0" w:color="auto"/>
            <w:left w:val="none" w:sz="0" w:space="0" w:color="auto"/>
            <w:bottom w:val="none" w:sz="0" w:space="0" w:color="auto"/>
            <w:right w:val="none" w:sz="0" w:space="0" w:color="auto"/>
          </w:divBdr>
        </w:div>
        <w:div w:id="431316669">
          <w:marLeft w:val="0"/>
          <w:marRight w:val="0"/>
          <w:marTop w:val="0"/>
          <w:marBottom w:val="0"/>
          <w:divBdr>
            <w:top w:val="none" w:sz="0" w:space="0" w:color="auto"/>
            <w:left w:val="none" w:sz="0" w:space="0" w:color="auto"/>
            <w:bottom w:val="none" w:sz="0" w:space="0" w:color="auto"/>
            <w:right w:val="none" w:sz="0" w:space="0" w:color="auto"/>
          </w:divBdr>
        </w:div>
        <w:div w:id="431316670">
          <w:marLeft w:val="0"/>
          <w:marRight w:val="0"/>
          <w:marTop w:val="0"/>
          <w:marBottom w:val="0"/>
          <w:divBdr>
            <w:top w:val="none" w:sz="0" w:space="0" w:color="auto"/>
            <w:left w:val="none" w:sz="0" w:space="0" w:color="auto"/>
            <w:bottom w:val="none" w:sz="0" w:space="0" w:color="auto"/>
            <w:right w:val="none" w:sz="0" w:space="0" w:color="auto"/>
          </w:divBdr>
        </w:div>
        <w:div w:id="431316671">
          <w:marLeft w:val="0"/>
          <w:marRight w:val="0"/>
          <w:marTop w:val="0"/>
          <w:marBottom w:val="0"/>
          <w:divBdr>
            <w:top w:val="none" w:sz="0" w:space="0" w:color="auto"/>
            <w:left w:val="none" w:sz="0" w:space="0" w:color="auto"/>
            <w:bottom w:val="none" w:sz="0" w:space="0" w:color="auto"/>
            <w:right w:val="none" w:sz="0" w:space="0" w:color="auto"/>
          </w:divBdr>
        </w:div>
        <w:div w:id="431316672">
          <w:marLeft w:val="0"/>
          <w:marRight w:val="0"/>
          <w:marTop w:val="0"/>
          <w:marBottom w:val="0"/>
          <w:divBdr>
            <w:top w:val="none" w:sz="0" w:space="0" w:color="auto"/>
            <w:left w:val="none" w:sz="0" w:space="0" w:color="auto"/>
            <w:bottom w:val="none" w:sz="0" w:space="0" w:color="auto"/>
            <w:right w:val="none" w:sz="0" w:space="0" w:color="auto"/>
          </w:divBdr>
        </w:div>
        <w:div w:id="431316673">
          <w:marLeft w:val="0"/>
          <w:marRight w:val="0"/>
          <w:marTop w:val="0"/>
          <w:marBottom w:val="0"/>
          <w:divBdr>
            <w:top w:val="none" w:sz="0" w:space="0" w:color="auto"/>
            <w:left w:val="none" w:sz="0" w:space="0" w:color="auto"/>
            <w:bottom w:val="none" w:sz="0" w:space="0" w:color="auto"/>
            <w:right w:val="none" w:sz="0" w:space="0" w:color="auto"/>
          </w:divBdr>
        </w:div>
        <w:div w:id="431316674">
          <w:marLeft w:val="0"/>
          <w:marRight w:val="0"/>
          <w:marTop w:val="0"/>
          <w:marBottom w:val="0"/>
          <w:divBdr>
            <w:top w:val="none" w:sz="0" w:space="0" w:color="auto"/>
            <w:left w:val="none" w:sz="0" w:space="0" w:color="auto"/>
            <w:bottom w:val="none" w:sz="0" w:space="0" w:color="auto"/>
            <w:right w:val="none" w:sz="0" w:space="0" w:color="auto"/>
          </w:divBdr>
        </w:div>
        <w:div w:id="431316675">
          <w:marLeft w:val="0"/>
          <w:marRight w:val="0"/>
          <w:marTop w:val="0"/>
          <w:marBottom w:val="0"/>
          <w:divBdr>
            <w:top w:val="none" w:sz="0" w:space="0" w:color="auto"/>
            <w:left w:val="none" w:sz="0" w:space="0" w:color="auto"/>
            <w:bottom w:val="none" w:sz="0" w:space="0" w:color="auto"/>
            <w:right w:val="none" w:sz="0" w:space="0" w:color="auto"/>
          </w:divBdr>
        </w:div>
        <w:div w:id="431316676">
          <w:marLeft w:val="0"/>
          <w:marRight w:val="0"/>
          <w:marTop w:val="0"/>
          <w:marBottom w:val="0"/>
          <w:divBdr>
            <w:top w:val="none" w:sz="0" w:space="0" w:color="auto"/>
            <w:left w:val="none" w:sz="0" w:space="0" w:color="auto"/>
            <w:bottom w:val="none" w:sz="0" w:space="0" w:color="auto"/>
            <w:right w:val="none" w:sz="0" w:space="0" w:color="auto"/>
          </w:divBdr>
        </w:div>
        <w:div w:id="431316677">
          <w:marLeft w:val="0"/>
          <w:marRight w:val="0"/>
          <w:marTop w:val="0"/>
          <w:marBottom w:val="0"/>
          <w:divBdr>
            <w:top w:val="none" w:sz="0" w:space="0" w:color="auto"/>
            <w:left w:val="none" w:sz="0" w:space="0" w:color="auto"/>
            <w:bottom w:val="none" w:sz="0" w:space="0" w:color="auto"/>
            <w:right w:val="none" w:sz="0" w:space="0" w:color="auto"/>
          </w:divBdr>
        </w:div>
        <w:div w:id="431316678">
          <w:marLeft w:val="0"/>
          <w:marRight w:val="0"/>
          <w:marTop w:val="0"/>
          <w:marBottom w:val="0"/>
          <w:divBdr>
            <w:top w:val="none" w:sz="0" w:space="0" w:color="auto"/>
            <w:left w:val="none" w:sz="0" w:space="0" w:color="auto"/>
            <w:bottom w:val="none" w:sz="0" w:space="0" w:color="auto"/>
            <w:right w:val="none" w:sz="0" w:space="0" w:color="auto"/>
          </w:divBdr>
        </w:div>
        <w:div w:id="431316679">
          <w:marLeft w:val="0"/>
          <w:marRight w:val="0"/>
          <w:marTop w:val="0"/>
          <w:marBottom w:val="0"/>
          <w:divBdr>
            <w:top w:val="none" w:sz="0" w:space="0" w:color="auto"/>
            <w:left w:val="none" w:sz="0" w:space="0" w:color="auto"/>
            <w:bottom w:val="none" w:sz="0" w:space="0" w:color="auto"/>
            <w:right w:val="none" w:sz="0" w:space="0" w:color="auto"/>
          </w:divBdr>
        </w:div>
        <w:div w:id="431316680">
          <w:marLeft w:val="0"/>
          <w:marRight w:val="0"/>
          <w:marTop w:val="0"/>
          <w:marBottom w:val="0"/>
          <w:divBdr>
            <w:top w:val="none" w:sz="0" w:space="0" w:color="auto"/>
            <w:left w:val="none" w:sz="0" w:space="0" w:color="auto"/>
            <w:bottom w:val="none" w:sz="0" w:space="0" w:color="auto"/>
            <w:right w:val="none" w:sz="0" w:space="0" w:color="auto"/>
          </w:divBdr>
        </w:div>
        <w:div w:id="431316681">
          <w:marLeft w:val="0"/>
          <w:marRight w:val="0"/>
          <w:marTop w:val="0"/>
          <w:marBottom w:val="0"/>
          <w:divBdr>
            <w:top w:val="none" w:sz="0" w:space="0" w:color="auto"/>
            <w:left w:val="none" w:sz="0" w:space="0" w:color="auto"/>
            <w:bottom w:val="none" w:sz="0" w:space="0" w:color="auto"/>
            <w:right w:val="none" w:sz="0" w:space="0" w:color="auto"/>
          </w:divBdr>
        </w:div>
        <w:div w:id="431316682">
          <w:marLeft w:val="0"/>
          <w:marRight w:val="0"/>
          <w:marTop w:val="0"/>
          <w:marBottom w:val="0"/>
          <w:divBdr>
            <w:top w:val="none" w:sz="0" w:space="0" w:color="auto"/>
            <w:left w:val="none" w:sz="0" w:space="0" w:color="auto"/>
            <w:bottom w:val="none" w:sz="0" w:space="0" w:color="auto"/>
            <w:right w:val="none" w:sz="0" w:space="0" w:color="auto"/>
          </w:divBdr>
        </w:div>
        <w:div w:id="431316683">
          <w:marLeft w:val="0"/>
          <w:marRight w:val="0"/>
          <w:marTop w:val="0"/>
          <w:marBottom w:val="0"/>
          <w:divBdr>
            <w:top w:val="none" w:sz="0" w:space="0" w:color="auto"/>
            <w:left w:val="none" w:sz="0" w:space="0" w:color="auto"/>
            <w:bottom w:val="none" w:sz="0" w:space="0" w:color="auto"/>
            <w:right w:val="none" w:sz="0" w:space="0" w:color="auto"/>
          </w:divBdr>
        </w:div>
        <w:div w:id="431316684">
          <w:marLeft w:val="0"/>
          <w:marRight w:val="0"/>
          <w:marTop w:val="0"/>
          <w:marBottom w:val="0"/>
          <w:divBdr>
            <w:top w:val="none" w:sz="0" w:space="0" w:color="auto"/>
            <w:left w:val="none" w:sz="0" w:space="0" w:color="auto"/>
            <w:bottom w:val="none" w:sz="0" w:space="0" w:color="auto"/>
            <w:right w:val="none" w:sz="0" w:space="0" w:color="auto"/>
          </w:divBdr>
        </w:div>
        <w:div w:id="431316685">
          <w:marLeft w:val="0"/>
          <w:marRight w:val="0"/>
          <w:marTop w:val="0"/>
          <w:marBottom w:val="0"/>
          <w:divBdr>
            <w:top w:val="none" w:sz="0" w:space="0" w:color="auto"/>
            <w:left w:val="none" w:sz="0" w:space="0" w:color="auto"/>
            <w:bottom w:val="none" w:sz="0" w:space="0" w:color="auto"/>
            <w:right w:val="none" w:sz="0" w:space="0" w:color="auto"/>
          </w:divBdr>
        </w:div>
        <w:div w:id="431316686">
          <w:marLeft w:val="0"/>
          <w:marRight w:val="0"/>
          <w:marTop w:val="0"/>
          <w:marBottom w:val="0"/>
          <w:divBdr>
            <w:top w:val="none" w:sz="0" w:space="0" w:color="auto"/>
            <w:left w:val="none" w:sz="0" w:space="0" w:color="auto"/>
            <w:bottom w:val="none" w:sz="0" w:space="0" w:color="auto"/>
            <w:right w:val="none" w:sz="0" w:space="0" w:color="auto"/>
          </w:divBdr>
        </w:div>
        <w:div w:id="431316687">
          <w:marLeft w:val="0"/>
          <w:marRight w:val="0"/>
          <w:marTop w:val="0"/>
          <w:marBottom w:val="0"/>
          <w:divBdr>
            <w:top w:val="none" w:sz="0" w:space="0" w:color="auto"/>
            <w:left w:val="none" w:sz="0" w:space="0" w:color="auto"/>
            <w:bottom w:val="none" w:sz="0" w:space="0" w:color="auto"/>
            <w:right w:val="none" w:sz="0" w:space="0" w:color="auto"/>
          </w:divBdr>
        </w:div>
        <w:div w:id="431316688">
          <w:marLeft w:val="0"/>
          <w:marRight w:val="0"/>
          <w:marTop w:val="0"/>
          <w:marBottom w:val="0"/>
          <w:divBdr>
            <w:top w:val="none" w:sz="0" w:space="0" w:color="auto"/>
            <w:left w:val="none" w:sz="0" w:space="0" w:color="auto"/>
            <w:bottom w:val="none" w:sz="0" w:space="0" w:color="auto"/>
            <w:right w:val="none" w:sz="0" w:space="0" w:color="auto"/>
          </w:divBdr>
        </w:div>
        <w:div w:id="431316689">
          <w:marLeft w:val="0"/>
          <w:marRight w:val="0"/>
          <w:marTop w:val="0"/>
          <w:marBottom w:val="0"/>
          <w:divBdr>
            <w:top w:val="none" w:sz="0" w:space="0" w:color="auto"/>
            <w:left w:val="none" w:sz="0" w:space="0" w:color="auto"/>
            <w:bottom w:val="none" w:sz="0" w:space="0" w:color="auto"/>
            <w:right w:val="none" w:sz="0" w:space="0" w:color="auto"/>
          </w:divBdr>
        </w:div>
        <w:div w:id="431316690">
          <w:marLeft w:val="0"/>
          <w:marRight w:val="0"/>
          <w:marTop w:val="0"/>
          <w:marBottom w:val="0"/>
          <w:divBdr>
            <w:top w:val="none" w:sz="0" w:space="0" w:color="auto"/>
            <w:left w:val="none" w:sz="0" w:space="0" w:color="auto"/>
            <w:bottom w:val="none" w:sz="0" w:space="0" w:color="auto"/>
            <w:right w:val="none" w:sz="0" w:space="0" w:color="auto"/>
          </w:divBdr>
        </w:div>
        <w:div w:id="431316692">
          <w:marLeft w:val="0"/>
          <w:marRight w:val="0"/>
          <w:marTop w:val="0"/>
          <w:marBottom w:val="0"/>
          <w:divBdr>
            <w:top w:val="none" w:sz="0" w:space="0" w:color="auto"/>
            <w:left w:val="none" w:sz="0" w:space="0" w:color="auto"/>
            <w:bottom w:val="none" w:sz="0" w:space="0" w:color="auto"/>
            <w:right w:val="none" w:sz="0" w:space="0" w:color="auto"/>
          </w:divBdr>
        </w:div>
        <w:div w:id="431316693">
          <w:marLeft w:val="0"/>
          <w:marRight w:val="0"/>
          <w:marTop w:val="0"/>
          <w:marBottom w:val="0"/>
          <w:divBdr>
            <w:top w:val="none" w:sz="0" w:space="0" w:color="auto"/>
            <w:left w:val="none" w:sz="0" w:space="0" w:color="auto"/>
            <w:bottom w:val="none" w:sz="0" w:space="0" w:color="auto"/>
            <w:right w:val="none" w:sz="0" w:space="0" w:color="auto"/>
          </w:divBdr>
        </w:div>
        <w:div w:id="431316694">
          <w:marLeft w:val="0"/>
          <w:marRight w:val="0"/>
          <w:marTop w:val="0"/>
          <w:marBottom w:val="0"/>
          <w:divBdr>
            <w:top w:val="none" w:sz="0" w:space="0" w:color="auto"/>
            <w:left w:val="none" w:sz="0" w:space="0" w:color="auto"/>
            <w:bottom w:val="none" w:sz="0" w:space="0" w:color="auto"/>
            <w:right w:val="none" w:sz="0" w:space="0" w:color="auto"/>
          </w:divBdr>
        </w:div>
        <w:div w:id="431316695">
          <w:marLeft w:val="0"/>
          <w:marRight w:val="0"/>
          <w:marTop w:val="0"/>
          <w:marBottom w:val="0"/>
          <w:divBdr>
            <w:top w:val="none" w:sz="0" w:space="0" w:color="auto"/>
            <w:left w:val="none" w:sz="0" w:space="0" w:color="auto"/>
            <w:bottom w:val="none" w:sz="0" w:space="0" w:color="auto"/>
            <w:right w:val="none" w:sz="0" w:space="0" w:color="auto"/>
          </w:divBdr>
        </w:div>
        <w:div w:id="431316696">
          <w:marLeft w:val="0"/>
          <w:marRight w:val="0"/>
          <w:marTop w:val="0"/>
          <w:marBottom w:val="0"/>
          <w:divBdr>
            <w:top w:val="none" w:sz="0" w:space="0" w:color="auto"/>
            <w:left w:val="none" w:sz="0" w:space="0" w:color="auto"/>
            <w:bottom w:val="none" w:sz="0" w:space="0" w:color="auto"/>
            <w:right w:val="none" w:sz="0" w:space="0" w:color="auto"/>
          </w:divBdr>
        </w:div>
        <w:div w:id="431316697">
          <w:marLeft w:val="0"/>
          <w:marRight w:val="0"/>
          <w:marTop w:val="0"/>
          <w:marBottom w:val="0"/>
          <w:divBdr>
            <w:top w:val="none" w:sz="0" w:space="0" w:color="auto"/>
            <w:left w:val="none" w:sz="0" w:space="0" w:color="auto"/>
            <w:bottom w:val="none" w:sz="0" w:space="0" w:color="auto"/>
            <w:right w:val="none" w:sz="0" w:space="0" w:color="auto"/>
          </w:divBdr>
        </w:div>
        <w:div w:id="431316698">
          <w:marLeft w:val="0"/>
          <w:marRight w:val="0"/>
          <w:marTop w:val="0"/>
          <w:marBottom w:val="0"/>
          <w:divBdr>
            <w:top w:val="none" w:sz="0" w:space="0" w:color="auto"/>
            <w:left w:val="none" w:sz="0" w:space="0" w:color="auto"/>
            <w:bottom w:val="none" w:sz="0" w:space="0" w:color="auto"/>
            <w:right w:val="none" w:sz="0" w:space="0" w:color="auto"/>
          </w:divBdr>
        </w:div>
        <w:div w:id="431316699">
          <w:marLeft w:val="0"/>
          <w:marRight w:val="0"/>
          <w:marTop w:val="0"/>
          <w:marBottom w:val="0"/>
          <w:divBdr>
            <w:top w:val="none" w:sz="0" w:space="0" w:color="auto"/>
            <w:left w:val="none" w:sz="0" w:space="0" w:color="auto"/>
            <w:bottom w:val="none" w:sz="0" w:space="0" w:color="auto"/>
            <w:right w:val="none" w:sz="0" w:space="0" w:color="auto"/>
          </w:divBdr>
        </w:div>
        <w:div w:id="431316700">
          <w:marLeft w:val="0"/>
          <w:marRight w:val="0"/>
          <w:marTop w:val="0"/>
          <w:marBottom w:val="0"/>
          <w:divBdr>
            <w:top w:val="none" w:sz="0" w:space="0" w:color="auto"/>
            <w:left w:val="none" w:sz="0" w:space="0" w:color="auto"/>
            <w:bottom w:val="none" w:sz="0" w:space="0" w:color="auto"/>
            <w:right w:val="none" w:sz="0" w:space="0" w:color="auto"/>
          </w:divBdr>
        </w:div>
        <w:div w:id="431316701">
          <w:marLeft w:val="0"/>
          <w:marRight w:val="0"/>
          <w:marTop w:val="0"/>
          <w:marBottom w:val="0"/>
          <w:divBdr>
            <w:top w:val="none" w:sz="0" w:space="0" w:color="auto"/>
            <w:left w:val="none" w:sz="0" w:space="0" w:color="auto"/>
            <w:bottom w:val="none" w:sz="0" w:space="0" w:color="auto"/>
            <w:right w:val="none" w:sz="0" w:space="0" w:color="auto"/>
          </w:divBdr>
        </w:div>
        <w:div w:id="431316702">
          <w:marLeft w:val="0"/>
          <w:marRight w:val="0"/>
          <w:marTop w:val="0"/>
          <w:marBottom w:val="0"/>
          <w:divBdr>
            <w:top w:val="none" w:sz="0" w:space="0" w:color="auto"/>
            <w:left w:val="none" w:sz="0" w:space="0" w:color="auto"/>
            <w:bottom w:val="none" w:sz="0" w:space="0" w:color="auto"/>
            <w:right w:val="none" w:sz="0" w:space="0" w:color="auto"/>
          </w:divBdr>
        </w:div>
        <w:div w:id="431316703">
          <w:marLeft w:val="0"/>
          <w:marRight w:val="0"/>
          <w:marTop w:val="0"/>
          <w:marBottom w:val="0"/>
          <w:divBdr>
            <w:top w:val="none" w:sz="0" w:space="0" w:color="auto"/>
            <w:left w:val="none" w:sz="0" w:space="0" w:color="auto"/>
            <w:bottom w:val="none" w:sz="0" w:space="0" w:color="auto"/>
            <w:right w:val="none" w:sz="0" w:space="0" w:color="auto"/>
          </w:divBdr>
        </w:div>
        <w:div w:id="431316704">
          <w:marLeft w:val="0"/>
          <w:marRight w:val="0"/>
          <w:marTop w:val="0"/>
          <w:marBottom w:val="0"/>
          <w:divBdr>
            <w:top w:val="none" w:sz="0" w:space="0" w:color="auto"/>
            <w:left w:val="none" w:sz="0" w:space="0" w:color="auto"/>
            <w:bottom w:val="none" w:sz="0" w:space="0" w:color="auto"/>
            <w:right w:val="none" w:sz="0" w:space="0" w:color="auto"/>
          </w:divBdr>
        </w:div>
        <w:div w:id="431316705">
          <w:marLeft w:val="0"/>
          <w:marRight w:val="0"/>
          <w:marTop w:val="0"/>
          <w:marBottom w:val="0"/>
          <w:divBdr>
            <w:top w:val="none" w:sz="0" w:space="0" w:color="auto"/>
            <w:left w:val="none" w:sz="0" w:space="0" w:color="auto"/>
            <w:bottom w:val="none" w:sz="0" w:space="0" w:color="auto"/>
            <w:right w:val="none" w:sz="0" w:space="0" w:color="auto"/>
          </w:divBdr>
        </w:div>
        <w:div w:id="431316706">
          <w:marLeft w:val="0"/>
          <w:marRight w:val="0"/>
          <w:marTop w:val="0"/>
          <w:marBottom w:val="0"/>
          <w:divBdr>
            <w:top w:val="none" w:sz="0" w:space="0" w:color="auto"/>
            <w:left w:val="none" w:sz="0" w:space="0" w:color="auto"/>
            <w:bottom w:val="none" w:sz="0" w:space="0" w:color="auto"/>
            <w:right w:val="none" w:sz="0" w:space="0" w:color="auto"/>
          </w:divBdr>
        </w:div>
        <w:div w:id="431316707">
          <w:marLeft w:val="0"/>
          <w:marRight w:val="0"/>
          <w:marTop w:val="0"/>
          <w:marBottom w:val="0"/>
          <w:divBdr>
            <w:top w:val="none" w:sz="0" w:space="0" w:color="auto"/>
            <w:left w:val="none" w:sz="0" w:space="0" w:color="auto"/>
            <w:bottom w:val="none" w:sz="0" w:space="0" w:color="auto"/>
            <w:right w:val="none" w:sz="0" w:space="0" w:color="auto"/>
          </w:divBdr>
        </w:div>
        <w:div w:id="431316708">
          <w:marLeft w:val="0"/>
          <w:marRight w:val="0"/>
          <w:marTop w:val="0"/>
          <w:marBottom w:val="0"/>
          <w:divBdr>
            <w:top w:val="none" w:sz="0" w:space="0" w:color="auto"/>
            <w:left w:val="none" w:sz="0" w:space="0" w:color="auto"/>
            <w:bottom w:val="none" w:sz="0" w:space="0" w:color="auto"/>
            <w:right w:val="none" w:sz="0" w:space="0" w:color="auto"/>
          </w:divBdr>
        </w:div>
        <w:div w:id="431316709">
          <w:marLeft w:val="0"/>
          <w:marRight w:val="0"/>
          <w:marTop w:val="0"/>
          <w:marBottom w:val="0"/>
          <w:divBdr>
            <w:top w:val="none" w:sz="0" w:space="0" w:color="auto"/>
            <w:left w:val="none" w:sz="0" w:space="0" w:color="auto"/>
            <w:bottom w:val="none" w:sz="0" w:space="0" w:color="auto"/>
            <w:right w:val="none" w:sz="0" w:space="0" w:color="auto"/>
          </w:divBdr>
        </w:div>
        <w:div w:id="431316710">
          <w:marLeft w:val="0"/>
          <w:marRight w:val="0"/>
          <w:marTop w:val="0"/>
          <w:marBottom w:val="0"/>
          <w:divBdr>
            <w:top w:val="none" w:sz="0" w:space="0" w:color="auto"/>
            <w:left w:val="none" w:sz="0" w:space="0" w:color="auto"/>
            <w:bottom w:val="none" w:sz="0" w:space="0" w:color="auto"/>
            <w:right w:val="none" w:sz="0" w:space="0" w:color="auto"/>
          </w:divBdr>
        </w:div>
        <w:div w:id="431316711">
          <w:marLeft w:val="0"/>
          <w:marRight w:val="0"/>
          <w:marTop w:val="0"/>
          <w:marBottom w:val="0"/>
          <w:divBdr>
            <w:top w:val="none" w:sz="0" w:space="0" w:color="auto"/>
            <w:left w:val="none" w:sz="0" w:space="0" w:color="auto"/>
            <w:bottom w:val="none" w:sz="0" w:space="0" w:color="auto"/>
            <w:right w:val="none" w:sz="0" w:space="0" w:color="auto"/>
          </w:divBdr>
        </w:div>
        <w:div w:id="431316712">
          <w:marLeft w:val="0"/>
          <w:marRight w:val="0"/>
          <w:marTop w:val="0"/>
          <w:marBottom w:val="0"/>
          <w:divBdr>
            <w:top w:val="none" w:sz="0" w:space="0" w:color="auto"/>
            <w:left w:val="none" w:sz="0" w:space="0" w:color="auto"/>
            <w:bottom w:val="none" w:sz="0" w:space="0" w:color="auto"/>
            <w:right w:val="none" w:sz="0" w:space="0" w:color="auto"/>
          </w:divBdr>
        </w:div>
        <w:div w:id="431316713">
          <w:marLeft w:val="0"/>
          <w:marRight w:val="0"/>
          <w:marTop w:val="0"/>
          <w:marBottom w:val="0"/>
          <w:divBdr>
            <w:top w:val="none" w:sz="0" w:space="0" w:color="auto"/>
            <w:left w:val="none" w:sz="0" w:space="0" w:color="auto"/>
            <w:bottom w:val="none" w:sz="0" w:space="0" w:color="auto"/>
            <w:right w:val="none" w:sz="0" w:space="0" w:color="auto"/>
          </w:divBdr>
        </w:div>
        <w:div w:id="431316714">
          <w:marLeft w:val="0"/>
          <w:marRight w:val="0"/>
          <w:marTop w:val="0"/>
          <w:marBottom w:val="0"/>
          <w:divBdr>
            <w:top w:val="none" w:sz="0" w:space="0" w:color="auto"/>
            <w:left w:val="none" w:sz="0" w:space="0" w:color="auto"/>
            <w:bottom w:val="none" w:sz="0" w:space="0" w:color="auto"/>
            <w:right w:val="none" w:sz="0" w:space="0" w:color="auto"/>
          </w:divBdr>
        </w:div>
        <w:div w:id="431316715">
          <w:marLeft w:val="0"/>
          <w:marRight w:val="0"/>
          <w:marTop w:val="0"/>
          <w:marBottom w:val="0"/>
          <w:divBdr>
            <w:top w:val="none" w:sz="0" w:space="0" w:color="auto"/>
            <w:left w:val="none" w:sz="0" w:space="0" w:color="auto"/>
            <w:bottom w:val="none" w:sz="0" w:space="0" w:color="auto"/>
            <w:right w:val="none" w:sz="0" w:space="0" w:color="auto"/>
          </w:divBdr>
        </w:div>
        <w:div w:id="431316716">
          <w:marLeft w:val="0"/>
          <w:marRight w:val="0"/>
          <w:marTop w:val="0"/>
          <w:marBottom w:val="0"/>
          <w:divBdr>
            <w:top w:val="none" w:sz="0" w:space="0" w:color="auto"/>
            <w:left w:val="none" w:sz="0" w:space="0" w:color="auto"/>
            <w:bottom w:val="none" w:sz="0" w:space="0" w:color="auto"/>
            <w:right w:val="none" w:sz="0" w:space="0" w:color="auto"/>
          </w:divBdr>
        </w:div>
        <w:div w:id="431316717">
          <w:marLeft w:val="0"/>
          <w:marRight w:val="0"/>
          <w:marTop w:val="0"/>
          <w:marBottom w:val="0"/>
          <w:divBdr>
            <w:top w:val="none" w:sz="0" w:space="0" w:color="auto"/>
            <w:left w:val="none" w:sz="0" w:space="0" w:color="auto"/>
            <w:bottom w:val="none" w:sz="0" w:space="0" w:color="auto"/>
            <w:right w:val="none" w:sz="0" w:space="0" w:color="auto"/>
          </w:divBdr>
        </w:div>
        <w:div w:id="431316718">
          <w:marLeft w:val="0"/>
          <w:marRight w:val="0"/>
          <w:marTop w:val="0"/>
          <w:marBottom w:val="0"/>
          <w:divBdr>
            <w:top w:val="none" w:sz="0" w:space="0" w:color="auto"/>
            <w:left w:val="none" w:sz="0" w:space="0" w:color="auto"/>
            <w:bottom w:val="none" w:sz="0" w:space="0" w:color="auto"/>
            <w:right w:val="none" w:sz="0" w:space="0" w:color="auto"/>
          </w:divBdr>
        </w:div>
        <w:div w:id="431316719">
          <w:marLeft w:val="0"/>
          <w:marRight w:val="0"/>
          <w:marTop w:val="0"/>
          <w:marBottom w:val="0"/>
          <w:divBdr>
            <w:top w:val="none" w:sz="0" w:space="0" w:color="auto"/>
            <w:left w:val="none" w:sz="0" w:space="0" w:color="auto"/>
            <w:bottom w:val="none" w:sz="0" w:space="0" w:color="auto"/>
            <w:right w:val="none" w:sz="0" w:space="0" w:color="auto"/>
          </w:divBdr>
        </w:div>
        <w:div w:id="431316720">
          <w:marLeft w:val="0"/>
          <w:marRight w:val="0"/>
          <w:marTop w:val="0"/>
          <w:marBottom w:val="0"/>
          <w:divBdr>
            <w:top w:val="none" w:sz="0" w:space="0" w:color="auto"/>
            <w:left w:val="none" w:sz="0" w:space="0" w:color="auto"/>
            <w:bottom w:val="none" w:sz="0" w:space="0" w:color="auto"/>
            <w:right w:val="none" w:sz="0" w:space="0" w:color="auto"/>
          </w:divBdr>
        </w:div>
        <w:div w:id="431316721">
          <w:marLeft w:val="0"/>
          <w:marRight w:val="0"/>
          <w:marTop w:val="0"/>
          <w:marBottom w:val="0"/>
          <w:divBdr>
            <w:top w:val="none" w:sz="0" w:space="0" w:color="auto"/>
            <w:left w:val="none" w:sz="0" w:space="0" w:color="auto"/>
            <w:bottom w:val="none" w:sz="0" w:space="0" w:color="auto"/>
            <w:right w:val="none" w:sz="0" w:space="0" w:color="auto"/>
          </w:divBdr>
        </w:div>
        <w:div w:id="431316722">
          <w:marLeft w:val="0"/>
          <w:marRight w:val="0"/>
          <w:marTop w:val="0"/>
          <w:marBottom w:val="0"/>
          <w:divBdr>
            <w:top w:val="none" w:sz="0" w:space="0" w:color="auto"/>
            <w:left w:val="none" w:sz="0" w:space="0" w:color="auto"/>
            <w:bottom w:val="none" w:sz="0" w:space="0" w:color="auto"/>
            <w:right w:val="none" w:sz="0" w:space="0" w:color="auto"/>
          </w:divBdr>
        </w:div>
        <w:div w:id="431316723">
          <w:marLeft w:val="0"/>
          <w:marRight w:val="0"/>
          <w:marTop w:val="0"/>
          <w:marBottom w:val="0"/>
          <w:divBdr>
            <w:top w:val="none" w:sz="0" w:space="0" w:color="auto"/>
            <w:left w:val="none" w:sz="0" w:space="0" w:color="auto"/>
            <w:bottom w:val="none" w:sz="0" w:space="0" w:color="auto"/>
            <w:right w:val="none" w:sz="0" w:space="0" w:color="auto"/>
          </w:divBdr>
        </w:div>
        <w:div w:id="431316724">
          <w:marLeft w:val="0"/>
          <w:marRight w:val="0"/>
          <w:marTop w:val="0"/>
          <w:marBottom w:val="0"/>
          <w:divBdr>
            <w:top w:val="none" w:sz="0" w:space="0" w:color="auto"/>
            <w:left w:val="none" w:sz="0" w:space="0" w:color="auto"/>
            <w:bottom w:val="none" w:sz="0" w:space="0" w:color="auto"/>
            <w:right w:val="none" w:sz="0" w:space="0" w:color="auto"/>
          </w:divBdr>
        </w:div>
        <w:div w:id="431316725">
          <w:marLeft w:val="0"/>
          <w:marRight w:val="0"/>
          <w:marTop w:val="0"/>
          <w:marBottom w:val="0"/>
          <w:divBdr>
            <w:top w:val="none" w:sz="0" w:space="0" w:color="auto"/>
            <w:left w:val="none" w:sz="0" w:space="0" w:color="auto"/>
            <w:bottom w:val="none" w:sz="0" w:space="0" w:color="auto"/>
            <w:right w:val="none" w:sz="0" w:space="0" w:color="auto"/>
          </w:divBdr>
        </w:div>
        <w:div w:id="431316726">
          <w:marLeft w:val="0"/>
          <w:marRight w:val="0"/>
          <w:marTop w:val="0"/>
          <w:marBottom w:val="0"/>
          <w:divBdr>
            <w:top w:val="none" w:sz="0" w:space="0" w:color="auto"/>
            <w:left w:val="none" w:sz="0" w:space="0" w:color="auto"/>
            <w:bottom w:val="none" w:sz="0" w:space="0" w:color="auto"/>
            <w:right w:val="none" w:sz="0" w:space="0" w:color="auto"/>
          </w:divBdr>
        </w:div>
        <w:div w:id="431316727">
          <w:marLeft w:val="0"/>
          <w:marRight w:val="0"/>
          <w:marTop w:val="0"/>
          <w:marBottom w:val="0"/>
          <w:divBdr>
            <w:top w:val="none" w:sz="0" w:space="0" w:color="auto"/>
            <w:left w:val="none" w:sz="0" w:space="0" w:color="auto"/>
            <w:bottom w:val="none" w:sz="0" w:space="0" w:color="auto"/>
            <w:right w:val="none" w:sz="0" w:space="0" w:color="auto"/>
          </w:divBdr>
        </w:div>
        <w:div w:id="431316728">
          <w:marLeft w:val="0"/>
          <w:marRight w:val="0"/>
          <w:marTop w:val="0"/>
          <w:marBottom w:val="0"/>
          <w:divBdr>
            <w:top w:val="none" w:sz="0" w:space="0" w:color="auto"/>
            <w:left w:val="none" w:sz="0" w:space="0" w:color="auto"/>
            <w:bottom w:val="none" w:sz="0" w:space="0" w:color="auto"/>
            <w:right w:val="none" w:sz="0" w:space="0" w:color="auto"/>
          </w:divBdr>
        </w:div>
        <w:div w:id="431316729">
          <w:marLeft w:val="0"/>
          <w:marRight w:val="0"/>
          <w:marTop w:val="0"/>
          <w:marBottom w:val="0"/>
          <w:divBdr>
            <w:top w:val="none" w:sz="0" w:space="0" w:color="auto"/>
            <w:left w:val="none" w:sz="0" w:space="0" w:color="auto"/>
            <w:bottom w:val="none" w:sz="0" w:space="0" w:color="auto"/>
            <w:right w:val="none" w:sz="0" w:space="0" w:color="auto"/>
          </w:divBdr>
        </w:div>
        <w:div w:id="431316730">
          <w:marLeft w:val="0"/>
          <w:marRight w:val="0"/>
          <w:marTop w:val="0"/>
          <w:marBottom w:val="0"/>
          <w:divBdr>
            <w:top w:val="none" w:sz="0" w:space="0" w:color="auto"/>
            <w:left w:val="none" w:sz="0" w:space="0" w:color="auto"/>
            <w:bottom w:val="none" w:sz="0" w:space="0" w:color="auto"/>
            <w:right w:val="none" w:sz="0" w:space="0" w:color="auto"/>
          </w:divBdr>
        </w:div>
        <w:div w:id="431316731">
          <w:marLeft w:val="0"/>
          <w:marRight w:val="0"/>
          <w:marTop w:val="0"/>
          <w:marBottom w:val="0"/>
          <w:divBdr>
            <w:top w:val="none" w:sz="0" w:space="0" w:color="auto"/>
            <w:left w:val="none" w:sz="0" w:space="0" w:color="auto"/>
            <w:bottom w:val="none" w:sz="0" w:space="0" w:color="auto"/>
            <w:right w:val="none" w:sz="0" w:space="0" w:color="auto"/>
          </w:divBdr>
        </w:div>
        <w:div w:id="431316732">
          <w:marLeft w:val="0"/>
          <w:marRight w:val="0"/>
          <w:marTop w:val="0"/>
          <w:marBottom w:val="0"/>
          <w:divBdr>
            <w:top w:val="none" w:sz="0" w:space="0" w:color="auto"/>
            <w:left w:val="none" w:sz="0" w:space="0" w:color="auto"/>
            <w:bottom w:val="none" w:sz="0" w:space="0" w:color="auto"/>
            <w:right w:val="none" w:sz="0" w:space="0" w:color="auto"/>
          </w:divBdr>
        </w:div>
        <w:div w:id="431316733">
          <w:marLeft w:val="0"/>
          <w:marRight w:val="0"/>
          <w:marTop w:val="0"/>
          <w:marBottom w:val="0"/>
          <w:divBdr>
            <w:top w:val="none" w:sz="0" w:space="0" w:color="auto"/>
            <w:left w:val="none" w:sz="0" w:space="0" w:color="auto"/>
            <w:bottom w:val="none" w:sz="0" w:space="0" w:color="auto"/>
            <w:right w:val="none" w:sz="0" w:space="0" w:color="auto"/>
          </w:divBdr>
        </w:div>
        <w:div w:id="431316734">
          <w:marLeft w:val="0"/>
          <w:marRight w:val="0"/>
          <w:marTop w:val="0"/>
          <w:marBottom w:val="0"/>
          <w:divBdr>
            <w:top w:val="none" w:sz="0" w:space="0" w:color="auto"/>
            <w:left w:val="none" w:sz="0" w:space="0" w:color="auto"/>
            <w:bottom w:val="none" w:sz="0" w:space="0" w:color="auto"/>
            <w:right w:val="none" w:sz="0" w:space="0" w:color="auto"/>
          </w:divBdr>
        </w:div>
        <w:div w:id="431316735">
          <w:marLeft w:val="0"/>
          <w:marRight w:val="0"/>
          <w:marTop w:val="0"/>
          <w:marBottom w:val="0"/>
          <w:divBdr>
            <w:top w:val="none" w:sz="0" w:space="0" w:color="auto"/>
            <w:left w:val="none" w:sz="0" w:space="0" w:color="auto"/>
            <w:bottom w:val="none" w:sz="0" w:space="0" w:color="auto"/>
            <w:right w:val="none" w:sz="0" w:space="0" w:color="auto"/>
          </w:divBdr>
        </w:div>
        <w:div w:id="431316736">
          <w:marLeft w:val="0"/>
          <w:marRight w:val="0"/>
          <w:marTop w:val="0"/>
          <w:marBottom w:val="0"/>
          <w:divBdr>
            <w:top w:val="none" w:sz="0" w:space="0" w:color="auto"/>
            <w:left w:val="none" w:sz="0" w:space="0" w:color="auto"/>
            <w:bottom w:val="none" w:sz="0" w:space="0" w:color="auto"/>
            <w:right w:val="none" w:sz="0" w:space="0" w:color="auto"/>
          </w:divBdr>
        </w:div>
        <w:div w:id="431316737">
          <w:marLeft w:val="0"/>
          <w:marRight w:val="0"/>
          <w:marTop w:val="0"/>
          <w:marBottom w:val="0"/>
          <w:divBdr>
            <w:top w:val="none" w:sz="0" w:space="0" w:color="auto"/>
            <w:left w:val="none" w:sz="0" w:space="0" w:color="auto"/>
            <w:bottom w:val="none" w:sz="0" w:space="0" w:color="auto"/>
            <w:right w:val="none" w:sz="0" w:space="0" w:color="auto"/>
          </w:divBdr>
        </w:div>
        <w:div w:id="431316738">
          <w:marLeft w:val="0"/>
          <w:marRight w:val="0"/>
          <w:marTop w:val="0"/>
          <w:marBottom w:val="0"/>
          <w:divBdr>
            <w:top w:val="none" w:sz="0" w:space="0" w:color="auto"/>
            <w:left w:val="none" w:sz="0" w:space="0" w:color="auto"/>
            <w:bottom w:val="none" w:sz="0" w:space="0" w:color="auto"/>
            <w:right w:val="none" w:sz="0" w:space="0" w:color="auto"/>
          </w:divBdr>
        </w:div>
        <w:div w:id="431316739">
          <w:marLeft w:val="0"/>
          <w:marRight w:val="0"/>
          <w:marTop w:val="0"/>
          <w:marBottom w:val="0"/>
          <w:divBdr>
            <w:top w:val="none" w:sz="0" w:space="0" w:color="auto"/>
            <w:left w:val="none" w:sz="0" w:space="0" w:color="auto"/>
            <w:bottom w:val="none" w:sz="0" w:space="0" w:color="auto"/>
            <w:right w:val="none" w:sz="0" w:space="0" w:color="auto"/>
          </w:divBdr>
        </w:div>
        <w:div w:id="431316740">
          <w:marLeft w:val="0"/>
          <w:marRight w:val="0"/>
          <w:marTop w:val="0"/>
          <w:marBottom w:val="0"/>
          <w:divBdr>
            <w:top w:val="none" w:sz="0" w:space="0" w:color="auto"/>
            <w:left w:val="none" w:sz="0" w:space="0" w:color="auto"/>
            <w:bottom w:val="none" w:sz="0" w:space="0" w:color="auto"/>
            <w:right w:val="none" w:sz="0" w:space="0" w:color="auto"/>
          </w:divBdr>
        </w:div>
        <w:div w:id="431316741">
          <w:marLeft w:val="0"/>
          <w:marRight w:val="0"/>
          <w:marTop w:val="0"/>
          <w:marBottom w:val="0"/>
          <w:divBdr>
            <w:top w:val="none" w:sz="0" w:space="0" w:color="auto"/>
            <w:left w:val="none" w:sz="0" w:space="0" w:color="auto"/>
            <w:bottom w:val="none" w:sz="0" w:space="0" w:color="auto"/>
            <w:right w:val="none" w:sz="0" w:space="0" w:color="auto"/>
          </w:divBdr>
        </w:div>
        <w:div w:id="431316742">
          <w:marLeft w:val="0"/>
          <w:marRight w:val="0"/>
          <w:marTop w:val="0"/>
          <w:marBottom w:val="0"/>
          <w:divBdr>
            <w:top w:val="none" w:sz="0" w:space="0" w:color="auto"/>
            <w:left w:val="none" w:sz="0" w:space="0" w:color="auto"/>
            <w:bottom w:val="none" w:sz="0" w:space="0" w:color="auto"/>
            <w:right w:val="none" w:sz="0" w:space="0" w:color="auto"/>
          </w:divBdr>
        </w:div>
        <w:div w:id="431316743">
          <w:marLeft w:val="0"/>
          <w:marRight w:val="0"/>
          <w:marTop w:val="0"/>
          <w:marBottom w:val="0"/>
          <w:divBdr>
            <w:top w:val="none" w:sz="0" w:space="0" w:color="auto"/>
            <w:left w:val="none" w:sz="0" w:space="0" w:color="auto"/>
            <w:bottom w:val="none" w:sz="0" w:space="0" w:color="auto"/>
            <w:right w:val="none" w:sz="0" w:space="0" w:color="auto"/>
          </w:divBdr>
        </w:div>
        <w:div w:id="431316744">
          <w:marLeft w:val="0"/>
          <w:marRight w:val="0"/>
          <w:marTop w:val="0"/>
          <w:marBottom w:val="0"/>
          <w:divBdr>
            <w:top w:val="none" w:sz="0" w:space="0" w:color="auto"/>
            <w:left w:val="none" w:sz="0" w:space="0" w:color="auto"/>
            <w:bottom w:val="none" w:sz="0" w:space="0" w:color="auto"/>
            <w:right w:val="none" w:sz="0" w:space="0" w:color="auto"/>
          </w:divBdr>
        </w:div>
        <w:div w:id="431316745">
          <w:marLeft w:val="0"/>
          <w:marRight w:val="0"/>
          <w:marTop w:val="0"/>
          <w:marBottom w:val="0"/>
          <w:divBdr>
            <w:top w:val="none" w:sz="0" w:space="0" w:color="auto"/>
            <w:left w:val="none" w:sz="0" w:space="0" w:color="auto"/>
            <w:bottom w:val="none" w:sz="0" w:space="0" w:color="auto"/>
            <w:right w:val="none" w:sz="0" w:space="0" w:color="auto"/>
          </w:divBdr>
        </w:div>
        <w:div w:id="431316746">
          <w:marLeft w:val="0"/>
          <w:marRight w:val="0"/>
          <w:marTop w:val="0"/>
          <w:marBottom w:val="0"/>
          <w:divBdr>
            <w:top w:val="none" w:sz="0" w:space="0" w:color="auto"/>
            <w:left w:val="none" w:sz="0" w:space="0" w:color="auto"/>
            <w:bottom w:val="none" w:sz="0" w:space="0" w:color="auto"/>
            <w:right w:val="none" w:sz="0" w:space="0" w:color="auto"/>
          </w:divBdr>
        </w:div>
        <w:div w:id="431316747">
          <w:marLeft w:val="0"/>
          <w:marRight w:val="0"/>
          <w:marTop w:val="0"/>
          <w:marBottom w:val="0"/>
          <w:divBdr>
            <w:top w:val="none" w:sz="0" w:space="0" w:color="auto"/>
            <w:left w:val="none" w:sz="0" w:space="0" w:color="auto"/>
            <w:bottom w:val="none" w:sz="0" w:space="0" w:color="auto"/>
            <w:right w:val="none" w:sz="0" w:space="0" w:color="auto"/>
          </w:divBdr>
        </w:div>
        <w:div w:id="431316748">
          <w:marLeft w:val="0"/>
          <w:marRight w:val="0"/>
          <w:marTop w:val="0"/>
          <w:marBottom w:val="0"/>
          <w:divBdr>
            <w:top w:val="none" w:sz="0" w:space="0" w:color="auto"/>
            <w:left w:val="none" w:sz="0" w:space="0" w:color="auto"/>
            <w:bottom w:val="none" w:sz="0" w:space="0" w:color="auto"/>
            <w:right w:val="none" w:sz="0" w:space="0" w:color="auto"/>
          </w:divBdr>
        </w:div>
        <w:div w:id="431316749">
          <w:marLeft w:val="0"/>
          <w:marRight w:val="0"/>
          <w:marTop w:val="0"/>
          <w:marBottom w:val="0"/>
          <w:divBdr>
            <w:top w:val="none" w:sz="0" w:space="0" w:color="auto"/>
            <w:left w:val="none" w:sz="0" w:space="0" w:color="auto"/>
            <w:bottom w:val="none" w:sz="0" w:space="0" w:color="auto"/>
            <w:right w:val="none" w:sz="0" w:space="0" w:color="auto"/>
          </w:divBdr>
        </w:div>
        <w:div w:id="431316750">
          <w:marLeft w:val="0"/>
          <w:marRight w:val="0"/>
          <w:marTop w:val="0"/>
          <w:marBottom w:val="0"/>
          <w:divBdr>
            <w:top w:val="none" w:sz="0" w:space="0" w:color="auto"/>
            <w:left w:val="none" w:sz="0" w:space="0" w:color="auto"/>
            <w:bottom w:val="none" w:sz="0" w:space="0" w:color="auto"/>
            <w:right w:val="none" w:sz="0" w:space="0" w:color="auto"/>
          </w:divBdr>
        </w:div>
        <w:div w:id="431316751">
          <w:marLeft w:val="0"/>
          <w:marRight w:val="0"/>
          <w:marTop w:val="0"/>
          <w:marBottom w:val="0"/>
          <w:divBdr>
            <w:top w:val="none" w:sz="0" w:space="0" w:color="auto"/>
            <w:left w:val="none" w:sz="0" w:space="0" w:color="auto"/>
            <w:bottom w:val="none" w:sz="0" w:space="0" w:color="auto"/>
            <w:right w:val="none" w:sz="0" w:space="0" w:color="auto"/>
          </w:divBdr>
        </w:div>
        <w:div w:id="431316752">
          <w:marLeft w:val="0"/>
          <w:marRight w:val="0"/>
          <w:marTop w:val="0"/>
          <w:marBottom w:val="0"/>
          <w:divBdr>
            <w:top w:val="none" w:sz="0" w:space="0" w:color="auto"/>
            <w:left w:val="none" w:sz="0" w:space="0" w:color="auto"/>
            <w:bottom w:val="none" w:sz="0" w:space="0" w:color="auto"/>
            <w:right w:val="none" w:sz="0" w:space="0" w:color="auto"/>
          </w:divBdr>
        </w:div>
        <w:div w:id="431316753">
          <w:marLeft w:val="0"/>
          <w:marRight w:val="0"/>
          <w:marTop w:val="0"/>
          <w:marBottom w:val="0"/>
          <w:divBdr>
            <w:top w:val="none" w:sz="0" w:space="0" w:color="auto"/>
            <w:left w:val="none" w:sz="0" w:space="0" w:color="auto"/>
            <w:bottom w:val="none" w:sz="0" w:space="0" w:color="auto"/>
            <w:right w:val="none" w:sz="0" w:space="0" w:color="auto"/>
          </w:divBdr>
        </w:div>
        <w:div w:id="431316754">
          <w:marLeft w:val="0"/>
          <w:marRight w:val="0"/>
          <w:marTop w:val="0"/>
          <w:marBottom w:val="0"/>
          <w:divBdr>
            <w:top w:val="none" w:sz="0" w:space="0" w:color="auto"/>
            <w:left w:val="none" w:sz="0" w:space="0" w:color="auto"/>
            <w:bottom w:val="none" w:sz="0" w:space="0" w:color="auto"/>
            <w:right w:val="none" w:sz="0" w:space="0" w:color="auto"/>
          </w:divBdr>
        </w:div>
        <w:div w:id="431316755">
          <w:marLeft w:val="0"/>
          <w:marRight w:val="0"/>
          <w:marTop w:val="0"/>
          <w:marBottom w:val="0"/>
          <w:divBdr>
            <w:top w:val="none" w:sz="0" w:space="0" w:color="auto"/>
            <w:left w:val="none" w:sz="0" w:space="0" w:color="auto"/>
            <w:bottom w:val="none" w:sz="0" w:space="0" w:color="auto"/>
            <w:right w:val="none" w:sz="0" w:space="0" w:color="auto"/>
          </w:divBdr>
        </w:div>
        <w:div w:id="431316756">
          <w:marLeft w:val="0"/>
          <w:marRight w:val="0"/>
          <w:marTop w:val="0"/>
          <w:marBottom w:val="0"/>
          <w:divBdr>
            <w:top w:val="none" w:sz="0" w:space="0" w:color="auto"/>
            <w:left w:val="none" w:sz="0" w:space="0" w:color="auto"/>
            <w:bottom w:val="none" w:sz="0" w:space="0" w:color="auto"/>
            <w:right w:val="none" w:sz="0" w:space="0" w:color="auto"/>
          </w:divBdr>
        </w:div>
        <w:div w:id="431316757">
          <w:marLeft w:val="0"/>
          <w:marRight w:val="0"/>
          <w:marTop w:val="0"/>
          <w:marBottom w:val="0"/>
          <w:divBdr>
            <w:top w:val="none" w:sz="0" w:space="0" w:color="auto"/>
            <w:left w:val="none" w:sz="0" w:space="0" w:color="auto"/>
            <w:bottom w:val="none" w:sz="0" w:space="0" w:color="auto"/>
            <w:right w:val="none" w:sz="0" w:space="0" w:color="auto"/>
          </w:divBdr>
        </w:div>
        <w:div w:id="431316758">
          <w:marLeft w:val="0"/>
          <w:marRight w:val="0"/>
          <w:marTop w:val="0"/>
          <w:marBottom w:val="0"/>
          <w:divBdr>
            <w:top w:val="none" w:sz="0" w:space="0" w:color="auto"/>
            <w:left w:val="none" w:sz="0" w:space="0" w:color="auto"/>
            <w:bottom w:val="none" w:sz="0" w:space="0" w:color="auto"/>
            <w:right w:val="none" w:sz="0" w:space="0" w:color="auto"/>
          </w:divBdr>
        </w:div>
        <w:div w:id="431316759">
          <w:marLeft w:val="0"/>
          <w:marRight w:val="0"/>
          <w:marTop w:val="0"/>
          <w:marBottom w:val="0"/>
          <w:divBdr>
            <w:top w:val="none" w:sz="0" w:space="0" w:color="auto"/>
            <w:left w:val="none" w:sz="0" w:space="0" w:color="auto"/>
            <w:bottom w:val="none" w:sz="0" w:space="0" w:color="auto"/>
            <w:right w:val="none" w:sz="0" w:space="0" w:color="auto"/>
          </w:divBdr>
        </w:div>
        <w:div w:id="431316760">
          <w:marLeft w:val="0"/>
          <w:marRight w:val="0"/>
          <w:marTop w:val="0"/>
          <w:marBottom w:val="0"/>
          <w:divBdr>
            <w:top w:val="none" w:sz="0" w:space="0" w:color="auto"/>
            <w:left w:val="none" w:sz="0" w:space="0" w:color="auto"/>
            <w:bottom w:val="none" w:sz="0" w:space="0" w:color="auto"/>
            <w:right w:val="none" w:sz="0" w:space="0" w:color="auto"/>
          </w:divBdr>
        </w:div>
        <w:div w:id="431316761">
          <w:marLeft w:val="0"/>
          <w:marRight w:val="0"/>
          <w:marTop w:val="0"/>
          <w:marBottom w:val="0"/>
          <w:divBdr>
            <w:top w:val="none" w:sz="0" w:space="0" w:color="auto"/>
            <w:left w:val="none" w:sz="0" w:space="0" w:color="auto"/>
            <w:bottom w:val="none" w:sz="0" w:space="0" w:color="auto"/>
            <w:right w:val="none" w:sz="0" w:space="0" w:color="auto"/>
          </w:divBdr>
        </w:div>
        <w:div w:id="431316762">
          <w:marLeft w:val="0"/>
          <w:marRight w:val="0"/>
          <w:marTop w:val="0"/>
          <w:marBottom w:val="0"/>
          <w:divBdr>
            <w:top w:val="none" w:sz="0" w:space="0" w:color="auto"/>
            <w:left w:val="none" w:sz="0" w:space="0" w:color="auto"/>
            <w:bottom w:val="none" w:sz="0" w:space="0" w:color="auto"/>
            <w:right w:val="none" w:sz="0" w:space="0" w:color="auto"/>
          </w:divBdr>
        </w:div>
        <w:div w:id="431316763">
          <w:marLeft w:val="0"/>
          <w:marRight w:val="0"/>
          <w:marTop w:val="0"/>
          <w:marBottom w:val="0"/>
          <w:divBdr>
            <w:top w:val="none" w:sz="0" w:space="0" w:color="auto"/>
            <w:left w:val="none" w:sz="0" w:space="0" w:color="auto"/>
            <w:bottom w:val="none" w:sz="0" w:space="0" w:color="auto"/>
            <w:right w:val="none" w:sz="0" w:space="0" w:color="auto"/>
          </w:divBdr>
        </w:div>
        <w:div w:id="431316764">
          <w:marLeft w:val="0"/>
          <w:marRight w:val="0"/>
          <w:marTop w:val="0"/>
          <w:marBottom w:val="0"/>
          <w:divBdr>
            <w:top w:val="none" w:sz="0" w:space="0" w:color="auto"/>
            <w:left w:val="none" w:sz="0" w:space="0" w:color="auto"/>
            <w:bottom w:val="none" w:sz="0" w:space="0" w:color="auto"/>
            <w:right w:val="none" w:sz="0" w:space="0" w:color="auto"/>
          </w:divBdr>
        </w:div>
        <w:div w:id="431316765">
          <w:marLeft w:val="0"/>
          <w:marRight w:val="0"/>
          <w:marTop w:val="0"/>
          <w:marBottom w:val="0"/>
          <w:divBdr>
            <w:top w:val="none" w:sz="0" w:space="0" w:color="auto"/>
            <w:left w:val="none" w:sz="0" w:space="0" w:color="auto"/>
            <w:bottom w:val="none" w:sz="0" w:space="0" w:color="auto"/>
            <w:right w:val="none" w:sz="0" w:space="0" w:color="auto"/>
          </w:divBdr>
        </w:div>
        <w:div w:id="431316766">
          <w:marLeft w:val="0"/>
          <w:marRight w:val="0"/>
          <w:marTop w:val="0"/>
          <w:marBottom w:val="0"/>
          <w:divBdr>
            <w:top w:val="none" w:sz="0" w:space="0" w:color="auto"/>
            <w:left w:val="none" w:sz="0" w:space="0" w:color="auto"/>
            <w:bottom w:val="none" w:sz="0" w:space="0" w:color="auto"/>
            <w:right w:val="none" w:sz="0" w:space="0" w:color="auto"/>
          </w:divBdr>
        </w:div>
        <w:div w:id="431316767">
          <w:marLeft w:val="0"/>
          <w:marRight w:val="0"/>
          <w:marTop w:val="0"/>
          <w:marBottom w:val="0"/>
          <w:divBdr>
            <w:top w:val="none" w:sz="0" w:space="0" w:color="auto"/>
            <w:left w:val="none" w:sz="0" w:space="0" w:color="auto"/>
            <w:bottom w:val="none" w:sz="0" w:space="0" w:color="auto"/>
            <w:right w:val="none" w:sz="0" w:space="0" w:color="auto"/>
          </w:divBdr>
        </w:div>
        <w:div w:id="431316768">
          <w:marLeft w:val="0"/>
          <w:marRight w:val="0"/>
          <w:marTop w:val="0"/>
          <w:marBottom w:val="0"/>
          <w:divBdr>
            <w:top w:val="none" w:sz="0" w:space="0" w:color="auto"/>
            <w:left w:val="none" w:sz="0" w:space="0" w:color="auto"/>
            <w:bottom w:val="none" w:sz="0" w:space="0" w:color="auto"/>
            <w:right w:val="none" w:sz="0" w:space="0" w:color="auto"/>
          </w:divBdr>
        </w:div>
        <w:div w:id="431316769">
          <w:marLeft w:val="0"/>
          <w:marRight w:val="0"/>
          <w:marTop w:val="0"/>
          <w:marBottom w:val="0"/>
          <w:divBdr>
            <w:top w:val="none" w:sz="0" w:space="0" w:color="auto"/>
            <w:left w:val="none" w:sz="0" w:space="0" w:color="auto"/>
            <w:bottom w:val="none" w:sz="0" w:space="0" w:color="auto"/>
            <w:right w:val="none" w:sz="0" w:space="0" w:color="auto"/>
          </w:divBdr>
        </w:div>
        <w:div w:id="431316770">
          <w:marLeft w:val="0"/>
          <w:marRight w:val="0"/>
          <w:marTop w:val="0"/>
          <w:marBottom w:val="0"/>
          <w:divBdr>
            <w:top w:val="none" w:sz="0" w:space="0" w:color="auto"/>
            <w:left w:val="none" w:sz="0" w:space="0" w:color="auto"/>
            <w:bottom w:val="none" w:sz="0" w:space="0" w:color="auto"/>
            <w:right w:val="none" w:sz="0" w:space="0" w:color="auto"/>
          </w:divBdr>
        </w:div>
        <w:div w:id="431316771">
          <w:marLeft w:val="0"/>
          <w:marRight w:val="0"/>
          <w:marTop w:val="0"/>
          <w:marBottom w:val="0"/>
          <w:divBdr>
            <w:top w:val="none" w:sz="0" w:space="0" w:color="auto"/>
            <w:left w:val="none" w:sz="0" w:space="0" w:color="auto"/>
            <w:bottom w:val="none" w:sz="0" w:space="0" w:color="auto"/>
            <w:right w:val="none" w:sz="0" w:space="0" w:color="auto"/>
          </w:divBdr>
        </w:div>
        <w:div w:id="431316772">
          <w:marLeft w:val="0"/>
          <w:marRight w:val="0"/>
          <w:marTop w:val="0"/>
          <w:marBottom w:val="0"/>
          <w:divBdr>
            <w:top w:val="none" w:sz="0" w:space="0" w:color="auto"/>
            <w:left w:val="none" w:sz="0" w:space="0" w:color="auto"/>
            <w:bottom w:val="none" w:sz="0" w:space="0" w:color="auto"/>
            <w:right w:val="none" w:sz="0" w:space="0" w:color="auto"/>
          </w:divBdr>
        </w:div>
        <w:div w:id="431316773">
          <w:marLeft w:val="0"/>
          <w:marRight w:val="0"/>
          <w:marTop w:val="0"/>
          <w:marBottom w:val="0"/>
          <w:divBdr>
            <w:top w:val="none" w:sz="0" w:space="0" w:color="auto"/>
            <w:left w:val="none" w:sz="0" w:space="0" w:color="auto"/>
            <w:bottom w:val="none" w:sz="0" w:space="0" w:color="auto"/>
            <w:right w:val="none" w:sz="0" w:space="0" w:color="auto"/>
          </w:divBdr>
        </w:div>
        <w:div w:id="431316774">
          <w:marLeft w:val="0"/>
          <w:marRight w:val="0"/>
          <w:marTop w:val="0"/>
          <w:marBottom w:val="0"/>
          <w:divBdr>
            <w:top w:val="none" w:sz="0" w:space="0" w:color="auto"/>
            <w:left w:val="none" w:sz="0" w:space="0" w:color="auto"/>
            <w:bottom w:val="none" w:sz="0" w:space="0" w:color="auto"/>
            <w:right w:val="none" w:sz="0" w:space="0" w:color="auto"/>
          </w:divBdr>
        </w:div>
        <w:div w:id="431316775">
          <w:marLeft w:val="0"/>
          <w:marRight w:val="0"/>
          <w:marTop w:val="0"/>
          <w:marBottom w:val="0"/>
          <w:divBdr>
            <w:top w:val="none" w:sz="0" w:space="0" w:color="auto"/>
            <w:left w:val="none" w:sz="0" w:space="0" w:color="auto"/>
            <w:bottom w:val="none" w:sz="0" w:space="0" w:color="auto"/>
            <w:right w:val="none" w:sz="0" w:space="0" w:color="auto"/>
          </w:divBdr>
        </w:div>
        <w:div w:id="431316776">
          <w:marLeft w:val="0"/>
          <w:marRight w:val="0"/>
          <w:marTop w:val="0"/>
          <w:marBottom w:val="0"/>
          <w:divBdr>
            <w:top w:val="none" w:sz="0" w:space="0" w:color="auto"/>
            <w:left w:val="none" w:sz="0" w:space="0" w:color="auto"/>
            <w:bottom w:val="none" w:sz="0" w:space="0" w:color="auto"/>
            <w:right w:val="none" w:sz="0" w:space="0" w:color="auto"/>
          </w:divBdr>
        </w:div>
        <w:div w:id="431316777">
          <w:marLeft w:val="0"/>
          <w:marRight w:val="0"/>
          <w:marTop w:val="0"/>
          <w:marBottom w:val="0"/>
          <w:divBdr>
            <w:top w:val="none" w:sz="0" w:space="0" w:color="auto"/>
            <w:left w:val="none" w:sz="0" w:space="0" w:color="auto"/>
            <w:bottom w:val="none" w:sz="0" w:space="0" w:color="auto"/>
            <w:right w:val="none" w:sz="0" w:space="0" w:color="auto"/>
          </w:divBdr>
        </w:div>
        <w:div w:id="431316778">
          <w:marLeft w:val="0"/>
          <w:marRight w:val="0"/>
          <w:marTop w:val="0"/>
          <w:marBottom w:val="0"/>
          <w:divBdr>
            <w:top w:val="none" w:sz="0" w:space="0" w:color="auto"/>
            <w:left w:val="none" w:sz="0" w:space="0" w:color="auto"/>
            <w:bottom w:val="none" w:sz="0" w:space="0" w:color="auto"/>
            <w:right w:val="none" w:sz="0" w:space="0" w:color="auto"/>
          </w:divBdr>
        </w:div>
        <w:div w:id="431316779">
          <w:marLeft w:val="0"/>
          <w:marRight w:val="0"/>
          <w:marTop w:val="0"/>
          <w:marBottom w:val="0"/>
          <w:divBdr>
            <w:top w:val="none" w:sz="0" w:space="0" w:color="auto"/>
            <w:left w:val="none" w:sz="0" w:space="0" w:color="auto"/>
            <w:bottom w:val="none" w:sz="0" w:space="0" w:color="auto"/>
            <w:right w:val="none" w:sz="0" w:space="0" w:color="auto"/>
          </w:divBdr>
        </w:div>
        <w:div w:id="431316780">
          <w:marLeft w:val="0"/>
          <w:marRight w:val="0"/>
          <w:marTop w:val="0"/>
          <w:marBottom w:val="0"/>
          <w:divBdr>
            <w:top w:val="none" w:sz="0" w:space="0" w:color="auto"/>
            <w:left w:val="none" w:sz="0" w:space="0" w:color="auto"/>
            <w:bottom w:val="none" w:sz="0" w:space="0" w:color="auto"/>
            <w:right w:val="none" w:sz="0" w:space="0" w:color="auto"/>
          </w:divBdr>
        </w:div>
        <w:div w:id="431316781">
          <w:marLeft w:val="0"/>
          <w:marRight w:val="0"/>
          <w:marTop w:val="0"/>
          <w:marBottom w:val="0"/>
          <w:divBdr>
            <w:top w:val="none" w:sz="0" w:space="0" w:color="auto"/>
            <w:left w:val="none" w:sz="0" w:space="0" w:color="auto"/>
            <w:bottom w:val="none" w:sz="0" w:space="0" w:color="auto"/>
            <w:right w:val="none" w:sz="0" w:space="0" w:color="auto"/>
          </w:divBdr>
        </w:div>
        <w:div w:id="431316782">
          <w:marLeft w:val="0"/>
          <w:marRight w:val="0"/>
          <w:marTop w:val="0"/>
          <w:marBottom w:val="0"/>
          <w:divBdr>
            <w:top w:val="none" w:sz="0" w:space="0" w:color="auto"/>
            <w:left w:val="none" w:sz="0" w:space="0" w:color="auto"/>
            <w:bottom w:val="none" w:sz="0" w:space="0" w:color="auto"/>
            <w:right w:val="none" w:sz="0" w:space="0" w:color="auto"/>
          </w:divBdr>
        </w:div>
        <w:div w:id="431316783">
          <w:marLeft w:val="0"/>
          <w:marRight w:val="0"/>
          <w:marTop w:val="0"/>
          <w:marBottom w:val="0"/>
          <w:divBdr>
            <w:top w:val="none" w:sz="0" w:space="0" w:color="auto"/>
            <w:left w:val="none" w:sz="0" w:space="0" w:color="auto"/>
            <w:bottom w:val="none" w:sz="0" w:space="0" w:color="auto"/>
            <w:right w:val="none" w:sz="0" w:space="0" w:color="auto"/>
          </w:divBdr>
        </w:div>
        <w:div w:id="431316784">
          <w:marLeft w:val="0"/>
          <w:marRight w:val="0"/>
          <w:marTop w:val="0"/>
          <w:marBottom w:val="0"/>
          <w:divBdr>
            <w:top w:val="none" w:sz="0" w:space="0" w:color="auto"/>
            <w:left w:val="none" w:sz="0" w:space="0" w:color="auto"/>
            <w:bottom w:val="none" w:sz="0" w:space="0" w:color="auto"/>
            <w:right w:val="none" w:sz="0" w:space="0" w:color="auto"/>
          </w:divBdr>
        </w:div>
        <w:div w:id="431316785">
          <w:marLeft w:val="0"/>
          <w:marRight w:val="0"/>
          <w:marTop w:val="0"/>
          <w:marBottom w:val="0"/>
          <w:divBdr>
            <w:top w:val="none" w:sz="0" w:space="0" w:color="auto"/>
            <w:left w:val="none" w:sz="0" w:space="0" w:color="auto"/>
            <w:bottom w:val="none" w:sz="0" w:space="0" w:color="auto"/>
            <w:right w:val="none" w:sz="0" w:space="0" w:color="auto"/>
          </w:divBdr>
        </w:div>
        <w:div w:id="431316786">
          <w:marLeft w:val="0"/>
          <w:marRight w:val="0"/>
          <w:marTop w:val="0"/>
          <w:marBottom w:val="0"/>
          <w:divBdr>
            <w:top w:val="none" w:sz="0" w:space="0" w:color="auto"/>
            <w:left w:val="none" w:sz="0" w:space="0" w:color="auto"/>
            <w:bottom w:val="none" w:sz="0" w:space="0" w:color="auto"/>
            <w:right w:val="none" w:sz="0" w:space="0" w:color="auto"/>
          </w:divBdr>
        </w:div>
        <w:div w:id="431316787">
          <w:marLeft w:val="0"/>
          <w:marRight w:val="0"/>
          <w:marTop w:val="0"/>
          <w:marBottom w:val="0"/>
          <w:divBdr>
            <w:top w:val="none" w:sz="0" w:space="0" w:color="auto"/>
            <w:left w:val="none" w:sz="0" w:space="0" w:color="auto"/>
            <w:bottom w:val="none" w:sz="0" w:space="0" w:color="auto"/>
            <w:right w:val="none" w:sz="0" w:space="0" w:color="auto"/>
          </w:divBdr>
        </w:div>
        <w:div w:id="431316788">
          <w:marLeft w:val="0"/>
          <w:marRight w:val="0"/>
          <w:marTop w:val="0"/>
          <w:marBottom w:val="0"/>
          <w:divBdr>
            <w:top w:val="none" w:sz="0" w:space="0" w:color="auto"/>
            <w:left w:val="none" w:sz="0" w:space="0" w:color="auto"/>
            <w:bottom w:val="none" w:sz="0" w:space="0" w:color="auto"/>
            <w:right w:val="none" w:sz="0" w:space="0" w:color="auto"/>
          </w:divBdr>
        </w:div>
        <w:div w:id="431316789">
          <w:marLeft w:val="0"/>
          <w:marRight w:val="0"/>
          <w:marTop w:val="0"/>
          <w:marBottom w:val="0"/>
          <w:divBdr>
            <w:top w:val="none" w:sz="0" w:space="0" w:color="auto"/>
            <w:left w:val="none" w:sz="0" w:space="0" w:color="auto"/>
            <w:bottom w:val="none" w:sz="0" w:space="0" w:color="auto"/>
            <w:right w:val="none" w:sz="0" w:space="0" w:color="auto"/>
          </w:divBdr>
        </w:div>
        <w:div w:id="431316790">
          <w:marLeft w:val="0"/>
          <w:marRight w:val="0"/>
          <w:marTop w:val="0"/>
          <w:marBottom w:val="0"/>
          <w:divBdr>
            <w:top w:val="none" w:sz="0" w:space="0" w:color="auto"/>
            <w:left w:val="none" w:sz="0" w:space="0" w:color="auto"/>
            <w:bottom w:val="none" w:sz="0" w:space="0" w:color="auto"/>
            <w:right w:val="none" w:sz="0" w:space="0" w:color="auto"/>
          </w:divBdr>
        </w:div>
        <w:div w:id="431316791">
          <w:marLeft w:val="0"/>
          <w:marRight w:val="0"/>
          <w:marTop w:val="0"/>
          <w:marBottom w:val="0"/>
          <w:divBdr>
            <w:top w:val="none" w:sz="0" w:space="0" w:color="auto"/>
            <w:left w:val="none" w:sz="0" w:space="0" w:color="auto"/>
            <w:bottom w:val="none" w:sz="0" w:space="0" w:color="auto"/>
            <w:right w:val="none" w:sz="0" w:space="0" w:color="auto"/>
          </w:divBdr>
        </w:div>
        <w:div w:id="431316792">
          <w:marLeft w:val="0"/>
          <w:marRight w:val="0"/>
          <w:marTop w:val="0"/>
          <w:marBottom w:val="0"/>
          <w:divBdr>
            <w:top w:val="none" w:sz="0" w:space="0" w:color="auto"/>
            <w:left w:val="none" w:sz="0" w:space="0" w:color="auto"/>
            <w:bottom w:val="none" w:sz="0" w:space="0" w:color="auto"/>
            <w:right w:val="none" w:sz="0" w:space="0" w:color="auto"/>
          </w:divBdr>
        </w:div>
        <w:div w:id="431316793">
          <w:marLeft w:val="0"/>
          <w:marRight w:val="0"/>
          <w:marTop w:val="0"/>
          <w:marBottom w:val="0"/>
          <w:divBdr>
            <w:top w:val="none" w:sz="0" w:space="0" w:color="auto"/>
            <w:left w:val="none" w:sz="0" w:space="0" w:color="auto"/>
            <w:bottom w:val="none" w:sz="0" w:space="0" w:color="auto"/>
            <w:right w:val="none" w:sz="0" w:space="0" w:color="auto"/>
          </w:divBdr>
        </w:div>
        <w:div w:id="431316794">
          <w:marLeft w:val="0"/>
          <w:marRight w:val="0"/>
          <w:marTop w:val="0"/>
          <w:marBottom w:val="0"/>
          <w:divBdr>
            <w:top w:val="none" w:sz="0" w:space="0" w:color="auto"/>
            <w:left w:val="none" w:sz="0" w:space="0" w:color="auto"/>
            <w:bottom w:val="none" w:sz="0" w:space="0" w:color="auto"/>
            <w:right w:val="none" w:sz="0" w:space="0" w:color="auto"/>
          </w:divBdr>
        </w:div>
        <w:div w:id="431316795">
          <w:marLeft w:val="0"/>
          <w:marRight w:val="0"/>
          <w:marTop w:val="0"/>
          <w:marBottom w:val="0"/>
          <w:divBdr>
            <w:top w:val="none" w:sz="0" w:space="0" w:color="auto"/>
            <w:left w:val="none" w:sz="0" w:space="0" w:color="auto"/>
            <w:bottom w:val="none" w:sz="0" w:space="0" w:color="auto"/>
            <w:right w:val="none" w:sz="0" w:space="0" w:color="auto"/>
          </w:divBdr>
        </w:div>
        <w:div w:id="431316796">
          <w:marLeft w:val="0"/>
          <w:marRight w:val="0"/>
          <w:marTop w:val="0"/>
          <w:marBottom w:val="0"/>
          <w:divBdr>
            <w:top w:val="none" w:sz="0" w:space="0" w:color="auto"/>
            <w:left w:val="none" w:sz="0" w:space="0" w:color="auto"/>
            <w:bottom w:val="none" w:sz="0" w:space="0" w:color="auto"/>
            <w:right w:val="none" w:sz="0" w:space="0" w:color="auto"/>
          </w:divBdr>
        </w:div>
        <w:div w:id="431316797">
          <w:marLeft w:val="0"/>
          <w:marRight w:val="0"/>
          <w:marTop w:val="0"/>
          <w:marBottom w:val="0"/>
          <w:divBdr>
            <w:top w:val="none" w:sz="0" w:space="0" w:color="auto"/>
            <w:left w:val="none" w:sz="0" w:space="0" w:color="auto"/>
            <w:bottom w:val="none" w:sz="0" w:space="0" w:color="auto"/>
            <w:right w:val="none" w:sz="0" w:space="0" w:color="auto"/>
          </w:divBdr>
        </w:div>
        <w:div w:id="431316798">
          <w:marLeft w:val="0"/>
          <w:marRight w:val="0"/>
          <w:marTop w:val="0"/>
          <w:marBottom w:val="0"/>
          <w:divBdr>
            <w:top w:val="none" w:sz="0" w:space="0" w:color="auto"/>
            <w:left w:val="none" w:sz="0" w:space="0" w:color="auto"/>
            <w:bottom w:val="none" w:sz="0" w:space="0" w:color="auto"/>
            <w:right w:val="none" w:sz="0" w:space="0" w:color="auto"/>
          </w:divBdr>
        </w:div>
        <w:div w:id="431316799">
          <w:marLeft w:val="0"/>
          <w:marRight w:val="0"/>
          <w:marTop w:val="0"/>
          <w:marBottom w:val="0"/>
          <w:divBdr>
            <w:top w:val="none" w:sz="0" w:space="0" w:color="auto"/>
            <w:left w:val="none" w:sz="0" w:space="0" w:color="auto"/>
            <w:bottom w:val="none" w:sz="0" w:space="0" w:color="auto"/>
            <w:right w:val="none" w:sz="0" w:space="0" w:color="auto"/>
          </w:divBdr>
        </w:div>
        <w:div w:id="431316800">
          <w:marLeft w:val="0"/>
          <w:marRight w:val="0"/>
          <w:marTop w:val="0"/>
          <w:marBottom w:val="0"/>
          <w:divBdr>
            <w:top w:val="none" w:sz="0" w:space="0" w:color="auto"/>
            <w:left w:val="none" w:sz="0" w:space="0" w:color="auto"/>
            <w:bottom w:val="none" w:sz="0" w:space="0" w:color="auto"/>
            <w:right w:val="none" w:sz="0" w:space="0" w:color="auto"/>
          </w:divBdr>
        </w:div>
        <w:div w:id="431316801">
          <w:marLeft w:val="0"/>
          <w:marRight w:val="0"/>
          <w:marTop w:val="0"/>
          <w:marBottom w:val="0"/>
          <w:divBdr>
            <w:top w:val="none" w:sz="0" w:space="0" w:color="auto"/>
            <w:left w:val="none" w:sz="0" w:space="0" w:color="auto"/>
            <w:bottom w:val="none" w:sz="0" w:space="0" w:color="auto"/>
            <w:right w:val="none" w:sz="0" w:space="0" w:color="auto"/>
          </w:divBdr>
        </w:div>
        <w:div w:id="431316802">
          <w:marLeft w:val="0"/>
          <w:marRight w:val="0"/>
          <w:marTop w:val="0"/>
          <w:marBottom w:val="0"/>
          <w:divBdr>
            <w:top w:val="none" w:sz="0" w:space="0" w:color="auto"/>
            <w:left w:val="none" w:sz="0" w:space="0" w:color="auto"/>
            <w:bottom w:val="none" w:sz="0" w:space="0" w:color="auto"/>
            <w:right w:val="none" w:sz="0" w:space="0" w:color="auto"/>
          </w:divBdr>
        </w:div>
        <w:div w:id="431316803">
          <w:marLeft w:val="0"/>
          <w:marRight w:val="0"/>
          <w:marTop w:val="0"/>
          <w:marBottom w:val="0"/>
          <w:divBdr>
            <w:top w:val="none" w:sz="0" w:space="0" w:color="auto"/>
            <w:left w:val="none" w:sz="0" w:space="0" w:color="auto"/>
            <w:bottom w:val="none" w:sz="0" w:space="0" w:color="auto"/>
            <w:right w:val="none" w:sz="0" w:space="0" w:color="auto"/>
          </w:divBdr>
        </w:div>
        <w:div w:id="431316804">
          <w:marLeft w:val="0"/>
          <w:marRight w:val="0"/>
          <w:marTop w:val="0"/>
          <w:marBottom w:val="0"/>
          <w:divBdr>
            <w:top w:val="none" w:sz="0" w:space="0" w:color="auto"/>
            <w:left w:val="none" w:sz="0" w:space="0" w:color="auto"/>
            <w:bottom w:val="none" w:sz="0" w:space="0" w:color="auto"/>
            <w:right w:val="none" w:sz="0" w:space="0" w:color="auto"/>
          </w:divBdr>
        </w:div>
        <w:div w:id="431316805">
          <w:marLeft w:val="0"/>
          <w:marRight w:val="0"/>
          <w:marTop w:val="0"/>
          <w:marBottom w:val="0"/>
          <w:divBdr>
            <w:top w:val="none" w:sz="0" w:space="0" w:color="auto"/>
            <w:left w:val="none" w:sz="0" w:space="0" w:color="auto"/>
            <w:bottom w:val="none" w:sz="0" w:space="0" w:color="auto"/>
            <w:right w:val="none" w:sz="0" w:space="0" w:color="auto"/>
          </w:divBdr>
        </w:div>
        <w:div w:id="431316806">
          <w:marLeft w:val="0"/>
          <w:marRight w:val="0"/>
          <w:marTop w:val="0"/>
          <w:marBottom w:val="0"/>
          <w:divBdr>
            <w:top w:val="none" w:sz="0" w:space="0" w:color="auto"/>
            <w:left w:val="none" w:sz="0" w:space="0" w:color="auto"/>
            <w:bottom w:val="none" w:sz="0" w:space="0" w:color="auto"/>
            <w:right w:val="none" w:sz="0" w:space="0" w:color="auto"/>
          </w:divBdr>
        </w:div>
        <w:div w:id="431316807">
          <w:marLeft w:val="0"/>
          <w:marRight w:val="0"/>
          <w:marTop w:val="0"/>
          <w:marBottom w:val="0"/>
          <w:divBdr>
            <w:top w:val="none" w:sz="0" w:space="0" w:color="auto"/>
            <w:left w:val="none" w:sz="0" w:space="0" w:color="auto"/>
            <w:bottom w:val="none" w:sz="0" w:space="0" w:color="auto"/>
            <w:right w:val="none" w:sz="0" w:space="0" w:color="auto"/>
          </w:divBdr>
        </w:div>
        <w:div w:id="431316808">
          <w:marLeft w:val="0"/>
          <w:marRight w:val="0"/>
          <w:marTop w:val="0"/>
          <w:marBottom w:val="0"/>
          <w:divBdr>
            <w:top w:val="none" w:sz="0" w:space="0" w:color="auto"/>
            <w:left w:val="none" w:sz="0" w:space="0" w:color="auto"/>
            <w:bottom w:val="none" w:sz="0" w:space="0" w:color="auto"/>
            <w:right w:val="none" w:sz="0" w:space="0" w:color="auto"/>
          </w:divBdr>
        </w:div>
        <w:div w:id="431316809">
          <w:marLeft w:val="0"/>
          <w:marRight w:val="0"/>
          <w:marTop w:val="0"/>
          <w:marBottom w:val="0"/>
          <w:divBdr>
            <w:top w:val="none" w:sz="0" w:space="0" w:color="auto"/>
            <w:left w:val="none" w:sz="0" w:space="0" w:color="auto"/>
            <w:bottom w:val="none" w:sz="0" w:space="0" w:color="auto"/>
            <w:right w:val="none" w:sz="0" w:space="0" w:color="auto"/>
          </w:divBdr>
        </w:div>
        <w:div w:id="431316810">
          <w:marLeft w:val="0"/>
          <w:marRight w:val="0"/>
          <w:marTop w:val="0"/>
          <w:marBottom w:val="0"/>
          <w:divBdr>
            <w:top w:val="none" w:sz="0" w:space="0" w:color="auto"/>
            <w:left w:val="none" w:sz="0" w:space="0" w:color="auto"/>
            <w:bottom w:val="none" w:sz="0" w:space="0" w:color="auto"/>
            <w:right w:val="none" w:sz="0" w:space="0" w:color="auto"/>
          </w:divBdr>
        </w:div>
        <w:div w:id="431316811">
          <w:marLeft w:val="0"/>
          <w:marRight w:val="0"/>
          <w:marTop w:val="0"/>
          <w:marBottom w:val="0"/>
          <w:divBdr>
            <w:top w:val="none" w:sz="0" w:space="0" w:color="auto"/>
            <w:left w:val="none" w:sz="0" w:space="0" w:color="auto"/>
            <w:bottom w:val="none" w:sz="0" w:space="0" w:color="auto"/>
            <w:right w:val="none" w:sz="0" w:space="0" w:color="auto"/>
          </w:divBdr>
        </w:div>
        <w:div w:id="431316812">
          <w:marLeft w:val="0"/>
          <w:marRight w:val="0"/>
          <w:marTop w:val="0"/>
          <w:marBottom w:val="0"/>
          <w:divBdr>
            <w:top w:val="none" w:sz="0" w:space="0" w:color="auto"/>
            <w:left w:val="none" w:sz="0" w:space="0" w:color="auto"/>
            <w:bottom w:val="none" w:sz="0" w:space="0" w:color="auto"/>
            <w:right w:val="none" w:sz="0" w:space="0" w:color="auto"/>
          </w:divBdr>
        </w:div>
        <w:div w:id="431316813">
          <w:marLeft w:val="0"/>
          <w:marRight w:val="0"/>
          <w:marTop w:val="0"/>
          <w:marBottom w:val="0"/>
          <w:divBdr>
            <w:top w:val="none" w:sz="0" w:space="0" w:color="auto"/>
            <w:left w:val="none" w:sz="0" w:space="0" w:color="auto"/>
            <w:bottom w:val="none" w:sz="0" w:space="0" w:color="auto"/>
            <w:right w:val="none" w:sz="0" w:space="0" w:color="auto"/>
          </w:divBdr>
        </w:div>
        <w:div w:id="431316814">
          <w:marLeft w:val="0"/>
          <w:marRight w:val="0"/>
          <w:marTop w:val="0"/>
          <w:marBottom w:val="0"/>
          <w:divBdr>
            <w:top w:val="none" w:sz="0" w:space="0" w:color="auto"/>
            <w:left w:val="none" w:sz="0" w:space="0" w:color="auto"/>
            <w:bottom w:val="none" w:sz="0" w:space="0" w:color="auto"/>
            <w:right w:val="none" w:sz="0" w:space="0" w:color="auto"/>
          </w:divBdr>
        </w:div>
        <w:div w:id="431316815">
          <w:marLeft w:val="0"/>
          <w:marRight w:val="0"/>
          <w:marTop w:val="0"/>
          <w:marBottom w:val="0"/>
          <w:divBdr>
            <w:top w:val="none" w:sz="0" w:space="0" w:color="auto"/>
            <w:left w:val="none" w:sz="0" w:space="0" w:color="auto"/>
            <w:bottom w:val="none" w:sz="0" w:space="0" w:color="auto"/>
            <w:right w:val="none" w:sz="0" w:space="0" w:color="auto"/>
          </w:divBdr>
        </w:div>
        <w:div w:id="431316816">
          <w:marLeft w:val="0"/>
          <w:marRight w:val="0"/>
          <w:marTop w:val="0"/>
          <w:marBottom w:val="0"/>
          <w:divBdr>
            <w:top w:val="none" w:sz="0" w:space="0" w:color="auto"/>
            <w:left w:val="none" w:sz="0" w:space="0" w:color="auto"/>
            <w:bottom w:val="none" w:sz="0" w:space="0" w:color="auto"/>
            <w:right w:val="none" w:sz="0" w:space="0" w:color="auto"/>
          </w:divBdr>
        </w:div>
        <w:div w:id="431316817">
          <w:marLeft w:val="0"/>
          <w:marRight w:val="0"/>
          <w:marTop w:val="0"/>
          <w:marBottom w:val="0"/>
          <w:divBdr>
            <w:top w:val="none" w:sz="0" w:space="0" w:color="auto"/>
            <w:left w:val="none" w:sz="0" w:space="0" w:color="auto"/>
            <w:bottom w:val="none" w:sz="0" w:space="0" w:color="auto"/>
            <w:right w:val="none" w:sz="0" w:space="0" w:color="auto"/>
          </w:divBdr>
        </w:div>
        <w:div w:id="431316818">
          <w:marLeft w:val="0"/>
          <w:marRight w:val="0"/>
          <w:marTop w:val="0"/>
          <w:marBottom w:val="0"/>
          <w:divBdr>
            <w:top w:val="none" w:sz="0" w:space="0" w:color="auto"/>
            <w:left w:val="none" w:sz="0" w:space="0" w:color="auto"/>
            <w:bottom w:val="none" w:sz="0" w:space="0" w:color="auto"/>
            <w:right w:val="none" w:sz="0" w:space="0" w:color="auto"/>
          </w:divBdr>
        </w:div>
        <w:div w:id="431316819">
          <w:marLeft w:val="0"/>
          <w:marRight w:val="0"/>
          <w:marTop w:val="0"/>
          <w:marBottom w:val="0"/>
          <w:divBdr>
            <w:top w:val="none" w:sz="0" w:space="0" w:color="auto"/>
            <w:left w:val="none" w:sz="0" w:space="0" w:color="auto"/>
            <w:bottom w:val="none" w:sz="0" w:space="0" w:color="auto"/>
            <w:right w:val="none" w:sz="0" w:space="0" w:color="auto"/>
          </w:divBdr>
        </w:div>
        <w:div w:id="431316820">
          <w:marLeft w:val="0"/>
          <w:marRight w:val="0"/>
          <w:marTop w:val="0"/>
          <w:marBottom w:val="0"/>
          <w:divBdr>
            <w:top w:val="none" w:sz="0" w:space="0" w:color="auto"/>
            <w:left w:val="none" w:sz="0" w:space="0" w:color="auto"/>
            <w:bottom w:val="none" w:sz="0" w:space="0" w:color="auto"/>
            <w:right w:val="none" w:sz="0" w:space="0" w:color="auto"/>
          </w:divBdr>
        </w:div>
        <w:div w:id="431316821">
          <w:marLeft w:val="0"/>
          <w:marRight w:val="0"/>
          <w:marTop w:val="0"/>
          <w:marBottom w:val="0"/>
          <w:divBdr>
            <w:top w:val="none" w:sz="0" w:space="0" w:color="auto"/>
            <w:left w:val="none" w:sz="0" w:space="0" w:color="auto"/>
            <w:bottom w:val="none" w:sz="0" w:space="0" w:color="auto"/>
            <w:right w:val="none" w:sz="0" w:space="0" w:color="auto"/>
          </w:divBdr>
        </w:div>
        <w:div w:id="431316822">
          <w:marLeft w:val="0"/>
          <w:marRight w:val="0"/>
          <w:marTop w:val="0"/>
          <w:marBottom w:val="0"/>
          <w:divBdr>
            <w:top w:val="none" w:sz="0" w:space="0" w:color="auto"/>
            <w:left w:val="none" w:sz="0" w:space="0" w:color="auto"/>
            <w:bottom w:val="none" w:sz="0" w:space="0" w:color="auto"/>
            <w:right w:val="none" w:sz="0" w:space="0" w:color="auto"/>
          </w:divBdr>
        </w:div>
        <w:div w:id="431316823">
          <w:marLeft w:val="0"/>
          <w:marRight w:val="0"/>
          <w:marTop w:val="0"/>
          <w:marBottom w:val="0"/>
          <w:divBdr>
            <w:top w:val="none" w:sz="0" w:space="0" w:color="auto"/>
            <w:left w:val="none" w:sz="0" w:space="0" w:color="auto"/>
            <w:bottom w:val="none" w:sz="0" w:space="0" w:color="auto"/>
            <w:right w:val="none" w:sz="0" w:space="0" w:color="auto"/>
          </w:divBdr>
        </w:div>
        <w:div w:id="431316824">
          <w:marLeft w:val="0"/>
          <w:marRight w:val="0"/>
          <w:marTop w:val="0"/>
          <w:marBottom w:val="0"/>
          <w:divBdr>
            <w:top w:val="none" w:sz="0" w:space="0" w:color="auto"/>
            <w:left w:val="none" w:sz="0" w:space="0" w:color="auto"/>
            <w:bottom w:val="none" w:sz="0" w:space="0" w:color="auto"/>
            <w:right w:val="none" w:sz="0" w:space="0" w:color="auto"/>
          </w:divBdr>
        </w:div>
        <w:div w:id="431316825">
          <w:marLeft w:val="0"/>
          <w:marRight w:val="0"/>
          <w:marTop w:val="0"/>
          <w:marBottom w:val="0"/>
          <w:divBdr>
            <w:top w:val="none" w:sz="0" w:space="0" w:color="auto"/>
            <w:left w:val="none" w:sz="0" w:space="0" w:color="auto"/>
            <w:bottom w:val="none" w:sz="0" w:space="0" w:color="auto"/>
            <w:right w:val="none" w:sz="0" w:space="0" w:color="auto"/>
          </w:divBdr>
        </w:div>
        <w:div w:id="431316826">
          <w:marLeft w:val="0"/>
          <w:marRight w:val="0"/>
          <w:marTop w:val="0"/>
          <w:marBottom w:val="0"/>
          <w:divBdr>
            <w:top w:val="none" w:sz="0" w:space="0" w:color="auto"/>
            <w:left w:val="none" w:sz="0" w:space="0" w:color="auto"/>
            <w:bottom w:val="none" w:sz="0" w:space="0" w:color="auto"/>
            <w:right w:val="none" w:sz="0" w:space="0" w:color="auto"/>
          </w:divBdr>
        </w:div>
        <w:div w:id="431316827">
          <w:marLeft w:val="0"/>
          <w:marRight w:val="0"/>
          <w:marTop w:val="0"/>
          <w:marBottom w:val="0"/>
          <w:divBdr>
            <w:top w:val="none" w:sz="0" w:space="0" w:color="auto"/>
            <w:left w:val="none" w:sz="0" w:space="0" w:color="auto"/>
            <w:bottom w:val="none" w:sz="0" w:space="0" w:color="auto"/>
            <w:right w:val="none" w:sz="0" w:space="0" w:color="auto"/>
          </w:divBdr>
        </w:div>
        <w:div w:id="431316828">
          <w:marLeft w:val="0"/>
          <w:marRight w:val="0"/>
          <w:marTop w:val="0"/>
          <w:marBottom w:val="0"/>
          <w:divBdr>
            <w:top w:val="none" w:sz="0" w:space="0" w:color="auto"/>
            <w:left w:val="none" w:sz="0" w:space="0" w:color="auto"/>
            <w:bottom w:val="none" w:sz="0" w:space="0" w:color="auto"/>
            <w:right w:val="none" w:sz="0" w:space="0" w:color="auto"/>
          </w:divBdr>
        </w:div>
        <w:div w:id="431316829">
          <w:marLeft w:val="0"/>
          <w:marRight w:val="0"/>
          <w:marTop w:val="0"/>
          <w:marBottom w:val="0"/>
          <w:divBdr>
            <w:top w:val="none" w:sz="0" w:space="0" w:color="auto"/>
            <w:left w:val="none" w:sz="0" w:space="0" w:color="auto"/>
            <w:bottom w:val="none" w:sz="0" w:space="0" w:color="auto"/>
            <w:right w:val="none" w:sz="0" w:space="0" w:color="auto"/>
          </w:divBdr>
        </w:div>
        <w:div w:id="431316830">
          <w:marLeft w:val="0"/>
          <w:marRight w:val="0"/>
          <w:marTop w:val="0"/>
          <w:marBottom w:val="0"/>
          <w:divBdr>
            <w:top w:val="none" w:sz="0" w:space="0" w:color="auto"/>
            <w:left w:val="none" w:sz="0" w:space="0" w:color="auto"/>
            <w:bottom w:val="none" w:sz="0" w:space="0" w:color="auto"/>
            <w:right w:val="none" w:sz="0" w:space="0" w:color="auto"/>
          </w:divBdr>
        </w:div>
        <w:div w:id="431316831">
          <w:marLeft w:val="0"/>
          <w:marRight w:val="0"/>
          <w:marTop w:val="0"/>
          <w:marBottom w:val="0"/>
          <w:divBdr>
            <w:top w:val="none" w:sz="0" w:space="0" w:color="auto"/>
            <w:left w:val="none" w:sz="0" w:space="0" w:color="auto"/>
            <w:bottom w:val="none" w:sz="0" w:space="0" w:color="auto"/>
            <w:right w:val="none" w:sz="0" w:space="0" w:color="auto"/>
          </w:divBdr>
        </w:div>
        <w:div w:id="431316832">
          <w:marLeft w:val="0"/>
          <w:marRight w:val="0"/>
          <w:marTop w:val="0"/>
          <w:marBottom w:val="0"/>
          <w:divBdr>
            <w:top w:val="none" w:sz="0" w:space="0" w:color="auto"/>
            <w:left w:val="none" w:sz="0" w:space="0" w:color="auto"/>
            <w:bottom w:val="none" w:sz="0" w:space="0" w:color="auto"/>
            <w:right w:val="none" w:sz="0" w:space="0" w:color="auto"/>
          </w:divBdr>
        </w:div>
        <w:div w:id="431316833">
          <w:marLeft w:val="0"/>
          <w:marRight w:val="0"/>
          <w:marTop w:val="0"/>
          <w:marBottom w:val="0"/>
          <w:divBdr>
            <w:top w:val="none" w:sz="0" w:space="0" w:color="auto"/>
            <w:left w:val="none" w:sz="0" w:space="0" w:color="auto"/>
            <w:bottom w:val="none" w:sz="0" w:space="0" w:color="auto"/>
            <w:right w:val="none" w:sz="0" w:space="0" w:color="auto"/>
          </w:divBdr>
        </w:div>
        <w:div w:id="431316834">
          <w:marLeft w:val="0"/>
          <w:marRight w:val="0"/>
          <w:marTop w:val="0"/>
          <w:marBottom w:val="0"/>
          <w:divBdr>
            <w:top w:val="none" w:sz="0" w:space="0" w:color="auto"/>
            <w:left w:val="none" w:sz="0" w:space="0" w:color="auto"/>
            <w:bottom w:val="none" w:sz="0" w:space="0" w:color="auto"/>
            <w:right w:val="none" w:sz="0" w:space="0" w:color="auto"/>
          </w:divBdr>
        </w:div>
        <w:div w:id="431316835">
          <w:marLeft w:val="0"/>
          <w:marRight w:val="0"/>
          <w:marTop w:val="0"/>
          <w:marBottom w:val="0"/>
          <w:divBdr>
            <w:top w:val="none" w:sz="0" w:space="0" w:color="auto"/>
            <w:left w:val="none" w:sz="0" w:space="0" w:color="auto"/>
            <w:bottom w:val="none" w:sz="0" w:space="0" w:color="auto"/>
            <w:right w:val="none" w:sz="0" w:space="0" w:color="auto"/>
          </w:divBdr>
        </w:div>
        <w:div w:id="431316836">
          <w:marLeft w:val="0"/>
          <w:marRight w:val="0"/>
          <w:marTop w:val="0"/>
          <w:marBottom w:val="0"/>
          <w:divBdr>
            <w:top w:val="none" w:sz="0" w:space="0" w:color="auto"/>
            <w:left w:val="none" w:sz="0" w:space="0" w:color="auto"/>
            <w:bottom w:val="none" w:sz="0" w:space="0" w:color="auto"/>
            <w:right w:val="none" w:sz="0" w:space="0" w:color="auto"/>
          </w:divBdr>
        </w:div>
        <w:div w:id="431316837">
          <w:marLeft w:val="0"/>
          <w:marRight w:val="0"/>
          <w:marTop w:val="0"/>
          <w:marBottom w:val="0"/>
          <w:divBdr>
            <w:top w:val="none" w:sz="0" w:space="0" w:color="auto"/>
            <w:left w:val="none" w:sz="0" w:space="0" w:color="auto"/>
            <w:bottom w:val="none" w:sz="0" w:space="0" w:color="auto"/>
            <w:right w:val="none" w:sz="0" w:space="0" w:color="auto"/>
          </w:divBdr>
        </w:div>
        <w:div w:id="431316838">
          <w:marLeft w:val="0"/>
          <w:marRight w:val="0"/>
          <w:marTop w:val="0"/>
          <w:marBottom w:val="0"/>
          <w:divBdr>
            <w:top w:val="none" w:sz="0" w:space="0" w:color="auto"/>
            <w:left w:val="none" w:sz="0" w:space="0" w:color="auto"/>
            <w:bottom w:val="none" w:sz="0" w:space="0" w:color="auto"/>
            <w:right w:val="none" w:sz="0" w:space="0" w:color="auto"/>
          </w:divBdr>
        </w:div>
        <w:div w:id="431316839">
          <w:marLeft w:val="0"/>
          <w:marRight w:val="0"/>
          <w:marTop w:val="0"/>
          <w:marBottom w:val="0"/>
          <w:divBdr>
            <w:top w:val="none" w:sz="0" w:space="0" w:color="auto"/>
            <w:left w:val="none" w:sz="0" w:space="0" w:color="auto"/>
            <w:bottom w:val="none" w:sz="0" w:space="0" w:color="auto"/>
            <w:right w:val="none" w:sz="0" w:space="0" w:color="auto"/>
          </w:divBdr>
        </w:div>
        <w:div w:id="431316840">
          <w:marLeft w:val="0"/>
          <w:marRight w:val="0"/>
          <w:marTop w:val="0"/>
          <w:marBottom w:val="0"/>
          <w:divBdr>
            <w:top w:val="none" w:sz="0" w:space="0" w:color="auto"/>
            <w:left w:val="none" w:sz="0" w:space="0" w:color="auto"/>
            <w:bottom w:val="none" w:sz="0" w:space="0" w:color="auto"/>
            <w:right w:val="none" w:sz="0" w:space="0" w:color="auto"/>
          </w:divBdr>
        </w:div>
        <w:div w:id="431316841">
          <w:marLeft w:val="0"/>
          <w:marRight w:val="0"/>
          <w:marTop w:val="0"/>
          <w:marBottom w:val="0"/>
          <w:divBdr>
            <w:top w:val="none" w:sz="0" w:space="0" w:color="auto"/>
            <w:left w:val="none" w:sz="0" w:space="0" w:color="auto"/>
            <w:bottom w:val="none" w:sz="0" w:space="0" w:color="auto"/>
            <w:right w:val="none" w:sz="0" w:space="0" w:color="auto"/>
          </w:divBdr>
        </w:div>
        <w:div w:id="431316842">
          <w:marLeft w:val="0"/>
          <w:marRight w:val="0"/>
          <w:marTop w:val="0"/>
          <w:marBottom w:val="0"/>
          <w:divBdr>
            <w:top w:val="none" w:sz="0" w:space="0" w:color="auto"/>
            <w:left w:val="none" w:sz="0" w:space="0" w:color="auto"/>
            <w:bottom w:val="none" w:sz="0" w:space="0" w:color="auto"/>
            <w:right w:val="none" w:sz="0" w:space="0" w:color="auto"/>
          </w:divBdr>
        </w:div>
        <w:div w:id="431316843">
          <w:marLeft w:val="0"/>
          <w:marRight w:val="0"/>
          <w:marTop w:val="0"/>
          <w:marBottom w:val="0"/>
          <w:divBdr>
            <w:top w:val="none" w:sz="0" w:space="0" w:color="auto"/>
            <w:left w:val="none" w:sz="0" w:space="0" w:color="auto"/>
            <w:bottom w:val="none" w:sz="0" w:space="0" w:color="auto"/>
            <w:right w:val="none" w:sz="0" w:space="0" w:color="auto"/>
          </w:divBdr>
        </w:div>
        <w:div w:id="431316844">
          <w:marLeft w:val="0"/>
          <w:marRight w:val="0"/>
          <w:marTop w:val="0"/>
          <w:marBottom w:val="0"/>
          <w:divBdr>
            <w:top w:val="none" w:sz="0" w:space="0" w:color="auto"/>
            <w:left w:val="none" w:sz="0" w:space="0" w:color="auto"/>
            <w:bottom w:val="none" w:sz="0" w:space="0" w:color="auto"/>
            <w:right w:val="none" w:sz="0" w:space="0" w:color="auto"/>
          </w:divBdr>
        </w:div>
        <w:div w:id="431316845">
          <w:marLeft w:val="0"/>
          <w:marRight w:val="0"/>
          <w:marTop w:val="0"/>
          <w:marBottom w:val="0"/>
          <w:divBdr>
            <w:top w:val="none" w:sz="0" w:space="0" w:color="auto"/>
            <w:left w:val="none" w:sz="0" w:space="0" w:color="auto"/>
            <w:bottom w:val="none" w:sz="0" w:space="0" w:color="auto"/>
            <w:right w:val="none" w:sz="0" w:space="0" w:color="auto"/>
          </w:divBdr>
        </w:div>
        <w:div w:id="431316846">
          <w:marLeft w:val="0"/>
          <w:marRight w:val="0"/>
          <w:marTop w:val="0"/>
          <w:marBottom w:val="0"/>
          <w:divBdr>
            <w:top w:val="none" w:sz="0" w:space="0" w:color="auto"/>
            <w:left w:val="none" w:sz="0" w:space="0" w:color="auto"/>
            <w:bottom w:val="none" w:sz="0" w:space="0" w:color="auto"/>
            <w:right w:val="none" w:sz="0" w:space="0" w:color="auto"/>
          </w:divBdr>
        </w:div>
        <w:div w:id="431316847">
          <w:marLeft w:val="0"/>
          <w:marRight w:val="0"/>
          <w:marTop w:val="0"/>
          <w:marBottom w:val="0"/>
          <w:divBdr>
            <w:top w:val="none" w:sz="0" w:space="0" w:color="auto"/>
            <w:left w:val="none" w:sz="0" w:space="0" w:color="auto"/>
            <w:bottom w:val="none" w:sz="0" w:space="0" w:color="auto"/>
            <w:right w:val="none" w:sz="0" w:space="0" w:color="auto"/>
          </w:divBdr>
        </w:div>
        <w:div w:id="431316848">
          <w:marLeft w:val="0"/>
          <w:marRight w:val="0"/>
          <w:marTop w:val="0"/>
          <w:marBottom w:val="0"/>
          <w:divBdr>
            <w:top w:val="none" w:sz="0" w:space="0" w:color="auto"/>
            <w:left w:val="none" w:sz="0" w:space="0" w:color="auto"/>
            <w:bottom w:val="none" w:sz="0" w:space="0" w:color="auto"/>
            <w:right w:val="none" w:sz="0" w:space="0" w:color="auto"/>
          </w:divBdr>
        </w:div>
        <w:div w:id="431316849">
          <w:marLeft w:val="0"/>
          <w:marRight w:val="0"/>
          <w:marTop w:val="0"/>
          <w:marBottom w:val="0"/>
          <w:divBdr>
            <w:top w:val="none" w:sz="0" w:space="0" w:color="auto"/>
            <w:left w:val="none" w:sz="0" w:space="0" w:color="auto"/>
            <w:bottom w:val="none" w:sz="0" w:space="0" w:color="auto"/>
            <w:right w:val="none" w:sz="0" w:space="0" w:color="auto"/>
          </w:divBdr>
        </w:div>
        <w:div w:id="431316850">
          <w:marLeft w:val="0"/>
          <w:marRight w:val="0"/>
          <w:marTop w:val="0"/>
          <w:marBottom w:val="0"/>
          <w:divBdr>
            <w:top w:val="none" w:sz="0" w:space="0" w:color="auto"/>
            <w:left w:val="none" w:sz="0" w:space="0" w:color="auto"/>
            <w:bottom w:val="none" w:sz="0" w:space="0" w:color="auto"/>
            <w:right w:val="none" w:sz="0" w:space="0" w:color="auto"/>
          </w:divBdr>
        </w:div>
        <w:div w:id="431316851">
          <w:marLeft w:val="0"/>
          <w:marRight w:val="0"/>
          <w:marTop w:val="0"/>
          <w:marBottom w:val="0"/>
          <w:divBdr>
            <w:top w:val="none" w:sz="0" w:space="0" w:color="auto"/>
            <w:left w:val="none" w:sz="0" w:space="0" w:color="auto"/>
            <w:bottom w:val="none" w:sz="0" w:space="0" w:color="auto"/>
            <w:right w:val="none" w:sz="0" w:space="0" w:color="auto"/>
          </w:divBdr>
        </w:div>
        <w:div w:id="431316852">
          <w:marLeft w:val="0"/>
          <w:marRight w:val="0"/>
          <w:marTop w:val="0"/>
          <w:marBottom w:val="0"/>
          <w:divBdr>
            <w:top w:val="none" w:sz="0" w:space="0" w:color="auto"/>
            <w:left w:val="none" w:sz="0" w:space="0" w:color="auto"/>
            <w:bottom w:val="none" w:sz="0" w:space="0" w:color="auto"/>
            <w:right w:val="none" w:sz="0" w:space="0" w:color="auto"/>
          </w:divBdr>
        </w:div>
        <w:div w:id="431316853">
          <w:marLeft w:val="0"/>
          <w:marRight w:val="0"/>
          <w:marTop w:val="0"/>
          <w:marBottom w:val="0"/>
          <w:divBdr>
            <w:top w:val="none" w:sz="0" w:space="0" w:color="auto"/>
            <w:left w:val="none" w:sz="0" w:space="0" w:color="auto"/>
            <w:bottom w:val="none" w:sz="0" w:space="0" w:color="auto"/>
            <w:right w:val="none" w:sz="0" w:space="0" w:color="auto"/>
          </w:divBdr>
        </w:div>
        <w:div w:id="431316854">
          <w:marLeft w:val="0"/>
          <w:marRight w:val="0"/>
          <w:marTop w:val="0"/>
          <w:marBottom w:val="0"/>
          <w:divBdr>
            <w:top w:val="none" w:sz="0" w:space="0" w:color="auto"/>
            <w:left w:val="none" w:sz="0" w:space="0" w:color="auto"/>
            <w:bottom w:val="none" w:sz="0" w:space="0" w:color="auto"/>
            <w:right w:val="none" w:sz="0" w:space="0" w:color="auto"/>
          </w:divBdr>
        </w:div>
        <w:div w:id="431316855">
          <w:marLeft w:val="0"/>
          <w:marRight w:val="0"/>
          <w:marTop w:val="0"/>
          <w:marBottom w:val="0"/>
          <w:divBdr>
            <w:top w:val="none" w:sz="0" w:space="0" w:color="auto"/>
            <w:left w:val="none" w:sz="0" w:space="0" w:color="auto"/>
            <w:bottom w:val="none" w:sz="0" w:space="0" w:color="auto"/>
            <w:right w:val="none" w:sz="0" w:space="0" w:color="auto"/>
          </w:divBdr>
        </w:div>
        <w:div w:id="431316856">
          <w:marLeft w:val="0"/>
          <w:marRight w:val="0"/>
          <w:marTop w:val="0"/>
          <w:marBottom w:val="0"/>
          <w:divBdr>
            <w:top w:val="none" w:sz="0" w:space="0" w:color="auto"/>
            <w:left w:val="none" w:sz="0" w:space="0" w:color="auto"/>
            <w:bottom w:val="none" w:sz="0" w:space="0" w:color="auto"/>
            <w:right w:val="none" w:sz="0" w:space="0" w:color="auto"/>
          </w:divBdr>
        </w:div>
        <w:div w:id="431316857">
          <w:marLeft w:val="0"/>
          <w:marRight w:val="0"/>
          <w:marTop w:val="0"/>
          <w:marBottom w:val="0"/>
          <w:divBdr>
            <w:top w:val="none" w:sz="0" w:space="0" w:color="auto"/>
            <w:left w:val="none" w:sz="0" w:space="0" w:color="auto"/>
            <w:bottom w:val="none" w:sz="0" w:space="0" w:color="auto"/>
            <w:right w:val="none" w:sz="0" w:space="0" w:color="auto"/>
          </w:divBdr>
        </w:div>
        <w:div w:id="431316858">
          <w:marLeft w:val="0"/>
          <w:marRight w:val="0"/>
          <w:marTop w:val="0"/>
          <w:marBottom w:val="0"/>
          <w:divBdr>
            <w:top w:val="none" w:sz="0" w:space="0" w:color="auto"/>
            <w:left w:val="none" w:sz="0" w:space="0" w:color="auto"/>
            <w:bottom w:val="none" w:sz="0" w:space="0" w:color="auto"/>
            <w:right w:val="none" w:sz="0" w:space="0" w:color="auto"/>
          </w:divBdr>
        </w:div>
        <w:div w:id="431316859">
          <w:marLeft w:val="0"/>
          <w:marRight w:val="0"/>
          <w:marTop w:val="0"/>
          <w:marBottom w:val="0"/>
          <w:divBdr>
            <w:top w:val="none" w:sz="0" w:space="0" w:color="auto"/>
            <w:left w:val="none" w:sz="0" w:space="0" w:color="auto"/>
            <w:bottom w:val="none" w:sz="0" w:space="0" w:color="auto"/>
            <w:right w:val="none" w:sz="0" w:space="0" w:color="auto"/>
          </w:divBdr>
        </w:div>
        <w:div w:id="431316860">
          <w:marLeft w:val="0"/>
          <w:marRight w:val="0"/>
          <w:marTop w:val="0"/>
          <w:marBottom w:val="0"/>
          <w:divBdr>
            <w:top w:val="none" w:sz="0" w:space="0" w:color="auto"/>
            <w:left w:val="none" w:sz="0" w:space="0" w:color="auto"/>
            <w:bottom w:val="none" w:sz="0" w:space="0" w:color="auto"/>
            <w:right w:val="none" w:sz="0" w:space="0" w:color="auto"/>
          </w:divBdr>
        </w:div>
        <w:div w:id="431316861">
          <w:marLeft w:val="0"/>
          <w:marRight w:val="0"/>
          <w:marTop w:val="0"/>
          <w:marBottom w:val="0"/>
          <w:divBdr>
            <w:top w:val="none" w:sz="0" w:space="0" w:color="auto"/>
            <w:left w:val="none" w:sz="0" w:space="0" w:color="auto"/>
            <w:bottom w:val="none" w:sz="0" w:space="0" w:color="auto"/>
            <w:right w:val="none" w:sz="0" w:space="0" w:color="auto"/>
          </w:divBdr>
        </w:div>
        <w:div w:id="431316862">
          <w:marLeft w:val="0"/>
          <w:marRight w:val="0"/>
          <w:marTop w:val="0"/>
          <w:marBottom w:val="0"/>
          <w:divBdr>
            <w:top w:val="none" w:sz="0" w:space="0" w:color="auto"/>
            <w:left w:val="none" w:sz="0" w:space="0" w:color="auto"/>
            <w:bottom w:val="none" w:sz="0" w:space="0" w:color="auto"/>
            <w:right w:val="none" w:sz="0" w:space="0" w:color="auto"/>
          </w:divBdr>
        </w:div>
        <w:div w:id="431316863">
          <w:marLeft w:val="0"/>
          <w:marRight w:val="0"/>
          <w:marTop w:val="0"/>
          <w:marBottom w:val="0"/>
          <w:divBdr>
            <w:top w:val="none" w:sz="0" w:space="0" w:color="auto"/>
            <w:left w:val="none" w:sz="0" w:space="0" w:color="auto"/>
            <w:bottom w:val="none" w:sz="0" w:space="0" w:color="auto"/>
            <w:right w:val="none" w:sz="0" w:space="0" w:color="auto"/>
          </w:divBdr>
        </w:div>
        <w:div w:id="431316864">
          <w:marLeft w:val="0"/>
          <w:marRight w:val="0"/>
          <w:marTop w:val="0"/>
          <w:marBottom w:val="0"/>
          <w:divBdr>
            <w:top w:val="none" w:sz="0" w:space="0" w:color="auto"/>
            <w:left w:val="none" w:sz="0" w:space="0" w:color="auto"/>
            <w:bottom w:val="none" w:sz="0" w:space="0" w:color="auto"/>
            <w:right w:val="none" w:sz="0" w:space="0" w:color="auto"/>
          </w:divBdr>
        </w:div>
        <w:div w:id="431316865">
          <w:marLeft w:val="0"/>
          <w:marRight w:val="0"/>
          <w:marTop w:val="0"/>
          <w:marBottom w:val="0"/>
          <w:divBdr>
            <w:top w:val="none" w:sz="0" w:space="0" w:color="auto"/>
            <w:left w:val="none" w:sz="0" w:space="0" w:color="auto"/>
            <w:bottom w:val="none" w:sz="0" w:space="0" w:color="auto"/>
            <w:right w:val="none" w:sz="0" w:space="0" w:color="auto"/>
          </w:divBdr>
        </w:div>
        <w:div w:id="431316866">
          <w:marLeft w:val="0"/>
          <w:marRight w:val="0"/>
          <w:marTop w:val="0"/>
          <w:marBottom w:val="0"/>
          <w:divBdr>
            <w:top w:val="none" w:sz="0" w:space="0" w:color="auto"/>
            <w:left w:val="none" w:sz="0" w:space="0" w:color="auto"/>
            <w:bottom w:val="none" w:sz="0" w:space="0" w:color="auto"/>
            <w:right w:val="none" w:sz="0" w:space="0" w:color="auto"/>
          </w:divBdr>
        </w:div>
        <w:div w:id="431316867">
          <w:marLeft w:val="0"/>
          <w:marRight w:val="0"/>
          <w:marTop w:val="0"/>
          <w:marBottom w:val="0"/>
          <w:divBdr>
            <w:top w:val="none" w:sz="0" w:space="0" w:color="auto"/>
            <w:left w:val="none" w:sz="0" w:space="0" w:color="auto"/>
            <w:bottom w:val="none" w:sz="0" w:space="0" w:color="auto"/>
            <w:right w:val="none" w:sz="0" w:space="0" w:color="auto"/>
          </w:divBdr>
        </w:div>
        <w:div w:id="431316868">
          <w:marLeft w:val="0"/>
          <w:marRight w:val="0"/>
          <w:marTop w:val="0"/>
          <w:marBottom w:val="0"/>
          <w:divBdr>
            <w:top w:val="none" w:sz="0" w:space="0" w:color="auto"/>
            <w:left w:val="none" w:sz="0" w:space="0" w:color="auto"/>
            <w:bottom w:val="none" w:sz="0" w:space="0" w:color="auto"/>
            <w:right w:val="none" w:sz="0" w:space="0" w:color="auto"/>
          </w:divBdr>
        </w:div>
        <w:div w:id="431316869">
          <w:marLeft w:val="0"/>
          <w:marRight w:val="0"/>
          <w:marTop w:val="0"/>
          <w:marBottom w:val="0"/>
          <w:divBdr>
            <w:top w:val="none" w:sz="0" w:space="0" w:color="auto"/>
            <w:left w:val="none" w:sz="0" w:space="0" w:color="auto"/>
            <w:bottom w:val="none" w:sz="0" w:space="0" w:color="auto"/>
            <w:right w:val="none" w:sz="0" w:space="0" w:color="auto"/>
          </w:divBdr>
        </w:div>
        <w:div w:id="431316870">
          <w:marLeft w:val="0"/>
          <w:marRight w:val="0"/>
          <w:marTop w:val="0"/>
          <w:marBottom w:val="0"/>
          <w:divBdr>
            <w:top w:val="none" w:sz="0" w:space="0" w:color="auto"/>
            <w:left w:val="none" w:sz="0" w:space="0" w:color="auto"/>
            <w:bottom w:val="none" w:sz="0" w:space="0" w:color="auto"/>
            <w:right w:val="none" w:sz="0" w:space="0" w:color="auto"/>
          </w:divBdr>
        </w:div>
        <w:div w:id="431316871">
          <w:marLeft w:val="0"/>
          <w:marRight w:val="0"/>
          <w:marTop w:val="0"/>
          <w:marBottom w:val="0"/>
          <w:divBdr>
            <w:top w:val="none" w:sz="0" w:space="0" w:color="auto"/>
            <w:left w:val="none" w:sz="0" w:space="0" w:color="auto"/>
            <w:bottom w:val="none" w:sz="0" w:space="0" w:color="auto"/>
            <w:right w:val="none" w:sz="0" w:space="0" w:color="auto"/>
          </w:divBdr>
        </w:div>
        <w:div w:id="431316872">
          <w:marLeft w:val="0"/>
          <w:marRight w:val="0"/>
          <w:marTop w:val="0"/>
          <w:marBottom w:val="0"/>
          <w:divBdr>
            <w:top w:val="none" w:sz="0" w:space="0" w:color="auto"/>
            <w:left w:val="none" w:sz="0" w:space="0" w:color="auto"/>
            <w:bottom w:val="none" w:sz="0" w:space="0" w:color="auto"/>
            <w:right w:val="none" w:sz="0" w:space="0" w:color="auto"/>
          </w:divBdr>
        </w:div>
        <w:div w:id="431316873">
          <w:marLeft w:val="0"/>
          <w:marRight w:val="0"/>
          <w:marTop w:val="0"/>
          <w:marBottom w:val="0"/>
          <w:divBdr>
            <w:top w:val="none" w:sz="0" w:space="0" w:color="auto"/>
            <w:left w:val="none" w:sz="0" w:space="0" w:color="auto"/>
            <w:bottom w:val="none" w:sz="0" w:space="0" w:color="auto"/>
            <w:right w:val="none" w:sz="0" w:space="0" w:color="auto"/>
          </w:divBdr>
        </w:div>
        <w:div w:id="431316874">
          <w:marLeft w:val="0"/>
          <w:marRight w:val="0"/>
          <w:marTop w:val="0"/>
          <w:marBottom w:val="0"/>
          <w:divBdr>
            <w:top w:val="none" w:sz="0" w:space="0" w:color="auto"/>
            <w:left w:val="none" w:sz="0" w:space="0" w:color="auto"/>
            <w:bottom w:val="none" w:sz="0" w:space="0" w:color="auto"/>
            <w:right w:val="none" w:sz="0" w:space="0" w:color="auto"/>
          </w:divBdr>
        </w:div>
        <w:div w:id="431316875">
          <w:marLeft w:val="0"/>
          <w:marRight w:val="0"/>
          <w:marTop w:val="0"/>
          <w:marBottom w:val="0"/>
          <w:divBdr>
            <w:top w:val="none" w:sz="0" w:space="0" w:color="auto"/>
            <w:left w:val="none" w:sz="0" w:space="0" w:color="auto"/>
            <w:bottom w:val="none" w:sz="0" w:space="0" w:color="auto"/>
            <w:right w:val="none" w:sz="0" w:space="0" w:color="auto"/>
          </w:divBdr>
        </w:div>
        <w:div w:id="431316876">
          <w:marLeft w:val="0"/>
          <w:marRight w:val="0"/>
          <w:marTop w:val="0"/>
          <w:marBottom w:val="0"/>
          <w:divBdr>
            <w:top w:val="none" w:sz="0" w:space="0" w:color="auto"/>
            <w:left w:val="none" w:sz="0" w:space="0" w:color="auto"/>
            <w:bottom w:val="none" w:sz="0" w:space="0" w:color="auto"/>
            <w:right w:val="none" w:sz="0" w:space="0" w:color="auto"/>
          </w:divBdr>
        </w:div>
        <w:div w:id="431316877">
          <w:marLeft w:val="0"/>
          <w:marRight w:val="0"/>
          <w:marTop w:val="0"/>
          <w:marBottom w:val="0"/>
          <w:divBdr>
            <w:top w:val="none" w:sz="0" w:space="0" w:color="auto"/>
            <w:left w:val="none" w:sz="0" w:space="0" w:color="auto"/>
            <w:bottom w:val="none" w:sz="0" w:space="0" w:color="auto"/>
            <w:right w:val="none" w:sz="0" w:space="0" w:color="auto"/>
          </w:divBdr>
        </w:div>
        <w:div w:id="431316878">
          <w:marLeft w:val="0"/>
          <w:marRight w:val="0"/>
          <w:marTop w:val="0"/>
          <w:marBottom w:val="0"/>
          <w:divBdr>
            <w:top w:val="none" w:sz="0" w:space="0" w:color="auto"/>
            <w:left w:val="none" w:sz="0" w:space="0" w:color="auto"/>
            <w:bottom w:val="none" w:sz="0" w:space="0" w:color="auto"/>
            <w:right w:val="none" w:sz="0" w:space="0" w:color="auto"/>
          </w:divBdr>
        </w:div>
        <w:div w:id="431316879">
          <w:marLeft w:val="0"/>
          <w:marRight w:val="0"/>
          <w:marTop w:val="0"/>
          <w:marBottom w:val="0"/>
          <w:divBdr>
            <w:top w:val="none" w:sz="0" w:space="0" w:color="auto"/>
            <w:left w:val="none" w:sz="0" w:space="0" w:color="auto"/>
            <w:bottom w:val="none" w:sz="0" w:space="0" w:color="auto"/>
            <w:right w:val="none" w:sz="0" w:space="0" w:color="auto"/>
          </w:divBdr>
        </w:div>
        <w:div w:id="431316880">
          <w:marLeft w:val="0"/>
          <w:marRight w:val="0"/>
          <w:marTop w:val="0"/>
          <w:marBottom w:val="0"/>
          <w:divBdr>
            <w:top w:val="none" w:sz="0" w:space="0" w:color="auto"/>
            <w:left w:val="none" w:sz="0" w:space="0" w:color="auto"/>
            <w:bottom w:val="none" w:sz="0" w:space="0" w:color="auto"/>
            <w:right w:val="none" w:sz="0" w:space="0" w:color="auto"/>
          </w:divBdr>
        </w:div>
        <w:div w:id="431316881">
          <w:marLeft w:val="0"/>
          <w:marRight w:val="0"/>
          <w:marTop w:val="0"/>
          <w:marBottom w:val="0"/>
          <w:divBdr>
            <w:top w:val="none" w:sz="0" w:space="0" w:color="auto"/>
            <w:left w:val="none" w:sz="0" w:space="0" w:color="auto"/>
            <w:bottom w:val="none" w:sz="0" w:space="0" w:color="auto"/>
            <w:right w:val="none" w:sz="0" w:space="0" w:color="auto"/>
          </w:divBdr>
        </w:div>
        <w:div w:id="431316882">
          <w:marLeft w:val="0"/>
          <w:marRight w:val="0"/>
          <w:marTop w:val="0"/>
          <w:marBottom w:val="0"/>
          <w:divBdr>
            <w:top w:val="none" w:sz="0" w:space="0" w:color="auto"/>
            <w:left w:val="none" w:sz="0" w:space="0" w:color="auto"/>
            <w:bottom w:val="none" w:sz="0" w:space="0" w:color="auto"/>
            <w:right w:val="none" w:sz="0" w:space="0" w:color="auto"/>
          </w:divBdr>
        </w:div>
        <w:div w:id="431316883">
          <w:marLeft w:val="0"/>
          <w:marRight w:val="0"/>
          <w:marTop w:val="0"/>
          <w:marBottom w:val="0"/>
          <w:divBdr>
            <w:top w:val="none" w:sz="0" w:space="0" w:color="auto"/>
            <w:left w:val="none" w:sz="0" w:space="0" w:color="auto"/>
            <w:bottom w:val="none" w:sz="0" w:space="0" w:color="auto"/>
            <w:right w:val="none" w:sz="0" w:space="0" w:color="auto"/>
          </w:divBdr>
        </w:div>
        <w:div w:id="431316884">
          <w:marLeft w:val="0"/>
          <w:marRight w:val="0"/>
          <w:marTop w:val="0"/>
          <w:marBottom w:val="0"/>
          <w:divBdr>
            <w:top w:val="none" w:sz="0" w:space="0" w:color="auto"/>
            <w:left w:val="none" w:sz="0" w:space="0" w:color="auto"/>
            <w:bottom w:val="none" w:sz="0" w:space="0" w:color="auto"/>
            <w:right w:val="none" w:sz="0" w:space="0" w:color="auto"/>
          </w:divBdr>
        </w:div>
        <w:div w:id="431316885">
          <w:marLeft w:val="0"/>
          <w:marRight w:val="0"/>
          <w:marTop w:val="0"/>
          <w:marBottom w:val="0"/>
          <w:divBdr>
            <w:top w:val="none" w:sz="0" w:space="0" w:color="auto"/>
            <w:left w:val="none" w:sz="0" w:space="0" w:color="auto"/>
            <w:bottom w:val="none" w:sz="0" w:space="0" w:color="auto"/>
            <w:right w:val="none" w:sz="0" w:space="0" w:color="auto"/>
          </w:divBdr>
        </w:div>
        <w:div w:id="431316886">
          <w:marLeft w:val="0"/>
          <w:marRight w:val="0"/>
          <w:marTop w:val="0"/>
          <w:marBottom w:val="0"/>
          <w:divBdr>
            <w:top w:val="none" w:sz="0" w:space="0" w:color="auto"/>
            <w:left w:val="none" w:sz="0" w:space="0" w:color="auto"/>
            <w:bottom w:val="none" w:sz="0" w:space="0" w:color="auto"/>
            <w:right w:val="none" w:sz="0" w:space="0" w:color="auto"/>
          </w:divBdr>
        </w:div>
        <w:div w:id="431316887">
          <w:marLeft w:val="0"/>
          <w:marRight w:val="0"/>
          <w:marTop w:val="0"/>
          <w:marBottom w:val="0"/>
          <w:divBdr>
            <w:top w:val="none" w:sz="0" w:space="0" w:color="auto"/>
            <w:left w:val="none" w:sz="0" w:space="0" w:color="auto"/>
            <w:bottom w:val="none" w:sz="0" w:space="0" w:color="auto"/>
            <w:right w:val="none" w:sz="0" w:space="0" w:color="auto"/>
          </w:divBdr>
        </w:div>
        <w:div w:id="431316888">
          <w:marLeft w:val="0"/>
          <w:marRight w:val="0"/>
          <w:marTop w:val="0"/>
          <w:marBottom w:val="0"/>
          <w:divBdr>
            <w:top w:val="none" w:sz="0" w:space="0" w:color="auto"/>
            <w:left w:val="none" w:sz="0" w:space="0" w:color="auto"/>
            <w:bottom w:val="none" w:sz="0" w:space="0" w:color="auto"/>
            <w:right w:val="none" w:sz="0" w:space="0" w:color="auto"/>
          </w:divBdr>
        </w:div>
        <w:div w:id="431316889">
          <w:marLeft w:val="0"/>
          <w:marRight w:val="0"/>
          <w:marTop w:val="0"/>
          <w:marBottom w:val="0"/>
          <w:divBdr>
            <w:top w:val="none" w:sz="0" w:space="0" w:color="auto"/>
            <w:left w:val="none" w:sz="0" w:space="0" w:color="auto"/>
            <w:bottom w:val="none" w:sz="0" w:space="0" w:color="auto"/>
            <w:right w:val="none" w:sz="0" w:space="0" w:color="auto"/>
          </w:divBdr>
        </w:div>
        <w:div w:id="431316890">
          <w:marLeft w:val="0"/>
          <w:marRight w:val="0"/>
          <w:marTop w:val="0"/>
          <w:marBottom w:val="0"/>
          <w:divBdr>
            <w:top w:val="none" w:sz="0" w:space="0" w:color="auto"/>
            <w:left w:val="none" w:sz="0" w:space="0" w:color="auto"/>
            <w:bottom w:val="none" w:sz="0" w:space="0" w:color="auto"/>
            <w:right w:val="none" w:sz="0" w:space="0" w:color="auto"/>
          </w:divBdr>
        </w:div>
        <w:div w:id="431316891">
          <w:marLeft w:val="0"/>
          <w:marRight w:val="0"/>
          <w:marTop w:val="0"/>
          <w:marBottom w:val="0"/>
          <w:divBdr>
            <w:top w:val="none" w:sz="0" w:space="0" w:color="auto"/>
            <w:left w:val="none" w:sz="0" w:space="0" w:color="auto"/>
            <w:bottom w:val="none" w:sz="0" w:space="0" w:color="auto"/>
            <w:right w:val="none" w:sz="0" w:space="0" w:color="auto"/>
          </w:divBdr>
        </w:div>
        <w:div w:id="431316892">
          <w:marLeft w:val="0"/>
          <w:marRight w:val="0"/>
          <w:marTop w:val="0"/>
          <w:marBottom w:val="0"/>
          <w:divBdr>
            <w:top w:val="none" w:sz="0" w:space="0" w:color="auto"/>
            <w:left w:val="none" w:sz="0" w:space="0" w:color="auto"/>
            <w:bottom w:val="none" w:sz="0" w:space="0" w:color="auto"/>
            <w:right w:val="none" w:sz="0" w:space="0" w:color="auto"/>
          </w:divBdr>
        </w:div>
        <w:div w:id="431316893">
          <w:marLeft w:val="0"/>
          <w:marRight w:val="0"/>
          <w:marTop w:val="0"/>
          <w:marBottom w:val="0"/>
          <w:divBdr>
            <w:top w:val="none" w:sz="0" w:space="0" w:color="auto"/>
            <w:left w:val="none" w:sz="0" w:space="0" w:color="auto"/>
            <w:bottom w:val="none" w:sz="0" w:space="0" w:color="auto"/>
            <w:right w:val="none" w:sz="0" w:space="0" w:color="auto"/>
          </w:divBdr>
        </w:div>
        <w:div w:id="431316894">
          <w:marLeft w:val="0"/>
          <w:marRight w:val="0"/>
          <w:marTop w:val="0"/>
          <w:marBottom w:val="0"/>
          <w:divBdr>
            <w:top w:val="none" w:sz="0" w:space="0" w:color="auto"/>
            <w:left w:val="none" w:sz="0" w:space="0" w:color="auto"/>
            <w:bottom w:val="none" w:sz="0" w:space="0" w:color="auto"/>
            <w:right w:val="none" w:sz="0" w:space="0" w:color="auto"/>
          </w:divBdr>
        </w:div>
        <w:div w:id="431316895">
          <w:marLeft w:val="0"/>
          <w:marRight w:val="0"/>
          <w:marTop w:val="0"/>
          <w:marBottom w:val="0"/>
          <w:divBdr>
            <w:top w:val="none" w:sz="0" w:space="0" w:color="auto"/>
            <w:left w:val="none" w:sz="0" w:space="0" w:color="auto"/>
            <w:bottom w:val="none" w:sz="0" w:space="0" w:color="auto"/>
            <w:right w:val="none" w:sz="0" w:space="0" w:color="auto"/>
          </w:divBdr>
        </w:div>
        <w:div w:id="431316896">
          <w:marLeft w:val="0"/>
          <w:marRight w:val="0"/>
          <w:marTop w:val="0"/>
          <w:marBottom w:val="0"/>
          <w:divBdr>
            <w:top w:val="none" w:sz="0" w:space="0" w:color="auto"/>
            <w:left w:val="none" w:sz="0" w:space="0" w:color="auto"/>
            <w:bottom w:val="none" w:sz="0" w:space="0" w:color="auto"/>
            <w:right w:val="none" w:sz="0" w:space="0" w:color="auto"/>
          </w:divBdr>
        </w:div>
        <w:div w:id="431316897">
          <w:marLeft w:val="0"/>
          <w:marRight w:val="0"/>
          <w:marTop w:val="0"/>
          <w:marBottom w:val="0"/>
          <w:divBdr>
            <w:top w:val="none" w:sz="0" w:space="0" w:color="auto"/>
            <w:left w:val="none" w:sz="0" w:space="0" w:color="auto"/>
            <w:bottom w:val="none" w:sz="0" w:space="0" w:color="auto"/>
            <w:right w:val="none" w:sz="0" w:space="0" w:color="auto"/>
          </w:divBdr>
        </w:div>
        <w:div w:id="431316898">
          <w:marLeft w:val="0"/>
          <w:marRight w:val="0"/>
          <w:marTop w:val="0"/>
          <w:marBottom w:val="0"/>
          <w:divBdr>
            <w:top w:val="none" w:sz="0" w:space="0" w:color="auto"/>
            <w:left w:val="none" w:sz="0" w:space="0" w:color="auto"/>
            <w:bottom w:val="none" w:sz="0" w:space="0" w:color="auto"/>
            <w:right w:val="none" w:sz="0" w:space="0" w:color="auto"/>
          </w:divBdr>
        </w:div>
        <w:div w:id="431316899">
          <w:marLeft w:val="0"/>
          <w:marRight w:val="0"/>
          <w:marTop w:val="0"/>
          <w:marBottom w:val="0"/>
          <w:divBdr>
            <w:top w:val="none" w:sz="0" w:space="0" w:color="auto"/>
            <w:left w:val="none" w:sz="0" w:space="0" w:color="auto"/>
            <w:bottom w:val="none" w:sz="0" w:space="0" w:color="auto"/>
            <w:right w:val="none" w:sz="0" w:space="0" w:color="auto"/>
          </w:divBdr>
        </w:div>
        <w:div w:id="431316900">
          <w:marLeft w:val="0"/>
          <w:marRight w:val="0"/>
          <w:marTop w:val="0"/>
          <w:marBottom w:val="0"/>
          <w:divBdr>
            <w:top w:val="none" w:sz="0" w:space="0" w:color="auto"/>
            <w:left w:val="none" w:sz="0" w:space="0" w:color="auto"/>
            <w:bottom w:val="none" w:sz="0" w:space="0" w:color="auto"/>
            <w:right w:val="none" w:sz="0" w:space="0" w:color="auto"/>
          </w:divBdr>
        </w:div>
        <w:div w:id="431316901">
          <w:marLeft w:val="0"/>
          <w:marRight w:val="0"/>
          <w:marTop w:val="0"/>
          <w:marBottom w:val="0"/>
          <w:divBdr>
            <w:top w:val="none" w:sz="0" w:space="0" w:color="auto"/>
            <w:left w:val="none" w:sz="0" w:space="0" w:color="auto"/>
            <w:bottom w:val="none" w:sz="0" w:space="0" w:color="auto"/>
            <w:right w:val="none" w:sz="0" w:space="0" w:color="auto"/>
          </w:divBdr>
        </w:div>
        <w:div w:id="431316902">
          <w:marLeft w:val="0"/>
          <w:marRight w:val="0"/>
          <w:marTop w:val="0"/>
          <w:marBottom w:val="0"/>
          <w:divBdr>
            <w:top w:val="none" w:sz="0" w:space="0" w:color="auto"/>
            <w:left w:val="none" w:sz="0" w:space="0" w:color="auto"/>
            <w:bottom w:val="none" w:sz="0" w:space="0" w:color="auto"/>
            <w:right w:val="none" w:sz="0" w:space="0" w:color="auto"/>
          </w:divBdr>
        </w:div>
        <w:div w:id="431316903">
          <w:marLeft w:val="0"/>
          <w:marRight w:val="0"/>
          <w:marTop w:val="0"/>
          <w:marBottom w:val="0"/>
          <w:divBdr>
            <w:top w:val="none" w:sz="0" w:space="0" w:color="auto"/>
            <w:left w:val="none" w:sz="0" w:space="0" w:color="auto"/>
            <w:bottom w:val="none" w:sz="0" w:space="0" w:color="auto"/>
            <w:right w:val="none" w:sz="0" w:space="0" w:color="auto"/>
          </w:divBdr>
        </w:div>
        <w:div w:id="431316904">
          <w:marLeft w:val="0"/>
          <w:marRight w:val="0"/>
          <w:marTop w:val="0"/>
          <w:marBottom w:val="0"/>
          <w:divBdr>
            <w:top w:val="none" w:sz="0" w:space="0" w:color="auto"/>
            <w:left w:val="none" w:sz="0" w:space="0" w:color="auto"/>
            <w:bottom w:val="none" w:sz="0" w:space="0" w:color="auto"/>
            <w:right w:val="none" w:sz="0" w:space="0" w:color="auto"/>
          </w:divBdr>
        </w:div>
        <w:div w:id="431316905">
          <w:marLeft w:val="0"/>
          <w:marRight w:val="0"/>
          <w:marTop w:val="0"/>
          <w:marBottom w:val="0"/>
          <w:divBdr>
            <w:top w:val="none" w:sz="0" w:space="0" w:color="auto"/>
            <w:left w:val="none" w:sz="0" w:space="0" w:color="auto"/>
            <w:bottom w:val="none" w:sz="0" w:space="0" w:color="auto"/>
            <w:right w:val="none" w:sz="0" w:space="0" w:color="auto"/>
          </w:divBdr>
        </w:div>
        <w:div w:id="431316906">
          <w:marLeft w:val="0"/>
          <w:marRight w:val="0"/>
          <w:marTop w:val="0"/>
          <w:marBottom w:val="0"/>
          <w:divBdr>
            <w:top w:val="none" w:sz="0" w:space="0" w:color="auto"/>
            <w:left w:val="none" w:sz="0" w:space="0" w:color="auto"/>
            <w:bottom w:val="none" w:sz="0" w:space="0" w:color="auto"/>
            <w:right w:val="none" w:sz="0" w:space="0" w:color="auto"/>
          </w:divBdr>
        </w:div>
        <w:div w:id="431316907">
          <w:marLeft w:val="0"/>
          <w:marRight w:val="0"/>
          <w:marTop w:val="0"/>
          <w:marBottom w:val="0"/>
          <w:divBdr>
            <w:top w:val="none" w:sz="0" w:space="0" w:color="auto"/>
            <w:left w:val="none" w:sz="0" w:space="0" w:color="auto"/>
            <w:bottom w:val="none" w:sz="0" w:space="0" w:color="auto"/>
            <w:right w:val="none" w:sz="0" w:space="0" w:color="auto"/>
          </w:divBdr>
        </w:div>
        <w:div w:id="431316908">
          <w:marLeft w:val="0"/>
          <w:marRight w:val="0"/>
          <w:marTop w:val="0"/>
          <w:marBottom w:val="0"/>
          <w:divBdr>
            <w:top w:val="none" w:sz="0" w:space="0" w:color="auto"/>
            <w:left w:val="none" w:sz="0" w:space="0" w:color="auto"/>
            <w:bottom w:val="none" w:sz="0" w:space="0" w:color="auto"/>
            <w:right w:val="none" w:sz="0" w:space="0" w:color="auto"/>
          </w:divBdr>
        </w:div>
        <w:div w:id="431316909">
          <w:marLeft w:val="0"/>
          <w:marRight w:val="0"/>
          <w:marTop w:val="0"/>
          <w:marBottom w:val="0"/>
          <w:divBdr>
            <w:top w:val="none" w:sz="0" w:space="0" w:color="auto"/>
            <w:left w:val="none" w:sz="0" w:space="0" w:color="auto"/>
            <w:bottom w:val="none" w:sz="0" w:space="0" w:color="auto"/>
            <w:right w:val="none" w:sz="0" w:space="0" w:color="auto"/>
          </w:divBdr>
        </w:div>
        <w:div w:id="431316910">
          <w:marLeft w:val="0"/>
          <w:marRight w:val="0"/>
          <w:marTop w:val="0"/>
          <w:marBottom w:val="0"/>
          <w:divBdr>
            <w:top w:val="none" w:sz="0" w:space="0" w:color="auto"/>
            <w:left w:val="none" w:sz="0" w:space="0" w:color="auto"/>
            <w:bottom w:val="none" w:sz="0" w:space="0" w:color="auto"/>
            <w:right w:val="none" w:sz="0" w:space="0" w:color="auto"/>
          </w:divBdr>
        </w:div>
        <w:div w:id="431316911">
          <w:marLeft w:val="0"/>
          <w:marRight w:val="0"/>
          <w:marTop w:val="0"/>
          <w:marBottom w:val="0"/>
          <w:divBdr>
            <w:top w:val="none" w:sz="0" w:space="0" w:color="auto"/>
            <w:left w:val="none" w:sz="0" w:space="0" w:color="auto"/>
            <w:bottom w:val="none" w:sz="0" w:space="0" w:color="auto"/>
            <w:right w:val="none" w:sz="0" w:space="0" w:color="auto"/>
          </w:divBdr>
        </w:div>
        <w:div w:id="431316912">
          <w:marLeft w:val="0"/>
          <w:marRight w:val="0"/>
          <w:marTop w:val="0"/>
          <w:marBottom w:val="0"/>
          <w:divBdr>
            <w:top w:val="none" w:sz="0" w:space="0" w:color="auto"/>
            <w:left w:val="none" w:sz="0" w:space="0" w:color="auto"/>
            <w:bottom w:val="none" w:sz="0" w:space="0" w:color="auto"/>
            <w:right w:val="none" w:sz="0" w:space="0" w:color="auto"/>
          </w:divBdr>
        </w:div>
        <w:div w:id="431316913">
          <w:marLeft w:val="0"/>
          <w:marRight w:val="0"/>
          <w:marTop w:val="0"/>
          <w:marBottom w:val="0"/>
          <w:divBdr>
            <w:top w:val="none" w:sz="0" w:space="0" w:color="auto"/>
            <w:left w:val="none" w:sz="0" w:space="0" w:color="auto"/>
            <w:bottom w:val="none" w:sz="0" w:space="0" w:color="auto"/>
            <w:right w:val="none" w:sz="0" w:space="0" w:color="auto"/>
          </w:divBdr>
        </w:div>
        <w:div w:id="431316914">
          <w:marLeft w:val="0"/>
          <w:marRight w:val="0"/>
          <w:marTop w:val="0"/>
          <w:marBottom w:val="0"/>
          <w:divBdr>
            <w:top w:val="none" w:sz="0" w:space="0" w:color="auto"/>
            <w:left w:val="none" w:sz="0" w:space="0" w:color="auto"/>
            <w:bottom w:val="none" w:sz="0" w:space="0" w:color="auto"/>
            <w:right w:val="none" w:sz="0" w:space="0" w:color="auto"/>
          </w:divBdr>
        </w:div>
        <w:div w:id="431316915">
          <w:marLeft w:val="0"/>
          <w:marRight w:val="0"/>
          <w:marTop w:val="0"/>
          <w:marBottom w:val="0"/>
          <w:divBdr>
            <w:top w:val="none" w:sz="0" w:space="0" w:color="auto"/>
            <w:left w:val="none" w:sz="0" w:space="0" w:color="auto"/>
            <w:bottom w:val="none" w:sz="0" w:space="0" w:color="auto"/>
            <w:right w:val="none" w:sz="0" w:space="0" w:color="auto"/>
          </w:divBdr>
        </w:div>
        <w:div w:id="431316916">
          <w:marLeft w:val="0"/>
          <w:marRight w:val="0"/>
          <w:marTop w:val="0"/>
          <w:marBottom w:val="0"/>
          <w:divBdr>
            <w:top w:val="none" w:sz="0" w:space="0" w:color="auto"/>
            <w:left w:val="none" w:sz="0" w:space="0" w:color="auto"/>
            <w:bottom w:val="none" w:sz="0" w:space="0" w:color="auto"/>
            <w:right w:val="none" w:sz="0" w:space="0" w:color="auto"/>
          </w:divBdr>
        </w:div>
        <w:div w:id="431316917">
          <w:marLeft w:val="0"/>
          <w:marRight w:val="0"/>
          <w:marTop w:val="0"/>
          <w:marBottom w:val="0"/>
          <w:divBdr>
            <w:top w:val="none" w:sz="0" w:space="0" w:color="auto"/>
            <w:left w:val="none" w:sz="0" w:space="0" w:color="auto"/>
            <w:bottom w:val="none" w:sz="0" w:space="0" w:color="auto"/>
            <w:right w:val="none" w:sz="0" w:space="0" w:color="auto"/>
          </w:divBdr>
        </w:div>
        <w:div w:id="431316918">
          <w:marLeft w:val="0"/>
          <w:marRight w:val="0"/>
          <w:marTop w:val="0"/>
          <w:marBottom w:val="0"/>
          <w:divBdr>
            <w:top w:val="none" w:sz="0" w:space="0" w:color="auto"/>
            <w:left w:val="none" w:sz="0" w:space="0" w:color="auto"/>
            <w:bottom w:val="none" w:sz="0" w:space="0" w:color="auto"/>
            <w:right w:val="none" w:sz="0" w:space="0" w:color="auto"/>
          </w:divBdr>
        </w:div>
        <w:div w:id="431316919">
          <w:marLeft w:val="0"/>
          <w:marRight w:val="0"/>
          <w:marTop w:val="0"/>
          <w:marBottom w:val="0"/>
          <w:divBdr>
            <w:top w:val="none" w:sz="0" w:space="0" w:color="auto"/>
            <w:left w:val="none" w:sz="0" w:space="0" w:color="auto"/>
            <w:bottom w:val="none" w:sz="0" w:space="0" w:color="auto"/>
            <w:right w:val="none" w:sz="0" w:space="0" w:color="auto"/>
          </w:divBdr>
        </w:div>
      </w:divsChild>
    </w:div>
    <w:div w:id="431316920">
      <w:marLeft w:val="0"/>
      <w:marRight w:val="0"/>
      <w:marTop w:val="0"/>
      <w:marBottom w:val="0"/>
      <w:divBdr>
        <w:top w:val="none" w:sz="0" w:space="0" w:color="auto"/>
        <w:left w:val="none" w:sz="0" w:space="0" w:color="auto"/>
        <w:bottom w:val="none" w:sz="0" w:space="0" w:color="auto"/>
        <w:right w:val="none" w:sz="0" w:space="0" w:color="auto"/>
      </w:divBdr>
      <w:divsChild>
        <w:div w:id="431316921">
          <w:marLeft w:val="0"/>
          <w:marRight w:val="0"/>
          <w:marTop w:val="0"/>
          <w:marBottom w:val="0"/>
          <w:divBdr>
            <w:top w:val="none" w:sz="0" w:space="0" w:color="auto"/>
            <w:left w:val="none" w:sz="0" w:space="0" w:color="auto"/>
            <w:bottom w:val="none" w:sz="0" w:space="0" w:color="auto"/>
            <w:right w:val="none" w:sz="0" w:space="0" w:color="auto"/>
          </w:divBdr>
          <w:divsChild>
            <w:div w:id="4313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6922">
      <w:marLeft w:val="0"/>
      <w:marRight w:val="0"/>
      <w:marTop w:val="0"/>
      <w:marBottom w:val="0"/>
      <w:divBdr>
        <w:top w:val="none" w:sz="0" w:space="0" w:color="auto"/>
        <w:left w:val="none" w:sz="0" w:space="0" w:color="auto"/>
        <w:bottom w:val="none" w:sz="0" w:space="0" w:color="auto"/>
        <w:right w:val="none" w:sz="0" w:space="0" w:color="auto"/>
      </w:divBdr>
    </w:div>
    <w:div w:id="431316923">
      <w:marLeft w:val="0"/>
      <w:marRight w:val="0"/>
      <w:marTop w:val="0"/>
      <w:marBottom w:val="0"/>
      <w:divBdr>
        <w:top w:val="none" w:sz="0" w:space="0" w:color="auto"/>
        <w:left w:val="none" w:sz="0" w:space="0" w:color="auto"/>
        <w:bottom w:val="none" w:sz="0" w:space="0" w:color="auto"/>
        <w:right w:val="none" w:sz="0" w:space="0" w:color="auto"/>
      </w:divBdr>
    </w:div>
    <w:div w:id="431316924">
      <w:marLeft w:val="0"/>
      <w:marRight w:val="0"/>
      <w:marTop w:val="0"/>
      <w:marBottom w:val="0"/>
      <w:divBdr>
        <w:top w:val="none" w:sz="0" w:space="0" w:color="auto"/>
        <w:left w:val="none" w:sz="0" w:space="0" w:color="auto"/>
        <w:bottom w:val="none" w:sz="0" w:space="0" w:color="auto"/>
        <w:right w:val="none" w:sz="0" w:space="0" w:color="auto"/>
      </w:divBdr>
    </w:div>
    <w:div w:id="431316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mailto:kwesolowska@mmm.com"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996</TotalTime>
  <Pages>33</Pages>
  <Words>11679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mpuszkarska</cp:lastModifiedBy>
  <cp:revision>88</cp:revision>
  <cp:lastPrinted>2019-11-21T09:39:00Z</cp:lastPrinted>
  <dcterms:created xsi:type="dcterms:W3CDTF">2019-11-06T10:04:00Z</dcterms:created>
  <dcterms:modified xsi:type="dcterms:W3CDTF">2019-11-21T11:32:00Z</dcterms:modified>
</cp:coreProperties>
</file>