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1C" w:rsidRPr="00BD252C" w:rsidRDefault="0025781C" w:rsidP="00F92D88">
      <w:pPr>
        <w:spacing w:after="0" w:line="240" w:lineRule="auto"/>
        <w:ind w:left="6372" w:firstLine="1188"/>
        <w:rPr>
          <w:rFonts w:ascii="Times New Roman" w:hAnsi="Times New Roman"/>
          <w:b/>
          <w:bCs/>
          <w:sz w:val="24"/>
          <w:szCs w:val="24"/>
          <w:lang w:eastAsia="pl-PL"/>
        </w:rPr>
      </w:pPr>
    </w:p>
    <w:p w:rsidR="0025781C" w:rsidRPr="00BD252C" w:rsidRDefault="0025781C"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r9W17OAIAAHIEAAAOAAAAAAAAAAAAAAAA&#10;AC4CAABkcnMvZTJvRG9jLnhtbFBLAQItABQABgAIAAAAIQBcZUlV2gAAAAcBAAAPAAAAAAAAAAAA&#10;AAAAAJIEAABkcnMvZG93bnJldi54bWxQSwUGAAAAAAQABADzAAAAmQUAAAAA&#10;">
            <v:textbox>
              <w:txbxContent>
                <w:p w:rsidR="0025781C" w:rsidRDefault="0025781C" w:rsidP="00A45E26">
                  <w:pPr>
                    <w:spacing w:after="0" w:line="240" w:lineRule="auto"/>
                    <w:jc w:val="center"/>
                    <w:rPr>
                      <w:sz w:val="16"/>
                    </w:rPr>
                  </w:pPr>
                </w:p>
                <w:p w:rsidR="0025781C" w:rsidRDefault="0025781C" w:rsidP="00A45E26">
                  <w:pPr>
                    <w:spacing w:after="0" w:line="240" w:lineRule="auto"/>
                    <w:jc w:val="center"/>
                    <w:rPr>
                      <w:rFonts w:ascii="Times New Roman" w:hAnsi="Times New Roman"/>
                      <w:sz w:val="16"/>
                    </w:rPr>
                  </w:pPr>
                </w:p>
                <w:p w:rsidR="0025781C" w:rsidRDefault="0025781C" w:rsidP="00A45E26">
                  <w:pPr>
                    <w:spacing w:after="0" w:line="240" w:lineRule="auto"/>
                    <w:jc w:val="center"/>
                    <w:rPr>
                      <w:rFonts w:ascii="Times New Roman" w:hAnsi="Times New Roman"/>
                      <w:sz w:val="16"/>
                    </w:rPr>
                  </w:pPr>
                </w:p>
                <w:p w:rsidR="0025781C" w:rsidRPr="00A45E26" w:rsidRDefault="0025781C"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25781C" w:rsidRDefault="0025781C" w:rsidP="00E80482">
                  <w:pPr>
                    <w:rPr>
                      <w:sz w:val="16"/>
                    </w:rPr>
                  </w:pPr>
                </w:p>
                <w:p w:rsidR="0025781C" w:rsidRDefault="0025781C" w:rsidP="00E80482">
                  <w:pPr>
                    <w:jc w:val="center"/>
                    <w:rPr>
                      <w:sz w:val="16"/>
                    </w:rPr>
                  </w:pPr>
                </w:p>
                <w:p w:rsidR="0025781C" w:rsidRDefault="0025781C" w:rsidP="00E80482">
                  <w:pPr>
                    <w:jc w:val="center"/>
                    <w:rPr>
                      <w:sz w:val="16"/>
                    </w:rPr>
                  </w:pPr>
                  <w:r>
                    <w:rPr>
                      <w:sz w:val="16"/>
                    </w:rPr>
                    <w:t>pieczęć Wykonawcy</w:t>
                  </w:r>
                </w:p>
              </w:txbxContent>
            </v:textbox>
          </v:roundrect>
        </w:pict>
      </w:r>
      <w:r w:rsidRPr="00BD252C">
        <w:rPr>
          <w:rFonts w:ascii="Times New Roman" w:hAnsi="Times New Roman"/>
          <w:b/>
          <w:bCs/>
          <w:sz w:val="24"/>
          <w:szCs w:val="24"/>
          <w:lang w:eastAsia="pl-PL"/>
        </w:rPr>
        <w:t>Załącznik nr 1</w:t>
      </w:r>
    </w:p>
    <w:p w:rsidR="0025781C" w:rsidRPr="00BD252C" w:rsidRDefault="0025781C" w:rsidP="00A45E26">
      <w:pPr>
        <w:spacing w:after="0" w:line="240" w:lineRule="auto"/>
        <w:ind w:left="6372" w:firstLine="1188"/>
        <w:rPr>
          <w:rFonts w:ascii="Times New Roman" w:hAnsi="Times New Roman"/>
          <w:b/>
          <w:bCs/>
          <w:sz w:val="24"/>
          <w:szCs w:val="24"/>
          <w:lang w:eastAsia="pl-PL"/>
        </w:rPr>
      </w:pPr>
      <w:r w:rsidRPr="00BD252C">
        <w:rPr>
          <w:rFonts w:ascii="Times New Roman" w:hAnsi="Times New Roman"/>
          <w:b/>
          <w:bCs/>
          <w:sz w:val="24"/>
          <w:szCs w:val="24"/>
          <w:lang w:eastAsia="pl-PL"/>
        </w:rPr>
        <w:t>do SIWZ</w:t>
      </w:r>
    </w:p>
    <w:p w:rsidR="0025781C" w:rsidRPr="00BD252C" w:rsidRDefault="0025781C" w:rsidP="008E3861">
      <w:pPr>
        <w:spacing w:after="0" w:line="240" w:lineRule="auto"/>
        <w:rPr>
          <w:rFonts w:ascii="Times New Roman" w:hAnsi="Times New Roman"/>
          <w:sz w:val="24"/>
          <w:szCs w:val="24"/>
          <w:lang w:eastAsia="pl-PL"/>
        </w:rPr>
      </w:pPr>
    </w:p>
    <w:p w:rsidR="0025781C" w:rsidRPr="00BD252C" w:rsidRDefault="0025781C" w:rsidP="008E3861">
      <w:pPr>
        <w:spacing w:after="0" w:line="240" w:lineRule="auto"/>
        <w:rPr>
          <w:rFonts w:ascii="Times New Roman" w:hAnsi="Times New Roman"/>
          <w:sz w:val="24"/>
          <w:szCs w:val="24"/>
          <w:lang w:eastAsia="pl-PL"/>
        </w:rPr>
      </w:pPr>
    </w:p>
    <w:p w:rsidR="0025781C" w:rsidRPr="00BD252C" w:rsidRDefault="0025781C" w:rsidP="008E3861">
      <w:pPr>
        <w:spacing w:after="0" w:line="240" w:lineRule="auto"/>
        <w:rPr>
          <w:rFonts w:ascii="Times New Roman" w:hAnsi="Times New Roman"/>
          <w:sz w:val="24"/>
          <w:szCs w:val="24"/>
          <w:lang w:eastAsia="pl-PL"/>
        </w:rPr>
      </w:pPr>
    </w:p>
    <w:p w:rsidR="0025781C" w:rsidRPr="00BD252C" w:rsidRDefault="0025781C" w:rsidP="008E3861">
      <w:pPr>
        <w:spacing w:after="0" w:line="240" w:lineRule="auto"/>
        <w:rPr>
          <w:rFonts w:ascii="Times New Roman" w:hAnsi="Times New Roman"/>
          <w:sz w:val="24"/>
          <w:szCs w:val="24"/>
          <w:lang w:eastAsia="pl-PL"/>
        </w:rPr>
      </w:pPr>
    </w:p>
    <w:p w:rsidR="0025781C" w:rsidRPr="00BD252C" w:rsidRDefault="0025781C" w:rsidP="008E3861">
      <w:pPr>
        <w:spacing w:after="0" w:line="240" w:lineRule="auto"/>
        <w:rPr>
          <w:rFonts w:ascii="Times New Roman" w:hAnsi="Times New Roman"/>
          <w:sz w:val="24"/>
          <w:szCs w:val="24"/>
          <w:lang w:eastAsia="pl-PL"/>
        </w:rPr>
      </w:pPr>
    </w:p>
    <w:p w:rsidR="0025781C" w:rsidRPr="00BD252C" w:rsidRDefault="0025781C" w:rsidP="008E3861">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t>
      </w:r>
    </w:p>
    <w:p w:rsidR="0025781C" w:rsidRPr="00843F06" w:rsidRDefault="0025781C" w:rsidP="008E3861">
      <w:pPr>
        <w:spacing w:after="0" w:line="240" w:lineRule="auto"/>
        <w:rPr>
          <w:rFonts w:ascii="Times New Roman" w:hAnsi="Times New Roman"/>
          <w:sz w:val="24"/>
          <w:szCs w:val="24"/>
          <w:lang w:eastAsia="pl-PL"/>
        </w:rPr>
      </w:pPr>
      <w:r w:rsidRPr="00843F06">
        <w:rPr>
          <w:rFonts w:ascii="Times New Roman" w:hAnsi="Times New Roman"/>
          <w:sz w:val="24"/>
          <w:szCs w:val="24"/>
          <w:lang w:eastAsia="pl-PL"/>
        </w:rPr>
        <w:t>(imię i nazwisko osoby upoważnionej do reprezentowania firmy)</w:t>
      </w:r>
    </w:p>
    <w:p w:rsidR="0025781C" w:rsidRPr="00843F06" w:rsidRDefault="0025781C" w:rsidP="008E3861">
      <w:pPr>
        <w:spacing w:after="0" w:line="240" w:lineRule="auto"/>
        <w:rPr>
          <w:rFonts w:ascii="Times New Roman" w:hAnsi="Times New Roman"/>
          <w:sz w:val="24"/>
          <w:szCs w:val="24"/>
          <w:lang w:eastAsia="pl-PL"/>
        </w:rPr>
      </w:pPr>
    </w:p>
    <w:p w:rsidR="0025781C" w:rsidRPr="00BD252C" w:rsidRDefault="0025781C" w:rsidP="008E3861">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w:t>
      </w:r>
    </w:p>
    <w:p w:rsidR="0025781C" w:rsidRPr="00843F06" w:rsidRDefault="0025781C" w:rsidP="008E3861">
      <w:pPr>
        <w:spacing w:after="0" w:line="240" w:lineRule="auto"/>
        <w:rPr>
          <w:rFonts w:ascii="Times New Roman" w:hAnsi="Times New Roman"/>
          <w:sz w:val="24"/>
          <w:szCs w:val="24"/>
          <w:lang w:eastAsia="pl-PL"/>
        </w:rPr>
      </w:pPr>
      <w:r w:rsidRPr="00843F06">
        <w:rPr>
          <w:rFonts w:ascii="Times New Roman" w:hAnsi="Times New Roman"/>
          <w:sz w:val="24"/>
          <w:szCs w:val="24"/>
          <w:lang w:eastAsia="pl-PL"/>
        </w:rPr>
        <w:t>(telefon/ fax wykonawcy/ e-mail)</w:t>
      </w:r>
    </w:p>
    <w:p w:rsidR="0025781C" w:rsidRPr="00BD252C" w:rsidRDefault="0025781C" w:rsidP="008E3861">
      <w:pPr>
        <w:spacing w:after="0" w:line="240" w:lineRule="auto"/>
        <w:rPr>
          <w:rFonts w:ascii="Times New Roman" w:hAnsi="Times New Roman"/>
          <w:sz w:val="24"/>
          <w:szCs w:val="24"/>
          <w:lang w:eastAsia="pl-PL"/>
        </w:rPr>
      </w:pPr>
    </w:p>
    <w:p w:rsidR="0025781C" w:rsidRPr="00BD252C" w:rsidRDefault="0025781C" w:rsidP="008E3861">
      <w:pPr>
        <w:spacing w:after="0" w:line="240" w:lineRule="auto"/>
        <w:rPr>
          <w:rFonts w:ascii="Times New Roman" w:hAnsi="Times New Roman"/>
          <w:sz w:val="24"/>
          <w:szCs w:val="24"/>
          <w:lang w:eastAsia="pl-PL"/>
        </w:rPr>
      </w:pPr>
      <w:r w:rsidRPr="00BD252C">
        <w:rPr>
          <w:rFonts w:ascii="Times New Roman" w:hAnsi="Times New Roman"/>
          <w:sz w:val="24"/>
          <w:szCs w:val="24"/>
          <w:lang w:eastAsia="pl-PL"/>
        </w:rPr>
        <w:t>NIP......................................................, REGON................................</w:t>
      </w:r>
    </w:p>
    <w:p w:rsidR="0025781C" w:rsidRPr="00843F06" w:rsidRDefault="0025781C" w:rsidP="00141D55">
      <w:pPr>
        <w:spacing w:after="0" w:line="240" w:lineRule="auto"/>
        <w:rPr>
          <w:rFonts w:ascii="Times New Roman" w:hAnsi="Times New Roman"/>
          <w:b/>
          <w:bCs/>
          <w:sz w:val="24"/>
          <w:szCs w:val="24"/>
          <w:lang w:eastAsia="pl-PL"/>
        </w:rPr>
      </w:pPr>
    </w:p>
    <w:p w:rsidR="0025781C" w:rsidRPr="00843F06" w:rsidRDefault="0025781C" w:rsidP="00141D55">
      <w:pPr>
        <w:spacing w:after="0" w:line="240" w:lineRule="auto"/>
        <w:jc w:val="center"/>
        <w:rPr>
          <w:rFonts w:ascii="Times New Roman" w:hAnsi="Times New Roman"/>
          <w:b/>
          <w:bCs/>
          <w:sz w:val="24"/>
          <w:szCs w:val="24"/>
          <w:lang w:eastAsia="pl-PL"/>
        </w:rPr>
      </w:pPr>
      <w:r w:rsidRPr="00843F06">
        <w:rPr>
          <w:rFonts w:ascii="Times New Roman" w:hAnsi="Times New Roman"/>
          <w:b/>
          <w:bCs/>
          <w:sz w:val="24"/>
          <w:szCs w:val="24"/>
          <w:lang w:eastAsia="pl-PL"/>
        </w:rPr>
        <w:t>FORMULARZ OFERTOWY</w:t>
      </w:r>
    </w:p>
    <w:p w:rsidR="0025781C" w:rsidRPr="00843F06" w:rsidRDefault="0025781C" w:rsidP="008E3861">
      <w:pPr>
        <w:spacing w:after="0" w:line="240" w:lineRule="auto"/>
        <w:jc w:val="both"/>
        <w:rPr>
          <w:rFonts w:ascii="Times New Roman" w:hAnsi="Times New Roman"/>
          <w:b/>
          <w:sz w:val="24"/>
          <w:szCs w:val="24"/>
          <w:lang w:eastAsia="pl-PL"/>
        </w:rPr>
      </w:pPr>
    </w:p>
    <w:p w:rsidR="0025781C" w:rsidRPr="00BD252C" w:rsidRDefault="0025781C" w:rsidP="008E3861">
      <w:pPr>
        <w:spacing w:after="0" w:line="240" w:lineRule="auto"/>
        <w:jc w:val="both"/>
        <w:rPr>
          <w:rFonts w:ascii="Times New Roman" w:hAnsi="Times New Roman"/>
          <w:b/>
          <w:sz w:val="24"/>
          <w:szCs w:val="24"/>
        </w:rPr>
      </w:pPr>
      <w:r w:rsidRPr="00BD252C">
        <w:rPr>
          <w:rFonts w:ascii="Times New Roman" w:hAnsi="Times New Roman"/>
          <w:b/>
          <w:sz w:val="24"/>
          <w:szCs w:val="24"/>
          <w:lang w:eastAsia="pl-PL"/>
        </w:rPr>
        <w:t xml:space="preserve">Składając ofertę w postępowaniu o udzielenie zamówienia publicznego na dostawę </w:t>
      </w:r>
      <w:r>
        <w:rPr>
          <w:rFonts w:ascii="Times New Roman" w:hAnsi="Times New Roman"/>
          <w:b/>
          <w:sz w:val="24"/>
          <w:szCs w:val="24"/>
        </w:rPr>
        <w:t>jednorazowych materiałów medycznych</w:t>
      </w:r>
      <w:r w:rsidRPr="00BD252C">
        <w:rPr>
          <w:rFonts w:ascii="Times New Roman" w:hAnsi="Times New Roman"/>
          <w:b/>
          <w:sz w:val="24"/>
          <w:szCs w:val="24"/>
          <w:lang w:eastAsia="pl-PL"/>
        </w:rPr>
        <w:t xml:space="preserve">, nr sprawy: </w:t>
      </w:r>
      <w:r>
        <w:rPr>
          <w:rFonts w:ascii="Times New Roman" w:hAnsi="Times New Roman"/>
          <w:b/>
          <w:sz w:val="24"/>
          <w:szCs w:val="24"/>
          <w:lang w:eastAsia="pl-PL"/>
        </w:rPr>
        <w:t>31</w:t>
      </w:r>
      <w:r w:rsidRPr="00BD252C">
        <w:rPr>
          <w:rFonts w:ascii="Times New Roman" w:hAnsi="Times New Roman"/>
          <w:b/>
          <w:sz w:val="24"/>
          <w:szCs w:val="24"/>
          <w:lang w:eastAsia="pl-PL"/>
        </w:rPr>
        <w:t>/ZP/18:</w:t>
      </w:r>
    </w:p>
    <w:p w:rsidR="0025781C" w:rsidRPr="00BD252C" w:rsidRDefault="0025781C" w:rsidP="008E3861">
      <w:pPr>
        <w:spacing w:after="0" w:line="240" w:lineRule="auto"/>
        <w:jc w:val="both"/>
        <w:rPr>
          <w:rFonts w:ascii="Times New Roman" w:hAnsi="Times New Roman"/>
          <w:sz w:val="24"/>
          <w:szCs w:val="24"/>
          <w:lang w:eastAsia="pl-PL"/>
        </w:rPr>
      </w:pPr>
    </w:p>
    <w:p w:rsidR="0025781C" w:rsidRPr="00BD252C" w:rsidRDefault="0025781C" w:rsidP="008E3861">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 xml:space="preserve">Ja (imię i nazwisko) ............................................................................................................... reprezentując </w:t>
      </w:r>
    </w:p>
    <w:p w:rsidR="0025781C" w:rsidRPr="00843F06" w:rsidRDefault="0025781C" w:rsidP="008E3861">
      <w:pPr>
        <w:spacing w:after="0" w:line="240" w:lineRule="auto"/>
        <w:jc w:val="both"/>
        <w:rPr>
          <w:rFonts w:ascii="Times New Roman" w:hAnsi="Times New Roman"/>
          <w:sz w:val="24"/>
          <w:szCs w:val="24"/>
          <w:lang w:eastAsia="pl-PL"/>
        </w:rPr>
      </w:pPr>
    </w:p>
    <w:p w:rsidR="0025781C" w:rsidRPr="00BD252C" w:rsidRDefault="0025781C" w:rsidP="008E3861">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Wykonawcę (nazwa i adres) .........................................................................................................................</w:t>
      </w:r>
    </w:p>
    <w:p w:rsidR="0025781C" w:rsidRPr="00843F06" w:rsidRDefault="0025781C" w:rsidP="008E3861">
      <w:pPr>
        <w:spacing w:after="0" w:line="240" w:lineRule="auto"/>
        <w:jc w:val="both"/>
        <w:rPr>
          <w:rFonts w:ascii="Times New Roman" w:hAnsi="Times New Roman"/>
          <w:sz w:val="24"/>
          <w:szCs w:val="24"/>
          <w:lang w:eastAsia="pl-PL"/>
        </w:rPr>
      </w:pPr>
    </w:p>
    <w:p w:rsidR="0025781C" w:rsidRPr="00BD252C" w:rsidRDefault="0025781C" w:rsidP="008E3861">
      <w:pPr>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w:t>
      </w:r>
    </w:p>
    <w:p w:rsidR="0025781C" w:rsidRPr="00843F06" w:rsidRDefault="0025781C" w:rsidP="008E3861">
      <w:pPr>
        <w:spacing w:after="0" w:line="240" w:lineRule="auto"/>
        <w:jc w:val="both"/>
        <w:rPr>
          <w:rFonts w:ascii="Times New Roman" w:hAnsi="Times New Roman"/>
          <w:sz w:val="24"/>
          <w:szCs w:val="24"/>
          <w:lang w:eastAsia="pl-PL"/>
        </w:rPr>
      </w:pPr>
    </w:p>
    <w:p w:rsidR="0025781C" w:rsidRPr="00BD252C" w:rsidRDefault="0025781C" w:rsidP="008E3861">
      <w:pPr>
        <w:spacing w:after="0" w:line="240" w:lineRule="auto"/>
        <w:jc w:val="both"/>
        <w:rPr>
          <w:rFonts w:ascii="Times New Roman" w:hAnsi="Times New Roman"/>
          <w:sz w:val="24"/>
          <w:szCs w:val="24"/>
        </w:rPr>
      </w:pPr>
      <w:r w:rsidRPr="00BD252C">
        <w:rPr>
          <w:rFonts w:ascii="Times New Roman" w:hAnsi="Times New Roman"/>
          <w:sz w:val="24"/>
          <w:szCs w:val="24"/>
        </w:rPr>
        <w:t>w imieniu reprezentowanego przeze mnie Wykonawcy oświadczam, że Wykonawca:</w:t>
      </w:r>
    </w:p>
    <w:p w:rsidR="0025781C" w:rsidRPr="00BD252C" w:rsidRDefault="0025781C" w:rsidP="008E3861">
      <w:pPr>
        <w:spacing w:after="0" w:line="240" w:lineRule="auto"/>
        <w:jc w:val="both"/>
        <w:rPr>
          <w:rFonts w:ascii="Times New Roman" w:hAnsi="Times New Roman"/>
          <w:sz w:val="24"/>
          <w:szCs w:val="24"/>
        </w:rPr>
      </w:pPr>
    </w:p>
    <w:p w:rsidR="0025781C" w:rsidRPr="005263E3" w:rsidRDefault="0025781C" w:rsidP="00101F39">
      <w:pPr>
        <w:numPr>
          <w:ilvl w:val="0"/>
          <w:numId w:val="11"/>
          <w:numberingChange w:id="0" w:author="Beata" w:date="2018-12-14T13:30:00Z" w:original="%1:1:0:."/>
        </w:numPr>
        <w:spacing w:after="0" w:line="240" w:lineRule="auto"/>
        <w:ind w:left="720" w:hanging="720"/>
        <w:jc w:val="both"/>
        <w:rPr>
          <w:rFonts w:ascii="Times New Roman" w:hAnsi="Times New Roman"/>
          <w:sz w:val="20"/>
          <w:szCs w:val="20"/>
          <w:lang w:eastAsia="pl-PL"/>
        </w:rPr>
      </w:pPr>
      <w:r w:rsidRPr="00BD252C">
        <w:rPr>
          <w:rFonts w:ascii="Times New Roman" w:hAnsi="Times New Roman"/>
          <w:sz w:val="24"/>
          <w:szCs w:val="24"/>
          <w:lang w:eastAsia="pl-PL"/>
        </w:rPr>
        <w:t xml:space="preserve">Oferuje wykonanie przedmiotu zamówienia określonego w SIWZ za cenę </w:t>
      </w:r>
      <w:r w:rsidRPr="005263E3">
        <w:rPr>
          <w:rFonts w:ascii="Times New Roman" w:hAnsi="Times New Roman"/>
          <w:b/>
          <w:sz w:val="20"/>
          <w:szCs w:val="20"/>
          <w:lang w:eastAsia="pl-PL"/>
        </w:rPr>
        <w:t>*(</w:t>
      </w:r>
      <w:r w:rsidRPr="005263E3">
        <w:rPr>
          <w:rFonts w:ascii="Times New Roman" w:hAnsi="Times New Roman"/>
          <w:sz w:val="20"/>
          <w:szCs w:val="20"/>
          <w:lang w:eastAsia="pl-PL"/>
        </w:rPr>
        <w:t>niepotrzebne pozycje skreślić):</w:t>
      </w:r>
    </w:p>
    <w:p w:rsidR="0025781C" w:rsidRDefault="0025781C" w:rsidP="00CF0193">
      <w:pPr>
        <w:spacing w:after="0" w:line="240" w:lineRule="auto"/>
        <w:ind w:left="360"/>
        <w:jc w:val="both"/>
        <w:rPr>
          <w:rFonts w:ascii="Times New Roman" w:hAnsi="Times New Roman"/>
          <w:b/>
          <w:sz w:val="24"/>
          <w:szCs w:val="24"/>
        </w:rPr>
      </w:pPr>
    </w:p>
    <w:p w:rsidR="0025781C" w:rsidRDefault="0025781C" w:rsidP="00CF0193">
      <w:pPr>
        <w:spacing w:after="0" w:line="240" w:lineRule="auto"/>
        <w:ind w:left="360"/>
        <w:jc w:val="both"/>
        <w:rPr>
          <w:rFonts w:ascii="Times New Roman" w:hAnsi="Times New Roman"/>
          <w:b/>
          <w:sz w:val="24"/>
          <w:szCs w:val="24"/>
        </w:rPr>
      </w:pPr>
      <w:r w:rsidRPr="00916394">
        <w:rPr>
          <w:rFonts w:ascii="Times New Roman" w:hAnsi="Times New Roman"/>
          <w:b/>
          <w:sz w:val="24"/>
          <w:szCs w:val="24"/>
        </w:rPr>
        <w:t>Część nr 1 – Pomoce medyczne – pakowanie i znakowanie materiałów w procesie sterylizacji</w:t>
      </w:r>
    </w:p>
    <w:p w:rsidR="0025781C" w:rsidRDefault="0025781C" w:rsidP="00CF0193">
      <w:pPr>
        <w:spacing w:after="0" w:line="240" w:lineRule="auto"/>
        <w:rPr>
          <w:rFonts w:ascii="Times New Roman" w:hAnsi="Times New Roman"/>
          <w:sz w:val="24"/>
          <w:szCs w:val="24"/>
          <w:lang w:eastAsia="pl-PL"/>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left="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 xml:space="preserve">Część nr 2 – Materiały medyczne – do systemu sterylizacji plazmowej STERRAD NX </w:t>
      </w:r>
    </w:p>
    <w:p w:rsidR="0025781C" w:rsidRDefault="0025781C" w:rsidP="00CF0193">
      <w:pPr>
        <w:spacing w:after="0" w:line="240" w:lineRule="auto"/>
        <w:rPr>
          <w:rFonts w:ascii="Times New Roman" w:hAnsi="Times New Roman"/>
          <w:sz w:val="24"/>
          <w:szCs w:val="24"/>
          <w:lang w:eastAsia="pl-PL"/>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3 – Materiały medyczne – do kontroli procesów skuteczności mycia i dezynfekcji</w:t>
      </w:r>
    </w:p>
    <w:p w:rsidR="0025781C" w:rsidRDefault="0025781C" w:rsidP="00CF0193">
      <w:pPr>
        <w:spacing w:after="0" w:line="240" w:lineRule="auto"/>
        <w:ind w:firstLine="360"/>
        <w:jc w:val="both"/>
        <w:rPr>
          <w:rFonts w:ascii="Times New Roman" w:hAnsi="Times New Roman"/>
          <w:b/>
          <w:sz w:val="24"/>
          <w:szCs w:val="24"/>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4 – Materiały medyczne – jednorazowe elektrody do EMG</w:t>
      </w:r>
    </w:p>
    <w:p w:rsidR="0025781C" w:rsidRDefault="0025781C" w:rsidP="00CF0193">
      <w:pPr>
        <w:spacing w:after="0" w:line="240" w:lineRule="auto"/>
        <w:ind w:firstLine="360"/>
        <w:jc w:val="both"/>
        <w:rPr>
          <w:rFonts w:ascii="Times New Roman" w:hAnsi="Times New Roman"/>
          <w:b/>
          <w:sz w:val="24"/>
          <w:szCs w:val="24"/>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5 – Materiały medyczne – siatki chirurgiczne</w:t>
      </w:r>
    </w:p>
    <w:p w:rsidR="0025781C" w:rsidRDefault="0025781C" w:rsidP="00CF0193">
      <w:pPr>
        <w:spacing w:after="0" w:line="240" w:lineRule="auto"/>
        <w:ind w:firstLine="360"/>
        <w:jc w:val="both"/>
        <w:rPr>
          <w:rFonts w:ascii="Times New Roman" w:hAnsi="Times New Roman"/>
          <w:b/>
          <w:sz w:val="24"/>
          <w:szCs w:val="24"/>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p>
    <w:p w:rsidR="0025781C" w:rsidRPr="00916394"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6 – Przyrządy używane na salach operacyjnych</w:t>
      </w:r>
    </w:p>
    <w:p w:rsidR="0025781C" w:rsidRDefault="0025781C" w:rsidP="00CF0193">
      <w:pPr>
        <w:spacing w:after="0" w:line="240" w:lineRule="auto"/>
        <w:ind w:firstLine="360"/>
        <w:jc w:val="both"/>
        <w:rPr>
          <w:rFonts w:ascii="Times New Roman" w:hAnsi="Times New Roman"/>
          <w:b/>
          <w:sz w:val="24"/>
          <w:szCs w:val="24"/>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7 – Materiały medyczne</w:t>
      </w:r>
      <w:r>
        <w:rPr>
          <w:rFonts w:ascii="Times New Roman" w:hAnsi="Times New Roman"/>
          <w:b/>
          <w:sz w:val="24"/>
          <w:szCs w:val="24"/>
        </w:rPr>
        <w:t xml:space="preserve"> –</w:t>
      </w:r>
      <w:r w:rsidRPr="00916394">
        <w:rPr>
          <w:rFonts w:ascii="Times New Roman" w:hAnsi="Times New Roman"/>
          <w:b/>
          <w:sz w:val="24"/>
          <w:szCs w:val="24"/>
        </w:rPr>
        <w:t xml:space="preserve"> okulistyka</w:t>
      </w:r>
    </w:p>
    <w:p w:rsidR="0025781C" w:rsidRDefault="0025781C" w:rsidP="00CF0193">
      <w:pPr>
        <w:spacing w:after="0" w:line="240" w:lineRule="auto"/>
        <w:ind w:firstLine="360"/>
        <w:jc w:val="both"/>
        <w:rPr>
          <w:rFonts w:ascii="Times New Roman" w:hAnsi="Times New Roman"/>
          <w:b/>
          <w:sz w:val="24"/>
          <w:szCs w:val="24"/>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 xml:space="preserve">Część nr 8 – Przyrządy używane na salach operacyjnych </w:t>
      </w:r>
      <w:r>
        <w:rPr>
          <w:rFonts w:ascii="Times New Roman" w:hAnsi="Times New Roman"/>
          <w:b/>
          <w:sz w:val="24"/>
          <w:szCs w:val="24"/>
        </w:rPr>
        <w:t>–</w:t>
      </w:r>
      <w:r w:rsidRPr="00916394">
        <w:rPr>
          <w:rFonts w:ascii="Times New Roman" w:hAnsi="Times New Roman"/>
          <w:b/>
          <w:sz w:val="24"/>
          <w:szCs w:val="24"/>
        </w:rPr>
        <w:t xml:space="preserve"> okulistyki</w:t>
      </w:r>
    </w:p>
    <w:p w:rsidR="0025781C" w:rsidRDefault="0025781C" w:rsidP="00CF0193">
      <w:pPr>
        <w:spacing w:after="0" w:line="240" w:lineRule="auto"/>
        <w:ind w:firstLine="360"/>
        <w:jc w:val="both"/>
        <w:rPr>
          <w:rFonts w:ascii="Times New Roman" w:hAnsi="Times New Roman"/>
          <w:b/>
          <w:sz w:val="24"/>
          <w:szCs w:val="24"/>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 xml:space="preserve">Część nr 9 – Materiały medyczne </w:t>
      </w:r>
      <w:r>
        <w:rPr>
          <w:rFonts w:ascii="Times New Roman" w:hAnsi="Times New Roman"/>
          <w:b/>
          <w:sz w:val="24"/>
          <w:szCs w:val="24"/>
        </w:rPr>
        <w:t>–</w:t>
      </w:r>
      <w:r w:rsidRPr="00916394">
        <w:rPr>
          <w:rFonts w:ascii="Times New Roman" w:hAnsi="Times New Roman"/>
          <w:b/>
          <w:sz w:val="24"/>
          <w:szCs w:val="24"/>
        </w:rPr>
        <w:t xml:space="preserve"> okulistyka</w:t>
      </w:r>
    </w:p>
    <w:p w:rsidR="0025781C" w:rsidRDefault="0025781C" w:rsidP="00CF0193">
      <w:pPr>
        <w:spacing w:after="0" w:line="240" w:lineRule="auto"/>
        <w:ind w:firstLine="360"/>
        <w:jc w:val="both"/>
        <w:rPr>
          <w:rFonts w:ascii="Times New Roman" w:hAnsi="Times New Roman"/>
          <w:b/>
          <w:sz w:val="24"/>
          <w:szCs w:val="24"/>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10 – Materiały medyczne - okulistyka</w:t>
      </w:r>
      <w:r w:rsidRPr="00916394" w:rsidDel="00916394">
        <w:rPr>
          <w:rFonts w:ascii="Times New Roman" w:hAnsi="Times New Roman"/>
          <w:b/>
          <w:sz w:val="24"/>
          <w:szCs w:val="24"/>
        </w:rPr>
        <w:t xml:space="preserve"> </w:t>
      </w:r>
    </w:p>
    <w:p w:rsidR="0025781C" w:rsidRDefault="0025781C" w:rsidP="00CF0193">
      <w:pPr>
        <w:spacing w:after="0" w:line="240" w:lineRule="auto"/>
        <w:ind w:firstLine="360"/>
        <w:jc w:val="both"/>
        <w:rPr>
          <w:rFonts w:ascii="Times New Roman" w:hAnsi="Times New Roman"/>
          <w:b/>
          <w:sz w:val="24"/>
          <w:szCs w:val="24"/>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firstLine="360"/>
        <w:jc w:val="both"/>
        <w:rPr>
          <w:rFonts w:ascii="Times New Roman" w:hAnsi="Times New Roman"/>
          <w:b/>
          <w:sz w:val="24"/>
          <w:szCs w:val="24"/>
        </w:rPr>
      </w:pPr>
    </w:p>
    <w:p w:rsidR="0025781C"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 xml:space="preserve">Część nr 11 – Materiały medyczne </w:t>
      </w:r>
      <w:r>
        <w:rPr>
          <w:rFonts w:ascii="Times New Roman" w:hAnsi="Times New Roman"/>
          <w:b/>
          <w:sz w:val="24"/>
          <w:szCs w:val="24"/>
        </w:rPr>
        <w:t>–</w:t>
      </w:r>
      <w:r w:rsidRPr="00916394">
        <w:rPr>
          <w:rFonts w:ascii="Times New Roman" w:hAnsi="Times New Roman"/>
          <w:b/>
          <w:sz w:val="24"/>
          <w:szCs w:val="24"/>
        </w:rPr>
        <w:t xml:space="preserve"> okulistyka</w:t>
      </w:r>
    </w:p>
    <w:p w:rsidR="0025781C" w:rsidRDefault="0025781C" w:rsidP="00CF0193">
      <w:pPr>
        <w:spacing w:after="0" w:line="240" w:lineRule="auto"/>
        <w:ind w:firstLine="360"/>
        <w:jc w:val="both"/>
        <w:rPr>
          <w:rFonts w:ascii="Times New Roman" w:hAnsi="Times New Roman"/>
          <w:b/>
          <w:sz w:val="24"/>
          <w:szCs w:val="24"/>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916394" w:rsidRDefault="0025781C" w:rsidP="00CF0193">
      <w:pPr>
        <w:spacing w:after="0" w:line="240" w:lineRule="auto"/>
        <w:ind w:firstLine="360"/>
        <w:jc w:val="both"/>
        <w:rPr>
          <w:rFonts w:ascii="Times New Roman" w:hAnsi="Times New Roman"/>
          <w:b/>
          <w:sz w:val="24"/>
          <w:szCs w:val="24"/>
        </w:rPr>
      </w:pPr>
    </w:p>
    <w:p w:rsidR="0025781C" w:rsidRPr="00916394" w:rsidRDefault="0025781C" w:rsidP="00CF019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12 – Materiały medyczne</w:t>
      </w:r>
      <w:r w:rsidRPr="00916394">
        <w:rPr>
          <w:rFonts w:ascii="Times New Roman" w:hAnsi="Times New Roman"/>
          <w:sz w:val="24"/>
          <w:szCs w:val="24"/>
        </w:rPr>
        <w:t xml:space="preserve"> </w:t>
      </w:r>
    </w:p>
    <w:p w:rsidR="0025781C" w:rsidRPr="00BD252C" w:rsidRDefault="0025781C" w:rsidP="00B35BAD">
      <w:pPr>
        <w:spacing w:after="0" w:line="240" w:lineRule="auto"/>
        <w:jc w:val="both"/>
        <w:rPr>
          <w:rFonts w:ascii="Times New Roman" w:hAnsi="Times New Roman"/>
          <w:sz w:val="24"/>
          <w:szCs w:val="24"/>
          <w:lang w:eastAsia="pl-PL"/>
        </w:rPr>
      </w:pPr>
    </w:p>
    <w:p w:rsidR="0025781C" w:rsidRPr="00CD131F" w:rsidRDefault="0025781C" w:rsidP="00CF0193">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spacing w:after="0" w:line="240" w:lineRule="auto"/>
        <w:rPr>
          <w:rFonts w:ascii="Times New Roman" w:hAnsi="Times New Roman"/>
          <w:sz w:val="24"/>
          <w:szCs w:val="24"/>
        </w:rPr>
      </w:pPr>
    </w:p>
    <w:p w:rsidR="0025781C" w:rsidRPr="00CD131F" w:rsidRDefault="0025781C" w:rsidP="00CF0193">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25781C" w:rsidRPr="00CD131F" w:rsidRDefault="0025781C" w:rsidP="00CF0193">
      <w:pPr>
        <w:spacing w:after="0" w:line="240" w:lineRule="auto"/>
        <w:rPr>
          <w:rFonts w:ascii="Times New Roman" w:hAnsi="Times New Roman"/>
          <w:sz w:val="24"/>
          <w:szCs w:val="24"/>
          <w:lang w:eastAsia="pl-PL"/>
        </w:rPr>
      </w:pPr>
    </w:p>
    <w:p w:rsidR="0025781C" w:rsidRPr="00CD131F" w:rsidRDefault="0025781C" w:rsidP="00CF0193">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25781C" w:rsidRPr="00CD131F" w:rsidRDefault="0025781C" w:rsidP="00CF0193">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25781C" w:rsidRPr="00CD131F" w:rsidRDefault="0025781C" w:rsidP="00CF0193">
      <w:pPr>
        <w:tabs>
          <w:tab w:val="left" w:pos="10260"/>
        </w:tabs>
        <w:spacing w:after="0" w:line="240" w:lineRule="auto"/>
        <w:rPr>
          <w:rFonts w:ascii="Times New Roman" w:hAnsi="Times New Roman"/>
          <w:sz w:val="24"/>
          <w:szCs w:val="24"/>
          <w:lang w:eastAsia="pl-PL"/>
        </w:rPr>
      </w:pP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25781C" w:rsidRPr="00CD131F" w:rsidRDefault="0025781C" w:rsidP="00CF0193">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25781C" w:rsidRPr="00CD131F" w:rsidRDefault="0025781C" w:rsidP="00CF0193">
      <w:pPr>
        <w:spacing w:after="0" w:line="240" w:lineRule="auto"/>
        <w:ind w:firstLine="360"/>
        <w:jc w:val="both"/>
        <w:rPr>
          <w:rFonts w:ascii="Times New Roman" w:hAnsi="Times New Roman"/>
          <w:b/>
          <w:sz w:val="24"/>
          <w:szCs w:val="24"/>
        </w:rPr>
      </w:pPr>
    </w:p>
    <w:p w:rsidR="0025781C" w:rsidRDefault="0025781C" w:rsidP="00FE20FD">
      <w:pPr>
        <w:spacing w:after="0" w:line="240" w:lineRule="auto"/>
        <w:jc w:val="both"/>
        <w:rPr>
          <w:rFonts w:ascii="Times New Roman" w:hAnsi="Times New Roman"/>
          <w:b/>
          <w:sz w:val="24"/>
          <w:szCs w:val="24"/>
        </w:rPr>
      </w:pPr>
    </w:p>
    <w:p w:rsidR="0025781C" w:rsidRPr="0057329B" w:rsidRDefault="0025781C" w:rsidP="00FE20FD">
      <w:pPr>
        <w:spacing w:after="0" w:line="240" w:lineRule="auto"/>
        <w:jc w:val="both"/>
        <w:rPr>
          <w:rFonts w:ascii="Times New Roman" w:hAnsi="Times New Roman"/>
          <w:b/>
          <w:sz w:val="24"/>
          <w:szCs w:val="24"/>
          <w:lang w:eastAsia="pl-PL"/>
        </w:rPr>
      </w:pPr>
    </w:p>
    <w:p w:rsidR="0025781C" w:rsidRPr="005263E3" w:rsidRDefault="0025781C" w:rsidP="005263E3">
      <w:pPr>
        <w:numPr>
          <w:ilvl w:val="0"/>
          <w:numId w:val="11"/>
          <w:numberingChange w:id="1" w:author="Beata" w:date="2018-12-14T13:30:00Z" w:original="%1:2:0:."/>
        </w:numPr>
        <w:tabs>
          <w:tab w:val="clear" w:pos="360"/>
          <w:tab w:val="num" w:pos="180"/>
        </w:tabs>
        <w:spacing w:after="0" w:line="240" w:lineRule="auto"/>
        <w:ind w:left="180"/>
        <w:jc w:val="both"/>
        <w:rPr>
          <w:rFonts w:ascii="Times New Roman" w:hAnsi="Times New Roman"/>
          <w:sz w:val="24"/>
          <w:szCs w:val="24"/>
          <w:lang w:eastAsia="pl-PL"/>
        </w:rPr>
      </w:pPr>
      <w:r>
        <w:rPr>
          <w:rFonts w:ascii="Times New Roman" w:hAnsi="Times New Roman"/>
          <w:sz w:val="24"/>
          <w:szCs w:val="24"/>
        </w:rPr>
        <w:t>Zobowiązuje się do realizacji przedmiotu zamówienia przez okres</w:t>
      </w:r>
      <w:r>
        <w:rPr>
          <w:rFonts w:ascii="Times New Roman" w:hAnsi="Times New Roman"/>
          <w:sz w:val="24"/>
          <w:szCs w:val="24"/>
          <w:lang w:eastAsia="pl-PL"/>
        </w:rPr>
        <w:t xml:space="preserve">: </w:t>
      </w:r>
      <w:r>
        <w:rPr>
          <w:rFonts w:ascii="Times New Roman" w:hAnsi="Times New Roman"/>
          <w:b/>
          <w:sz w:val="24"/>
          <w:szCs w:val="24"/>
          <w:lang w:eastAsia="pl-PL"/>
        </w:rPr>
        <w:t xml:space="preserve">12 miesięcy od dnia zawarcia umowy – </w:t>
      </w:r>
      <w:r>
        <w:rPr>
          <w:rFonts w:ascii="Times New Roman" w:hAnsi="Times New Roman"/>
          <w:i/>
          <w:sz w:val="24"/>
          <w:szCs w:val="24"/>
          <w:lang w:eastAsia="pl-PL"/>
        </w:rPr>
        <w:t xml:space="preserve">dot. części 1, 3, 5 - 12/ </w:t>
      </w:r>
      <w:r>
        <w:rPr>
          <w:rFonts w:ascii="Times New Roman" w:hAnsi="Times New Roman"/>
          <w:b/>
          <w:sz w:val="24"/>
          <w:szCs w:val="24"/>
          <w:lang w:eastAsia="pl-PL"/>
        </w:rPr>
        <w:t xml:space="preserve">18 miesięcy od dnia zawarcia umowy – </w:t>
      </w:r>
      <w:r>
        <w:rPr>
          <w:rFonts w:ascii="Times New Roman" w:hAnsi="Times New Roman"/>
          <w:i/>
          <w:sz w:val="24"/>
          <w:szCs w:val="24"/>
          <w:lang w:eastAsia="pl-PL"/>
        </w:rPr>
        <w:t xml:space="preserve">dot. części 4/ </w:t>
      </w:r>
      <w:r>
        <w:rPr>
          <w:rFonts w:ascii="Times New Roman" w:hAnsi="Times New Roman"/>
          <w:b/>
          <w:sz w:val="24"/>
          <w:szCs w:val="24"/>
          <w:lang w:eastAsia="pl-PL"/>
        </w:rPr>
        <w:t xml:space="preserve">24 miesiące od dnia zawarcia umowy – </w:t>
      </w:r>
      <w:r>
        <w:rPr>
          <w:rFonts w:ascii="Times New Roman" w:hAnsi="Times New Roman"/>
          <w:i/>
          <w:sz w:val="24"/>
          <w:szCs w:val="24"/>
          <w:lang w:eastAsia="pl-PL"/>
        </w:rPr>
        <w:t>dot. części 2.</w:t>
      </w:r>
    </w:p>
    <w:p w:rsidR="0025781C" w:rsidRPr="0057329B" w:rsidRDefault="0025781C" w:rsidP="0057329B">
      <w:pPr>
        <w:pStyle w:val="CommentText"/>
        <w:numPr>
          <w:ilvl w:val="0"/>
          <w:numId w:val="11"/>
          <w:numberingChange w:id="2" w:author="Beata" w:date="2018-12-14T13:30:00Z" w:original="%1:3:0:."/>
        </w:numPr>
        <w:tabs>
          <w:tab w:val="clear" w:pos="360"/>
          <w:tab w:val="num" w:pos="180"/>
        </w:tabs>
        <w:ind w:left="180"/>
        <w:jc w:val="both"/>
        <w:rPr>
          <w:sz w:val="24"/>
        </w:rPr>
      </w:pPr>
      <w:r>
        <w:rPr>
          <w:sz w:val="24"/>
        </w:rPr>
        <w:t xml:space="preserve">Oświadcza, że termin ważności dostarczonych materiałów medycznych nie będzie krótszy niż 12 miesięcy od dnia dostawy częściowej danego materiału </w:t>
      </w:r>
      <w:r>
        <w:rPr>
          <w:b/>
          <w:sz w:val="24"/>
        </w:rPr>
        <w:t xml:space="preserve">– </w:t>
      </w:r>
      <w:r>
        <w:rPr>
          <w:i/>
          <w:sz w:val="24"/>
        </w:rPr>
        <w:t>dot. części nr 1-11.</w:t>
      </w:r>
    </w:p>
    <w:p w:rsidR="0025781C" w:rsidRPr="0057329B" w:rsidRDefault="0025781C" w:rsidP="0057329B">
      <w:pPr>
        <w:pStyle w:val="CommentText"/>
        <w:numPr>
          <w:ilvl w:val="0"/>
          <w:numId w:val="11"/>
          <w:numberingChange w:id="3" w:author="Beata" w:date="2018-12-14T13:30:00Z" w:original="%1:4:0:."/>
        </w:numPr>
        <w:tabs>
          <w:tab w:val="clear" w:pos="360"/>
          <w:tab w:val="num" w:pos="180"/>
        </w:tabs>
        <w:ind w:left="180"/>
        <w:jc w:val="both"/>
        <w:rPr>
          <w:sz w:val="24"/>
        </w:rPr>
      </w:pPr>
      <w:r>
        <w:rPr>
          <w:sz w:val="24"/>
        </w:rPr>
        <w:t xml:space="preserve">Oświadcza, że termin ważności dostarczonych materiałów medycznych nie będzie krótszy niż 24 miesiące od dnia dostawy częściowej danego materiału </w:t>
      </w:r>
      <w:r>
        <w:rPr>
          <w:b/>
          <w:sz w:val="24"/>
        </w:rPr>
        <w:t xml:space="preserve">– </w:t>
      </w:r>
      <w:r>
        <w:rPr>
          <w:i/>
          <w:sz w:val="24"/>
        </w:rPr>
        <w:t>dot. części nr 12.</w:t>
      </w:r>
    </w:p>
    <w:p w:rsidR="0025781C" w:rsidRPr="005263E3" w:rsidRDefault="0025781C" w:rsidP="005263E3">
      <w:pPr>
        <w:pStyle w:val="CommentText"/>
        <w:numPr>
          <w:ilvl w:val="0"/>
          <w:numId w:val="11"/>
          <w:numberingChange w:id="4" w:author="Beata" w:date="2018-12-14T13:30:00Z" w:original="%1:5:0:."/>
        </w:numPr>
        <w:tabs>
          <w:tab w:val="clear" w:pos="360"/>
          <w:tab w:val="num" w:pos="180"/>
        </w:tabs>
        <w:ind w:left="180"/>
        <w:jc w:val="both"/>
        <w:rPr>
          <w:sz w:val="24"/>
        </w:rPr>
      </w:pPr>
      <w:r w:rsidRPr="005263E3">
        <w:rPr>
          <w:sz w:val="24"/>
        </w:rPr>
        <w:t xml:space="preserve">Oświadcza, że okres gwarancji dostarczonych materiałów </w:t>
      </w:r>
      <w:r>
        <w:rPr>
          <w:sz w:val="24"/>
        </w:rPr>
        <w:t xml:space="preserve">medycznych </w:t>
      </w:r>
      <w:r w:rsidRPr="005263E3">
        <w:rPr>
          <w:sz w:val="24"/>
        </w:rPr>
        <w:t>minimum 12 miesięcy od dnia dostawy częściowej, w której dostarczane są dane materiały.</w:t>
      </w:r>
    </w:p>
    <w:p w:rsidR="0025781C" w:rsidRPr="0057329B" w:rsidRDefault="0025781C" w:rsidP="00101F39">
      <w:pPr>
        <w:numPr>
          <w:ilvl w:val="0"/>
          <w:numId w:val="11"/>
          <w:numberingChange w:id="5" w:author="Beata" w:date="2018-12-14T13:30:00Z" w:original="%1:6:0:."/>
        </w:numPr>
        <w:tabs>
          <w:tab w:val="clear" w:pos="360"/>
          <w:tab w:val="num" w:pos="180"/>
        </w:tabs>
        <w:spacing w:after="0" w:line="240" w:lineRule="auto"/>
        <w:ind w:left="180"/>
        <w:jc w:val="both"/>
        <w:rPr>
          <w:rFonts w:ascii="Times New Roman" w:hAnsi="Times New Roman"/>
          <w:sz w:val="24"/>
          <w:szCs w:val="24"/>
          <w:lang w:eastAsia="pl-PL"/>
        </w:rPr>
      </w:pPr>
      <w:r>
        <w:rPr>
          <w:rFonts w:ascii="Times New Roman" w:hAnsi="Times New Roman"/>
          <w:sz w:val="24"/>
          <w:szCs w:val="24"/>
        </w:rPr>
        <w:t>Oferuje przedmiot zamówienia spełniający wszystkie wymogi opisane przez Zamawiającego w SIWZ.</w:t>
      </w:r>
    </w:p>
    <w:p w:rsidR="0025781C" w:rsidRPr="0057329B" w:rsidRDefault="0025781C" w:rsidP="00101F39">
      <w:pPr>
        <w:numPr>
          <w:ilvl w:val="0"/>
          <w:numId w:val="11"/>
          <w:numberingChange w:id="6" w:author="Beata" w:date="2018-12-14T13:30:00Z" w:original="%1:7:0:."/>
        </w:numPr>
        <w:tabs>
          <w:tab w:val="clear" w:pos="360"/>
          <w:tab w:val="num" w:pos="180"/>
        </w:tabs>
        <w:spacing w:after="0" w:line="240" w:lineRule="auto"/>
        <w:ind w:left="180"/>
        <w:jc w:val="both"/>
        <w:rPr>
          <w:rFonts w:ascii="Times New Roman" w:hAnsi="Times New Roman"/>
          <w:sz w:val="24"/>
          <w:szCs w:val="24"/>
        </w:rPr>
      </w:pPr>
      <w:r>
        <w:rPr>
          <w:rFonts w:ascii="Times New Roman" w:hAnsi="Times New Roman"/>
          <w:sz w:val="24"/>
          <w:szCs w:val="24"/>
        </w:rPr>
        <w:t>Uważa się za związanego niniejszą ofertą na czas wskazany w SIWZ.</w:t>
      </w:r>
    </w:p>
    <w:p w:rsidR="0025781C" w:rsidRPr="0057329B" w:rsidRDefault="0025781C" w:rsidP="00101F39">
      <w:pPr>
        <w:pStyle w:val="CommentText"/>
        <w:numPr>
          <w:ilvl w:val="0"/>
          <w:numId w:val="11"/>
          <w:numberingChange w:id="7" w:author="Beata" w:date="2018-12-14T13:30:00Z" w:original="%1:8:0:."/>
        </w:numPr>
        <w:tabs>
          <w:tab w:val="clear" w:pos="360"/>
          <w:tab w:val="num" w:pos="180"/>
        </w:tabs>
        <w:ind w:left="180"/>
        <w:jc w:val="both"/>
        <w:rPr>
          <w:sz w:val="24"/>
        </w:rPr>
      </w:pPr>
      <w:r>
        <w:rPr>
          <w:sz w:val="24"/>
        </w:rPr>
        <w:t>Zapoznał się z warunkami postępowania oraz wzorem umowy i akceptuje warunki postępowania oraz warunki opisane we wzorze umowy.</w:t>
      </w:r>
    </w:p>
    <w:p w:rsidR="0025781C" w:rsidRPr="00BD252C" w:rsidRDefault="0025781C" w:rsidP="00101F39">
      <w:pPr>
        <w:numPr>
          <w:ilvl w:val="0"/>
          <w:numId w:val="11"/>
          <w:numberingChange w:id="8" w:author="Beata" w:date="2018-12-14T13:30:00Z" w:original="%1:9:0:."/>
        </w:numPr>
        <w:tabs>
          <w:tab w:val="clear" w:pos="360"/>
          <w:tab w:val="num" w:pos="180"/>
        </w:tabs>
        <w:spacing w:after="0" w:line="240" w:lineRule="auto"/>
        <w:ind w:left="180"/>
        <w:jc w:val="both"/>
        <w:rPr>
          <w:rFonts w:ascii="Times New Roman" w:hAnsi="Times New Roman"/>
          <w:sz w:val="24"/>
          <w:szCs w:val="24"/>
        </w:rPr>
      </w:pPr>
      <w:r>
        <w:rPr>
          <w:rFonts w:ascii="Times New Roman" w:hAnsi="Times New Roman"/>
          <w:sz w:val="24"/>
          <w:szCs w:val="24"/>
        </w:rPr>
        <w:t>Oświadcza, że w przypadku wyboru oferty zobowiązuje się do podpisania umowy bez wnoszenia</w:t>
      </w:r>
      <w:r w:rsidRPr="00BD252C">
        <w:rPr>
          <w:rFonts w:ascii="Times New Roman" w:hAnsi="Times New Roman"/>
          <w:sz w:val="24"/>
          <w:szCs w:val="24"/>
        </w:rPr>
        <w:t xml:space="preserve"> zastrzeżeń, w miejscu i terminie wskazanym przez Zamawiającego.</w:t>
      </w:r>
    </w:p>
    <w:p w:rsidR="0025781C" w:rsidRPr="00BD252C" w:rsidRDefault="0025781C" w:rsidP="00101F39">
      <w:pPr>
        <w:numPr>
          <w:ilvl w:val="0"/>
          <w:numId w:val="11"/>
          <w:numberingChange w:id="9" w:author="Beata" w:date="2018-12-14T13:30:00Z" w:original="%1:10:0:."/>
        </w:numPr>
        <w:tabs>
          <w:tab w:val="clear" w:pos="360"/>
          <w:tab w:val="num" w:pos="180"/>
        </w:tabs>
        <w:spacing w:after="0" w:line="240" w:lineRule="auto"/>
        <w:ind w:left="180"/>
        <w:jc w:val="both"/>
        <w:rPr>
          <w:rFonts w:ascii="Times New Roman" w:hAnsi="Times New Roman"/>
          <w:sz w:val="24"/>
          <w:szCs w:val="24"/>
        </w:rPr>
      </w:pPr>
      <w:r w:rsidRPr="00BD252C">
        <w:rPr>
          <w:rFonts w:ascii="Times New Roman" w:hAnsi="Times New Roman"/>
          <w:sz w:val="24"/>
          <w:szCs w:val="24"/>
          <w:lang w:eastAsia="pl-PL"/>
        </w:rPr>
        <w:t>Informuje, że wybór oferty:</w:t>
      </w:r>
    </w:p>
    <w:p w:rsidR="0025781C" w:rsidRPr="00843F06" w:rsidRDefault="0025781C" w:rsidP="00101F39">
      <w:pPr>
        <w:numPr>
          <w:ilvl w:val="1"/>
          <w:numId w:val="11"/>
          <w:numberingChange w:id="10" w:author="Beata" w:date="2018-12-14T13:30:00Z" w:original="%2:1:4:)"/>
        </w:numPr>
        <w:tabs>
          <w:tab w:val="num" w:pos="-360"/>
        </w:tabs>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nie będzie prowadzić do powstania u Zamawiającego obowiązku podatkowego, zgodnie z przepisami o podatku od towarów i usług*;</w:t>
      </w:r>
    </w:p>
    <w:p w:rsidR="0025781C" w:rsidRDefault="0025781C" w:rsidP="005263E3">
      <w:pPr>
        <w:numPr>
          <w:ilvl w:val="1"/>
          <w:numId w:val="11"/>
          <w:numberingChange w:id="11" w:author="Beata" w:date="2018-12-14T13:30:00Z" w:original="%2:2:4:)"/>
        </w:numPr>
        <w:tabs>
          <w:tab w:val="num" w:pos="-360"/>
        </w:tabs>
        <w:spacing w:after="0" w:line="240" w:lineRule="auto"/>
        <w:jc w:val="both"/>
        <w:rPr>
          <w:rFonts w:ascii="Times New Roman" w:hAnsi="Times New Roman"/>
          <w:sz w:val="24"/>
          <w:szCs w:val="24"/>
          <w:lang w:eastAsia="pl-PL"/>
        </w:rPr>
      </w:pPr>
      <w:r w:rsidRPr="00BD252C">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843F06">
        <w:rPr>
          <w:rFonts w:ascii="Times New Roman" w:hAnsi="Times New Roman"/>
          <w:b/>
          <w:sz w:val="24"/>
          <w:szCs w:val="24"/>
          <w:lang w:eastAsia="pl-PL"/>
        </w:rPr>
        <w:t>(</w:t>
      </w:r>
      <w:r w:rsidRPr="00843F06">
        <w:rPr>
          <w:rFonts w:ascii="Times New Roman" w:hAnsi="Times New Roman"/>
          <w:sz w:val="24"/>
          <w:szCs w:val="24"/>
          <w:lang w:eastAsia="pl-PL"/>
        </w:rPr>
        <w:t>niepotrzebne skreślić, a wymagane pola uzupełnić jeśli dotyczy):</w:t>
      </w:r>
    </w:p>
    <w:tbl>
      <w:tblPr>
        <w:tblW w:w="9900" w:type="dxa"/>
        <w:tblLook w:val="00A0"/>
      </w:tblPr>
      <w:tblGrid>
        <w:gridCol w:w="675"/>
        <w:gridCol w:w="5244"/>
        <w:gridCol w:w="3981"/>
      </w:tblGrid>
      <w:tr w:rsidR="0025781C" w:rsidRPr="00C7213E" w:rsidTr="00917CFB">
        <w:tc>
          <w:tcPr>
            <w:tcW w:w="675" w:type="dxa"/>
          </w:tcPr>
          <w:p w:rsidR="0025781C" w:rsidRPr="005263E3" w:rsidRDefault="0025781C" w:rsidP="008E3861">
            <w:pPr>
              <w:spacing w:after="120" w:line="240" w:lineRule="auto"/>
              <w:jc w:val="center"/>
              <w:rPr>
                <w:rFonts w:ascii="Times New Roman" w:hAnsi="Times New Roman"/>
                <w:sz w:val="20"/>
                <w:szCs w:val="20"/>
                <w:lang w:eastAsia="pl-PL"/>
              </w:rPr>
            </w:pPr>
            <w:r w:rsidRPr="005263E3">
              <w:rPr>
                <w:rFonts w:ascii="Times New Roman" w:hAnsi="Times New Roman"/>
                <w:sz w:val="20"/>
                <w:szCs w:val="20"/>
                <w:lang w:eastAsia="pl-PL"/>
              </w:rPr>
              <w:t>L.p.</w:t>
            </w:r>
          </w:p>
        </w:tc>
        <w:tc>
          <w:tcPr>
            <w:tcW w:w="5244" w:type="dxa"/>
          </w:tcPr>
          <w:p w:rsidR="0025781C" w:rsidRPr="005263E3" w:rsidRDefault="0025781C" w:rsidP="008E3861">
            <w:pPr>
              <w:spacing w:after="120" w:line="240" w:lineRule="auto"/>
              <w:jc w:val="center"/>
              <w:rPr>
                <w:rFonts w:ascii="Times New Roman" w:hAnsi="Times New Roman"/>
                <w:sz w:val="20"/>
                <w:szCs w:val="20"/>
                <w:lang w:eastAsia="pl-PL"/>
              </w:rPr>
            </w:pPr>
            <w:r w:rsidRPr="005263E3">
              <w:rPr>
                <w:rFonts w:ascii="Times New Roman" w:hAnsi="Times New Roman"/>
                <w:sz w:val="20"/>
                <w:szCs w:val="20"/>
                <w:lang w:eastAsia="pl-PL"/>
              </w:rPr>
              <w:t>Nazwa towaru</w:t>
            </w:r>
          </w:p>
        </w:tc>
        <w:tc>
          <w:tcPr>
            <w:tcW w:w="3981" w:type="dxa"/>
          </w:tcPr>
          <w:p w:rsidR="0025781C" w:rsidRPr="005263E3" w:rsidRDefault="0025781C" w:rsidP="008E3861">
            <w:pPr>
              <w:spacing w:after="0" w:line="240" w:lineRule="auto"/>
              <w:jc w:val="center"/>
              <w:rPr>
                <w:rFonts w:ascii="Times New Roman" w:hAnsi="Times New Roman"/>
                <w:sz w:val="20"/>
                <w:szCs w:val="20"/>
                <w:lang w:eastAsia="pl-PL"/>
              </w:rPr>
            </w:pPr>
            <w:r w:rsidRPr="005263E3">
              <w:rPr>
                <w:rFonts w:ascii="Times New Roman" w:hAnsi="Times New Roman"/>
                <w:sz w:val="20"/>
                <w:szCs w:val="20"/>
                <w:lang w:eastAsia="pl-PL"/>
              </w:rPr>
              <w:t>Wartość towaru netto (bez podatku VAT)</w:t>
            </w:r>
          </w:p>
        </w:tc>
      </w:tr>
      <w:tr w:rsidR="0025781C" w:rsidRPr="00646068" w:rsidTr="00917CFB">
        <w:tc>
          <w:tcPr>
            <w:tcW w:w="675" w:type="dxa"/>
          </w:tcPr>
          <w:p w:rsidR="0025781C" w:rsidRPr="00646068" w:rsidRDefault="0025781C" w:rsidP="008E3861">
            <w:pPr>
              <w:spacing w:after="120" w:line="240" w:lineRule="auto"/>
              <w:jc w:val="both"/>
              <w:rPr>
                <w:rFonts w:ascii="Times New Roman" w:hAnsi="Times New Roman"/>
                <w:sz w:val="24"/>
                <w:szCs w:val="24"/>
                <w:lang w:eastAsia="pl-PL"/>
              </w:rPr>
            </w:pPr>
          </w:p>
        </w:tc>
        <w:tc>
          <w:tcPr>
            <w:tcW w:w="5244" w:type="dxa"/>
          </w:tcPr>
          <w:p w:rsidR="0025781C" w:rsidRPr="00646068" w:rsidRDefault="0025781C" w:rsidP="008E3861">
            <w:pPr>
              <w:spacing w:after="120" w:line="240" w:lineRule="auto"/>
              <w:jc w:val="both"/>
              <w:rPr>
                <w:rFonts w:ascii="Times New Roman" w:hAnsi="Times New Roman"/>
                <w:sz w:val="24"/>
                <w:szCs w:val="24"/>
                <w:lang w:eastAsia="pl-PL"/>
              </w:rPr>
            </w:pPr>
          </w:p>
        </w:tc>
        <w:tc>
          <w:tcPr>
            <w:tcW w:w="3981" w:type="dxa"/>
          </w:tcPr>
          <w:p w:rsidR="0025781C" w:rsidRPr="00646068" w:rsidRDefault="0025781C" w:rsidP="008E3861">
            <w:pPr>
              <w:spacing w:after="120" w:line="240" w:lineRule="auto"/>
              <w:jc w:val="both"/>
              <w:rPr>
                <w:rFonts w:ascii="Times New Roman" w:hAnsi="Times New Roman"/>
                <w:sz w:val="24"/>
                <w:szCs w:val="24"/>
                <w:lang w:eastAsia="pl-PL"/>
              </w:rPr>
            </w:pPr>
          </w:p>
        </w:tc>
      </w:tr>
    </w:tbl>
    <w:p w:rsidR="0025781C" w:rsidRPr="00646068" w:rsidRDefault="0025781C" w:rsidP="001D3EFE">
      <w:pPr>
        <w:spacing w:after="0" w:line="240" w:lineRule="auto"/>
        <w:jc w:val="both"/>
        <w:rPr>
          <w:rFonts w:ascii="Times New Roman" w:hAnsi="Times New Roman"/>
          <w:sz w:val="24"/>
          <w:szCs w:val="24"/>
          <w:lang w:eastAsia="pl-PL"/>
        </w:rPr>
      </w:pPr>
    </w:p>
    <w:p w:rsidR="0025781C" w:rsidRPr="00646068" w:rsidRDefault="0025781C" w:rsidP="00101F39">
      <w:pPr>
        <w:numPr>
          <w:ilvl w:val="0"/>
          <w:numId w:val="11"/>
          <w:numberingChange w:id="12" w:author="Beata" w:date="2018-12-14T13:30:00Z" w:original="%1:11:0:."/>
        </w:numPr>
        <w:tabs>
          <w:tab w:val="clear" w:pos="360"/>
          <w:tab w:val="num" w:pos="180"/>
        </w:tabs>
        <w:spacing w:after="0" w:line="240" w:lineRule="auto"/>
        <w:ind w:left="180"/>
        <w:jc w:val="both"/>
        <w:rPr>
          <w:rFonts w:ascii="Times New Roman" w:hAnsi="Times New Roman"/>
          <w:sz w:val="24"/>
          <w:szCs w:val="24"/>
          <w:lang w:eastAsia="pl-PL"/>
        </w:rPr>
      </w:pPr>
      <w:r w:rsidRPr="00646068">
        <w:rPr>
          <w:rFonts w:ascii="Times New Roman" w:hAnsi="Times New Roman"/>
          <w:b/>
          <w:sz w:val="24"/>
          <w:szCs w:val="24"/>
          <w:lang w:eastAsia="pl-PL"/>
        </w:rPr>
        <w:t>Oświadcza, że zamówienie wykona w całości samodzielnie/ następujące części zamówienia powierzy podwykonawcom</w:t>
      </w:r>
      <w:r w:rsidRPr="00646068">
        <w:rPr>
          <w:rFonts w:ascii="Times New Roman" w:hAnsi="Times New Roman"/>
          <w:sz w:val="24"/>
          <w:szCs w:val="24"/>
          <w:lang w:eastAsia="pl-PL"/>
        </w:rPr>
        <w:t xml:space="preserve"> *</w:t>
      </w:r>
      <w:r w:rsidRPr="00646068">
        <w:rPr>
          <w:rFonts w:ascii="Times New Roman" w:hAnsi="Times New Roman"/>
          <w:sz w:val="18"/>
          <w:szCs w:val="18"/>
          <w:lang w:eastAsia="pl-PL"/>
        </w:rPr>
        <w:t>(niepotrzebne skreślić, a wymagane pola uzupełnić jeśli dotyczy):</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25781C" w:rsidRPr="00646068" w:rsidTr="00274B69">
        <w:trPr>
          <w:trHeight w:val="323"/>
        </w:trPr>
        <w:tc>
          <w:tcPr>
            <w:tcW w:w="1823" w:type="pct"/>
          </w:tcPr>
          <w:p w:rsidR="0025781C" w:rsidRPr="00646068" w:rsidRDefault="0025781C" w:rsidP="00A45E26">
            <w:pPr>
              <w:tabs>
                <w:tab w:val="left" w:pos="426"/>
              </w:tabs>
              <w:spacing w:after="0" w:line="240" w:lineRule="auto"/>
              <w:jc w:val="center"/>
              <w:rPr>
                <w:rFonts w:ascii="Times New Roman" w:hAnsi="Times New Roman"/>
                <w:sz w:val="20"/>
                <w:szCs w:val="20"/>
              </w:rPr>
            </w:pPr>
            <w:r w:rsidRPr="00646068">
              <w:rPr>
                <w:rFonts w:ascii="Times New Roman" w:hAnsi="Times New Roman"/>
                <w:sz w:val="20"/>
                <w:szCs w:val="20"/>
              </w:rPr>
              <w:t>Część przedmiotu zamówienia powierzana do wykonania podwykonawcy</w:t>
            </w:r>
          </w:p>
        </w:tc>
        <w:tc>
          <w:tcPr>
            <w:tcW w:w="1357" w:type="pct"/>
          </w:tcPr>
          <w:p w:rsidR="0025781C" w:rsidRPr="00646068" w:rsidRDefault="0025781C" w:rsidP="00A45E26">
            <w:pPr>
              <w:tabs>
                <w:tab w:val="left" w:pos="426"/>
              </w:tabs>
              <w:spacing w:after="0" w:line="240" w:lineRule="auto"/>
              <w:jc w:val="center"/>
              <w:rPr>
                <w:rFonts w:ascii="Times New Roman" w:hAnsi="Times New Roman"/>
                <w:sz w:val="20"/>
                <w:szCs w:val="20"/>
              </w:rPr>
            </w:pPr>
            <w:r w:rsidRPr="00646068">
              <w:rPr>
                <w:rFonts w:ascii="Times New Roman" w:hAnsi="Times New Roman"/>
                <w:sz w:val="20"/>
                <w:szCs w:val="20"/>
              </w:rPr>
              <w:t>Nazwa podwykonawcy</w:t>
            </w:r>
          </w:p>
        </w:tc>
        <w:tc>
          <w:tcPr>
            <w:tcW w:w="1820" w:type="pct"/>
          </w:tcPr>
          <w:p w:rsidR="0025781C" w:rsidRPr="00646068" w:rsidRDefault="0025781C" w:rsidP="00A45E26">
            <w:pPr>
              <w:spacing w:after="0" w:line="240" w:lineRule="auto"/>
              <w:rPr>
                <w:rFonts w:ascii="Times New Roman" w:hAnsi="Times New Roman"/>
                <w:sz w:val="20"/>
                <w:szCs w:val="20"/>
              </w:rPr>
            </w:pPr>
            <w:r w:rsidRPr="00646068">
              <w:rPr>
                <w:rFonts w:ascii="Times New Roman" w:hAnsi="Times New Roman"/>
                <w:sz w:val="20"/>
                <w:szCs w:val="20"/>
              </w:rPr>
              <w:t>Określenie części zamówienia</w:t>
            </w:r>
          </w:p>
          <w:p w:rsidR="0025781C" w:rsidRPr="00646068" w:rsidRDefault="0025781C" w:rsidP="00A45E26">
            <w:pPr>
              <w:spacing w:after="0" w:line="240" w:lineRule="auto"/>
              <w:rPr>
                <w:rFonts w:ascii="Times New Roman" w:hAnsi="Times New Roman"/>
                <w:sz w:val="20"/>
                <w:szCs w:val="20"/>
              </w:rPr>
            </w:pPr>
            <w:r w:rsidRPr="00646068">
              <w:rPr>
                <w:rFonts w:ascii="Times New Roman" w:hAnsi="Times New Roman"/>
                <w:sz w:val="20"/>
                <w:szCs w:val="20"/>
              </w:rPr>
              <w:t xml:space="preserve">powierzanej do wykonania podwykonawcom (% lub w zł) </w:t>
            </w:r>
          </w:p>
        </w:tc>
      </w:tr>
      <w:tr w:rsidR="0025781C" w:rsidRPr="00646068" w:rsidTr="00274B69">
        <w:trPr>
          <w:trHeight w:val="323"/>
        </w:trPr>
        <w:tc>
          <w:tcPr>
            <w:tcW w:w="1823" w:type="pct"/>
          </w:tcPr>
          <w:p w:rsidR="0025781C" w:rsidRPr="00646068" w:rsidRDefault="0025781C" w:rsidP="00A45E26">
            <w:pPr>
              <w:tabs>
                <w:tab w:val="left" w:pos="426"/>
              </w:tabs>
              <w:spacing w:after="0" w:line="240" w:lineRule="auto"/>
              <w:jc w:val="center"/>
              <w:rPr>
                <w:rFonts w:ascii="Times New Roman" w:hAnsi="Times New Roman"/>
                <w:sz w:val="20"/>
                <w:szCs w:val="20"/>
              </w:rPr>
            </w:pPr>
          </w:p>
        </w:tc>
        <w:tc>
          <w:tcPr>
            <w:tcW w:w="1357" w:type="pct"/>
          </w:tcPr>
          <w:p w:rsidR="0025781C" w:rsidRPr="00646068" w:rsidRDefault="0025781C" w:rsidP="00A45E26">
            <w:pPr>
              <w:tabs>
                <w:tab w:val="left" w:pos="426"/>
              </w:tabs>
              <w:spacing w:after="0" w:line="240" w:lineRule="auto"/>
              <w:jc w:val="center"/>
              <w:rPr>
                <w:rFonts w:ascii="Times New Roman" w:hAnsi="Times New Roman"/>
                <w:sz w:val="20"/>
                <w:szCs w:val="20"/>
              </w:rPr>
            </w:pPr>
          </w:p>
        </w:tc>
        <w:tc>
          <w:tcPr>
            <w:tcW w:w="1820" w:type="pct"/>
          </w:tcPr>
          <w:p w:rsidR="0025781C" w:rsidRPr="00646068" w:rsidRDefault="0025781C" w:rsidP="00A45E26">
            <w:pPr>
              <w:spacing w:after="0" w:line="240" w:lineRule="auto"/>
              <w:rPr>
                <w:rFonts w:ascii="Times New Roman" w:hAnsi="Times New Roman"/>
                <w:sz w:val="20"/>
                <w:szCs w:val="20"/>
              </w:rPr>
            </w:pPr>
          </w:p>
          <w:p w:rsidR="0025781C" w:rsidRPr="00646068" w:rsidRDefault="0025781C" w:rsidP="00A45E26">
            <w:pPr>
              <w:spacing w:after="0" w:line="240" w:lineRule="auto"/>
              <w:rPr>
                <w:rFonts w:ascii="Times New Roman" w:hAnsi="Times New Roman"/>
                <w:sz w:val="20"/>
                <w:szCs w:val="20"/>
              </w:rPr>
            </w:pPr>
          </w:p>
          <w:p w:rsidR="0025781C" w:rsidRPr="00646068" w:rsidRDefault="0025781C" w:rsidP="00A45E26">
            <w:pPr>
              <w:spacing w:after="0" w:line="240" w:lineRule="auto"/>
              <w:rPr>
                <w:rFonts w:ascii="Times New Roman" w:hAnsi="Times New Roman"/>
                <w:sz w:val="20"/>
                <w:szCs w:val="20"/>
              </w:rPr>
            </w:pPr>
          </w:p>
        </w:tc>
      </w:tr>
    </w:tbl>
    <w:p w:rsidR="0025781C" w:rsidRPr="00646068" w:rsidRDefault="0025781C" w:rsidP="001D3EFE">
      <w:pPr>
        <w:spacing w:after="0" w:line="240" w:lineRule="auto"/>
        <w:jc w:val="both"/>
        <w:rPr>
          <w:rFonts w:ascii="Times New Roman" w:hAnsi="Times New Roman"/>
          <w:sz w:val="24"/>
          <w:szCs w:val="24"/>
          <w:lang w:eastAsia="pl-PL"/>
        </w:rPr>
      </w:pPr>
    </w:p>
    <w:p w:rsidR="0025781C" w:rsidRPr="00646068" w:rsidRDefault="0025781C" w:rsidP="001D3EFE">
      <w:pPr>
        <w:numPr>
          <w:ilvl w:val="0"/>
          <w:numId w:val="11"/>
          <w:numberingChange w:id="13" w:author="Beata" w:date="2018-12-14T13:30:00Z" w:original="%1:12:0:."/>
        </w:num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Zgodnie z Rozdz. IX ust. </w:t>
      </w:r>
      <w:r>
        <w:rPr>
          <w:rFonts w:ascii="Times New Roman" w:hAnsi="Times New Roman"/>
          <w:sz w:val="24"/>
          <w:szCs w:val="24"/>
          <w:lang w:eastAsia="pl-PL"/>
        </w:rPr>
        <w:t>9</w:t>
      </w:r>
      <w:r w:rsidRPr="00646068">
        <w:rPr>
          <w:rFonts w:ascii="Times New Roman" w:hAnsi="Times New Roman"/>
          <w:sz w:val="24"/>
          <w:szCs w:val="24"/>
          <w:lang w:eastAsia="pl-PL"/>
        </w:rPr>
        <w:t xml:space="preserve"> SIWZ wskazuje dostępność poniżej wskazanych oświadczeń lub dokumentów w formie elektronicznej pod określonymi adresami internetowymi ogólnodostępnych </w:t>
      </w:r>
      <w:r w:rsidRPr="00646068">
        <w:rPr>
          <w:rFonts w:ascii="Times New Roman" w:hAnsi="Times New Roman"/>
          <w:sz w:val="24"/>
          <w:szCs w:val="24"/>
          <w:lang w:eastAsia="pl-PL"/>
        </w:rPr>
        <w:br/>
        <w:t>i bezpłatnych baz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983"/>
      </w:tblGrid>
      <w:tr w:rsidR="0025781C" w:rsidRPr="00646068" w:rsidTr="00B44131">
        <w:tc>
          <w:tcPr>
            <w:tcW w:w="5025" w:type="dxa"/>
          </w:tcPr>
          <w:p w:rsidR="0025781C" w:rsidRPr="005263E3" w:rsidRDefault="0025781C" w:rsidP="008E3861">
            <w:pPr>
              <w:tabs>
                <w:tab w:val="left" w:pos="270"/>
              </w:tabs>
              <w:spacing w:after="0" w:line="240" w:lineRule="auto"/>
              <w:jc w:val="center"/>
              <w:rPr>
                <w:rFonts w:ascii="Times New Roman" w:hAnsi="Times New Roman"/>
                <w:sz w:val="20"/>
                <w:szCs w:val="20"/>
                <w:lang w:eastAsia="pl-PL"/>
              </w:rPr>
            </w:pPr>
            <w:r w:rsidRPr="005263E3">
              <w:rPr>
                <w:rFonts w:ascii="Times New Roman" w:hAnsi="Times New Roman"/>
                <w:sz w:val="20"/>
                <w:szCs w:val="20"/>
                <w:lang w:eastAsia="pl-PL"/>
              </w:rPr>
              <w:t xml:space="preserve">Nazwa oświadczenia lub dokumentu </w:t>
            </w:r>
            <w:r>
              <w:rPr>
                <w:rFonts w:ascii="Times New Roman" w:hAnsi="Times New Roman"/>
                <w:sz w:val="20"/>
                <w:szCs w:val="20"/>
                <w:lang w:eastAsia="pl-PL"/>
              </w:rPr>
              <w:br/>
            </w:r>
            <w:r w:rsidRPr="005263E3">
              <w:rPr>
                <w:rFonts w:ascii="Times New Roman" w:hAnsi="Times New Roman"/>
                <w:sz w:val="20"/>
                <w:szCs w:val="20"/>
                <w:lang w:eastAsia="pl-PL"/>
              </w:rPr>
              <w:t>(lub odpowiednie odesłanie do dokumentu wymaganego w SIWZ np. Rozdz. IX ust. 7 SIWZ):</w:t>
            </w:r>
          </w:p>
        </w:tc>
        <w:tc>
          <w:tcPr>
            <w:tcW w:w="4983" w:type="dxa"/>
          </w:tcPr>
          <w:p w:rsidR="0025781C" w:rsidRPr="005263E3" w:rsidRDefault="0025781C" w:rsidP="008E3861">
            <w:pPr>
              <w:tabs>
                <w:tab w:val="left" w:pos="270"/>
              </w:tabs>
              <w:spacing w:after="0" w:line="240" w:lineRule="auto"/>
              <w:jc w:val="center"/>
              <w:rPr>
                <w:rFonts w:ascii="Times New Roman" w:hAnsi="Times New Roman"/>
                <w:sz w:val="20"/>
                <w:szCs w:val="20"/>
                <w:lang w:eastAsia="pl-PL"/>
              </w:rPr>
            </w:pPr>
            <w:r w:rsidRPr="005263E3">
              <w:rPr>
                <w:rFonts w:ascii="Times New Roman" w:hAnsi="Times New Roman"/>
                <w:sz w:val="20"/>
                <w:szCs w:val="20"/>
                <w:lang w:eastAsia="pl-PL"/>
              </w:rPr>
              <w:t xml:space="preserve">Adres strony internetowej ogólnodostępnej </w:t>
            </w:r>
            <w:r>
              <w:rPr>
                <w:rFonts w:ascii="Times New Roman" w:hAnsi="Times New Roman"/>
                <w:sz w:val="20"/>
                <w:szCs w:val="20"/>
                <w:lang w:eastAsia="pl-PL"/>
              </w:rPr>
              <w:br/>
            </w:r>
            <w:r w:rsidRPr="005263E3">
              <w:rPr>
                <w:rFonts w:ascii="Times New Roman" w:hAnsi="Times New Roman"/>
                <w:sz w:val="20"/>
                <w:szCs w:val="20"/>
                <w:lang w:eastAsia="pl-PL"/>
              </w:rPr>
              <w:t>i bezpłatnej bazy danych</w:t>
            </w:r>
          </w:p>
        </w:tc>
      </w:tr>
      <w:tr w:rsidR="0025781C" w:rsidRPr="00646068" w:rsidTr="00B44131">
        <w:trPr>
          <w:trHeight w:val="742"/>
        </w:trPr>
        <w:tc>
          <w:tcPr>
            <w:tcW w:w="5025" w:type="dxa"/>
          </w:tcPr>
          <w:p w:rsidR="0025781C" w:rsidRPr="00646068" w:rsidRDefault="0025781C" w:rsidP="008E3861">
            <w:pPr>
              <w:tabs>
                <w:tab w:val="left" w:pos="270"/>
              </w:tabs>
              <w:spacing w:after="0" w:line="240" w:lineRule="auto"/>
              <w:jc w:val="both"/>
              <w:rPr>
                <w:rFonts w:ascii="Times New Roman" w:hAnsi="Times New Roman"/>
                <w:sz w:val="24"/>
                <w:szCs w:val="24"/>
                <w:lang w:eastAsia="pl-PL"/>
              </w:rPr>
            </w:pPr>
          </w:p>
        </w:tc>
        <w:tc>
          <w:tcPr>
            <w:tcW w:w="4983" w:type="dxa"/>
          </w:tcPr>
          <w:p w:rsidR="0025781C" w:rsidRPr="00646068" w:rsidRDefault="0025781C" w:rsidP="008E3861">
            <w:pPr>
              <w:tabs>
                <w:tab w:val="left" w:pos="270"/>
              </w:tabs>
              <w:spacing w:after="0" w:line="240" w:lineRule="auto"/>
              <w:jc w:val="both"/>
              <w:rPr>
                <w:rFonts w:ascii="Times New Roman" w:hAnsi="Times New Roman"/>
                <w:sz w:val="24"/>
                <w:szCs w:val="24"/>
                <w:lang w:eastAsia="pl-PL"/>
              </w:rPr>
            </w:pPr>
          </w:p>
        </w:tc>
      </w:tr>
    </w:tbl>
    <w:p w:rsidR="0025781C" w:rsidRPr="00646068" w:rsidRDefault="0025781C" w:rsidP="001D3EFE">
      <w:pPr>
        <w:widowControl w:val="0"/>
        <w:suppressAutoHyphens/>
        <w:spacing w:after="0" w:line="240" w:lineRule="auto"/>
        <w:contextualSpacing/>
        <w:jc w:val="both"/>
        <w:rPr>
          <w:rFonts w:ascii="Times New Roman" w:hAnsi="Times New Roman"/>
          <w:sz w:val="24"/>
          <w:szCs w:val="24"/>
        </w:rPr>
      </w:pPr>
    </w:p>
    <w:p w:rsidR="0025781C" w:rsidRDefault="0025781C">
      <w:pPr>
        <w:widowControl w:val="0"/>
        <w:numPr>
          <w:ilvl w:val="0"/>
          <w:numId w:val="11"/>
          <w:numberingChange w:id="14" w:author="Beata" w:date="2018-12-14T13:30:00Z" w:original="%1:13:0:."/>
        </w:numPr>
        <w:suppressAutoHyphens/>
        <w:spacing w:after="0" w:line="240" w:lineRule="auto"/>
        <w:contextualSpacing/>
        <w:jc w:val="both"/>
        <w:rPr>
          <w:rFonts w:ascii="Times New Roman" w:hAnsi="Times New Roman"/>
          <w:sz w:val="24"/>
          <w:szCs w:val="24"/>
        </w:rPr>
      </w:pPr>
      <w:r w:rsidRPr="00646068">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4272"/>
      </w:tblGrid>
      <w:tr w:rsidR="0025781C" w:rsidRPr="00646068" w:rsidTr="00B44131">
        <w:tc>
          <w:tcPr>
            <w:tcW w:w="5736" w:type="dxa"/>
          </w:tcPr>
          <w:p w:rsidR="0025781C" w:rsidRPr="00646068" w:rsidRDefault="0025781C" w:rsidP="008E3861">
            <w:pPr>
              <w:spacing w:after="0" w:line="240" w:lineRule="auto"/>
              <w:rPr>
                <w:rFonts w:ascii="Times New Roman" w:hAnsi="Times New Roman"/>
                <w:b/>
                <w:sz w:val="24"/>
                <w:szCs w:val="24"/>
                <w:lang w:eastAsia="en-GB"/>
              </w:rPr>
            </w:pPr>
            <w:r w:rsidRPr="00646068">
              <w:rPr>
                <w:rFonts w:ascii="Times New Roman" w:hAnsi="Times New Roman"/>
                <w:b/>
                <w:sz w:val="24"/>
                <w:szCs w:val="24"/>
                <w:lang w:eastAsia="en-GB"/>
              </w:rPr>
              <w:t>Informacje ogólne</w:t>
            </w:r>
            <w:r w:rsidRPr="00646068">
              <w:rPr>
                <w:rFonts w:ascii="Times New Roman" w:hAnsi="Times New Roman"/>
                <w:b/>
                <w:sz w:val="24"/>
                <w:szCs w:val="24"/>
                <w:vertAlign w:val="superscript"/>
                <w:lang w:eastAsia="en-GB"/>
              </w:rPr>
              <w:footnoteReference w:id="1"/>
            </w:r>
            <w:r w:rsidRPr="00646068">
              <w:rPr>
                <w:rFonts w:ascii="Times New Roman" w:hAnsi="Times New Roman"/>
                <w:b/>
                <w:sz w:val="24"/>
                <w:szCs w:val="24"/>
                <w:lang w:eastAsia="en-GB"/>
              </w:rPr>
              <w:t>:</w:t>
            </w:r>
          </w:p>
        </w:tc>
        <w:tc>
          <w:tcPr>
            <w:tcW w:w="4272" w:type="dxa"/>
          </w:tcPr>
          <w:p w:rsidR="0025781C" w:rsidRPr="00646068" w:rsidRDefault="0025781C" w:rsidP="008E3861">
            <w:pPr>
              <w:spacing w:after="0" w:line="240" w:lineRule="auto"/>
              <w:rPr>
                <w:rFonts w:ascii="Times New Roman" w:hAnsi="Times New Roman"/>
                <w:b/>
                <w:sz w:val="24"/>
                <w:szCs w:val="24"/>
                <w:lang w:eastAsia="en-GB"/>
              </w:rPr>
            </w:pPr>
            <w:r w:rsidRPr="00646068">
              <w:rPr>
                <w:rFonts w:ascii="Times New Roman" w:hAnsi="Times New Roman"/>
                <w:b/>
                <w:sz w:val="24"/>
                <w:szCs w:val="24"/>
                <w:lang w:eastAsia="en-GB"/>
              </w:rPr>
              <w:t>Odpowiedź</w:t>
            </w:r>
            <w:r w:rsidRPr="00646068">
              <w:rPr>
                <w:rFonts w:ascii="Times New Roman" w:hAnsi="Times New Roman"/>
                <w:b/>
                <w:sz w:val="24"/>
                <w:szCs w:val="24"/>
                <w:vertAlign w:val="superscript"/>
                <w:lang w:eastAsia="en-GB"/>
              </w:rPr>
              <w:footnoteReference w:id="2"/>
            </w:r>
            <w:r w:rsidRPr="00646068">
              <w:rPr>
                <w:rFonts w:ascii="Times New Roman" w:hAnsi="Times New Roman"/>
                <w:b/>
                <w:sz w:val="24"/>
                <w:szCs w:val="24"/>
                <w:lang w:eastAsia="en-GB"/>
              </w:rPr>
              <w:t>:</w:t>
            </w:r>
          </w:p>
        </w:tc>
      </w:tr>
      <w:tr w:rsidR="0025781C" w:rsidRPr="00646068" w:rsidTr="00B44131">
        <w:tc>
          <w:tcPr>
            <w:tcW w:w="5736" w:type="dxa"/>
          </w:tcPr>
          <w:p w:rsidR="0025781C" w:rsidRPr="00646068" w:rsidRDefault="0025781C" w:rsidP="008E3861">
            <w:pPr>
              <w:spacing w:after="0" w:line="240" w:lineRule="auto"/>
              <w:rPr>
                <w:rFonts w:ascii="Times New Roman" w:hAnsi="Times New Roman"/>
                <w:sz w:val="24"/>
                <w:szCs w:val="24"/>
                <w:lang w:eastAsia="en-GB"/>
              </w:rPr>
            </w:pPr>
            <w:r w:rsidRPr="00646068">
              <w:rPr>
                <w:rFonts w:ascii="Times New Roman" w:hAnsi="Times New Roman"/>
                <w:sz w:val="24"/>
                <w:szCs w:val="24"/>
                <w:lang w:eastAsia="en-GB"/>
              </w:rPr>
              <w:t>Czy Wykonawca jest małym przedsiębiorstwem?</w:t>
            </w:r>
          </w:p>
        </w:tc>
        <w:tc>
          <w:tcPr>
            <w:tcW w:w="4272" w:type="dxa"/>
          </w:tcPr>
          <w:p w:rsidR="0025781C" w:rsidRPr="00646068" w:rsidRDefault="0025781C" w:rsidP="008E3861">
            <w:pPr>
              <w:spacing w:after="0" w:line="240" w:lineRule="auto"/>
              <w:rPr>
                <w:rFonts w:ascii="Times New Roman" w:hAnsi="Times New Roman"/>
                <w:sz w:val="24"/>
                <w:szCs w:val="24"/>
                <w:lang w:eastAsia="en-GB"/>
              </w:rPr>
            </w:pPr>
            <w:r w:rsidRPr="00646068">
              <w:rPr>
                <w:rFonts w:ascii="Times New Roman" w:hAnsi="Times New Roman"/>
                <w:sz w:val="24"/>
                <w:szCs w:val="24"/>
                <w:lang w:eastAsia="en-GB"/>
              </w:rPr>
              <w:t>[] Tak [] Nie</w:t>
            </w:r>
          </w:p>
        </w:tc>
      </w:tr>
      <w:tr w:rsidR="0025781C" w:rsidRPr="00646068" w:rsidTr="00B44131">
        <w:tc>
          <w:tcPr>
            <w:tcW w:w="5736" w:type="dxa"/>
          </w:tcPr>
          <w:p w:rsidR="0025781C" w:rsidRPr="00646068" w:rsidRDefault="0025781C" w:rsidP="008E3861">
            <w:pPr>
              <w:spacing w:after="0" w:line="240" w:lineRule="auto"/>
              <w:rPr>
                <w:rFonts w:ascii="Times New Roman" w:hAnsi="Times New Roman"/>
                <w:sz w:val="24"/>
                <w:szCs w:val="24"/>
                <w:lang w:eastAsia="en-GB"/>
              </w:rPr>
            </w:pPr>
            <w:r w:rsidRPr="00646068">
              <w:rPr>
                <w:rFonts w:ascii="Times New Roman" w:hAnsi="Times New Roman"/>
                <w:sz w:val="24"/>
                <w:szCs w:val="24"/>
                <w:lang w:eastAsia="en-GB"/>
              </w:rPr>
              <w:t>Czy Wykonawca jest średnim przedsiębiorstwem ?</w:t>
            </w:r>
          </w:p>
        </w:tc>
        <w:tc>
          <w:tcPr>
            <w:tcW w:w="4272" w:type="dxa"/>
          </w:tcPr>
          <w:p w:rsidR="0025781C" w:rsidRPr="00646068" w:rsidRDefault="0025781C" w:rsidP="008E3861">
            <w:pPr>
              <w:spacing w:after="0" w:line="240" w:lineRule="auto"/>
              <w:rPr>
                <w:rFonts w:ascii="Times New Roman" w:hAnsi="Times New Roman"/>
                <w:sz w:val="24"/>
                <w:szCs w:val="24"/>
                <w:lang w:eastAsia="en-GB"/>
              </w:rPr>
            </w:pPr>
            <w:r w:rsidRPr="00646068">
              <w:rPr>
                <w:rFonts w:ascii="Times New Roman" w:hAnsi="Times New Roman"/>
                <w:sz w:val="24"/>
                <w:szCs w:val="24"/>
                <w:lang w:eastAsia="en-GB"/>
              </w:rPr>
              <w:t>[] Tak [] Nie</w:t>
            </w:r>
          </w:p>
        </w:tc>
      </w:tr>
    </w:tbl>
    <w:p w:rsidR="0025781C" w:rsidRPr="00646068" w:rsidRDefault="0025781C" w:rsidP="001D3EFE">
      <w:pPr>
        <w:spacing w:after="0" w:line="240" w:lineRule="auto"/>
        <w:contextualSpacing/>
        <w:jc w:val="both"/>
        <w:rPr>
          <w:rFonts w:ascii="Times New Roman" w:hAnsi="Times New Roman"/>
          <w:sz w:val="24"/>
          <w:szCs w:val="24"/>
        </w:rPr>
      </w:pPr>
    </w:p>
    <w:p w:rsidR="0025781C" w:rsidRDefault="0025781C">
      <w:pPr>
        <w:numPr>
          <w:ilvl w:val="0"/>
          <w:numId w:val="11"/>
          <w:numberingChange w:id="15" w:author="Beata" w:date="2018-12-14T13:30:00Z" w:original="%1:14:0:."/>
        </w:numPr>
        <w:spacing w:after="0" w:line="240" w:lineRule="auto"/>
        <w:contextualSpacing/>
        <w:jc w:val="both"/>
        <w:rPr>
          <w:rFonts w:ascii="Times New Roman" w:hAnsi="Times New Roman"/>
          <w:sz w:val="24"/>
          <w:szCs w:val="24"/>
        </w:rPr>
      </w:pPr>
      <w:r w:rsidRPr="00646068">
        <w:rPr>
          <w:rFonts w:ascii="Times New Roman" w:hAnsi="Times New Roman"/>
          <w:sz w:val="24"/>
          <w:szCs w:val="24"/>
        </w:rPr>
        <w:t xml:space="preserve">Oświadczam, że wypełniłem obowiązki informacyjne przewidziane w art. 13 lub 14 RODO </w:t>
      </w:r>
      <w:r w:rsidRPr="00646068">
        <w:rPr>
          <w:rStyle w:val="FootnoteReference"/>
          <w:rFonts w:ascii="Times New Roman" w:hAnsi="Times New Roman"/>
          <w:sz w:val="24"/>
          <w:szCs w:val="24"/>
        </w:rPr>
        <w:footnoteReference w:id="3"/>
      </w:r>
      <w:r w:rsidRPr="00646068">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646068">
        <w:rPr>
          <w:rStyle w:val="FootnoteReference"/>
          <w:rFonts w:ascii="Times New Roman" w:hAnsi="Times New Roman"/>
          <w:sz w:val="24"/>
          <w:szCs w:val="24"/>
        </w:rPr>
        <w:footnoteReference w:id="4"/>
      </w:r>
    </w:p>
    <w:p w:rsidR="0025781C" w:rsidRDefault="0025781C">
      <w:pPr>
        <w:numPr>
          <w:ilvl w:val="0"/>
          <w:numId w:val="11"/>
          <w:numberingChange w:id="16" w:author="Beata" w:date="2018-12-14T13:30:00Z" w:original="%1:15:0:."/>
        </w:numPr>
        <w:spacing w:after="0" w:line="240" w:lineRule="auto"/>
        <w:contextualSpacing/>
        <w:jc w:val="both"/>
        <w:rPr>
          <w:rFonts w:ascii="Times New Roman" w:hAnsi="Times New Roman"/>
          <w:sz w:val="24"/>
          <w:szCs w:val="24"/>
        </w:rPr>
      </w:pPr>
      <w:r w:rsidRPr="00646068">
        <w:rPr>
          <w:rFonts w:ascii="Times New Roman" w:hAnsi="Times New Roman"/>
          <w:sz w:val="24"/>
          <w:szCs w:val="24"/>
        </w:rPr>
        <w:t xml:space="preserve">Ofertę niniejszą składa na ………. kolejno ponumerowanych stronach. </w:t>
      </w:r>
    </w:p>
    <w:p w:rsidR="0025781C" w:rsidRDefault="0025781C">
      <w:pPr>
        <w:numPr>
          <w:ilvl w:val="0"/>
          <w:numId w:val="11"/>
          <w:numberingChange w:id="17" w:author="Beata" w:date="2018-12-14T13:30:00Z" w:original="%1:16:0:."/>
        </w:numPr>
        <w:spacing w:after="0" w:line="240" w:lineRule="auto"/>
        <w:contextualSpacing/>
        <w:jc w:val="both"/>
        <w:rPr>
          <w:rFonts w:ascii="Times New Roman" w:hAnsi="Times New Roman"/>
          <w:sz w:val="24"/>
          <w:szCs w:val="24"/>
        </w:rPr>
      </w:pPr>
      <w:r w:rsidRPr="00646068">
        <w:rPr>
          <w:rFonts w:ascii="Times New Roman" w:hAnsi="Times New Roman"/>
          <w:sz w:val="24"/>
          <w:szCs w:val="24"/>
        </w:rPr>
        <w:t>W przypadku wyboru naszej oferty, osobami uprawnionymi do reprezentowania Wykonawcy przy podpisaniu umowy będą:</w:t>
      </w:r>
    </w:p>
    <w:p w:rsidR="0025781C" w:rsidRPr="00646068" w:rsidRDefault="0025781C" w:rsidP="00101F39">
      <w:pPr>
        <w:pStyle w:val="St4-punkt"/>
        <w:numPr>
          <w:ilvl w:val="1"/>
          <w:numId w:val="26"/>
          <w:numberingChange w:id="18" w:author="Beata" w:date="2018-12-14T13:30:00Z" w:original="%2:1:4:)"/>
        </w:numPr>
        <w:tabs>
          <w:tab w:val="left" w:pos="357"/>
        </w:tabs>
        <w:spacing w:after="120"/>
        <w:ind w:left="425" w:firstLine="1"/>
      </w:pPr>
      <w:r w:rsidRPr="00646068">
        <w:t>(imię i nazwisko) ......................................................... (zajmowane stanowisko)...........................</w:t>
      </w:r>
    </w:p>
    <w:p w:rsidR="0025781C" w:rsidRPr="00646068" w:rsidRDefault="0025781C" w:rsidP="00101F39">
      <w:pPr>
        <w:pStyle w:val="St4-punkt"/>
        <w:numPr>
          <w:ilvl w:val="1"/>
          <w:numId w:val="26"/>
          <w:numberingChange w:id="19" w:author="Beata" w:date="2018-12-14T13:30:00Z" w:original="%2:2:4:)"/>
        </w:numPr>
        <w:tabs>
          <w:tab w:val="left" w:pos="357"/>
        </w:tabs>
        <w:spacing w:after="120"/>
        <w:ind w:left="425" w:firstLine="1"/>
      </w:pPr>
      <w:r w:rsidRPr="00646068">
        <w:t>(imię i nazwisko)........................................................... (zajmowane stanowisko)...........................</w:t>
      </w:r>
    </w:p>
    <w:p w:rsidR="0025781C" w:rsidRDefault="0025781C">
      <w:pPr>
        <w:numPr>
          <w:ilvl w:val="0"/>
          <w:numId w:val="88"/>
          <w:numberingChange w:id="20" w:author="Beata" w:date="2018-12-14T13:30:00Z" w:original="%1:17:0:."/>
        </w:numPr>
        <w:spacing w:after="0" w:line="240" w:lineRule="auto"/>
        <w:contextualSpacing/>
        <w:jc w:val="both"/>
        <w:rPr>
          <w:rFonts w:ascii="Times New Roman" w:hAnsi="Times New Roman"/>
          <w:sz w:val="24"/>
          <w:szCs w:val="24"/>
        </w:rPr>
      </w:pPr>
      <w:r w:rsidRPr="00646068">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25781C" w:rsidRPr="00646068" w:rsidRDefault="0025781C" w:rsidP="008E3861">
      <w:pPr>
        <w:tabs>
          <w:tab w:val="num" w:pos="426"/>
        </w:tabs>
        <w:spacing w:after="0" w:line="240" w:lineRule="auto"/>
        <w:ind w:left="360"/>
        <w:contextualSpacing/>
        <w:jc w:val="both"/>
        <w:rPr>
          <w:rFonts w:ascii="Times New Roman" w:hAnsi="Times New Roman"/>
          <w:i/>
          <w:sz w:val="20"/>
          <w:szCs w:val="20"/>
        </w:rPr>
      </w:pPr>
      <w:r w:rsidRPr="00646068">
        <w:rPr>
          <w:rFonts w:ascii="Times New Roman" w:hAnsi="Times New Roman"/>
          <w:i/>
          <w:sz w:val="20"/>
          <w:szCs w:val="20"/>
        </w:rPr>
        <w:t xml:space="preserve">** Jeżeli Wykonawca zastrzeże informacje w Ofercie jako tajemnicę przedsiębiorstwa w rozumieniu przepisów ustawy </w:t>
      </w:r>
      <w:r w:rsidRPr="00646068">
        <w:rPr>
          <w:rFonts w:ascii="Times New Roman" w:hAnsi="Times New Roman"/>
          <w:i/>
          <w:sz w:val="20"/>
          <w:szCs w:val="20"/>
        </w:rPr>
        <w:br/>
        <w:t>o zwalczaniu nieuczciwej konkurencji musi wykazać, że zastrzeżone informacje stanowią tajemnicę przedsiębiorstwa.</w:t>
      </w:r>
    </w:p>
    <w:p w:rsidR="0025781C" w:rsidRPr="00646068" w:rsidRDefault="0025781C" w:rsidP="008E3861">
      <w:pPr>
        <w:spacing w:after="0" w:line="240" w:lineRule="auto"/>
        <w:contextualSpacing/>
        <w:jc w:val="both"/>
        <w:rPr>
          <w:rFonts w:ascii="Times New Roman" w:hAnsi="Times New Roman"/>
          <w:sz w:val="24"/>
          <w:szCs w:val="24"/>
        </w:rPr>
      </w:pPr>
    </w:p>
    <w:p w:rsidR="0025781C" w:rsidRPr="00646068" w:rsidRDefault="0025781C" w:rsidP="008E3861">
      <w:pPr>
        <w:spacing w:after="0" w:line="240" w:lineRule="auto"/>
        <w:rPr>
          <w:rFonts w:ascii="Times New Roman" w:hAnsi="Times New Roman"/>
          <w:sz w:val="24"/>
          <w:szCs w:val="24"/>
          <w:lang w:eastAsia="pl-PL"/>
        </w:rPr>
      </w:pPr>
      <w:r w:rsidRPr="00646068">
        <w:rPr>
          <w:rFonts w:ascii="Times New Roman" w:hAnsi="Times New Roman"/>
          <w:sz w:val="24"/>
          <w:szCs w:val="24"/>
          <w:lang w:eastAsia="pl-PL"/>
        </w:rPr>
        <w:t>Załącznikami do niniejszego formularza stanowiącymi integralną część oferty są:</w:t>
      </w:r>
    </w:p>
    <w:p w:rsidR="0025781C" w:rsidRPr="00646068" w:rsidRDefault="0025781C" w:rsidP="008E3861">
      <w:pPr>
        <w:spacing w:after="0" w:line="240" w:lineRule="auto"/>
        <w:rPr>
          <w:rFonts w:ascii="Times New Roman" w:hAnsi="Times New Roman"/>
          <w:sz w:val="24"/>
          <w:szCs w:val="24"/>
          <w:lang w:eastAsia="pl-PL"/>
        </w:rPr>
      </w:pPr>
    </w:p>
    <w:p w:rsidR="0025781C" w:rsidRPr="00646068" w:rsidRDefault="0025781C" w:rsidP="00F12E3A">
      <w:pPr>
        <w:numPr>
          <w:ilvl w:val="0"/>
          <w:numId w:val="9"/>
          <w:numberingChange w:id="21" w:author="Beata" w:date="2018-12-14T13:30:00Z" w:original="%1:1:0:."/>
        </w:numPr>
        <w:tabs>
          <w:tab w:val="right" w:leader="dot" w:pos="9900"/>
        </w:tabs>
        <w:spacing w:after="0" w:line="240" w:lineRule="auto"/>
        <w:rPr>
          <w:rFonts w:ascii="Times New Roman" w:hAnsi="Times New Roman"/>
          <w:sz w:val="24"/>
          <w:szCs w:val="24"/>
          <w:lang w:eastAsia="pl-PL"/>
        </w:rPr>
      </w:pPr>
      <w:r w:rsidRPr="00646068">
        <w:rPr>
          <w:rFonts w:ascii="Times New Roman" w:hAnsi="Times New Roman"/>
          <w:sz w:val="24"/>
          <w:szCs w:val="24"/>
          <w:lang w:eastAsia="pl-PL"/>
        </w:rPr>
        <w:tab/>
      </w:r>
    </w:p>
    <w:p w:rsidR="0025781C" w:rsidRPr="00646068" w:rsidRDefault="0025781C" w:rsidP="00101F39">
      <w:pPr>
        <w:numPr>
          <w:ilvl w:val="0"/>
          <w:numId w:val="9"/>
          <w:numberingChange w:id="22" w:author="Beata" w:date="2018-12-14T13:30:00Z" w:original="%1:2:0:."/>
        </w:numPr>
        <w:tabs>
          <w:tab w:val="right" w:leader="dot" w:pos="9900"/>
        </w:tabs>
        <w:spacing w:after="0" w:line="240" w:lineRule="auto"/>
        <w:ind w:left="714" w:hanging="357"/>
        <w:rPr>
          <w:rFonts w:ascii="Times New Roman" w:hAnsi="Times New Roman"/>
          <w:sz w:val="24"/>
          <w:szCs w:val="24"/>
          <w:lang w:eastAsia="pl-PL"/>
        </w:rPr>
      </w:pPr>
      <w:r w:rsidRPr="00646068">
        <w:rPr>
          <w:rFonts w:ascii="Times New Roman" w:hAnsi="Times New Roman"/>
          <w:sz w:val="24"/>
          <w:szCs w:val="24"/>
          <w:lang w:eastAsia="pl-PL"/>
        </w:rPr>
        <w:tab/>
      </w:r>
    </w:p>
    <w:p w:rsidR="0025781C" w:rsidRPr="00646068" w:rsidRDefault="0025781C" w:rsidP="008E3861">
      <w:pPr>
        <w:spacing w:after="0" w:line="240" w:lineRule="auto"/>
        <w:ind w:left="1080"/>
        <w:jc w:val="right"/>
        <w:rPr>
          <w:rFonts w:ascii="Times New Roman" w:hAnsi="Times New Roman"/>
          <w:sz w:val="20"/>
          <w:szCs w:val="20"/>
          <w:lang w:eastAsia="pl-PL"/>
        </w:rPr>
      </w:pPr>
      <w:r w:rsidRPr="00646068">
        <w:rPr>
          <w:rFonts w:ascii="Times New Roman" w:hAnsi="Times New Roman"/>
          <w:sz w:val="20"/>
          <w:szCs w:val="20"/>
          <w:lang w:eastAsia="pl-PL"/>
        </w:rPr>
        <w:t>(…)</w:t>
      </w:r>
    </w:p>
    <w:p w:rsidR="0025781C" w:rsidRPr="00646068" w:rsidRDefault="0025781C" w:rsidP="008E3861">
      <w:pPr>
        <w:spacing w:after="0" w:line="240" w:lineRule="auto"/>
        <w:ind w:left="1080"/>
        <w:jc w:val="right"/>
        <w:rPr>
          <w:rFonts w:ascii="Times New Roman" w:hAnsi="Times New Roman"/>
          <w:lang w:eastAsia="pl-PL"/>
        </w:rPr>
      </w:pPr>
      <w:r w:rsidRPr="00646068">
        <w:rPr>
          <w:rFonts w:ascii="Times New Roman" w:hAnsi="Times New Roman"/>
          <w:lang w:eastAsia="pl-PL"/>
        </w:rPr>
        <w:t>___________________, dnia _______________</w:t>
      </w:r>
    </w:p>
    <w:p w:rsidR="0025781C" w:rsidRPr="00646068" w:rsidRDefault="0025781C" w:rsidP="008E3861">
      <w:pPr>
        <w:spacing w:after="0" w:line="240" w:lineRule="auto"/>
        <w:jc w:val="right"/>
        <w:rPr>
          <w:rFonts w:ascii="Times New Roman" w:hAnsi="Times New Roman"/>
          <w:lang w:eastAsia="pl-PL"/>
        </w:rPr>
      </w:pPr>
    </w:p>
    <w:p w:rsidR="0025781C" w:rsidRPr="00646068" w:rsidRDefault="0025781C" w:rsidP="008E3861">
      <w:pPr>
        <w:spacing w:after="0" w:line="240" w:lineRule="auto"/>
        <w:jc w:val="right"/>
        <w:rPr>
          <w:rFonts w:ascii="Times New Roman" w:hAnsi="Times New Roman"/>
          <w:sz w:val="24"/>
          <w:szCs w:val="24"/>
          <w:lang w:eastAsia="pl-PL"/>
        </w:rPr>
      </w:pPr>
      <w:r w:rsidRPr="00646068">
        <w:rPr>
          <w:rFonts w:ascii="Times New Roman" w:hAnsi="Times New Roman"/>
          <w:sz w:val="24"/>
          <w:szCs w:val="24"/>
          <w:lang w:eastAsia="pl-PL"/>
        </w:rPr>
        <w:t>___________________________________________</w:t>
      </w:r>
    </w:p>
    <w:p w:rsidR="0025781C" w:rsidRPr="00646068" w:rsidRDefault="0025781C" w:rsidP="008E3861">
      <w:pPr>
        <w:spacing w:after="0" w:line="240" w:lineRule="auto"/>
        <w:jc w:val="right"/>
        <w:rPr>
          <w:rFonts w:ascii="Times New Roman" w:hAnsi="Times New Roman"/>
          <w:sz w:val="16"/>
          <w:szCs w:val="16"/>
          <w:lang w:eastAsia="pl-PL"/>
        </w:rPr>
      </w:pPr>
      <w:r w:rsidRPr="00646068">
        <w:rPr>
          <w:rFonts w:ascii="Times New Roman" w:hAnsi="Times New Roman"/>
          <w:sz w:val="16"/>
          <w:szCs w:val="16"/>
          <w:lang w:eastAsia="pl-PL"/>
        </w:rPr>
        <w:t>podpisy osób upoważnionych do reprezentowania Wykonawcy</w:t>
      </w:r>
    </w:p>
    <w:p w:rsidR="0025781C" w:rsidRPr="00646068" w:rsidRDefault="0025781C" w:rsidP="005936DA">
      <w:pPr>
        <w:spacing w:after="0" w:line="240" w:lineRule="auto"/>
        <w:ind w:left="-720"/>
        <w:rPr>
          <w:rFonts w:ascii="Times New Roman" w:hAnsi="Times New Roman"/>
          <w:b/>
          <w:sz w:val="24"/>
          <w:szCs w:val="24"/>
          <w:lang w:eastAsia="pl-PL"/>
        </w:rPr>
      </w:pPr>
    </w:p>
    <w:p w:rsidR="0025781C" w:rsidRPr="00646068" w:rsidRDefault="0025781C" w:rsidP="005936DA">
      <w:pPr>
        <w:spacing w:after="0" w:line="240" w:lineRule="auto"/>
        <w:rPr>
          <w:rFonts w:ascii="Times New Roman" w:hAnsi="Times New Roman"/>
          <w:b/>
          <w:sz w:val="24"/>
          <w:szCs w:val="24"/>
          <w:lang w:eastAsia="pl-PL"/>
        </w:rPr>
      </w:pPr>
    </w:p>
    <w:p w:rsidR="0025781C" w:rsidRPr="00646068" w:rsidRDefault="0025781C" w:rsidP="005936DA">
      <w:pPr>
        <w:spacing w:after="0" w:line="240" w:lineRule="auto"/>
        <w:ind w:left="-720"/>
        <w:jc w:val="right"/>
        <w:rPr>
          <w:rFonts w:ascii="Times New Roman" w:hAnsi="Times New Roman"/>
          <w:b/>
          <w:sz w:val="24"/>
          <w:szCs w:val="24"/>
          <w:lang w:eastAsia="pl-PL"/>
        </w:rPr>
        <w:sectPr w:rsidR="0025781C" w:rsidRPr="00646068"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25781C" w:rsidRPr="00646068" w:rsidRDefault="0025781C" w:rsidP="005936DA">
      <w:pPr>
        <w:spacing w:after="0" w:line="240" w:lineRule="auto"/>
        <w:ind w:left="-720"/>
        <w:jc w:val="right"/>
        <w:rPr>
          <w:rFonts w:ascii="Times New Roman" w:hAnsi="Times New Roman"/>
          <w:b/>
          <w:sz w:val="24"/>
          <w:szCs w:val="24"/>
          <w:lang w:eastAsia="pl-PL"/>
        </w:rPr>
      </w:pPr>
      <w:r w:rsidRPr="00646068">
        <w:rPr>
          <w:rFonts w:ascii="Times New Roman" w:hAnsi="Times New Roman"/>
          <w:b/>
          <w:sz w:val="24"/>
          <w:szCs w:val="24"/>
          <w:lang w:eastAsia="pl-PL"/>
        </w:rPr>
        <w:t xml:space="preserve">załącznik nr 2 </w:t>
      </w:r>
    </w:p>
    <w:p w:rsidR="0025781C" w:rsidRPr="00646068" w:rsidRDefault="0025781C" w:rsidP="005936DA">
      <w:pPr>
        <w:spacing w:after="0" w:line="240" w:lineRule="auto"/>
        <w:ind w:left="-720"/>
        <w:jc w:val="right"/>
        <w:rPr>
          <w:rFonts w:ascii="Times New Roman" w:hAnsi="Times New Roman"/>
          <w:b/>
          <w:sz w:val="24"/>
          <w:szCs w:val="24"/>
          <w:lang w:eastAsia="pl-PL"/>
        </w:rPr>
      </w:pPr>
      <w:r w:rsidRPr="00646068">
        <w:rPr>
          <w:rFonts w:ascii="Times New Roman" w:hAnsi="Times New Roman"/>
          <w:b/>
          <w:sz w:val="24"/>
          <w:szCs w:val="24"/>
          <w:lang w:eastAsia="pl-PL"/>
        </w:rPr>
        <w:t>do SIWZ</w:t>
      </w:r>
    </w:p>
    <w:p w:rsidR="0025781C" w:rsidRPr="00646068" w:rsidRDefault="0025781C" w:rsidP="005936DA">
      <w:pPr>
        <w:pStyle w:val="BodyTextIndent2"/>
        <w:ind w:left="0"/>
        <w:jc w:val="center"/>
        <w:rPr>
          <w:b/>
        </w:rPr>
      </w:pPr>
    </w:p>
    <w:p w:rsidR="0025781C" w:rsidRPr="00646068" w:rsidRDefault="0025781C" w:rsidP="005936DA">
      <w:pPr>
        <w:pStyle w:val="BodyTextIndent2"/>
        <w:ind w:left="0"/>
        <w:jc w:val="center"/>
        <w:rPr>
          <w:b/>
        </w:rPr>
      </w:pPr>
      <w:r w:rsidRPr="00646068">
        <w:rPr>
          <w:b/>
        </w:rPr>
        <w:t>FORMULARZ CENOWY</w:t>
      </w:r>
    </w:p>
    <w:p w:rsidR="0025781C" w:rsidRPr="00646068" w:rsidRDefault="0025781C" w:rsidP="00522CDD">
      <w:pPr>
        <w:pStyle w:val="Footer"/>
        <w:tabs>
          <w:tab w:val="clear" w:pos="4536"/>
          <w:tab w:val="clear" w:pos="9072"/>
          <w:tab w:val="center" w:pos="7740"/>
          <w:tab w:val="left" w:pos="8268"/>
          <w:tab w:val="right" w:pos="16632"/>
        </w:tabs>
        <w:ind w:left="360" w:hanging="360"/>
        <w:jc w:val="both"/>
        <w:rPr>
          <w:b/>
          <w:bCs/>
          <w:sz w:val="22"/>
          <w:szCs w:val="22"/>
        </w:rPr>
      </w:pPr>
    </w:p>
    <w:p w:rsidR="0025781C" w:rsidRPr="00646068" w:rsidRDefault="0025781C" w:rsidP="00EF03CC">
      <w:pPr>
        <w:spacing w:after="0" w:line="240" w:lineRule="auto"/>
        <w:rPr>
          <w:rFonts w:ascii="Times New Roman" w:hAnsi="Times New Roman"/>
          <w:b/>
          <w:bCs/>
        </w:rPr>
      </w:pPr>
    </w:p>
    <w:p w:rsidR="0025781C" w:rsidRPr="00916394" w:rsidRDefault="0025781C" w:rsidP="00E74B6B">
      <w:pPr>
        <w:spacing w:after="0" w:line="240" w:lineRule="auto"/>
        <w:ind w:left="360"/>
        <w:jc w:val="both"/>
        <w:rPr>
          <w:rFonts w:ascii="Times New Roman" w:hAnsi="Times New Roman"/>
          <w:b/>
          <w:sz w:val="24"/>
          <w:szCs w:val="24"/>
        </w:rPr>
      </w:pPr>
      <w:r w:rsidRPr="00916394">
        <w:rPr>
          <w:rFonts w:ascii="Times New Roman" w:hAnsi="Times New Roman"/>
          <w:b/>
          <w:sz w:val="24"/>
          <w:szCs w:val="24"/>
        </w:rPr>
        <w:t>Część nr 1 – Pomoce medyczne – pakowanie i znakowanie materiałów w procesie sterylizacji</w:t>
      </w:r>
    </w:p>
    <w:p w:rsidR="0025781C" w:rsidRPr="005263E3" w:rsidRDefault="0025781C" w:rsidP="005263E3">
      <w:pPr>
        <w:spacing w:after="0" w:line="240" w:lineRule="auto"/>
        <w:ind w:firstLine="360"/>
        <w:jc w:val="both"/>
        <w:rPr>
          <w:rFonts w:ascii="Times New Roman" w:hAnsi="Times New Roman"/>
          <w:b/>
          <w:sz w:val="24"/>
          <w:szCs w:val="24"/>
        </w:rPr>
      </w:pPr>
    </w:p>
    <w:tbl>
      <w:tblPr>
        <w:tblW w:w="5000" w:type="pct"/>
        <w:tblLook w:val="0000"/>
      </w:tblPr>
      <w:tblGrid>
        <w:gridCol w:w="489"/>
        <w:gridCol w:w="4109"/>
        <w:gridCol w:w="1026"/>
        <w:gridCol w:w="1183"/>
        <w:gridCol w:w="769"/>
        <w:gridCol w:w="1291"/>
        <w:gridCol w:w="1291"/>
        <w:gridCol w:w="1291"/>
        <w:gridCol w:w="830"/>
        <w:gridCol w:w="1291"/>
        <w:gridCol w:w="1782"/>
      </w:tblGrid>
      <w:tr w:rsidR="0025781C" w:rsidRPr="00A13DF3" w:rsidTr="00802DD5">
        <w:trPr>
          <w:trHeight w:val="826"/>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Lp</w:t>
            </w:r>
            <w:r>
              <w:rPr>
                <w:rFonts w:ascii="Times New Roman" w:hAnsi="Times New Roman"/>
                <w:color w:val="000000"/>
                <w:sz w:val="20"/>
                <w:szCs w:val="20"/>
              </w:rPr>
              <w:t>.</w:t>
            </w:r>
          </w:p>
        </w:tc>
        <w:tc>
          <w:tcPr>
            <w:tcW w:w="13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Opis przedmiotu zamówienia</w:t>
            </w:r>
          </w:p>
        </w:tc>
        <w:tc>
          <w:tcPr>
            <w:tcW w:w="34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Rozmiar</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Wielkość opakowania</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Cena za sztukę</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Oferowana ilość opakowań</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Cena jedn. netto za opakowanie</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Wartość netto</w:t>
            </w: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sz w:val="20"/>
                <w:szCs w:val="20"/>
              </w:rPr>
              <w:t>Stawka VAT %</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Wartość brutto</w:t>
            </w: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r w:rsidRPr="009D2E9E">
              <w:rPr>
                <w:rFonts w:ascii="Times New Roman" w:hAnsi="Times New Roman"/>
                <w:sz w:val="20"/>
                <w:szCs w:val="20"/>
              </w:rPr>
              <w:t>Nazwa producenta, marka, typ, model</w:t>
            </w:r>
          </w:p>
        </w:tc>
      </w:tr>
      <w:tr w:rsidR="0025781C" w:rsidRPr="00A13DF3" w:rsidTr="00802DD5">
        <w:trPr>
          <w:trHeight w:val="857"/>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w:t>
            </w:r>
          </w:p>
        </w:tc>
        <w:tc>
          <w:tcPr>
            <w:tcW w:w="13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Włóknina sterylizacyjna  </w:t>
            </w:r>
            <w:r w:rsidRPr="005263E3">
              <w:rPr>
                <w:rFonts w:ascii="Times New Roman" w:hAnsi="Times New Roman"/>
                <w:color w:val="000000"/>
                <w:sz w:val="20"/>
                <w:szCs w:val="20"/>
              </w:rPr>
              <w:t xml:space="preserve">w kolorze niebieskim lub zielonym </w:t>
            </w:r>
            <w:r>
              <w:rPr>
                <w:rFonts w:ascii="Times New Roman" w:hAnsi="Times New Roman"/>
                <w:color w:val="000000"/>
                <w:sz w:val="20"/>
                <w:szCs w:val="20"/>
              </w:rPr>
              <w:t>–</w:t>
            </w:r>
            <w:r w:rsidRPr="005263E3">
              <w:rPr>
                <w:rFonts w:ascii="Times New Roman" w:hAnsi="Times New Roman"/>
                <w:color w:val="000000"/>
                <w:sz w:val="20"/>
                <w:szCs w:val="20"/>
              </w:rPr>
              <w:t xml:space="preserve"> kombinacja masy celulozowej i wysokiej zawartości włókien z tworzywa sztucznego, o gramaturze 52g/m2 , zgodna z ISO 11607 i CE</w:t>
            </w:r>
          </w:p>
        </w:tc>
        <w:tc>
          <w:tcPr>
            <w:tcW w:w="34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75 x 75cm</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200szt</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581"/>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Włóknina sterylizacyjna </w:t>
            </w:r>
            <w:r w:rsidRPr="00A13DF3">
              <w:rPr>
                <w:rFonts w:ascii="Times New Roman" w:hAnsi="Times New Roman"/>
                <w:color w:val="000000"/>
                <w:sz w:val="20"/>
                <w:szCs w:val="20"/>
              </w:rPr>
              <w:t xml:space="preserve"> w kolorze niebieskim lub zielonym – kombinacja masy celulozowej i wysokiej zawartości włókien z tworzywa sztucznego, o gramaturze 52g/m2 , zgodna z ISO 11607 i CE</w:t>
            </w:r>
          </w:p>
        </w:tc>
        <w:tc>
          <w:tcPr>
            <w:tcW w:w="34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130 x 150cm</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100szt</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506"/>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3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 xml:space="preserve">Rękawy papierowo-foliowe płaskie zgodne z ISO 11607 o parametrach: gramatura papieru 70g/m2, nie zwilżalność papieru wodą powyżej 40s, dopuszczalna zawartość chlorku do 0,05% i siarczanów do 0,25%, folia bez substancji toksycznych, pięciowarstwowa, przeźroczysta o grubości 55 mikrogramów, zgrzewana w temp. 160 - 190 st.C, wytrzymała na rozdarcie 300mN i rozciągliwa nie mniej niż 70%, wielokrotny zgrzew fabryczny, rolka nawinięta folią do wewnątrz. Wszystkie materiały od jednego producenta. </w:t>
            </w:r>
          </w:p>
        </w:tc>
        <w:tc>
          <w:tcPr>
            <w:tcW w:w="34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7,5cm x 200m</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4szt</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10</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667"/>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3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A13DF3">
              <w:rPr>
                <w:rFonts w:ascii="Times New Roman" w:hAnsi="Times New Roman"/>
                <w:color w:val="000000"/>
                <w:sz w:val="20"/>
                <w:szCs w:val="20"/>
              </w:rPr>
              <w:t>Rękawy papierowo-foliowe płaskie zgodne z ISO 11607 o parametrach: gramatura papieru 70g/m2, nie zwilżalność papieru wodą powyżej 40s, dopuszczalna zawartość chlorku do 0,05% i siarczanów do 0,25%, folia bez substancji toksycznych, pięciowarstwowa, przeźroczysta o grubości 55 mikrogramów, zgrzewana w temp. 160 - 190 st.C, wytrzymała na rozdarcie 300mN i rozciągliwa nie mniej niż 70%, wielokrotny zgrzew fabryczny, rolka nawinięta folią do wewnątrz. Wszystkie materiały od jednego producenta.</w:t>
            </w:r>
          </w:p>
        </w:tc>
        <w:tc>
          <w:tcPr>
            <w:tcW w:w="34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10cm x 200m</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3szt</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10</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811"/>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3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A13DF3">
              <w:rPr>
                <w:rFonts w:ascii="Times New Roman" w:hAnsi="Times New Roman"/>
                <w:color w:val="000000"/>
                <w:sz w:val="20"/>
                <w:szCs w:val="20"/>
              </w:rPr>
              <w:t>Rękawy papierowo-foliowe płaskie zgodne z ISO 11607 o parametrach: gramatura papieru 70g/m2, nie zwilżalność papieru wodą powyżej 40s, dopuszczalna zawartość chlorku do 0,05% i siarczanów do 0,25%, folia bez substancji toksycznych, pięciowarstwowa, przeźroczysta o grubości 55 mikrogramów, zgrzewana w temp. 160 - 190 st.C, wytrzymała na rozdarcie 300mN i rozciągliwa nie mniej niż 70%, wielokrotny zgrzew fabryczny, rolka nawinięta folią do wewnątrz. Wszystkie materiały od jednego producenta.</w:t>
            </w:r>
          </w:p>
        </w:tc>
        <w:tc>
          <w:tcPr>
            <w:tcW w:w="34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12,5cm x 200m</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2szt</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6</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886"/>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3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A13DF3">
              <w:rPr>
                <w:rFonts w:ascii="Times New Roman" w:hAnsi="Times New Roman"/>
                <w:color w:val="000000"/>
                <w:sz w:val="20"/>
                <w:szCs w:val="20"/>
              </w:rPr>
              <w:t>Rękawy papierowo-foliowe płaskie zgodne z ISO 11607 o parametrach: gramatura papieru 70g/m2, nie zwilżalność papieru wodą powyżej 40s, dopuszczalna zawartość chlorku do 0,05% i siarczanów do 0,25%, folia bez substancji toksycznych, pięciowarstwowa, przeźroczysta o grubości 55 mikrogramów, zgrzewana w temp. 160 - 190 st.C, wytrzymała na rozdarcie 300mN i rozciągliwa nie mniej niż 70%, wielokrotny zgrzew fabryczny, rolka nawinięta folią do wewnątrz. Wszystkie materiały od jednego producenta.</w:t>
            </w:r>
          </w:p>
        </w:tc>
        <w:tc>
          <w:tcPr>
            <w:tcW w:w="34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20cm x 200m</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2szt</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682"/>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3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A13DF3">
              <w:rPr>
                <w:rFonts w:ascii="Times New Roman" w:hAnsi="Times New Roman"/>
                <w:color w:val="000000"/>
                <w:sz w:val="20"/>
                <w:szCs w:val="20"/>
              </w:rPr>
              <w:t>Rękawy papierowo-foliowe płaskie zgodne z ISO 11607 o parametrach: gramatura papieru 70g/m2, nie zwilżalność papieru wodą powyżej 40s, dopuszczalna zawartość chlorku do 0,05% i siarczanów do 0,25%, folia bez substancji toksycznych, pięciowarstwowa, przeźroczysta o grubości 55 mikrogramów, zgrzewana w temp. 160 - 190 st.C, wytrzymała na rozdarcie 300mN i rozciągliwa nie mniej niż 70%, wielokrotny zgrzew fabryczny, rolka nawinięta folią do wewnątrz. Wszystkie materiały od jednego producenta.</w:t>
            </w:r>
          </w:p>
        </w:tc>
        <w:tc>
          <w:tcPr>
            <w:tcW w:w="34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25cm x 200m</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2szt</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552"/>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3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A13DF3">
              <w:rPr>
                <w:rFonts w:ascii="Times New Roman" w:hAnsi="Times New Roman"/>
                <w:color w:val="000000"/>
                <w:sz w:val="20"/>
                <w:szCs w:val="20"/>
              </w:rPr>
              <w:t>Rękawy papierowo-foliowe płaskie zgodne z ISO 11607 o parametrach: gramatura papieru 70g/m2, nie zwilżalność papieru wodą powyżej 40s, dopuszczalna zawartość chlorku do 0,05% i siarczanów do 0,25%, folia bez substancji toksycznych, pięciowarstwowa, przeźroczysta o grubości 55 mikrogramów, zgrzewana w temp. 160 - 190 st.C, wytrzymała na rozdarcie 300mN i rozciągliwa nie mniej niż 70%, wielokrotny zgrzew fabryczny, rolka nawinięta folią do wewnątrz. Wszystkie materiały od jednego producenta.</w:t>
            </w:r>
          </w:p>
        </w:tc>
        <w:tc>
          <w:tcPr>
            <w:tcW w:w="34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30cm x 200m</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1szt</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420"/>
        </w:trPr>
        <w:tc>
          <w:tcPr>
            <w:tcW w:w="1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8</w:t>
            </w:r>
          </w:p>
        </w:tc>
        <w:tc>
          <w:tcPr>
            <w:tcW w:w="1684" w:type="pct"/>
            <w:gridSpan w:val="2"/>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Markery do opisywania pakietów, odporne na proces sterylizacji w kolorze czarnym, czerwonym, niebieskim</w:t>
            </w:r>
          </w:p>
        </w:tc>
        <w:tc>
          <w:tcPr>
            <w:tcW w:w="3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1szt</w:t>
            </w:r>
          </w:p>
        </w:tc>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5</w:t>
            </w: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420"/>
        </w:trPr>
        <w:tc>
          <w:tcPr>
            <w:tcW w:w="3285" w:type="pct"/>
            <w:gridSpan w:val="7"/>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Razem</w:t>
            </w:r>
          </w:p>
        </w:tc>
        <w:tc>
          <w:tcPr>
            <w:tcW w:w="4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c>
          <w:tcPr>
            <w:tcW w:w="27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c>
          <w:tcPr>
            <w:tcW w:w="4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c>
          <w:tcPr>
            <w:tcW w:w="58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bl>
    <w:p w:rsidR="0025781C" w:rsidRPr="005263E3" w:rsidRDefault="0025781C" w:rsidP="005263E3">
      <w:pPr>
        <w:spacing w:after="0" w:line="240" w:lineRule="auto"/>
        <w:rPr>
          <w:rFonts w:ascii="Times New Roman" w:hAnsi="Times New Roman"/>
          <w:sz w:val="20"/>
          <w:szCs w:val="20"/>
        </w:rPr>
      </w:pPr>
    </w:p>
    <w:p w:rsidR="0025781C" w:rsidRDefault="0025781C" w:rsidP="00E74B6B">
      <w:pPr>
        <w:spacing w:after="0" w:line="240" w:lineRule="auto"/>
        <w:ind w:firstLine="360"/>
        <w:jc w:val="both"/>
        <w:rPr>
          <w:rFonts w:ascii="Times New Roman" w:hAnsi="Times New Roman"/>
          <w:b/>
          <w:sz w:val="24"/>
          <w:szCs w:val="24"/>
        </w:rPr>
      </w:pPr>
    </w:p>
    <w:p w:rsidR="0025781C" w:rsidRPr="005263E3" w:rsidRDefault="0025781C" w:rsidP="005263E3">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 xml:space="preserve">Część nr 2 – Materiały medyczne – do systemu sterylizacji plazmowej STERRAD NX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
        <w:gridCol w:w="4049"/>
        <w:gridCol w:w="1432"/>
        <w:gridCol w:w="995"/>
        <w:gridCol w:w="1658"/>
        <w:gridCol w:w="1658"/>
        <w:gridCol w:w="1099"/>
        <w:gridCol w:w="1077"/>
        <w:gridCol w:w="897"/>
        <w:gridCol w:w="1918"/>
      </w:tblGrid>
      <w:tr w:rsidR="0025781C" w:rsidRPr="00A13DF3" w:rsidTr="00917CFB">
        <w:trPr>
          <w:trHeight w:val="826"/>
        </w:trPr>
        <w:tc>
          <w:tcPr>
            <w:tcW w:w="158"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Lp</w:t>
            </w:r>
            <w:r>
              <w:rPr>
                <w:rFonts w:ascii="Times New Roman" w:hAnsi="Times New Roman"/>
                <w:color w:val="000000"/>
                <w:sz w:val="20"/>
                <w:szCs w:val="20"/>
              </w:rPr>
              <w:t>.</w:t>
            </w:r>
          </w:p>
        </w:tc>
        <w:tc>
          <w:tcPr>
            <w:tcW w:w="1326" w:type="pct"/>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Opis przedmiotu zamówienia</w:t>
            </w:r>
          </w:p>
        </w:tc>
        <w:tc>
          <w:tcPr>
            <w:tcW w:w="469"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Wielkość op</w:t>
            </w:r>
            <w:r>
              <w:rPr>
                <w:rFonts w:ascii="Times New Roman" w:hAnsi="Times New Roman"/>
                <w:color w:val="000000"/>
                <w:sz w:val="20"/>
                <w:szCs w:val="20"/>
              </w:rPr>
              <w:t>akowania</w:t>
            </w:r>
          </w:p>
        </w:tc>
        <w:tc>
          <w:tcPr>
            <w:tcW w:w="326"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Cena za sztukę</w:t>
            </w:r>
          </w:p>
        </w:tc>
        <w:tc>
          <w:tcPr>
            <w:tcW w:w="543"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Oferowana ilość opakowań</w:t>
            </w:r>
          </w:p>
        </w:tc>
        <w:tc>
          <w:tcPr>
            <w:tcW w:w="542"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Cena jedn. netto za opakowanie </w:t>
            </w:r>
          </w:p>
        </w:tc>
        <w:tc>
          <w:tcPr>
            <w:tcW w:w="360"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Wartość netto</w:t>
            </w:r>
          </w:p>
        </w:tc>
        <w:tc>
          <w:tcPr>
            <w:tcW w:w="353"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E74B6B">
              <w:rPr>
                <w:rFonts w:ascii="Times New Roman" w:hAnsi="Times New Roman"/>
                <w:sz w:val="20"/>
                <w:szCs w:val="20"/>
              </w:rPr>
              <w:t>Stawka VAT %</w:t>
            </w:r>
          </w:p>
        </w:tc>
        <w:tc>
          <w:tcPr>
            <w:tcW w:w="294"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A13DF3">
              <w:rPr>
                <w:rFonts w:ascii="Times New Roman" w:hAnsi="Times New Roman"/>
                <w:color w:val="000000"/>
                <w:sz w:val="20"/>
                <w:szCs w:val="20"/>
              </w:rPr>
              <w:t>Wartość brutto</w:t>
            </w:r>
          </w:p>
        </w:tc>
        <w:tc>
          <w:tcPr>
            <w:tcW w:w="628" w:type="pct"/>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r w:rsidRPr="009D2E9E">
              <w:rPr>
                <w:rFonts w:ascii="Times New Roman" w:hAnsi="Times New Roman"/>
                <w:sz w:val="20"/>
                <w:szCs w:val="20"/>
              </w:rPr>
              <w:t>Nazwa producenta, marka, typ, model</w:t>
            </w:r>
          </w:p>
        </w:tc>
      </w:tr>
      <w:tr w:rsidR="0025781C" w:rsidRPr="00A13DF3" w:rsidTr="00917CFB">
        <w:trPr>
          <w:trHeight w:val="857"/>
        </w:trPr>
        <w:tc>
          <w:tcPr>
            <w:tcW w:w="158"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w:t>
            </w:r>
          </w:p>
        </w:tc>
        <w:tc>
          <w:tcPr>
            <w:tcW w:w="1326" w:type="pct"/>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Ampułkowy wskaźnik biologiczny ze wskaźnikiem chemicznym fabrycznie umieszczonym na ampułce, zmieniającym zabarwienie po ekpozycji na czynnik sterylizujący z czerwonego na żółty, BI CycleSure, 60 szt.</w:t>
            </w:r>
          </w:p>
        </w:tc>
        <w:tc>
          <w:tcPr>
            <w:tcW w:w="469"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60</w:t>
            </w:r>
          </w:p>
        </w:tc>
        <w:tc>
          <w:tcPr>
            <w:tcW w:w="326"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43"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10</w:t>
            </w:r>
          </w:p>
        </w:tc>
        <w:tc>
          <w:tcPr>
            <w:tcW w:w="542"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60"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3"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94"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628" w:type="pct"/>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917CFB">
        <w:trPr>
          <w:trHeight w:val="506"/>
        </w:trPr>
        <w:tc>
          <w:tcPr>
            <w:tcW w:w="158"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w:t>
            </w:r>
          </w:p>
        </w:tc>
        <w:tc>
          <w:tcPr>
            <w:tcW w:w="1326" w:type="pct"/>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Chemiczny wskaźnik paskowy, zmieniający barwę po sterylizacji z koloru czerwonego na żółty</w:t>
            </w:r>
          </w:p>
        </w:tc>
        <w:tc>
          <w:tcPr>
            <w:tcW w:w="469"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1000 szt</w:t>
            </w:r>
          </w:p>
        </w:tc>
        <w:tc>
          <w:tcPr>
            <w:tcW w:w="326"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43"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7</w:t>
            </w:r>
          </w:p>
        </w:tc>
        <w:tc>
          <w:tcPr>
            <w:tcW w:w="542"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60"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3"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94"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628" w:type="pct"/>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917CFB">
        <w:trPr>
          <w:trHeight w:val="667"/>
        </w:trPr>
        <w:tc>
          <w:tcPr>
            <w:tcW w:w="158"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3</w:t>
            </w:r>
          </w:p>
        </w:tc>
        <w:tc>
          <w:tcPr>
            <w:tcW w:w="1326" w:type="pct"/>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Kasety do systemu sterylizacji plazmowej, zabezpieczone wskaźnikiem chemicznym zmieniający barwę z żółtego na czerwony Sterrad NX</w:t>
            </w:r>
          </w:p>
        </w:tc>
        <w:tc>
          <w:tcPr>
            <w:tcW w:w="469"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5 cykli</w:t>
            </w:r>
          </w:p>
        </w:tc>
        <w:tc>
          <w:tcPr>
            <w:tcW w:w="326"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43"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15</w:t>
            </w:r>
          </w:p>
        </w:tc>
        <w:tc>
          <w:tcPr>
            <w:tcW w:w="542"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60"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3"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294" w:type="pct"/>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628" w:type="pct"/>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7"/>
        </w:trPr>
        <w:tc>
          <w:tcPr>
            <w:tcW w:w="3365" w:type="pct"/>
            <w:gridSpan w:val="6"/>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Razem</w:t>
            </w:r>
          </w:p>
        </w:tc>
        <w:tc>
          <w:tcPr>
            <w:tcW w:w="360"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c>
          <w:tcPr>
            <w:tcW w:w="294"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bl>
    <w:p w:rsidR="0025781C" w:rsidRPr="005263E3"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Default="0025781C" w:rsidP="00E74B6B">
      <w:pPr>
        <w:spacing w:after="0" w:line="240" w:lineRule="auto"/>
        <w:ind w:firstLine="360"/>
        <w:jc w:val="both"/>
        <w:rPr>
          <w:rFonts w:ascii="Times New Roman" w:hAnsi="Times New Roman"/>
          <w:b/>
          <w:sz w:val="24"/>
          <w:szCs w:val="24"/>
        </w:rPr>
      </w:pPr>
    </w:p>
    <w:p w:rsidR="0025781C" w:rsidRPr="00916394" w:rsidRDefault="0025781C" w:rsidP="00E74B6B">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3 – Materiały medyczne – do kontroli procesów skuteczności mycia i dezynfekcji</w:t>
      </w:r>
    </w:p>
    <w:p w:rsidR="0025781C" w:rsidRPr="005263E3" w:rsidRDefault="0025781C" w:rsidP="005263E3">
      <w:pPr>
        <w:spacing w:after="0" w:line="240" w:lineRule="auto"/>
        <w:ind w:left="360"/>
        <w:jc w:val="both"/>
        <w:rPr>
          <w:rFonts w:ascii="Times New Roman" w:hAnsi="Times New Roman"/>
          <w:sz w:val="20"/>
          <w:szCs w:val="20"/>
        </w:rPr>
      </w:pPr>
    </w:p>
    <w:tbl>
      <w:tblPr>
        <w:tblW w:w="5012" w:type="pct"/>
        <w:tblLook w:val="0000"/>
      </w:tblPr>
      <w:tblGrid>
        <w:gridCol w:w="490"/>
        <w:gridCol w:w="4235"/>
        <w:gridCol w:w="1274"/>
        <w:gridCol w:w="1003"/>
        <w:gridCol w:w="1659"/>
        <w:gridCol w:w="1656"/>
        <w:gridCol w:w="1102"/>
        <w:gridCol w:w="1083"/>
        <w:gridCol w:w="1086"/>
        <w:gridCol w:w="1801"/>
      </w:tblGrid>
      <w:tr w:rsidR="0025781C" w:rsidRPr="00A13DF3" w:rsidTr="00802DD5">
        <w:trPr>
          <w:trHeight w:val="826"/>
        </w:trPr>
        <w:tc>
          <w:tcPr>
            <w:tcW w:w="15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Lp</w:t>
            </w:r>
            <w:r>
              <w:rPr>
                <w:rFonts w:ascii="Times New Roman" w:hAnsi="Times New Roman"/>
                <w:color w:val="000000"/>
                <w:sz w:val="20"/>
                <w:szCs w:val="20"/>
              </w:rPr>
              <w:t>.</w:t>
            </w:r>
          </w:p>
        </w:tc>
        <w:tc>
          <w:tcPr>
            <w:tcW w:w="13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Opis przedmiotu zamówienia</w:t>
            </w:r>
          </w:p>
        </w:tc>
        <w:tc>
          <w:tcPr>
            <w:tcW w:w="41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Wielkość opakowania</w:t>
            </w:r>
          </w:p>
        </w:tc>
        <w:tc>
          <w:tcPr>
            <w:tcW w:w="3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Cena za sztukę</w:t>
            </w:r>
          </w:p>
        </w:tc>
        <w:tc>
          <w:tcPr>
            <w:tcW w:w="53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Oferowana ilość opakowań</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Cena jedn. netto za opakowanie</w:t>
            </w:r>
          </w:p>
        </w:tc>
        <w:tc>
          <w:tcPr>
            <w:tcW w:w="35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Wartość netto</w:t>
            </w:r>
          </w:p>
        </w:tc>
        <w:tc>
          <w:tcPr>
            <w:tcW w:w="352"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E74B6B">
              <w:rPr>
                <w:rFonts w:ascii="Times New Roman" w:hAnsi="Times New Roman"/>
                <w:sz w:val="20"/>
                <w:szCs w:val="20"/>
              </w:rPr>
              <w:t>Stawka VAT %</w:t>
            </w:r>
          </w:p>
        </w:tc>
        <w:tc>
          <w:tcPr>
            <w:tcW w:w="35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A13DF3">
              <w:rPr>
                <w:rFonts w:ascii="Times New Roman" w:hAnsi="Times New Roman"/>
                <w:color w:val="000000"/>
                <w:sz w:val="20"/>
                <w:szCs w:val="20"/>
              </w:rPr>
              <w:t>Wartość brutto</w:t>
            </w:r>
          </w:p>
        </w:tc>
        <w:tc>
          <w:tcPr>
            <w:tcW w:w="58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r w:rsidRPr="009D2E9E">
              <w:rPr>
                <w:rFonts w:ascii="Times New Roman" w:hAnsi="Times New Roman"/>
                <w:sz w:val="20"/>
                <w:szCs w:val="20"/>
              </w:rPr>
              <w:t>Nazwa producenta, marka, typ, model</w:t>
            </w:r>
          </w:p>
        </w:tc>
      </w:tr>
      <w:tr w:rsidR="0025781C" w:rsidRPr="00A13DF3" w:rsidTr="00802DD5">
        <w:trPr>
          <w:trHeight w:val="857"/>
        </w:trPr>
        <w:tc>
          <w:tcPr>
            <w:tcW w:w="15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w:t>
            </w:r>
          </w:p>
        </w:tc>
        <w:tc>
          <w:tcPr>
            <w:tcW w:w="13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Codzienny test kontroli szczelności zgrzewu zgodny z wymaganiami PN-EN-ISO 11607-2 do rutynowej walidacji zgrzewarki oraz kontroli jakości zgrzewu</w:t>
            </w:r>
          </w:p>
        </w:tc>
        <w:tc>
          <w:tcPr>
            <w:tcW w:w="41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250 szt</w:t>
            </w:r>
            <w:r>
              <w:rPr>
                <w:rFonts w:ascii="Times New Roman" w:hAnsi="Times New Roman"/>
                <w:color w:val="000000"/>
                <w:sz w:val="20"/>
                <w:szCs w:val="20"/>
              </w:rPr>
              <w:t>.</w:t>
            </w:r>
          </w:p>
        </w:tc>
        <w:tc>
          <w:tcPr>
            <w:tcW w:w="3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506"/>
        </w:trPr>
        <w:tc>
          <w:tcPr>
            <w:tcW w:w="15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w:t>
            </w:r>
          </w:p>
        </w:tc>
        <w:tc>
          <w:tcPr>
            <w:tcW w:w="13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Jednorazowy wskaźnik do rutynowej kontroli skuteczności procesu mycia narzędzi w myjni ultradźwiękowej. Umieszczony w uchwycie. Wskaźnik spełnia wymagania dla zabrudzenia testowego opisane w normie ISO/TS 15883-5:2005. Zabrudzenie testowe umieszczone na taśmie metalowej wskaźnika o wymiarach 89 x 25 mm wolne od związków ołowiu, nie zawiera toksycznych metali ciężkich, krwi ani jej pochodnych związków.</w:t>
            </w:r>
          </w:p>
        </w:tc>
        <w:tc>
          <w:tcPr>
            <w:tcW w:w="41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50 szt</w:t>
            </w:r>
            <w:r>
              <w:rPr>
                <w:rFonts w:ascii="Times New Roman" w:hAnsi="Times New Roman"/>
                <w:color w:val="000000"/>
                <w:sz w:val="20"/>
                <w:szCs w:val="20"/>
              </w:rPr>
              <w:t>.</w:t>
            </w:r>
          </w:p>
        </w:tc>
        <w:tc>
          <w:tcPr>
            <w:tcW w:w="3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2</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802DD5">
        <w:trPr>
          <w:trHeight w:val="667"/>
        </w:trPr>
        <w:tc>
          <w:tcPr>
            <w:tcW w:w="15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3</w:t>
            </w:r>
          </w:p>
        </w:tc>
        <w:tc>
          <w:tcPr>
            <w:tcW w:w="137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Jednorazowy wskaźnik do codziennej  kontroli skuteczności procesu mycia narzędzi w myjni-dezynfektorze. Umieszczony w uchwycie. Wskaźnik spełnia wymagania dla zabrudzenia testowego opisane w normie ISO/TS 15883-5:2005. Zabrudzenie testowe umieszczone na taśmie metalowej wskaźnika o wymiarach 89 x 25 mm wolne od związków ołowiu, nie zawiera toksycznych metali ciężkich, krwi ani jej pochodnych związków.</w:t>
            </w:r>
          </w:p>
        </w:tc>
        <w:tc>
          <w:tcPr>
            <w:tcW w:w="41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50 szt</w:t>
            </w:r>
            <w:r>
              <w:rPr>
                <w:rFonts w:ascii="Times New Roman" w:hAnsi="Times New Roman"/>
                <w:color w:val="000000"/>
                <w:sz w:val="20"/>
                <w:szCs w:val="20"/>
              </w:rPr>
              <w:t>.</w:t>
            </w:r>
          </w:p>
        </w:tc>
        <w:tc>
          <w:tcPr>
            <w:tcW w:w="32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30</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p>
        </w:tc>
        <w:tc>
          <w:tcPr>
            <w:tcW w:w="58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r w:rsidR="0025781C" w:rsidRPr="00A13DF3" w:rsidTr="00917CFB">
        <w:trPr>
          <w:trHeight w:val="667"/>
        </w:trPr>
        <w:tc>
          <w:tcPr>
            <w:tcW w:w="3351" w:type="pct"/>
            <w:gridSpan w:val="6"/>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Razem</w:t>
            </w:r>
          </w:p>
        </w:tc>
        <w:tc>
          <w:tcPr>
            <w:tcW w:w="35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c>
          <w:tcPr>
            <w:tcW w:w="353"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c>
          <w:tcPr>
            <w:tcW w:w="58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autoSpaceDE w:val="0"/>
              <w:autoSpaceDN w:val="0"/>
              <w:adjustRightInd w:val="0"/>
              <w:spacing w:after="0" w:line="240" w:lineRule="auto"/>
              <w:jc w:val="center"/>
              <w:rPr>
                <w:rFonts w:ascii="Times New Roman" w:hAnsi="Times New Roman"/>
                <w:color w:val="000000"/>
                <w:sz w:val="20"/>
                <w:szCs w:val="20"/>
              </w:rPr>
            </w:pPr>
          </w:p>
        </w:tc>
      </w:tr>
    </w:tbl>
    <w:p w:rsidR="0025781C" w:rsidRPr="005263E3"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Pr="00916394" w:rsidRDefault="0025781C" w:rsidP="00E74B6B">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4 – Materiały medyczne – jednorazowe elektrody do EMG</w:t>
      </w:r>
    </w:p>
    <w:p w:rsidR="0025781C" w:rsidRPr="005263E3" w:rsidRDefault="0025781C" w:rsidP="005263E3">
      <w:pPr>
        <w:spacing w:after="0" w:line="240" w:lineRule="auto"/>
        <w:rPr>
          <w:rFonts w:ascii="Times New Roman" w:hAnsi="Times New Roman"/>
          <w:sz w:val="20"/>
          <w:szCs w:val="20"/>
        </w:rPr>
      </w:pPr>
    </w:p>
    <w:tbl>
      <w:tblPr>
        <w:tblW w:w="4960" w:type="pct"/>
        <w:tblLook w:val="01E0"/>
      </w:tblPr>
      <w:tblGrid>
        <w:gridCol w:w="744"/>
        <w:gridCol w:w="5846"/>
        <w:gridCol w:w="716"/>
        <w:gridCol w:w="917"/>
        <w:gridCol w:w="1639"/>
        <w:gridCol w:w="1389"/>
        <w:gridCol w:w="987"/>
        <w:gridCol w:w="1389"/>
        <w:gridCol w:w="1602"/>
      </w:tblGrid>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Lp.</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Nazwa materiału</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J</w:t>
            </w:r>
            <w:r>
              <w:rPr>
                <w:rFonts w:ascii="Times New Roman" w:hAnsi="Times New Roman"/>
                <w:sz w:val="20"/>
                <w:szCs w:val="20"/>
              </w:rPr>
              <w:t>.</w:t>
            </w:r>
            <w:r w:rsidRPr="005263E3">
              <w:rPr>
                <w:rFonts w:ascii="Times New Roman" w:hAnsi="Times New Roman"/>
                <w:sz w:val="20"/>
                <w:szCs w:val="20"/>
              </w:rPr>
              <w:t>m</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I</w:t>
            </w:r>
            <w:r w:rsidRPr="005263E3">
              <w:rPr>
                <w:rFonts w:ascii="Times New Roman" w:hAnsi="Times New Roman"/>
                <w:sz w:val="20"/>
                <w:szCs w:val="20"/>
              </w:rPr>
              <w:t>lość</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 xml:space="preserve">Cena jednostkowa </w:t>
            </w:r>
            <w:r w:rsidRPr="005263E3">
              <w:rPr>
                <w:rFonts w:ascii="Times New Roman" w:hAnsi="Times New Roman"/>
                <w:sz w:val="20"/>
                <w:szCs w:val="20"/>
              </w:rPr>
              <w:t>netto</w:t>
            </w: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Wartość</w:t>
            </w:r>
          </w:p>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netto</w:t>
            </w: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E74B6B">
              <w:rPr>
                <w:rFonts w:ascii="Times New Roman" w:hAnsi="Times New Roman"/>
                <w:sz w:val="20"/>
                <w:szCs w:val="20"/>
              </w:rPr>
              <w:t>Stawka VAT %</w:t>
            </w: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color w:val="000000"/>
                <w:sz w:val="20"/>
                <w:szCs w:val="20"/>
              </w:rPr>
              <w:t>Wartość brutto</w:t>
            </w: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r w:rsidRPr="009D2E9E">
              <w:rPr>
                <w:rFonts w:ascii="Times New Roman" w:hAnsi="Times New Roman"/>
                <w:sz w:val="20"/>
                <w:szCs w:val="20"/>
              </w:rPr>
              <w:t>Nazwa producenta, marka, typ, model</w:t>
            </w: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1</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Pas dla dorosłych do indukcyjnego czujnika wysiłku oddechowego rozm. L</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3</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2</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Pas dla dorosłych do indukcyjnego czujnika wysiłku oddechowego rozm. M</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3</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3</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Kaniule do nosowe (gwintowana końcówka)</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100</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4</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Indukcyjny czujnik ruchów oddechowych klatki piersiowej (przetwornik pasa piersiowego)</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4</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5</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Indukcyjny czujnik ruchów oddechowych brzucha (przetwornik pasa brzusznego)</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4</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6</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Podwójny czujnik ruchu nóg PLM</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K</w:t>
            </w:r>
            <w:r w:rsidRPr="005263E3">
              <w:rPr>
                <w:rFonts w:ascii="Times New Roman" w:hAnsi="Times New Roman"/>
                <w:sz w:val="20"/>
                <w:szCs w:val="20"/>
              </w:rPr>
              <w:t>pl</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1</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7</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Elektroda uziemiająca rzepowa 20 x 550 mm z wtykiem Touch Prof</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1</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8</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 xml:space="preserve">Kabel do elektrody igłowej z wtykiem DIN </w:t>
            </w:r>
          </w:p>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 xml:space="preserve">5 </w:t>
            </w:r>
            <w:r>
              <w:rPr>
                <w:rFonts w:ascii="Times New Roman" w:hAnsi="Times New Roman"/>
                <w:sz w:val="20"/>
                <w:szCs w:val="20"/>
              </w:rPr>
              <w:t>–</w:t>
            </w:r>
            <w:r w:rsidRPr="005263E3">
              <w:rPr>
                <w:rFonts w:ascii="Times New Roman" w:hAnsi="Times New Roman"/>
                <w:sz w:val="20"/>
                <w:szCs w:val="20"/>
              </w:rPr>
              <w:t xml:space="preserve"> pinowy </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1</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9</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Elektroda odbiorcza tarkowa Touch Prof</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1</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4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10</w:t>
            </w:r>
          </w:p>
        </w:tc>
        <w:tc>
          <w:tcPr>
            <w:tcW w:w="191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Elektrody miseczkowe z wtykiem Touch Prof</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30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60</w:t>
            </w:r>
          </w:p>
        </w:tc>
        <w:tc>
          <w:tcPr>
            <w:tcW w:w="53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3237" w:type="pct"/>
            <w:gridSpan w:val="5"/>
            <w:tcBorders>
              <w:top w:val="single" w:sz="4" w:space="0" w:color="auto"/>
              <w:left w:val="single" w:sz="4" w:space="0" w:color="auto"/>
              <w:bottom w:val="single" w:sz="4" w:space="0" w:color="auto"/>
              <w:right w:val="single" w:sz="4" w:space="0" w:color="auto"/>
            </w:tcBorders>
          </w:tcPr>
          <w:p w:rsidR="0025781C" w:rsidRDefault="0025781C" w:rsidP="00A13DF3">
            <w:pPr>
              <w:spacing w:after="0" w:line="240" w:lineRule="auto"/>
              <w:jc w:val="center"/>
              <w:rPr>
                <w:rFonts w:ascii="Times New Roman" w:hAnsi="Times New Roman"/>
                <w:sz w:val="20"/>
                <w:szCs w:val="20"/>
              </w:rPr>
            </w:pPr>
          </w:p>
          <w:p w:rsidR="0025781C" w:rsidRPr="00A13DF3" w:rsidRDefault="0025781C" w:rsidP="00A13DF3">
            <w:pPr>
              <w:spacing w:after="0" w:line="240" w:lineRule="auto"/>
              <w:jc w:val="center"/>
              <w:rPr>
                <w:rFonts w:ascii="Times New Roman" w:hAnsi="Times New Roman"/>
                <w:sz w:val="20"/>
                <w:szCs w:val="20"/>
              </w:rPr>
            </w:pPr>
            <w:r>
              <w:rPr>
                <w:rFonts w:ascii="Times New Roman" w:hAnsi="Times New Roman"/>
                <w:sz w:val="20"/>
                <w:szCs w:val="20"/>
              </w:rPr>
              <w:t>Razem</w:t>
            </w:r>
          </w:p>
        </w:tc>
        <w:tc>
          <w:tcPr>
            <w:tcW w:w="45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bl>
    <w:p w:rsidR="0025781C" w:rsidRPr="005263E3" w:rsidRDefault="0025781C" w:rsidP="005263E3">
      <w:pPr>
        <w:spacing w:after="0" w:line="240" w:lineRule="auto"/>
        <w:rPr>
          <w:rFonts w:ascii="Times New Roman" w:hAnsi="Times New Roman"/>
          <w:sz w:val="20"/>
          <w:szCs w:val="20"/>
        </w:rPr>
      </w:pPr>
    </w:p>
    <w:p w:rsidR="0025781C" w:rsidRPr="00916394" w:rsidRDefault="0025781C" w:rsidP="00B51C75">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5 – Materiały medyczne – siatki chirurgiczne</w:t>
      </w:r>
    </w:p>
    <w:p w:rsidR="0025781C" w:rsidRPr="005263E3" w:rsidRDefault="0025781C" w:rsidP="005263E3">
      <w:pPr>
        <w:spacing w:after="0" w:line="240" w:lineRule="auto"/>
        <w:jc w:val="both"/>
        <w:rPr>
          <w:rFonts w:ascii="Times New Roman" w:hAnsi="Times New Roman"/>
          <w:sz w:val="20"/>
          <w:szCs w:val="20"/>
        </w:rPr>
      </w:pPr>
    </w:p>
    <w:tbl>
      <w:tblPr>
        <w:tblW w:w="4960" w:type="pct"/>
        <w:tblLook w:val="01E0"/>
      </w:tblPr>
      <w:tblGrid>
        <w:gridCol w:w="809"/>
        <w:gridCol w:w="5912"/>
        <w:gridCol w:w="908"/>
        <w:gridCol w:w="1002"/>
        <w:gridCol w:w="1407"/>
        <w:gridCol w:w="1231"/>
        <w:gridCol w:w="1039"/>
        <w:gridCol w:w="1480"/>
        <w:gridCol w:w="1441"/>
      </w:tblGrid>
      <w:tr w:rsidR="0025781C" w:rsidRPr="00A13DF3" w:rsidTr="00802DD5">
        <w:trPr>
          <w:trHeight w:val="1138"/>
        </w:trPr>
        <w:tc>
          <w:tcPr>
            <w:tcW w:w="26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Lp.</w:t>
            </w:r>
          </w:p>
        </w:tc>
        <w:tc>
          <w:tcPr>
            <w:tcW w:w="194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tabs>
                <w:tab w:val="left" w:pos="4572"/>
              </w:tabs>
              <w:spacing w:after="0" w:line="240" w:lineRule="auto"/>
              <w:jc w:val="center"/>
              <w:rPr>
                <w:rFonts w:ascii="Times New Roman" w:hAnsi="Times New Roman"/>
                <w:sz w:val="20"/>
                <w:szCs w:val="20"/>
              </w:rPr>
            </w:pPr>
            <w:r w:rsidRPr="005263E3">
              <w:rPr>
                <w:rFonts w:ascii="Times New Roman" w:hAnsi="Times New Roman"/>
                <w:sz w:val="20"/>
                <w:szCs w:val="20"/>
              </w:rPr>
              <w:t xml:space="preserve">Nazwa </w:t>
            </w:r>
            <w:r>
              <w:rPr>
                <w:rFonts w:ascii="Times New Roman" w:hAnsi="Times New Roman"/>
                <w:sz w:val="20"/>
                <w:szCs w:val="20"/>
              </w:rPr>
              <w:t>materiału</w:t>
            </w:r>
          </w:p>
        </w:tc>
        <w:tc>
          <w:tcPr>
            <w:tcW w:w="29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J.m.</w:t>
            </w:r>
          </w:p>
        </w:tc>
        <w:tc>
          <w:tcPr>
            <w:tcW w:w="32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Ilość</w:t>
            </w:r>
          </w:p>
        </w:tc>
        <w:tc>
          <w:tcPr>
            <w:tcW w:w="46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 xml:space="preserve">Cena jednostkowa </w:t>
            </w:r>
            <w:r w:rsidRPr="005263E3">
              <w:rPr>
                <w:rFonts w:ascii="Times New Roman" w:hAnsi="Times New Roman"/>
                <w:sz w:val="20"/>
                <w:szCs w:val="20"/>
              </w:rPr>
              <w:t>netto</w:t>
            </w:r>
          </w:p>
        </w:tc>
        <w:tc>
          <w:tcPr>
            <w:tcW w:w="40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Wartość netto</w:t>
            </w:r>
          </w:p>
        </w:tc>
        <w:tc>
          <w:tcPr>
            <w:tcW w:w="34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E74B6B">
              <w:rPr>
                <w:rFonts w:ascii="Times New Roman" w:hAnsi="Times New Roman"/>
                <w:sz w:val="20"/>
                <w:szCs w:val="20"/>
              </w:rPr>
              <w:t>Stawka VAT %</w:t>
            </w:r>
          </w:p>
        </w:tc>
        <w:tc>
          <w:tcPr>
            <w:tcW w:w="48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color w:val="000000"/>
                <w:sz w:val="20"/>
                <w:szCs w:val="20"/>
              </w:rPr>
              <w:t>Wartość brutto</w:t>
            </w:r>
          </w:p>
        </w:tc>
        <w:tc>
          <w:tcPr>
            <w:tcW w:w="473" w:type="pct"/>
            <w:tcBorders>
              <w:top w:val="single" w:sz="4" w:space="0" w:color="auto"/>
              <w:left w:val="single" w:sz="4" w:space="0" w:color="auto"/>
              <w:bottom w:val="single" w:sz="4" w:space="0" w:color="auto"/>
              <w:right w:val="single" w:sz="4" w:space="0" w:color="auto"/>
            </w:tcBorders>
          </w:tcPr>
          <w:p w:rsidR="0025781C" w:rsidRPr="00A13DF3" w:rsidRDefault="0025781C" w:rsidP="00B51C75">
            <w:pPr>
              <w:spacing w:after="0" w:line="240" w:lineRule="auto"/>
              <w:jc w:val="center"/>
              <w:rPr>
                <w:rFonts w:ascii="Times New Roman" w:hAnsi="Times New Roman"/>
                <w:sz w:val="20"/>
                <w:szCs w:val="20"/>
              </w:rPr>
            </w:pPr>
            <w:r w:rsidRPr="009D2E9E">
              <w:rPr>
                <w:rFonts w:ascii="Times New Roman" w:hAnsi="Times New Roman"/>
                <w:sz w:val="20"/>
                <w:szCs w:val="20"/>
              </w:rPr>
              <w:t>Nazwa producenta, marka, typ, model</w:t>
            </w:r>
          </w:p>
        </w:tc>
      </w:tr>
      <w:tr w:rsidR="0025781C" w:rsidRPr="00A13DF3" w:rsidTr="00802DD5">
        <w:trPr>
          <w:trHeight w:val="548"/>
        </w:trPr>
        <w:tc>
          <w:tcPr>
            <w:tcW w:w="26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1</w:t>
            </w:r>
          </w:p>
        </w:tc>
        <w:tc>
          <w:tcPr>
            <w:tcW w:w="194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Siatka monofilamentowa wykonana z polipropylenu, mikroporowata</w:t>
            </w:r>
          </w:p>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 grubość siatki: 0,46 g/m2</w:t>
            </w:r>
          </w:p>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 wymiary siatki: 8 cm  x  15 cm</w:t>
            </w:r>
          </w:p>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 rozmiar porów: 2,0 x 2,4 mm</w:t>
            </w:r>
          </w:p>
        </w:tc>
        <w:tc>
          <w:tcPr>
            <w:tcW w:w="29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w:t>
            </w:r>
            <w:r w:rsidRPr="005263E3">
              <w:rPr>
                <w:rFonts w:ascii="Times New Roman" w:hAnsi="Times New Roman"/>
                <w:color w:val="000000"/>
                <w:sz w:val="20"/>
                <w:szCs w:val="20"/>
              </w:rPr>
              <w:t>zt</w:t>
            </w:r>
            <w:r>
              <w:rPr>
                <w:rFonts w:ascii="Times New Roman" w:hAnsi="Times New Roman"/>
                <w:color w:val="000000"/>
                <w:sz w:val="20"/>
                <w:szCs w:val="20"/>
              </w:rPr>
              <w:t>.</w:t>
            </w:r>
          </w:p>
        </w:tc>
        <w:tc>
          <w:tcPr>
            <w:tcW w:w="32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300</w:t>
            </w:r>
          </w:p>
        </w:tc>
        <w:tc>
          <w:tcPr>
            <w:tcW w:w="46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p>
        </w:tc>
        <w:tc>
          <w:tcPr>
            <w:tcW w:w="34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48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473"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r w:rsidR="0025781C" w:rsidRPr="00A13DF3" w:rsidTr="00802DD5">
        <w:trPr>
          <w:trHeight w:val="548"/>
        </w:trPr>
        <w:tc>
          <w:tcPr>
            <w:tcW w:w="26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2</w:t>
            </w:r>
          </w:p>
        </w:tc>
        <w:tc>
          <w:tcPr>
            <w:tcW w:w="194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Siatka monofilamentowa wykonana z polipropylenu, mikroporowata</w:t>
            </w:r>
          </w:p>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 grubość siatki: 0,46 g/m2</w:t>
            </w:r>
          </w:p>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 wymiary siatki: 15 cm  x  15 cm</w:t>
            </w:r>
          </w:p>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color w:val="000000"/>
                <w:sz w:val="20"/>
                <w:szCs w:val="20"/>
              </w:rPr>
              <w:t>- rozmiar porów: 2,0 x 2,4 mm</w:t>
            </w:r>
          </w:p>
        </w:tc>
        <w:tc>
          <w:tcPr>
            <w:tcW w:w="29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w:t>
            </w:r>
            <w:r w:rsidRPr="005263E3">
              <w:rPr>
                <w:rFonts w:ascii="Times New Roman" w:hAnsi="Times New Roman"/>
                <w:color w:val="000000"/>
                <w:sz w:val="20"/>
                <w:szCs w:val="20"/>
              </w:rPr>
              <w:t>zt</w:t>
            </w:r>
            <w:r>
              <w:rPr>
                <w:rFonts w:ascii="Times New Roman" w:hAnsi="Times New Roman"/>
                <w:color w:val="000000"/>
                <w:sz w:val="20"/>
                <w:szCs w:val="20"/>
              </w:rPr>
              <w:t>.</w:t>
            </w:r>
          </w:p>
        </w:tc>
        <w:tc>
          <w:tcPr>
            <w:tcW w:w="32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6</w:t>
            </w:r>
          </w:p>
        </w:tc>
        <w:tc>
          <w:tcPr>
            <w:tcW w:w="46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p>
        </w:tc>
        <w:tc>
          <w:tcPr>
            <w:tcW w:w="34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48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473"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r w:rsidR="0025781C" w:rsidRPr="00A13DF3" w:rsidTr="00802DD5">
        <w:trPr>
          <w:trHeight w:val="548"/>
        </w:trPr>
        <w:tc>
          <w:tcPr>
            <w:tcW w:w="3296" w:type="pct"/>
            <w:gridSpan w:val="5"/>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Razem</w:t>
            </w:r>
          </w:p>
        </w:tc>
        <w:tc>
          <w:tcPr>
            <w:tcW w:w="404" w:type="pct"/>
            <w:tcBorders>
              <w:top w:val="single" w:sz="4" w:space="0" w:color="auto"/>
              <w:left w:val="single" w:sz="4" w:space="0" w:color="auto"/>
              <w:bottom w:val="single" w:sz="4" w:space="0" w:color="auto"/>
              <w:right w:val="single" w:sz="4" w:space="0" w:color="auto"/>
            </w:tcBorders>
          </w:tcPr>
          <w:p w:rsidR="0025781C" w:rsidRPr="005263E3" w:rsidRDefault="0025781C" w:rsidP="00A13DF3">
            <w:pPr>
              <w:spacing w:after="0" w:line="240" w:lineRule="auto"/>
              <w:jc w:val="center"/>
              <w:rPr>
                <w:rFonts w:ascii="Times New Roman" w:hAnsi="Times New Roman"/>
                <w:sz w:val="20"/>
                <w:szCs w:val="20"/>
                <w:lang w:val="de-DE"/>
              </w:rPr>
            </w:pPr>
          </w:p>
        </w:tc>
        <w:tc>
          <w:tcPr>
            <w:tcW w:w="341"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c>
          <w:tcPr>
            <w:tcW w:w="48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c>
          <w:tcPr>
            <w:tcW w:w="473"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bl>
    <w:p w:rsidR="0025781C" w:rsidRPr="005263E3" w:rsidRDefault="0025781C" w:rsidP="005263E3">
      <w:pPr>
        <w:spacing w:after="0" w:line="240" w:lineRule="auto"/>
        <w:rPr>
          <w:rFonts w:ascii="Times New Roman" w:hAnsi="Times New Roman"/>
          <w:sz w:val="20"/>
          <w:szCs w:val="20"/>
        </w:rPr>
      </w:pPr>
    </w:p>
    <w:p w:rsidR="0025781C" w:rsidRPr="00916394" w:rsidRDefault="0025781C" w:rsidP="00B51C75">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6 – Przyrządy używane na salach operacyjnych</w:t>
      </w:r>
    </w:p>
    <w:p w:rsidR="0025781C" w:rsidRPr="005263E3" w:rsidRDefault="0025781C" w:rsidP="005263E3">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4313"/>
        <w:gridCol w:w="869"/>
        <w:gridCol w:w="955"/>
        <w:gridCol w:w="1336"/>
        <w:gridCol w:w="2042"/>
        <w:gridCol w:w="992"/>
        <w:gridCol w:w="2039"/>
        <w:gridCol w:w="2039"/>
      </w:tblGrid>
      <w:tr w:rsidR="0025781C" w:rsidRPr="00A13DF3" w:rsidTr="00802DD5">
        <w:trPr>
          <w:trHeight w:val="778"/>
        </w:trPr>
        <w:tc>
          <w:tcPr>
            <w:tcW w:w="250" w:type="pct"/>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Lp.</w:t>
            </w:r>
          </w:p>
        </w:tc>
        <w:tc>
          <w:tcPr>
            <w:tcW w:w="1405" w:type="pct"/>
          </w:tcPr>
          <w:p w:rsidR="0025781C" w:rsidRPr="005263E3" w:rsidRDefault="0025781C" w:rsidP="005263E3">
            <w:pPr>
              <w:tabs>
                <w:tab w:val="left" w:pos="4572"/>
              </w:tabs>
              <w:spacing w:after="0" w:line="240" w:lineRule="auto"/>
              <w:jc w:val="center"/>
              <w:rPr>
                <w:rFonts w:ascii="Times New Roman" w:hAnsi="Times New Roman"/>
                <w:sz w:val="20"/>
                <w:szCs w:val="20"/>
              </w:rPr>
            </w:pPr>
            <w:r w:rsidRPr="005263E3">
              <w:rPr>
                <w:rFonts w:ascii="Times New Roman" w:hAnsi="Times New Roman"/>
                <w:sz w:val="20"/>
                <w:szCs w:val="20"/>
              </w:rPr>
              <w:t xml:space="preserve">Nazwa </w:t>
            </w:r>
            <w:r>
              <w:rPr>
                <w:rFonts w:ascii="Times New Roman" w:hAnsi="Times New Roman"/>
                <w:sz w:val="20"/>
                <w:szCs w:val="20"/>
              </w:rPr>
              <w:t>materiału</w:t>
            </w:r>
          </w:p>
        </w:tc>
        <w:tc>
          <w:tcPr>
            <w:tcW w:w="283" w:type="pct"/>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J.m.</w:t>
            </w:r>
          </w:p>
        </w:tc>
        <w:tc>
          <w:tcPr>
            <w:tcW w:w="311" w:type="pct"/>
            <w:vAlign w:val="center"/>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Ilość</w:t>
            </w:r>
          </w:p>
        </w:tc>
        <w:tc>
          <w:tcPr>
            <w:tcW w:w="435" w:type="pct"/>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 xml:space="preserve">Cena jednostkowa </w:t>
            </w:r>
            <w:r w:rsidRPr="005263E3">
              <w:rPr>
                <w:rFonts w:ascii="Times New Roman" w:hAnsi="Times New Roman"/>
                <w:sz w:val="20"/>
                <w:szCs w:val="20"/>
              </w:rPr>
              <w:t>netto</w:t>
            </w:r>
          </w:p>
        </w:tc>
        <w:tc>
          <w:tcPr>
            <w:tcW w:w="665" w:type="pct"/>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Wartość netto</w:t>
            </w:r>
          </w:p>
        </w:tc>
        <w:tc>
          <w:tcPr>
            <w:tcW w:w="323" w:type="pct"/>
          </w:tcPr>
          <w:p w:rsidR="0025781C" w:rsidRPr="005263E3" w:rsidRDefault="0025781C" w:rsidP="005263E3">
            <w:pPr>
              <w:spacing w:after="0" w:line="240" w:lineRule="auto"/>
              <w:jc w:val="center"/>
              <w:rPr>
                <w:rFonts w:ascii="Times New Roman" w:hAnsi="Times New Roman"/>
                <w:sz w:val="20"/>
                <w:szCs w:val="20"/>
              </w:rPr>
            </w:pPr>
            <w:r w:rsidRPr="00E74B6B">
              <w:rPr>
                <w:rFonts w:ascii="Times New Roman" w:hAnsi="Times New Roman"/>
                <w:sz w:val="20"/>
                <w:szCs w:val="20"/>
              </w:rPr>
              <w:t>Stawka VAT %</w:t>
            </w:r>
          </w:p>
        </w:tc>
        <w:tc>
          <w:tcPr>
            <w:tcW w:w="664" w:type="pct"/>
            <w:vAlign w:val="center"/>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color w:val="000000"/>
                <w:sz w:val="20"/>
                <w:szCs w:val="20"/>
              </w:rPr>
              <w:t>Wartość brutto</w:t>
            </w:r>
          </w:p>
        </w:tc>
        <w:tc>
          <w:tcPr>
            <w:tcW w:w="664" w:type="pct"/>
            <w:vAlign w:val="center"/>
          </w:tcPr>
          <w:p w:rsidR="0025781C" w:rsidRPr="00A13DF3" w:rsidRDefault="0025781C" w:rsidP="00B51C75">
            <w:pPr>
              <w:spacing w:after="0" w:line="240" w:lineRule="auto"/>
              <w:jc w:val="center"/>
              <w:rPr>
                <w:rFonts w:ascii="Times New Roman" w:hAnsi="Times New Roman"/>
                <w:sz w:val="20"/>
                <w:szCs w:val="20"/>
              </w:rPr>
            </w:pPr>
            <w:r w:rsidRPr="009D2E9E">
              <w:rPr>
                <w:rFonts w:ascii="Times New Roman" w:hAnsi="Times New Roman"/>
                <w:sz w:val="20"/>
                <w:szCs w:val="20"/>
              </w:rPr>
              <w:t>Nazwa producenta, marka, typ, model</w:t>
            </w:r>
          </w:p>
        </w:tc>
      </w:tr>
      <w:tr w:rsidR="0025781C" w:rsidRPr="00A13DF3" w:rsidTr="00802DD5">
        <w:trPr>
          <w:trHeight w:val="548"/>
        </w:trPr>
        <w:tc>
          <w:tcPr>
            <w:tcW w:w="250" w:type="pct"/>
            <w:vAlign w:val="center"/>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1</w:t>
            </w:r>
          </w:p>
        </w:tc>
        <w:tc>
          <w:tcPr>
            <w:tcW w:w="1405" w:type="pct"/>
            <w:vAlign w:val="center"/>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lang w:val="en-US"/>
              </w:rPr>
            </w:pPr>
            <w:r w:rsidRPr="005263E3">
              <w:rPr>
                <w:rFonts w:ascii="Times New Roman" w:hAnsi="Times New Roman"/>
                <w:sz w:val="20"/>
                <w:szCs w:val="20"/>
                <w:lang w:val="en-US"/>
              </w:rPr>
              <w:t>Witrectom do aparatu INFINITI Alcon 23G/20G</w:t>
            </w:r>
          </w:p>
        </w:tc>
        <w:tc>
          <w:tcPr>
            <w:tcW w:w="283" w:type="pct"/>
            <w:vAlign w:val="center"/>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w:t>
            </w:r>
            <w:r w:rsidRPr="005263E3">
              <w:rPr>
                <w:rFonts w:ascii="Times New Roman" w:hAnsi="Times New Roman"/>
                <w:color w:val="000000"/>
                <w:sz w:val="20"/>
                <w:szCs w:val="20"/>
              </w:rPr>
              <w:t>zt</w:t>
            </w:r>
            <w:r>
              <w:rPr>
                <w:rFonts w:ascii="Times New Roman" w:hAnsi="Times New Roman"/>
                <w:color w:val="000000"/>
                <w:sz w:val="20"/>
                <w:szCs w:val="20"/>
              </w:rPr>
              <w:t>.</w:t>
            </w:r>
          </w:p>
        </w:tc>
        <w:tc>
          <w:tcPr>
            <w:tcW w:w="311" w:type="pct"/>
            <w:vAlign w:val="center"/>
          </w:tcPr>
          <w:p w:rsidR="0025781C" w:rsidRPr="005263E3" w:rsidRDefault="0025781C" w:rsidP="005263E3">
            <w:pPr>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48</w:t>
            </w:r>
          </w:p>
        </w:tc>
        <w:tc>
          <w:tcPr>
            <w:tcW w:w="435" w:type="pct"/>
            <w:vAlign w:val="center"/>
          </w:tcPr>
          <w:p w:rsidR="0025781C" w:rsidRPr="005263E3" w:rsidRDefault="0025781C" w:rsidP="005263E3">
            <w:pPr>
              <w:spacing w:after="0" w:line="240" w:lineRule="auto"/>
              <w:jc w:val="both"/>
              <w:rPr>
                <w:rFonts w:ascii="Times New Roman" w:hAnsi="Times New Roman"/>
                <w:sz w:val="20"/>
                <w:szCs w:val="20"/>
              </w:rPr>
            </w:pPr>
          </w:p>
        </w:tc>
        <w:tc>
          <w:tcPr>
            <w:tcW w:w="665" w:type="pct"/>
            <w:vAlign w:val="center"/>
          </w:tcPr>
          <w:p w:rsidR="0025781C" w:rsidRPr="005263E3" w:rsidRDefault="0025781C" w:rsidP="005263E3">
            <w:pPr>
              <w:spacing w:after="0" w:line="240" w:lineRule="auto"/>
              <w:jc w:val="center"/>
              <w:rPr>
                <w:rFonts w:ascii="Times New Roman" w:hAnsi="Times New Roman"/>
                <w:sz w:val="20"/>
                <w:szCs w:val="20"/>
                <w:lang w:val="de-DE"/>
              </w:rPr>
            </w:pPr>
          </w:p>
        </w:tc>
        <w:tc>
          <w:tcPr>
            <w:tcW w:w="323" w:type="pct"/>
            <w:vAlign w:val="center"/>
          </w:tcPr>
          <w:p w:rsidR="0025781C" w:rsidRPr="005263E3" w:rsidRDefault="0025781C" w:rsidP="005263E3">
            <w:pPr>
              <w:spacing w:after="0" w:line="240" w:lineRule="auto"/>
              <w:jc w:val="both"/>
              <w:rPr>
                <w:rFonts w:ascii="Times New Roman" w:hAnsi="Times New Roman"/>
                <w:sz w:val="20"/>
                <w:szCs w:val="20"/>
                <w:lang w:val="de-DE"/>
              </w:rPr>
            </w:pPr>
          </w:p>
        </w:tc>
        <w:tc>
          <w:tcPr>
            <w:tcW w:w="664" w:type="pct"/>
            <w:vAlign w:val="center"/>
          </w:tcPr>
          <w:p w:rsidR="0025781C" w:rsidRPr="005263E3" w:rsidRDefault="0025781C" w:rsidP="005263E3">
            <w:pPr>
              <w:spacing w:after="0" w:line="240" w:lineRule="auto"/>
              <w:jc w:val="both"/>
              <w:rPr>
                <w:rFonts w:ascii="Times New Roman" w:hAnsi="Times New Roman"/>
                <w:sz w:val="20"/>
                <w:szCs w:val="20"/>
                <w:lang w:val="de-DE"/>
              </w:rPr>
            </w:pPr>
          </w:p>
        </w:tc>
        <w:tc>
          <w:tcPr>
            <w:tcW w:w="664" w:type="pct"/>
            <w:vAlign w:val="center"/>
          </w:tcPr>
          <w:p w:rsidR="0025781C" w:rsidRPr="00B51C75" w:rsidRDefault="0025781C" w:rsidP="00B51C75">
            <w:pPr>
              <w:spacing w:after="0" w:line="240" w:lineRule="auto"/>
              <w:jc w:val="both"/>
              <w:rPr>
                <w:rFonts w:ascii="Times New Roman" w:hAnsi="Times New Roman"/>
                <w:sz w:val="20"/>
                <w:szCs w:val="20"/>
                <w:lang w:val="de-DE"/>
              </w:rPr>
            </w:pPr>
          </w:p>
        </w:tc>
      </w:tr>
      <w:tr w:rsidR="0025781C" w:rsidRPr="00A13DF3" w:rsidTr="00802DD5">
        <w:trPr>
          <w:trHeight w:val="548"/>
        </w:trPr>
        <w:tc>
          <w:tcPr>
            <w:tcW w:w="2684" w:type="pct"/>
            <w:gridSpan w:val="5"/>
          </w:tcPr>
          <w:p w:rsidR="0025781C" w:rsidRPr="00B51C75" w:rsidRDefault="0025781C" w:rsidP="00B51C75">
            <w:pPr>
              <w:spacing w:after="0" w:line="240" w:lineRule="auto"/>
              <w:jc w:val="both"/>
              <w:rPr>
                <w:rFonts w:ascii="Times New Roman" w:hAnsi="Times New Roman"/>
                <w:sz w:val="20"/>
                <w:szCs w:val="20"/>
              </w:rPr>
            </w:pPr>
            <w:r>
              <w:rPr>
                <w:rFonts w:ascii="Times New Roman" w:hAnsi="Times New Roman"/>
                <w:sz w:val="20"/>
                <w:szCs w:val="20"/>
              </w:rPr>
              <w:t>Razem</w:t>
            </w:r>
          </w:p>
        </w:tc>
        <w:tc>
          <w:tcPr>
            <w:tcW w:w="665" w:type="pct"/>
          </w:tcPr>
          <w:p w:rsidR="0025781C" w:rsidRPr="00B51C75" w:rsidRDefault="0025781C" w:rsidP="00B51C75">
            <w:pPr>
              <w:spacing w:after="0" w:line="240" w:lineRule="auto"/>
              <w:jc w:val="center"/>
              <w:rPr>
                <w:rFonts w:ascii="Times New Roman" w:hAnsi="Times New Roman"/>
                <w:sz w:val="20"/>
                <w:szCs w:val="20"/>
                <w:lang w:val="de-DE"/>
              </w:rPr>
            </w:pPr>
          </w:p>
        </w:tc>
        <w:tc>
          <w:tcPr>
            <w:tcW w:w="323" w:type="pct"/>
          </w:tcPr>
          <w:p w:rsidR="0025781C" w:rsidRPr="00B51C75" w:rsidRDefault="0025781C" w:rsidP="00B51C75">
            <w:pPr>
              <w:spacing w:after="0" w:line="240" w:lineRule="auto"/>
              <w:jc w:val="both"/>
              <w:rPr>
                <w:rFonts w:ascii="Times New Roman" w:hAnsi="Times New Roman"/>
                <w:sz w:val="20"/>
                <w:szCs w:val="20"/>
                <w:lang w:val="de-DE"/>
              </w:rPr>
            </w:pPr>
          </w:p>
        </w:tc>
        <w:tc>
          <w:tcPr>
            <w:tcW w:w="664" w:type="pct"/>
          </w:tcPr>
          <w:p w:rsidR="0025781C" w:rsidRPr="00B51C75" w:rsidRDefault="0025781C" w:rsidP="00B51C75">
            <w:pPr>
              <w:spacing w:after="0" w:line="240" w:lineRule="auto"/>
              <w:jc w:val="both"/>
              <w:rPr>
                <w:rFonts w:ascii="Times New Roman" w:hAnsi="Times New Roman"/>
                <w:sz w:val="20"/>
                <w:szCs w:val="20"/>
                <w:lang w:val="de-DE"/>
              </w:rPr>
            </w:pPr>
          </w:p>
        </w:tc>
        <w:tc>
          <w:tcPr>
            <w:tcW w:w="664" w:type="pct"/>
          </w:tcPr>
          <w:p w:rsidR="0025781C" w:rsidRPr="00B51C75" w:rsidRDefault="0025781C" w:rsidP="00B51C75">
            <w:pPr>
              <w:spacing w:after="0" w:line="240" w:lineRule="auto"/>
              <w:jc w:val="both"/>
              <w:rPr>
                <w:rFonts w:ascii="Times New Roman" w:hAnsi="Times New Roman"/>
                <w:sz w:val="20"/>
                <w:szCs w:val="20"/>
                <w:lang w:val="de-DE"/>
              </w:rPr>
            </w:pPr>
          </w:p>
        </w:tc>
      </w:tr>
    </w:tbl>
    <w:p w:rsidR="0025781C" w:rsidRPr="005263E3"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Pr="00916394" w:rsidRDefault="0025781C" w:rsidP="00B51C75">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7 – Materiały medyczne okulistyka</w:t>
      </w:r>
    </w:p>
    <w:p w:rsidR="0025781C" w:rsidRPr="005263E3" w:rsidRDefault="0025781C" w:rsidP="005263E3">
      <w:pPr>
        <w:spacing w:after="0" w:line="240" w:lineRule="auto"/>
        <w:jc w:val="both"/>
        <w:rPr>
          <w:rFonts w:ascii="Times New Roman" w:hAnsi="Times New Roman"/>
          <w:sz w:val="20"/>
          <w:szCs w:val="20"/>
        </w:rPr>
      </w:pPr>
    </w:p>
    <w:tbl>
      <w:tblPr>
        <w:tblW w:w="5000" w:type="pct"/>
        <w:tblLook w:val="01E0"/>
      </w:tblPr>
      <w:tblGrid>
        <w:gridCol w:w="797"/>
        <w:gridCol w:w="5880"/>
        <w:gridCol w:w="906"/>
        <w:gridCol w:w="995"/>
        <w:gridCol w:w="1400"/>
        <w:gridCol w:w="1406"/>
        <w:gridCol w:w="1032"/>
        <w:gridCol w:w="1468"/>
        <w:gridCol w:w="1468"/>
      </w:tblGrid>
      <w:tr w:rsidR="0025781C" w:rsidRPr="00A13DF3" w:rsidTr="00802DD5">
        <w:trPr>
          <w:trHeight w:val="728"/>
        </w:trPr>
        <w:tc>
          <w:tcPr>
            <w:tcW w:w="26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Lp.</w:t>
            </w:r>
          </w:p>
        </w:tc>
        <w:tc>
          <w:tcPr>
            <w:tcW w:w="191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tabs>
                <w:tab w:val="left" w:pos="4572"/>
              </w:tabs>
              <w:spacing w:after="0" w:line="240" w:lineRule="auto"/>
              <w:jc w:val="center"/>
              <w:rPr>
                <w:rFonts w:ascii="Times New Roman" w:hAnsi="Times New Roman"/>
                <w:sz w:val="20"/>
                <w:szCs w:val="20"/>
              </w:rPr>
            </w:pPr>
            <w:r w:rsidRPr="005263E3">
              <w:rPr>
                <w:rFonts w:ascii="Times New Roman" w:hAnsi="Times New Roman"/>
                <w:sz w:val="20"/>
                <w:szCs w:val="20"/>
              </w:rPr>
              <w:t xml:space="preserve">Nazwa </w:t>
            </w:r>
            <w:r>
              <w:rPr>
                <w:rFonts w:ascii="Times New Roman" w:hAnsi="Times New Roman"/>
                <w:sz w:val="20"/>
                <w:szCs w:val="20"/>
              </w:rPr>
              <w:t>materiału</w:t>
            </w:r>
          </w:p>
        </w:tc>
        <w:tc>
          <w:tcPr>
            <w:tcW w:w="29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J.m.</w:t>
            </w:r>
          </w:p>
        </w:tc>
        <w:tc>
          <w:tcPr>
            <w:tcW w:w="32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Ilość</w:t>
            </w:r>
          </w:p>
        </w:tc>
        <w:tc>
          <w:tcPr>
            <w:tcW w:w="45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 xml:space="preserve">Cena jednostkowa </w:t>
            </w:r>
            <w:r w:rsidRPr="00A13DF3">
              <w:rPr>
                <w:rFonts w:ascii="Times New Roman" w:hAnsi="Times New Roman"/>
                <w:sz w:val="20"/>
                <w:szCs w:val="20"/>
              </w:rPr>
              <w:t>netto</w:t>
            </w:r>
          </w:p>
        </w:tc>
        <w:tc>
          <w:tcPr>
            <w:tcW w:w="45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sz w:val="20"/>
                <w:szCs w:val="20"/>
              </w:rPr>
              <w:t>Wartość netto</w:t>
            </w:r>
          </w:p>
        </w:tc>
        <w:tc>
          <w:tcPr>
            <w:tcW w:w="33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E74B6B">
              <w:rPr>
                <w:rFonts w:ascii="Times New Roman" w:hAnsi="Times New Roman"/>
                <w:sz w:val="20"/>
                <w:szCs w:val="20"/>
              </w:rPr>
              <w:t>Stawka VAT %</w:t>
            </w:r>
          </w:p>
        </w:tc>
        <w:tc>
          <w:tcPr>
            <w:tcW w:w="47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color w:val="000000"/>
                <w:sz w:val="20"/>
                <w:szCs w:val="20"/>
              </w:rPr>
              <w:t>Wartość brutto</w:t>
            </w:r>
          </w:p>
        </w:tc>
        <w:tc>
          <w:tcPr>
            <w:tcW w:w="478" w:type="pct"/>
            <w:tcBorders>
              <w:top w:val="single" w:sz="4" w:space="0" w:color="auto"/>
              <w:left w:val="single" w:sz="4" w:space="0" w:color="auto"/>
              <w:bottom w:val="single" w:sz="4" w:space="0" w:color="auto"/>
              <w:right w:val="single" w:sz="4" w:space="0" w:color="auto"/>
            </w:tcBorders>
            <w:vAlign w:val="center"/>
          </w:tcPr>
          <w:p w:rsidR="0025781C" w:rsidRPr="00A13DF3" w:rsidRDefault="0025781C" w:rsidP="00A13DF3">
            <w:pPr>
              <w:spacing w:after="0" w:line="240" w:lineRule="auto"/>
              <w:jc w:val="center"/>
              <w:rPr>
                <w:rFonts w:ascii="Times New Roman" w:hAnsi="Times New Roman"/>
                <w:sz w:val="20"/>
                <w:szCs w:val="20"/>
              </w:rPr>
            </w:pPr>
            <w:r w:rsidRPr="009D2E9E">
              <w:rPr>
                <w:rFonts w:ascii="Times New Roman" w:hAnsi="Times New Roman"/>
                <w:sz w:val="20"/>
                <w:szCs w:val="20"/>
              </w:rPr>
              <w:t>Nazwa producenta, marka, typ, model</w:t>
            </w:r>
          </w:p>
        </w:tc>
      </w:tr>
      <w:tr w:rsidR="0025781C" w:rsidRPr="00B51C75" w:rsidTr="00802DD5">
        <w:trPr>
          <w:trHeight w:val="548"/>
        </w:trPr>
        <w:tc>
          <w:tcPr>
            <w:tcW w:w="260"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1</w:t>
            </w:r>
          </w:p>
        </w:tc>
        <w:tc>
          <w:tcPr>
            <w:tcW w:w="1915"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autoSpaceDE w:val="0"/>
              <w:autoSpaceDN w:val="0"/>
              <w:adjustRightInd w:val="0"/>
              <w:spacing w:after="0" w:line="240" w:lineRule="auto"/>
              <w:rPr>
                <w:rFonts w:ascii="Times New Roman" w:hAnsi="Times New Roman"/>
                <w:sz w:val="20"/>
                <w:szCs w:val="20"/>
              </w:rPr>
            </w:pPr>
            <w:r w:rsidRPr="005263E3">
              <w:rPr>
                <w:rFonts w:ascii="Times New Roman" w:hAnsi="Times New Roman"/>
                <w:sz w:val="20"/>
                <w:szCs w:val="20"/>
              </w:rPr>
              <w:t>Refraktory tęczówkowe do sterylizacji ze stoperami rogówkowymi do operacji okulistycznych</w:t>
            </w:r>
          </w:p>
        </w:tc>
        <w:tc>
          <w:tcPr>
            <w:tcW w:w="295"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autoSpaceDE w:val="0"/>
              <w:autoSpaceDN w:val="0"/>
              <w:adjustRightInd w:val="0"/>
              <w:spacing w:after="0" w:line="240" w:lineRule="auto"/>
              <w:jc w:val="center"/>
              <w:rPr>
                <w:rFonts w:ascii="Times New Roman" w:hAnsi="Times New Roman"/>
                <w:sz w:val="20"/>
                <w:szCs w:val="20"/>
              </w:rPr>
            </w:pPr>
            <w:r w:rsidRPr="005263E3">
              <w:rPr>
                <w:rFonts w:ascii="Times New Roman" w:hAnsi="Times New Roman"/>
                <w:sz w:val="20"/>
                <w:szCs w:val="20"/>
              </w:rPr>
              <w:t>Szt.</w:t>
            </w:r>
          </w:p>
        </w:tc>
        <w:tc>
          <w:tcPr>
            <w:tcW w:w="324"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4</w:t>
            </w:r>
          </w:p>
        </w:tc>
        <w:tc>
          <w:tcPr>
            <w:tcW w:w="455"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both"/>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lang w:val="de-DE"/>
              </w:rPr>
            </w:pPr>
          </w:p>
        </w:tc>
        <w:tc>
          <w:tcPr>
            <w:tcW w:w="336"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lang w:val="de-DE"/>
              </w:rPr>
            </w:pPr>
          </w:p>
        </w:tc>
        <w:tc>
          <w:tcPr>
            <w:tcW w:w="478"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lang w:val="de-DE"/>
              </w:rPr>
            </w:pPr>
          </w:p>
        </w:tc>
        <w:tc>
          <w:tcPr>
            <w:tcW w:w="478" w:type="pct"/>
            <w:tcBorders>
              <w:top w:val="single" w:sz="4" w:space="0" w:color="auto"/>
              <w:left w:val="single" w:sz="4" w:space="0" w:color="auto"/>
              <w:bottom w:val="single" w:sz="4" w:space="0" w:color="auto"/>
              <w:right w:val="single" w:sz="4" w:space="0" w:color="auto"/>
            </w:tcBorders>
            <w:vAlign w:val="center"/>
          </w:tcPr>
          <w:p w:rsidR="0025781C" w:rsidRPr="00B51C75" w:rsidRDefault="0025781C" w:rsidP="00A13DF3">
            <w:pPr>
              <w:spacing w:after="0" w:line="240" w:lineRule="auto"/>
              <w:jc w:val="center"/>
              <w:rPr>
                <w:rFonts w:ascii="Times New Roman" w:hAnsi="Times New Roman"/>
                <w:sz w:val="20"/>
                <w:szCs w:val="20"/>
                <w:lang w:val="de-DE"/>
              </w:rPr>
            </w:pPr>
          </w:p>
        </w:tc>
      </w:tr>
      <w:tr w:rsidR="0025781C" w:rsidRPr="00B51C75" w:rsidTr="00802DD5">
        <w:trPr>
          <w:trHeight w:val="548"/>
        </w:trPr>
        <w:tc>
          <w:tcPr>
            <w:tcW w:w="3250" w:type="pct"/>
            <w:gridSpan w:val="5"/>
            <w:tcBorders>
              <w:top w:val="single" w:sz="4" w:space="0" w:color="auto"/>
              <w:left w:val="single" w:sz="4" w:space="0" w:color="auto"/>
              <w:bottom w:val="single" w:sz="4" w:space="0" w:color="auto"/>
              <w:right w:val="single" w:sz="4" w:space="0" w:color="auto"/>
            </w:tcBorders>
          </w:tcPr>
          <w:p w:rsidR="0025781C" w:rsidRPr="005263E3" w:rsidRDefault="0025781C" w:rsidP="00A13DF3">
            <w:pPr>
              <w:spacing w:after="0" w:line="240" w:lineRule="auto"/>
              <w:jc w:val="both"/>
              <w:rPr>
                <w:rFonts w:ascii="Times New Roman" w:hAnsi="Times New Roman"/>
                <w:sz w:val="20"/>
                <w:szCs w:val="20"/>
              </w:rPr>
            </w:pPr>
            <w:r w:rsidRPr="005263E3">
              <w:rPr>
                <w:rFonts w:ascii="Times New Roman" w:hAnsi="Times New Roman"/>
                <w:sz w:val="20"/>
                <w:szCs w:val="20"/>
              </w:rPr>
              <w:t>Razem</w:t>
            </w:r>
          </w:p>
        </w:tc>
        <w:tc>
          <w:tcPr>
            <w:tcW w:w="458" w:type="pct"/>
            <w:tcBorders>
              <w:top w:val="single" w:sz="4" w:space="0" w:color="auto"/>
              <w:left w:val="single" w:sz="4" w:space="0" w:color="auto"/>
              <w:bottom w:val="single" w:sz="4" w:space="0" w:color="auto"/>
              <w:right w:val="single" w:sz="4" w:space="0" w:color="auto"/>
            </w:tcBorders>
          </w:tcPr>
          <w:p w:rsidR="0025781C" w:rsidRPr="005263E3" w:rsidRDefault="0025781C" w:rsidP="00A13DF3">
            <w:pPr>
              <w:spacing w:after="0" w:line="240" w:lineRule="auto"/>
              <w:jc w:val="center"/>
              <w:rPr>
                <w:rFonts w:ascii="Times New Roman" w:hAnsi="Times New Roman"/>
                <w:sz w:val="20"/>
                <w:szCs w:val="20"/>
                <w:lang w:val="de-DE"/>
              </w:rPr>
            </w:pPr>
          </w:p>
        </w:tc>
        <w:tc>
          <w:tcPr>
            <w:tcW w:w="336" w:type="pct"/>
            <w:tcBorders>
              <w:top w:val="single" w:sz="4" w:space="0" w:color="auto"/>
              <w:left w:val="single" w:sz="4" w:space="0" w:color="auto"/>
              <w:bottom w:val="single" w:sz="4" w:space="0" w:color="auto"/>
              <w:right w:val="single" w:sz="4" w:space="0" w:color="auto"/>
            </w:tcBorders>
          </w:tcPr>
          <w:p w:rsidR="0025781C" w:rsidRPr="00B51C75" w:rsidRDefault="0025781C" w:rsidP="00A13DF3">
            <w:pPr>
              <w:spacing w:after="0" w:line="240" w:lineRule="auto"/>
              <w:jc w:val="center"/>
              <w:rPr>
                <w:rFonts w:ascii="Times New Roman" w:hAnsi="Times New Roman"/>
                <w:sz w:val="20"/>
                <w:szCs w:val="20"/>
                <w:lang w:val="de-DE"/>
              </w:rPr>
            </w:pPr>
          </w:p>
        </w:tc>
        <w:tc>
          <w:tcPr>
            <w:tcW w:w="478" w:type="pct"/>
            <w:tcBorders>
              <w:top w:val="single" w:sz="4" w:space="0" w:color="auto"/>
              <w:left w:val="single" w:sz="4" w:space="0" w:color="auto"/>
              <w:bottom w:val="single" w:sz="4" w:space="0" w:color="auto"/>
              <w:right w:val="single" w:sz="4" w:space="0" w:color="auto"/>
            </w:tcBorders>
          </w:tcPr>
          <w:p w:rsidR="0025781C" w:rsidRPr="00B51C75" w:rsidRDefault="0025781C" w:rsidP="00A13DF3">
            <w:pPr>
              <w:spacing w:after="0" w:line="240" w:lineRule="auto"/>
              <w:jc w:val="center"/>
              <w:rPr>
                <w:rFonts w:ascii="Times New Roman" w:hAnsi="Times New Roman"/>
                <w:sz w:val="20"/>
                <w:szCs w:val="20"/>
                <w:lang w:val="de-DE"/>
              </w:rPr>
            </w:pPr>
          </w:p>
        </w:tc>
        <w:tc>
          <w:tcPr>
            <w:tcW w:w="478" w:type="pct"/>
            <w:tcBorders>
              <w:top w:val="single" w:sz="4" w:space="0" w:color="auto"/>
              <w:left w:val="single" w:sz="4" w:space="0" w:color="auto"/>
              <w:bottom w:val="single" w:sz="4" w:space="0" w:color="auto"/>
              <w:right w:val="single" w:sz="4" w:space="0" w:color="auto"/>
            </w:tcBorders>
          </w:tcPr>
          <w:p w:rsidR="0025781C" w:rsidRPr="00B51C75" w:rsidRDefault="0025781C" w:rsidP="00A13DF3">
            <w:pPr>
              <w:spacing w:after="0" w:line="240" w:lineRule="auto"/>
              <w:jc w:val="center"/>
              <w:rPr>
                <w:rFonts w:ascii="Times New Roman" w:hAnsi="Times New Roman"/>
                <w:sz w:val="20"/>
                <w:szCs w:val="20"/>
                <w:lang w:val="de-DE"/>
              </w:rPr>
            </w:pPr>
          </w:p>
        </w:tc>
      </w:tr>
    </w:tbl>
    <w:p w:rsidR="0025781C" w:rsidRPr="005263E3"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Pr="00916394" w:rsidRDefault="0025781C" w:rsidP="00B51C75">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8 – Przyrządy używane na salach operacyjnych - okulistyki</w:t>
      </w:r>
    </w:p>
    <w:p w:rsidR="0025781C" w:rsidRPr="005263E3" w:rsidRDefault="0025781C" w:rsidP="005263E3">
      <w:pPr>
        <w:spacing w:after="0" w:line="240" w:lineRule="auto"/>
        <w:jc w:val="both"/>
        <w:rPr>
          <w:rFonts w:ascii="Times New Roman" w:hAnsi="Times New Roman"/>
          <w:sz w:val="20"/>
          <w:szCs w:val="20"/>
        </w:rPr>
      </w:pPr>
    </w:p>
    <w:tbl>
      <w:tblPr>
        <w:tblW w:w="5000" w:type="pct"/>
        <w:tblLook w:val="01E0"/>
      </w:tblPr>
      <w:tblGrid>
        <w:gridCol w:w="641"/>
        <w:gridCol w:w="5204"/>
        <w:gridCol w:w="722"/>
        <w:gridCol w:w="881"/>
        <w:gridCol w:w="1962"/>
        <w:gridCol w:w="1637"/>
        <w:gridCol w:w="1256"/>
        <w:gridCol w:w="1437"/>
        <w:gridCol w:w="1612"/>
      </w:tblGrid>
      <w:tr w:rsidR="0025781C" w:rsidRPr="00A13DF3" w:rsidTr="00802DD5">
        <w:trPr>
          <w:trHeight w:val="444"/>
        </w:trPr>
        <w:tc>
          <w:tcPr>
            <w:tcW w:w="209"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Lp.</w:t>
            </w:r>
          </w:p>
        </w:tc>
        <w:tc>
          <w:tcPr>
            <w:tcW w:w="1695"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Nazwa materiału</w:t>
            </w:r>
          </w:p>
        </w:tc>
        <w:tc>
          <w:tcPr>
            <w:tcW w:w="235"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J</w:t>
            </w:r>
            <w:r>
              <w:rPr>
                <w:rFonts w:ascii="Times New Roman" w:hAnsi="Times New Roman"/>
                <w:sz w:val="20"/>
                <w:szCs w:val="20"/>
              </w:rPr>
              <w:t>.</w:t>
            </w:r>
            <w:r w:rsidRPr="005263E3">
              <w:rPr>
                <w:rFonts w:ascii="Times New Roman" w:hAnsi="Times New Roman"/>
                <w:sz w:val="20"/>
                <w:szCs w:val="20"/>
              </w:rPr>
              <w:t>m</w:t>
            </w:r>
            <w:r>
              <w:rPr>
                <w:rFonts w:ascii="Times New Roman" w:hAnsi="Times New Roman"/>
                <w:sz w:val="20"/>
                <w:szCs w:val="20"/>
              </w:rPr>
              <w:t>.</w:t>
            </w:r>
          </w:p>
        </w:tc>
        <w:tc>
          <w:tcPr>
            <w:tcW w:w="287"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Ilość</w:t>
            </w:r>
          </w:p>
        </w:tc>
        <w:tc>
          <w:tcPr>
            <w:tcW w:w="639"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Cena</w:t>
            </w:r>
            <w:r>
              <w:rPr>
                <w:rFonts w:ascii="Times New Roman" w:hAnsi="Times New Roman"/>
                <w:sz w:val="20"/>
                <w:szCs w:val="20"/>
              </w:rPr>
              <w:t xml:space="preserve"> jednostkowa netto za opakowanie</w:t>
            </w:r>
          </w:p>
        </w:tc>
        <w:tc>
          <w:tcPr>
            <w:tcW w:w="533"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Wartość netto</w:t>
            </w:r>
          </w:p>
        </w:tc>
        <w:tc>
          <w:tcPr>
            <w:tcW w:w="40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E74B6B">
              <w:rPr>
                <w:rFonts w:ascii="Times New Roman" w:hAnsi="Times New Roman"/>
                <w:sz w:val="20"/>
                <w:szCs w:val="20"/>
              </w:rPr>
              <w:t>Stawka VAT %</w:t>
            </w:r>
          </w:p>
        </w:tc>
        <w:tc>
          <w:tcPr>
            <w:tcW w:w="4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color w:val="000000"/>
                <w:sz w:val="20"/>
                <w:szCs w:val="20"/>
              </w:rPr>
              <w:t>Wartość brutto</w:t>
            </w:r>
          </w:p>
        </w:tc>
        <w:tc>
          <w:tcPr>
            <w:tcW w:w="525"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r w:rsidRPr="009D2E9E">
              <w:rPr>
                <w:rFonts w:ascii="Times New Roman" w:hAnsi="Times New Roman"/>
                <w:sz w:val="20"/>
                <w:szCs w:val="20"/>
              </w:rPr>
              <w:t>Nazwa producenta, marka, typ, model</w:t>
            </w:r>
          </w:p>
        </w:tc>
      </w:tr>
      <w:tr w:rsidR="0025781C" w:rsidRPr="00A13DF3" w:rsidTr="00802DD5">
        <w:tc>
          <w:tcPr>
            <w:tcW w:w="20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1</w:t>
            </w:r>
          </w:p>
        </w:tc>
        <w:tc>
          <w:tcPr>
            <w:tcW w:w="169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 xml:space="preserve">Mikropęseta do witrektomii typu Eckardt 23G, jednorazowa, sterylna, precyzyjnie łapiąca końcem. Platforma chwytna o umieszczona w rurce ze stali nierdzewnej o długości 30 </w:t>
            </w:r>
            <w:r>
              <w:rPr>
                <w:rFonts w:ascii="Times New Roman" w:hAnsi="Times New Roman"/>
                <w:sz w:val="20"/>
                <w:szCs w:val="20"/>
              </w:rPr>
              <w:t>–</w:t>
            </w:r>
            <w:r w:rsidRPr="005263E3">
              <w:rPr>
                <w:rFonts w:ascii="Times New Roman" w:hAnsi="Times New Roman"/>
                <w:sz w:val="20"/>
                <w:szCs w:val="20"/>
              </w:rPr>
              <w:t xml:space="preserve"> 35 mm i średnicy 0,6 mm. Rękojeść wykonana z poliwęglanu z antypoślizgowymi wypustkami o średnicy 15-18 mm, kolorowy  znacznik na obu końcach rękojeści  w celu identyfikacji narzędzia. Długość całkowita 150 - 170 mm. Opakowanie zbiorcze 5  szt.</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O</w:t>
            </w:r>
            <w:r w:rsidRPr="005263E3">
              <w:rPr>
                <w:rFonts w:ascii="Times New Roman" w:hAnsi="Times New Roman"/>
                <w:sz w:val="20"/>
                <w:szCs w:val="20"/>
              </w:rPr>
              <w:t>p</w:t>
            </w:r>
            <w:r>
              <w:rPr>
                <w:rFonts w:ascii="Times New Roman" w:hAnsi="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5</w:t>
            </w:r>
          </w:p>
        </w:tc>
        <w:tc>
          <w:tcPr>
            <w:tcW w:w="63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3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0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2</w:t>
            </w:r>
          </w:p>
        </w:tc>
        <w:tc>
          <w:tcPr>
            <w:tcW w:w="169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Jednorazowe końcówki silikonowe typu brush  23G/0.6 mm do wielorazowych igieł fletowych typu 1281C w opakowaniach zbiorczych po 5- sztuk.</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O</w:t>
            </w:r>
            <w:r w:rsidRPr="005263E3">
              <w:rPr>
                <w:rFonts w:ascii="Times New Roman" w:hAnsi="Times New Roman"/>
                <w:sz w:val="20"/>
                <w:szCs w:val="20"/>
              </w:rPr>
              <w:t>p</w:t>
            </w:r>
            <w:r>
              <w:rPr>
                <w:rFonts w:ascii="Times New Roman" w:hAnsi="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8</w:t>
            </w:r>
          </w:p>
        </w:tc>
        <w:tc>
          <w:tcPr>
            <w:tcW w:w="63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3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0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3</w:t>
            </w:r>
          </w:p>
        </w:tc>
        <w:tc>
          <w:tcPr>
            <w:tcW w:w="169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snapToGrid w:val="0"/>
              <w:spacing w:after="0" w:line="240" w:lineRule="auto"/>
              <w:rPr>
                <w:rFonts w:ascii="Times New Roman" w:hAnsi="Times New Roman"/>
                <w:kern w:val="2"/>
                <w:sz w:val="20"/>
                <w:szCs w:val="20"/>
                <w:lang w:eastAsia="ar-SA"/>
              </w:rPr>
            </w:pPr>
            <w:r w:rsidRPr="005263E3">
              <w:rPr>
                <w:rFonts w:ascii="Times New Roman" w:hAnsi="Times New Roman"/>
                <w:sz w:val="20"/>
                <w:szCs w:val="20"/>
              </w:rPr>
              <w:t>Jednorazowy zestaw do witrektomii 23G, kompatybilny z aparatem DORC Associate 6700 zawierający :</w:t>
            </w:r>
          </w:p>
          <w:p w:rsidR="0025781C" w:rsidRPr="005263E3" w:rsidRDefault="0025781C" w:rsidP="005263E3">
            <w:pPr>
              <w:autoSpaceDE w:val="0"/>
              <w:spacing w:after="0" w:line="240" w:lineRule="auto"/>
              <w:rPr>
                <w:rFonts w:ascii="Times New Roman" w:hAnsi="Times New Roman"/>
                <w:sz w:val="20"/>
                <w:szCs w:val="20"/>
              </w:rPr>
            </w:pPr>
            <w:r w:rsidRPr="005263E3">
              <w:rPr>
                <w:rFonts w:ascii="Times New Roman" w:hAnsi="Times New Roman"/>
                <w:sz w:val="20"/>
                <w:szCs w:val="20"/>
              </w:rPr>
              <w:t xml:space="preserve"> </w:t>
            </w:r>
            <w:r>
              <w:rPr>
                <w:rFonts w:ascii="Times New Roman" w:hAnsi="Times New Roman"/>
                <w:sz w:val="20"/>
                <w:szCs w:val="20"/>
              </w:rPr>
              <w:t>•</w:t>
            </w:r>
            <w:r w:rsidRPr="005263E3">
              <w:rPr>
                <w:rFonts w:ascii="Times New Roman" w:hAnsi="Times New Roman"/>
                <w:sz w:val="20"/>
                <w:szCs w:val="20"/>
              </w:rPr>
              <w:t xml:space="preserve"> witrektom pneumatyczny 23G 2500 cięć/min;</w:t>
            </w:r>
          </w:p>
          <w:p w:rsidR="0025781C" w:rsidRPr="005263E3" w:rsidRDefault="0025781C" w:rsidP="005263E3">
            <w:pPr>
              <w:spacing w:after="0" w:line="240" w:lineRule="auto"/>
              <w:rPr>
                <w:rFonts w:ascii="Times New Roman" w:hAnsi="Times New Roman"/>
                <w:sz w:val="20"/>
                <w:szCs w:val="20"/>
              </w:rPr>
            </w:pPr>
            <w:r>
              <w:rPr>
                <w:rFonts w:ascii="Times New Roman" w:hAnsi="Times New Roman"/>
                <w:sz w:val="20"/>
                <w:szCs w:val="20"/>
              </w:rPr>
              <w:t>•</w:t>
            </w:r>
            <w:r w:rsidRPr="005263E3">
              <w:rPr>
                <w:rFonts w:ascii="Times New Roman" w:hAnsi="Times New Roman"/>
                <w:sz w:val="20"/>
                <w:szCs w:val="20"/>
              </w:rPr>
              <w:t xml:space="preserve"> kaseta jednorazowa;</w:t>
            </w:r>
          </w:p>
          <w:p w:rsidR="0025781C" w:rsidRPr="005263E3" w:rsidRDefault="0025781C" w:rsidP="005263E3">
            <w:pPr>
              <w:autoSpaceDE w:val="0"/>
              <w:spacing w:after="0" w:line="240" w:lineRule="auto"/>
              <w:rPr>
                <w:rFonts w:ascii="Times New Roman" w:hAnsi="Times New Roman"/>
                <w:sz w:val="20"/>
                <w:szCs w:val="20"/>
              </w:rPr>
            </w:pPr>
            <w:r>
              <w:rPr>
                <w:rFonts w:ascii="Times New Roman" w:hAnsi="Times New Roman"/>
                <w:sz w:val="20"/>
                <w:szCs w:val="20"/>
              </w:rPr>
              <w:t>•</w:t>
            </w:r>
            <w:r w:rsidRPr="005263E3">
              <w:rPr>
                <w:rFonts w:ascii="Times New Roman" w:hAnsi="Times New Roman"/>
                <w:sz w:val="20"/>
                <w:szCs w:val="20"/>
              </w:rPr>
              <w:t xml:space="preserve"> światłowód 23G;</w:t>
            </w:r>
          </w:p>
          <w:p w:rsidR="0025781C" w:rsidRPr="005263E3" w:rsidRDefault="0025781C" w:rsidP="005263E3">
            <w:pPr>
              <w:autoSpaceDE w:val="0"/>
              <w:spacing w:after="0" w:line="240" w:lineRule="auto"/>
              <w:ind w:left="141" w:hanging="141"/>
              <w:rPr>
                <w:rFonts w:ascii="Times New Roman" w:hAnsi="Times New Roman"/>
                <w:sz w:val="20"/>
                <w:szCs w:val="20"/>
              </w:rPr>
            </w:pPr>
            <w:r>
              <w:rPr>
                <w:rFonts w:ascii="Times New Roman" w:hAnsi="Times New Roman"/>
                <w:sz w:val="20"/>
                <w:szCs w:val="20"/>
              </w:rPr>
              <w:t>•</w:t>
            </w:r>
            <w:r w:rsidRPr="005263E3">
              <w:rPr>
                <w:rFonts w:ascii="Times New Roman" w:hAnsi="Times New Roman"/>
                <w:sz w:val="20"/>
                <w:szCs w:val="20"/>
              </w:rPr>
              <w:t xml:space="preserve"> jednokrokowy zestaw 3 trokarów 23G ze zdejmowanymi zaworami i uniwersalnym drenem infuzyjnym;</w:t>
            </w:r>
          </w:p>
          <w:p w:rsidR="0025781C" w:rsidRPr="005263E3" w:rsidRDefault="0025781C" w:rsidP="005263E3">
            <w:pPr>
              <w:autoSpaceDE w:val="0"/>
              <w:spacing w:after="0" w:line="240" w:lineRule="auto"/>
              <w:rPr>
                <w:rFonts w:ascii="Times New Roman" w:hAnsi="Times New Roman"/>
                <w:sz w:val="20"/>
                <w:szCs w:val="20"/>
              </w:rPr>
            </w:pPr>
            <w:r>
              <w:rPr>
                <w:rFonts w:ascii="Times New Roman" w:hAnsi="Times New Roman"/>
                <w:sz w:val="20"/>
                <w:szCs w:val="20"/>
              </w:rPr>
              <w:t>•</w:t>
            </w:r>
            <w:r w:rsidRPr="005263E3">
              <w:rPr>
                <w:rFonts w:ascii="Times New Roman" w:hAnsi="Times New Roman"/>
                <w:sz w:val="20"/>
                <w:szCs w:val="20"/>
              </w:rPr>
              <w:t xml:space="preserve"> dren do podaży powietrza;</w:t>
            </w:r>
          </w:p>
          <w:p w:rsidR="0025781C" w:rsidRPr="005263E3" w:rsidRDefault="0025781C" w:rsidP="005263E3">
            <w:pPr>
              <w:autoSpaceDE w:val="0"/>
              <w:spacing w:after="0" w:line="240" w:lineRule="auto"/>
              <w:rPr>
                <w:rFonts w:ascii="Times New Roman" w:hAnsi="Times New Roman"/>
                <w:sz w:val="20"/>
                <w:szCs w:val="20"/>
              </w:rPr>
            </w:pPr>
            <w:r>
              <w:rPr>
                <w:rFonts w:ascii="Times New Roman" w:hAnsi="Times New Roman"/>
                <w:sz w:val="20"/>
                <w:szCs w:val="20"/>
              </w:rPr>
              <w:t>•</w:t>
            </w:r>
            <w:r w:rsidRPr="005263E3">
              <w:rPr>
                <w:rFonts w:ascii="Times New Roman" w:hAnsi="Times New Roman"/>
                <w:sz w:val="20"/>
                <w:szCs w:val="20"/>
              </w:rPr>
              <w:t xml:space="preserve"> 1 x osłonka na ekran;</w:t>
            </w:r>
          </w:p>
          <w:p w:rsidR="0025781C" w:rsidRPr="005263E3" w:rsidRDefault="0025781C" w:rsidP="005263E3">
            <w:pPr>
              <w:autoSpaceDE w:val="0"/>
              <w:spacing w:after="0" w:line="240" w:lineRule="auto"/>
              <w:rPr>
                <w:rFonts w:ascii="Times New Roman" w:hAnsi="Times New Roman"/>
                <w:sz w:val="20"/>
                <w:szCs w:val="20"/>
              </w:rPr>
            </w:pPr>
            <w:r>
              <w:rPr>
                <w:rFonts w:ascii="Times New Roman" w:hAnsi="Times New Roman"/>
                <w:sz w:val="20"/>
                <w:szCs w:val="20"/>
              </w:rPr>
              <w:t>•</w:t>
            </w:r>
            <w:r w:rsidRPr="005263E3">
              <w:rPr>
                <w:rFonts w:ascii="Times New Roman" w:hAnsi="Times New Roman"/>
                <w:sz w:val="20"/>
                <w:szCs w:val="20"/>
              </w:rPr>
              <w:t xml:space="preserve"> 1 x osłonka na pilot;</w:t>
            </w:r>
          </w:p>
          <w:p w:rsidR="0025781C" w:rsidRPr="005263E3" w:rsidRDefault="0025781C" w:rsidP="005263E3">
            <w:pPr>
              <w:autoSpaceDE w:val="0"/>
              <w:spacing w:after="0" w:line="240" w:lineRule="auto"/>
              <w:rPr>
                <w:rFonts w:ascii="Times New Roman" w:hAnsi="Times New Roman"/>
                <w:sz w:val="20"/>
                <w:szCs w:val="20"/>
              </w:rPr>
            </w:pPr>
            <w:r>
              <w:rPr>
                <w:rFonts w:ascii="Times New Roman" w:hAnsi="Times New Roman"/>
                <w:sz w:val="20"/>
                <w:szCs w:val="20"/>
              </w:rPr>
              <w:t>•</w:t>
            </w:r>
            <w:r w:rsidRPr="005263E3">
              <w:rPr>
                <w:rFonts w:ascii="Times New Roman" w:hAnsi="Times New Roman"/>
                <w:sz w:val="20"/>
                <w:szCs w:val="20"/>
              </w:rPr>
              <w:t xml:space="preserve"> 1 x plastikowy trójnik;</w:t>
            </w:r>
          </w:p>
          <w:p w:rsidR="0025781C" w:rsidRPr="005263E3" w:rsidRDefault="0025781C" w:rsidP="005263E3">
            <w:pPr>
              <w:autoSpaceDE w:val="0"/>
              <w:spacing w:after="0" w:line="240" w:lineRule="auto"/>
              <w:rPr>
                <w:rFonts w:ascii="Times New Roman" w:hAnsi="Times New Roman"/>
                <w:sz w:val="20"/>
                <w:szCs w:val="20"/>
              </w:rPr>
            </w:pPr>
            <w:r>
              <w:rPr>
                <w:rFonts w:ascii="Times New Roman" w:hAnsi="Times New Roman"/>
                <w:sz w:val="20"/>
                <w:szCs w:val="20"/>
              </w:rPr>
              <w:t>•</w:t>
            </w:r>
            <w:r w:rsidRPr="005263E3">
              <w:rPr>
                <w:rFonts w:ascii="Times New Roman" w:hAnsi="Times New Roman"/>
                <w:sz w:val="20"/>
                <w:szCs w:val="20"/>
              </w:rPr>
              <w:t xml:space="preserve"> 1 x konektor 2x żeński;</w:t>
            </w:r>
          </w:p>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1opakowanie zawierające 5  zestawów</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O</w:t>
            </w:r>
            <w:r w:rsidRPr="005263E3">
              <w:rPr>
                <w:rFonts w:ascii="Times New Roman" w:hAnsi="Times New Roman"/>
                <w:sz w:val="20"/>
                <w:szCs w:val="20"/>
              </w:rPr>
              <w:t>p</w:t>
            </w:r>
            <w:r>
              <w:rPr>
                <w:rFonts w:ascii="Times New Roman" w:hAnsi="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5</w:t>
            </w:r>
          </w:p>
        </w:tc>
        <w:tc>
          <w:tcPr>
            <w:tcW w:w="63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3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20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4</w:t>
            </w:r>
          </w:p>
        </w:tc>
        <w:tc>
          <w:tcPr>
            <w:tcW w:w="169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Światłowód żyrandolowy podwójny w rozmiarze 25 G i / lub 27 G, kompatybilny z aparatem DORC Associate 6700. W zestawie ze światłowodem specjalny nóż/prowadnica do wykonania sklerotomii i wprowadzania włókna światłowodu. Jedno sterylne, jednorazowe opakowanie po 5-zestawów: światłowód, nóż.</w:t>
            </w:r>
          </w:p>
        </w:tc>
        <w:tc>
          <w:tcPr>
            <w:tcW w:w="23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S</w:t>
            </w:r>
            <w:r w:rsidRPr="005263E3">
              <w:rPr>
                <w:rFonts w:ascii="Times New Roman" w:hAnsi="Times New Roman"/>
                <w:sz w:val="20"/>
                <w:szCs w:val="20"/>
              </w:rPr>
              <w:t>zt</w:t>
            </w:r>
            <w:r>
              <w:rPr>
                <w:rFonts w:ascii="Times New Roman" w:hAnsi="Times New Roman"/>
                <w:sz w:val="20"/>
                <w:szCs w:val="20"/>
              </w:rPr>
              <w:t>.</w:t>
            </w:r>
          </w:p>
        </w:tc>
        <w:tc>
          <w:tcPr>
            <w:tcW w:w="287"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3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r w:rsidR="0025781C" w:rsidRPr="00A13DF3" w:rsidTr="00802DD5">
        <w:tc>
          <w:tcPr>
            <w:tcW w:w="3065" w:type="pct"/>
            <w:gridSpan w:val="5"/>
            <w:tcBorders>
              <w:top w:val="single" w:sz="4" w:space="0" w:color="auto"/>
              <w:left w:val="single" w:sz="4" w:space="0" w:color="auto"/>
              <w:bottom w:val="single" w:sz="4" w:space="0" w:color="auto"/>
              <w:right w:val="single" w:sz="4" w:space="0" w:color="auto"/>
            </w:tcBorders>
          </w:tcPr>
          <w:p w:rsidR="0025781C" w:rsidRDefault="0025781C" w:rsidP="00A13DF3">
            <w:pPr>
              <w:spacing w:after="0" w:line="240" w:lineRule="auto"/>
              <w:jc w:val="center"/>
              <w:rPr>
                <w:rFonts w:ascii="Times New Roman" w:hAnsi="Times New Roman"/>
                <w:sz w:val="20"/>
                <w:szCs w:val="20"/>
              </w:rPr>
            </w:pPr>
          </w:p>
          <w:p w:rsidR="0025781C" w:rsidRPr="00A13DF3" w:rsidRDefault="0025781C" w:rsidP="00A13DF3">
            <w:pPr>
              <w:spacing w:after="0" w:line="240" w:lineRule="auto"/>
              <w:jc w:val="center"/>
              <w:rPr>
                <w:rFonts w:ascii="Times New Roman" w:hAnsi="Times New Roman"/>
                <w:sz w:val="20"/>
                <w:szCs w:val="20"/>
              </w:rPr>
            </w:pPr>
            <w:r>
              <w:rPr>
                <w:rFonts w:ascii="Times New Roman" w:hAnsi="Times New Roman"/>
                <w:sz w:val="20"/>
                <w:szCs w:val="20"/>
              </w:rPr>
              <w:t>Razem</w:t>
            </w:r>
          </w:p>
        </w:tc>
        <w:tc>
          <w:tcPr>
            <w:tcW w:w="533"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c>
          <w:tcPr>
            <w:tcW w:w="409"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c>
          <w:tcPr>
            <w:tcW w:w="525"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p>
        </w:tc>
      </w:tr>
    </w:tbl>
    <w:p w:rsidR="0025781C"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Pr="00916394" w:rsidRDefault="0025781C" w:rsidP="00B51C75">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9 – Materiały medyczne - okulistyka</w:t>
      </w:r>
    </w:p>
    <w:p w:rsidR="0025781C" w:rsidRPr="005263E3" w:rsidRDefault="0025781C" w:rsidP="005263E3">
      <w:pPr>
        <w:spacing w:after="0" w:line="240" w:lineRule="auto"/>
        <w:jc w:val="both"/>
        <w:rPr>
          <w:rFonts w:ascii="Times New Roman" w:hAnsi="Times New Roman"/>
          <w:sz w:val="20"/>
          <w:szCs w:val="20"/>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5909"/>
        <w:gridCol w:w="911"/>
        <w:gridCol w:w="1002"/>
        <w:gridCol w:w="1227"/>
        <w:gridCol w:w="1797"/>
        <w:gridCol w:w="902"/>
        <w:gridCol w:w="1441"/>
        <w:gridCol w:w="1234"/>
      </w:tblGrid>
      <w:tr w:rsidR="0025781C" w:rsidRPr="00A13DF3" w:rsidTr="00821191">
        <w:trPr>
          <w:trHeight w:val="1138"/>
        </w:trPr>
        <w:tc>
          <w:tcPr>
            <w:tcW w:w="256" w:type="pct"/>
            <w:vAlign w:val="center"/>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Lp.</w:t>
            </w:r>
          </w:p>
        </w:tc>
        <w:tc>
          <w:tcPr>
            <w:tcW w:w="1932" w:type="pct"/>
            <w:vAlign w:val="center"/>
          </w:tcPr>
          <w:p w:rsidR="0025781C" w:rsidRPr="005263E3" w:rsidRDefault="0025781C" w:rsidP="005263E3">
            <w:pPr>
              <w:tabs>
                <w:tab w:val="left" w:pos="4572"/>
              </w:tabs>
              <w:spacing w:after="0" w:line="240" w:lineRule="auto"/>
              <w:jc w:val="center"/>
              <w:rPr>
                <w:rFonts w:ascii="Times New Roman" w:hAnsi="Times New Roman"/>
                <w:sz w:val="20"/>
                <w:szCs w:val="20"/>
              </w:rPr>
            </w:pPr>
            <w:r w:rsidRPr="005263E3">
              <w:rPr>
                <w:rFonts w:ascii="Times New Roman" w:hAnsi="Times New Roman"/>
                <w:sz w:val="20"/>
                <w:szCs w:val="20"/>
              </w:rPr>
              <w:t xml:space="preserve">Nazwa </w:t>
            </w:r>
            <w:r>
              <w:rPr>
                <w:rFonts w:ascii="Times New Roman" w:hAnsi="Times New Roman"/>
                <w:sz w:val="20"/>
                <w:szCs w:val="20"/>
              </w:rPr>
              <w:t>materiału</w:t>
            </w:r>
          </w:p>
        </w:tc>
        <w:tc>
          <w:tcPr>
            <w:tcW w:w="291" w:type="pct"/>
            <w:vAlign w:val="center"/>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J.m.</w:t>
            </w:r>
          </w:p>
        </w:tc>
        <w:tc>
          <w:tcPr>
            <w:tcW w:w="320" w:type="pct"/>
            <w:vAlign w:val="center"/>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Ilość</w:t>
            </w:r>
          </w:p>
        </w:tc>
        <w:tc>
          <w:tcPr>
            <w:tcW w:w="403" w:type="pct"/>
            <w:vAlign w:val="center"/>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 xml:space="preserve">Cena jednostkowa </w:t>
            </w:r>
            <w:r w:rsidRPr="00A13DF3">
              <w:rPr>
                <w:rFonts w:ascii="Times New Roman" w:hAnsi="Times New Roman"/>
                <w:sz w:val="20"/>
                <w:szCs w:val="20"/>
              </w:rPr>
              <w:t>netto</w:t>
            </w:r>
          </w:p>
        </w:tc>
        <w:tc>
          <w:tcPr>
            <w:tcW w:w="581" w:type="pct"/>
            <w:vAlign w:val="center"/>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sz w:val="20"/>
                <w:szCs w:val="20"/>
              </w:rPr>
              <w:t>Wartość netto</w:t>
            </w:r>
          </w:p>
        </w:tc>
        <w:tc>
          <w:tcPr>
            <w:tcW w:w="288" w:type="pct"/>
            <w:vAlign w:val="center"/>
          </w:tcPr>
          <w:p w:rsidR="0025781C" w:rsidRPr="005263E3" w:rsidRDefault="0025781C" w:rsidP="005263E3">
            <w:pPr>
              <w:spacing w:after="0" w:line="240" w:lineRule="auto"/>
              <w:jc w:val="center"/>
              <w:rPr>
                <w:rFonts w:ascii="Times New Roman" w:hAnsi="Times New Roman"/>
                <w:sz w:val="20"/>
                <w:szCs w:val="20"/>
              </w:rPr>
            </w:pPr>
            <w:r w:rsidRPr="00E74B6B">
              <w:rPr>
                <w:rFonts w:ascii="Times New Roman" w:hAnsi="Times New Roman"/>
                <w:sz w:val="20"/>
                <w:szCs w:val="20"/>
              </w:rPr>
              <w:t>Stawka VAT %</w:t>
            </w:r>
          </w:p>
        </w:tc>
        <w:tc>
          <w:tcPr>
            <w:tcW w:w="465" w:type="pct"/>
            <w:vAlign w:val="center"/>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color w:val="000000"/>
                <w:sz w:val="20"/>
                <w:szCs w:val="20"/>
              </w:rPr>
              <w:t>Wartość brutto</w:t>
            </w:r>
          </w:p>
        </w:tc>
        <w:tc>
          <w:tcPr>
            <w:tcW w:w="465" w:type="pct"/>
            <w:vAlign w:val="center"/>
          </w:tcPr>
          <w:p w:rsidR="0025781C" w:rsidRPr="00A13DF3" w:rsidRDefault="0025781C" w:rsidP="00A13DF3">
            <w:pPr>
              <w:spacing w:after="0" w:line="240" w:lineRule="auto"/>
              <w:jc w:val="center"/>
              <w:rPr>
                <w:rFonts w:ascii="Times New Roman" w:hAnsi="Times New Roman"/>
                <w:sz w:val="20"/>
                <w:szCs w:val="20"/>
              </w:rPr>
            </w:pPr>
            <w:r w:rsidRPr="009D2E9E">
              <w:rPr>
                <w:rFonts w:ascii="Times New Roman" w:hAnsi="Times New Roman"/>
                <w:sz w:val="20"/>
                <w:szCs w:val="20"/>
              </w:rPr>
              <w:t>Nazwa producenta, marka, typ, model</w:t>
            </w:r>
          </w:p>
        </w:tc>
      </w:tr>
      <w:tr w:rsidR="0025781C" w:rsidRPr="00A13DF3" w:rsidTr="00821191">
        <w:trPr>
          <w:trHeight w:val="548"/>
        </w:trPr>
        <w:tc>
          <w:tcPr>
            <w:tcW w:w="265" w:type="pct"/>
            <w:vAlign w:val="center"/>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1</w:t>
            </w:r>
          </w:p>
        </w:tc>
        <w:tc>
          <w:tcPr>
            <w:tcW w:w="1940" w:type="pct"/>
            <w:vAlign w:val="center"/>
          </w:tcPr>
          <w:p w:rsidR="0025781C" w:rsidRPr="005263E3" w:rsidRDefault="0025781C" w:rsidP="005263E3">
            <w:pPr>
              <w:autoSpaceDE w:val="0"/>
              <w:autoSpaceDN w:val="0"/>
              <w:adjustRightInd w:val="0"/>
              <w:spacing w:after="0" w:line="240" w:lineRule="auto"/>
              <w:rPr>
                <w:rFonts w:ascii="Times New Roman" w:hAnsi="Times New Roman"/>
                <w:color w:val="000000"/>
                <w:sz w:val="20"/>
                <w:szCs w:val="20"/>
              </w:rPr>
            </w:pPr>
            <w:r w:rsidRPr="005263E3">
              <w:rPr>
                <w:rFonts w:ascii="Times New Roman" w:hAnsi="Times New Roman"/>
                <w:sz w:val="20"/>
                <w:szCs w:val="20"/>
              </w:rPr>
              <w:t xml:space="preserve">Szpatułki do operacji okulistycznych o długości 130 </w:t>
            </w:r>
            <w:r>
              <w:rPr>
                <w:rFonts w:ascii="Times New Roman" w:hAnsi="Times New Roman"/>
                <w:sz w:val="20"/>
                <w:szCs w:val="20"/>
              </w:rPr>
              <w:t>–</w:t>
            </w:r>
            <w:r w:rsidRPr="005263E3">
              <w:rPr>
                <w:rFonts w:ascii="Times New Roman" w:hAnsi="Times New Roman"/>
                <w:sz w:val="20"/>
                <w:szCs w:val="20"/>
              </w:rPr>
              <w:t xml:space="preserve"> 145 mm, z zagiętą końcówką długości 12 </w:t>
            </w:r>
            <w:r>
              <w:rPr>
                <w:rFonts w:ascii="Times New Roman" w:hAnsi="Times New Roman"/>
                <w:sz w:val="20"/>
                <w:szCs w:val="20"/>
              </w:rPr>
              <w:t>–</w:t>
            </w:r>
            <w:r w:rsidRPr="005263E3">
              <w:rPr>
                <w:rFonts w:ascii="Times New Roman" w:hAnsi="Times New Roman"/>
                <w:sz w:val="20"/>
                <w:szCs w:val="20"/>
              </w:rPr>
              <w:t xml:space="preserve"> 15 mm pod kątem 40-50 stopni i szerokości za  zagięciem 0,6-0,8 mm</w:t>
            </w:r>
          </w:p>
        </w:tc>
        <w:tc>
          <w:tcPr>
            <w:tcW w:w="299" w:type="pct"/>
            <w:vAlign w:val="center"/>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w:t>
            </w:r>
            <w:r w:rsidRPr="005263E3">
              <w:rPr>
                <w:rFonts w:ascii="Times New Roman" w:hAnsi="Times New Roman"/>
                <w:color w:val="000000"/>
                <w:sz w:val="20"/>
                <w:szCs w:val="20"/>
              </w:rPr>
              <w:t>zt</w:t>
            </w:r>
            <w:r>
              <w:rPr>
                <w:rFonts w:ascii="Times New Roman" w:hAnsi="Times New Roman"/>
                <w:color w:val="000000"/>
                <w:sz w:val="20"/>
                <w:szCs w:val="20"/>
              </w:rPr>
              <w:t>.</w:t>
            </w:r>
          </w:p>
        </w:tc>
        <w:tc>
          <w:tcPr>
            <w:tcW w:w="329" w:type="pct"/>
            <w:vAlign w:val="center"/>
          </w:tcPr>
          <w:p w:rsidR="0025781C" w:rsidRPr="005263E3" w:rsidRDefault="0025781C" w:rsidP="005263E3">
            <w:pPr>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50</w:t>
            </w:r>
          </w:p>
        </w:tc>
        <w:tc>
          <w:tcPr>
            <w:tcW w:w="335" w:type="pct"/>
            <w:vAlign w:val="center"/>
          </w:tcPr>
          <w:p w:rsidR="0025781C" w:rsidRPr="005263E3" w:rsidRDefault="0025781C" w:rsidP="005263E3">
            <w:pPr>
              <w:spacing w:after="0" w:line="240" w:lineRule="auto"/>
              <w:jc w:val="both"/>
              <w:rPr>
                <w:rFonts w:ascii="Times New Roman" w:hAnsi="Times New Roman"/>
                <w:sz w:val="20"/>
                <w:szCs w:val="20"/>
              </w:rPr>
            </w:pPr>
          </w:p>
        </w:tc>
        <w:tc>
          <w:tcPr>
            <w:tcW w:w="590" w:type="pct"/>
            <w:vAlign w:val="center"/>
          </w:tcPr>
          <w:p w:rsidR="0025781C" w:rsidRPr="005263E3" w:rsidRDefault="0025781C" w:rsidP="005263E3">
            <w:pPr>
              <w:spacing w:after="0" w:line="240" w:lineRule="auto"/>
              <w:jc w:val="center"/>
              <w:rPr>
                <w:rFonts w:ascii="Times New Roman" w:hAnsi="Times New Roman"/>
                <w:sz w:val="20"/>
                <w:szCs w:val="20"/>
                <w:lang w:val="de-DE"/>
              </w:rPr>
            </w:pPr>
          </w:p>
        </w:tc>
        <w:tc>
          <w:tcPr>
            <w:tcW w:w="296" w:type="pct"/>
            <w:vAlign w:val="center"/>
          </w:tcPr>
          <w:p w:rsidR="0025781C" w:rsidRPr="005263E3" w:rsidRDefault="0025781C" w:rsidP="005263E3">
            <w:pPr>
              <w:spacing w:after="0" w:line="240" w:lineRule="auto"/>
              <w:jc w:val="both"/>
              <w:rPr>
                <w:rFonts w:ascii="Times New Roman" w:hAnsi="Times New Roman"/>
                <w:sz w:val="20"/>
                <w:szCs w:val="20"/>
                <w:lang w:val="de-DE"/>
              </w:rPr>
            </w:pPr>
          </w:p>
        </w:tc>
        <w:tc>
          <w:tcPr>
            <w:tcW w:w="473" w:type="pct"/>
            <w:vAlign w:val="center"/>
          </w:tcPr>
          <w:p w:rsidR="0025781C" w:rsidRPr="005263E3" w:rsidRDefault="0025781C" w:rsidP="005263E3">
            <w:pPr>
              <w:spacing w:after="0" w:line="240" w:lineRule="auto"/>
              <w:jc w:val="both"/>
              <w:rPr>
                <w:rFonts w:ascii="Times New Roman" w:hAnsi="Times New Roman"/>
                <w:sz w:val="20"/>
                <w:szCs w:val="20"/>
                <w:lang w:val="de-DE"/>
              </w:rPr>
            </w:pPr>
          </w:p>
        </w:tc>
        <w:tc>
          <w:tcPr>
            <w:tcW w:w="473" w:type="pct"/>
            <w:vAlign w:val="center"/>
          </w:tcPr>
          <w:p w:rsidR="0025781C" w:rsidRPr="00A13DF3" w:rsidRDefault="0025781C" w:rsidP="00A13DF3">
            <w:pPr>
              <w:spacing w:after="0" w:line="240" w:lineRule="auto"/>
              <w:jc w:val="both"/>
              <w:rPr>
                <w:rFonts w:ascii="Times New Roman" w:hAnsi="Times New Roman"/>
                <w:sz w:val="20"/>
                <w:szCs w:val="20"/>
                <w:lang w:val="de-DE"/>
              </w:rPr>
            </w:pPr>
          </w:p>
        </w:tc>
      </w:tr>
      <w:tr w:rsidR="0025781C" w:rsidRPr="00A13DF3" w:rsidTr="00821191">
        <w:trPr>
          <w:trHeight w:val="548"/>
        </w:trPr>
        <w:tc>
          <w:tcPr>
            <w:tcW w:w="1" w:type="pct"/>
            <w:gridSpan w:val="5"/>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Razem</w:t>
            </w:r>
          </w:p>
        </w:tc>
        <w:tc>
          <w:tcPr>
            <w:tcW w:w="590" w:type="pct"/>
          </w:tcPr>
          <w:p w:rsidR="0025781C" w:rsidRPr="005263E3" w:rsidRDefault="0025781C" w:rsidP="00A13DF3">
            <w:pPr>
              <w:spacing w:after="0" w:line="240" w:lineRule="auto"/>
              <w:jc w:val="center"/>
              <w:rPr>
                <w:rFonts w:ascii="Times New Roman" w:hAnsi="Times New Roman"/>
                <w:sz w:val="20"/>
                <w:szCs w:val="20"/>
                <w:lang w:val="de-DE"/>
              </w:rPr>
            </w:pPr>
          </w:p>
        </w:tc>
        <w:tc>
          <w:tcPr>
            <w:tcW w:w="296" w:type="pct"/>
          </w:tcPr>
          <w:p w:rsidR="0025781C" w:rsidRPr="00A13DF3" w:rsidRDefault="0025781C" w:rsidP="00A13DF3">
            <w:pPr>
              <w:spacing w:after="0" w:line="240" w:lineRule="auto"/>
              <w:jc w:val="both"/>
              <w:rPr>
                <w:rFonts w:ascii="Times New Roman" w:hAnsi="Times New Roman"/>
                <w:sz w:val="20"/>
                <w:szCs w:val="20"/>
                <w:lang w:val="de-DE"/>
              </w:rPr>
            </w:pPr>
          </w:p>
        </w:tc>
        <w:tc>
          <w:tcPr>
            <w:tcW w:w="473" w:type="pct"/>
          </w:tcPr>
          <w:p w:rsidR="0025781C" w:rsidRPr="00A13DF3" w:rsidRDefault="0025781C" w:rsidP="00A13DF3">
            <w:pPr>
              <w:spacing w:after="0" w:line="240" w:lineRule="auto"/>
              <w:jc w:val="both"/>
              <w:rPr>
                <w:rFonts w:ascii="Times New Roman" w:hAnsi="Times New Roman"/>
                <w:sz w:val="20"/>
                <w:szCs w:val="20"/>
                <w:lang w:val="de-DE"/>
              </w:rPr>
            </w:pPr>
          </w:p>
        </w:tc>
        <w:tc>
          <w:tcPr>
            <w:tcW w:w="473" w:type="pct"/>
          </w:tcPr>
          <w:p w:rsidR="0025781C" w:rsidRPr="00A13DF3" w:rsidRDefault="0025781C" w:rsidP="00A13DF3">
            <w:pPr>
              <w:spacing w:after="0" w:line="240" w:lineRule="auto"/>
              <w:jc w:val="both"/>
              <w:rPr>
                <w:rFonts w:ascii="Times New Roman" w:hAnsi="Times New Roman"/>
                <w:sz w:val="20"/>
                <w:szCs w:val="20"/>
                <w:lang w:val="de-DE"/>
              </w:rPr>
            </w:pPr>
          </w:p>
        </w:tc>
      </w:tr>
    </w:tbl>
    <w:p w:rsidR="0025781C" w:rsidRPr="005263E3"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Default="0025781C" w:rsidP="00802297">
      <w:pPr>
        <w:spacing w:after="0" w:line="240" w:lineRule="auto"/>
        <w:ind w:firstLine="360"/>
        <w:jc w:val="both"/>
        <w:rPr>
          <w:rFonts w:ascii="Times New Roman" w:hAnsi="Times New Roman"/>
          <w:b/>
          <w:sz w:val="24"/>
          <w:szCs w:val="24"/>
        </w:rPr>
      </w:pPr>
    </w:p>
    <w:p w:rsidR="0025781C" w:rsidRPr="00916394" w:rsidRDefault="0025781C" w:rsidP="00802297">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10 – Materiały medyczne - okulistyka</w:t>
      </w:r>
      <w:r w:rsidRPr="00916394" w:rsidDel="00916394">
        <w:rPr>
          <w:rFonts w:ascii="Times New Roman" w:hAnsi="Times New Roman"/>
          <w:b/>
          <w:sz w:val="24"/>
          <w:szCs w:val="24"/>
        </w:rPr>
        <w:t xml:space="preserve"> </w:t>
      </w:r>
    </w:p>
    <w:p w:rsidR="0025781C" w:rsidRPr="005263E3" w:rsidRDefault="0025781C" w:rsidP="005263E3">
      <w:pPr>
        <w:spacing w:after="0" w:line="240" w:lineRule="auto"/>
        <w:jc w:val="both"/>
        <w:rPr>
          <w:rFonts w:ascii="Times New Roman" w:hAnsi="Times New Roman"/>
          <w:sz w:val="20"/>
          <w:szCs w:val="20"/>
        </w:rPr>
      </w:pPr>
    </w:p>
    <w:tbl>
      <w:tblPr>
        <w:tblW w:w="4960" w:type="pct"/>
        <w:tblLook w:val="01E0"/>
      </w:tblPr>
      <w:tblGrid>
        <w:gridCol w:w="776"/>
        <w:gridCol w:w="5888"/>
        <w:gridCol w:w="880"/>
        <w:gridCol w:w="975"/>
        <w:gridCol w:w="1380"/>
        <w:gridCol w:w="1569"/>
        <w:gridCol w:w="1014"/>
        <w:gridCol w:w="1127"/>
        <w:gridCol w:w="1620"/>
      </w:tblGrid>
      <w:tr w:rsidR="0025781C" w:rsidRPr="00A13DF3" w:rsidTr="00821191">
        <w:trPr>
          <w:trHeight w:val="1138"/>
        </w:trPr>
        <w:tc>
          <w:tcPr>
            <w:tcW w:w="25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Lp.</w:t>
            </w:r>
          </w:p>
        </w:tc>
        <w:tc>
          <w:tcPr>
            <w:tcW w:w="193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tabs>
                <w:tab w:val="left" w:pos="4572"/>
              </w:tabs>
              <w:spacing w:after="0" w:line="240" w:lineRule="auto"/>
              <w:jc w:val="center"/>
              <w:rPr>
                <w:rFonts w:ascii="Times New Roman" w:hAnsi="Times New Roman"/>
                <w:sz w:val="20"/>
                <w:szCs w:val="20"/>
              </w:rPr>
            </w:pPr>
            <w:r w:rsidRPr="005263E3">
              <w:rPr>
                <w:rFonts w:ascii="Times New Roman" w:hAnsi="Times New Roman"/>
                <w:sz w:val="20"/>
                <w:szCs w:val="20"/>
              </w:rPr>
              <w:t xml:space="preserve">Nazwa </w:t>
            </w:r>
            <w:r>
              <w:rPr>
                <w:rFonts w:ascii="Times New Roman" w:hAnsi="Times New Roman"/>
                <w:sz w:val="20"/>
                <w:szCs w:val="20"/>
              </w:rPr>
              <w:t>materiału</w:t>
            </w:r>
          </w:p>
        </w:tc>
        <w:tc>
          <w:tcPr>
            <w:tcW w:w="289"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J.m.</w:t>
            </w:r>
          </w:p>
        </w:tc>
        <w:tc>
          <w:tcPr>
            <w:tcW w:w="32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Ilość</w:t>
            </w:r>
          </w:p>
        </w:tc>
        <w:tc>
          <w:tcPr>
            <w:tcW w:w="45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 xml:space="preserve">Cena jednostkowa </w:t>
            </w:r>
            <w:r w:rsidRPr="00A13DF3">
              <w:rPr>
                <w:rFonts w:ascii="Times New Roman" w:hAnsi="Times New Roman"/>
                <w:sz w:val="20"/>
                <w:szCs w:val="20"/>
              </w:rPr>
              <w:t>netto</w:t>
            </w:r>
          </w:p>
        </w:tc>
        <w:tc>
          <w:tcPr>
            <w:tcW w:w="51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sz w:val="20"/>
                <w:szCs w:val="20"/>
              </w:rPr>
              <w:t>Wartość netto</w:t>
            </w:r>
          </w:p>
        </w:tc>
        <w:tc>
          <w:tcPr>
            <w:tcW w:w="33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E74B6B">
              <w:rPr>
                <w:rFonts w:ascii="Times New Roman" w:hAnsi="Times New Roman"/>
                <w:sz w:val="20"/>
                <w:szCs w:val="20"/>
              </w:rPr>
              <w:t>Stawka VAT %</w:t>
            </w:r>
          </w:p>
        </w:tc>
        <w:tc>
          <w:tcPr>
            <w:tcW w:w="37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color w:val="000000"/>
                <w:sz w:val="20"/>
                <w:szCs w:val="20"/>
              </w:rPr>
              <w:t>Wartość brutto</w:t>
            </w:r>
          </w:p>
        </w:tc>
        <w:tc>
          <w:tcPr>
            <w:tcW w:w="532"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r w:rsidRPr="009D2E9E">
              <w:rPr>
                <w:rFonts w:ascii="Times New Roman" w:hAnsi="Times New Roman"/>
                <w:sz w:val="20"/>
                <w:szCs w:val="20"/>
              </w:rPr>
              <w:t>Nazwa producenta, marka, typ, model</w:t>
            </w:r>
          </w:p>
        </w:tc>
      </w:tr>
      <w:tr w:rsidR="0025781C" w:rsidRPr="00A13DF3" w:rsidTr="00821191">
        <w:trPr>
          <w:trHeight w:val="548"/>
        </w:trPr>
        <w:tc>
          <w:tcPr>
            <w:tcW w:w="255"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1</w:t>
            </w:r>
          </w:p>
        </w:tc>
        <w:tc>
          <w:tcPr>
            <w:tcW w:w="1933"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sz w:val="20"/>
                <w:szCs w:val="20"/>
              </w:rPr>
              <w:t xml:space="preserve">Kaniula do usuwania oleju przez system trokarowi 23G, zakładana na zewnątrz trokara. Kompatybilna z systemami trokarowymi 23G, 25G i 27G do aparatu DORG </w:t>
            </w:r>
            <w:r>
              <w:rPr>
                <w:rFonts w:ascii="Times New Roman" w:hAnsi="Times New Roman"/>
                <w:sz w:val="20"/>
                <w:szCs w:val="20"/>
              </w:rPr>
              <w:t>A</w:t>
            </w:r>
            <w:r w:rsidRPr="005263E3">
              <w:rPr>
                <w:rFonts w:ascii="Times New Roman" w:hAnsi="Times New Roman"/>
                <w:sz w:val="20"/>
                <w:szCs w:val="20"/>
              </w:rPr>
              <w:t>ssociate. Opakowanie po 5-sztuk.</w:t>
            </w:r>
          </w:p>
        </w:tc>
        <w:tc>
          <w:tcPr>
            <w:tcW w:w="289"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w:t>
            </w:r>
            <w:r w:rsidRPr="005263E3">
              <w:rPr>
                <w:rFonts w:ascii="Times New Roman" w:hAnsi="Times New Roman"/>
                <w:color w:val="000000"/>
                <w:sz w:val="20"/>
                <w:szCs w:val="20"/>
              </w:rPr>
              <w:t>p</w:t>
            </w:r>
            <w:r>
              <w:rPr>
                <w:rFonts w:ascii="Times New Roman" w:hAnsi="Times New Roman"/>
                <w:color w:val="000000"/>
                <w:sz w:val="20"/>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3</w:t>
            </w:r>
          </w:p>
        </w:tc>
        <w:tc>
          <w:tcPr>
            <w:tcW w:w="453"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both"/>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center"/>
              <w:rPr>
                <w:rFonts w:ascii="Times New Roman" w:hAnsi="Times New Roman"/>
                <w:sz w:val="20"/>
                <w:szCs w:val="20"/>
                <w:lang w:val="de-DE"/>
              </w:rPr>
            </w:pPr>
          </w:p>
        </w:tc>
        <w:tc>
          <w:tcPr>
            <w:tcW w:w="333"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both"/>
              <w:rPr>
                <w:rFonts w:ascii="Times New Roman" w:hAnsi="Times New Roman"/>
                <w:sz w:val="20"/>
                <w:szCs w:val="20"/>
                <w:lang w:val="de-DE"/>
              </w:rPr>
            </w:pPr>
          </w:p>
        </w:tc>
        <w:tc>
          <w:tcPr>
            <w:tcW w:w="370" w:type="pct"/>
            <w:tcBorders>
              <w:top w:val="single" w:sz="4" w:space="0" w:color="auto"/>
              <w:left w:val="single" w:sz="4" w:space="0" w:color="auto"/>
              <w:bottom w:val="single" w:sz="4" w:space="0" w:color="auto"/>
              <w:right w:val="single" w:sz="4" w:space="0" w:color="auto"/>
            </w:tcBorders>
            <w:vAlign w:val="center"/>
          </w:tcPr>
          <w:p w:rsidR="0025781C" w:rsidRPr="005263E3" w:rsidRDefault="0025781C" w:rsidP="005263E3">
            <w:pPr>
              <w:spacing w:after="0" w:line="240" w:lineRule="auto"/>
              <w:jc w:val="both"/>
              <w:rPr>
                <w:rFonts w:ascii="Times New Roman" w:hAnsi="Times New Roman"/>
                <w:sz w:val="20"/>
                <w:szCs w:val="20"/>
                <w:lang w:val="de-DE"/>
              </w:rPr>
            </w:pPr>
          </w:p>
        </w:tc>
        <w:tc>
          <w:tcPr>
            <w:tcW w:w="532" w:type="pct"/>
            <w:tcBorders>
              <w:top w:val="single" w:sz="4" w:space="0" w:color="auto"/>
              <w:left w:val="single" w:sz="4" w:space="0" w:color="auto"/>
              <w:bottom w:val="single" w:sz="4" w:space="0" w:color="auto"/>
              <w:right w:val="single" w:sz="4" w:space="0" w:color="auto"/>
            </w:tcBorders>
            <w:vAlign w:val="center"/>
          </w:tcPr>
          <w:p w:rsidR="0025781C" w:rsidRPr="00A13DF3" w:rsidRDefault="0025781C" w:rsidP="00A13DF3">
            <w:pPr>
              <w:spacing w:after="0" w:line="240" w:lineRule="auto"/>
              <w:jc w:val="both"/>
              <w:rPr>
                <w:rFonts w:ascii="Times New Roman" w:hAnsi="Times New Roman"/>
                <w:sz w:val="20"/>
                <w:szCs w:val="20"/>
                <w:lang w:val="de-DE"/>
              </w:rPr>
            </w:pPr>
          </w:p>
        </w:tc>
      </w:tr>
      <w:tr w:rsidR="0025781C" w:rsidRPr="00A13DF3" w:rsidTr="00821191">
        <w:trPr>
          <w:trHeight w:val="548"/>
        </w:trPr>
        <w:tc>
          <w:tcPr>
            <w:tcW w:w="3250" w:type="pct"/>
            <w:gridSpan w:val="5"/>
            <w:tcBorders>
              <w:top w:val="single" w:sz="4" w:space="0" w:color="auto"/>
              <w:left w:val="single" w:sz="4" w:space="0" w:color="auto"/>
              <w:bottom w:val="single" w:sz="4" w:space="0" w:color="auto"/>
              <w:right w:val="single" w:sz="4" w:space="0" w:color="auto"/>
            </w:tcBorders>
          </w:tcPr>
          <w:p w:rsidR="0025781C" w:rsidRPr="005263E3" w:rsidRDefault="0025781C" w:rsidP="00A13DF3">
            <w:pPr>
              <w:spacing w:after="0" w:line="240" w:lineRule="auto"/>
              <w:jc w:val="both"/>
              <w:rPr>
                <w:rFonts w:ascii="Times New Roman" w:hAnsi="Times New Roman"/>
                <w:sz w:val="20"/>
                <w:szCs w:val="20"/>
              </w:rPr>
            </w:pPr>
            <w:r w:rsidRPr="005263E3">
              <w:rPr>
                <w:rFonts w:ascii="Times New Roman" w:hAnsi="Times New Roman"/>
                <w:sz w:val="20"/>
                <w:szCs w:val="20"/>
              </w:rPr>
              <w:t>Razem</w:t>
            </w:r>
          </w:p>
        </w:tc>
        <w:tc>
          <w:tcPr>
            <w:tcW w:w="515" w:type="pct"/>
            <w:tcBorders>
              <w:top w:val="single" w:sz="4" w:space="0" w:color="auto"/>
              <w:left w:val="single" w:sz="4" w:space="0" w:color="auto"/>
              <w:bottom w:val="single" w:sz="4" w:space="0" w:color="auto"/>
              <w:right w:val="single" w:sz="4" w:space="0" w:color="auto"/>
            </w:tcBorders>
          </w:tcPr>
          <w:p w:rsidR="0025781C" w:rsidRPr="005263E3" w:rsidRDefault="0025781C" w:rsidP="00A13DF3">
            <w:pPr>
              <w:spacing w:after="0" w:line="240" w:lineRule="auto"/>
              <w:jc w:val="center"/>
              <w:rPr>
                <w:rFonts w:ascii="Times New Roman" w:hAnsi="Times New Roman"/>
                <w:sz w:val="20"/>
                <w:szCs w:val="20"/>
                <w:lang w:val="de-DE"/>
              </w:rPr>
            </w:pPr>
          </w:p>
        </w:tc>
        <w:tc>
          <w:tcPr>
            <w:tcW w:w="333"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c>
          <w:tcPr>
            <w:tcW w:w="370"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c>
          <w:tcPr>
            <w:tcW w:w="532"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bl>
    <w:p w:rsidR="0025781C" w:rsidRPr="005263E3"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Pr="00916394" w:rsidRDefault="0025781C" w:rsidP="00876E2B">
      <w:pPr>
        <w:spacing w:after="0" w:line="240" w:lineRule="auto"/>
        <w:ind w:firstLine="360"/>
        <w:jc w:val="both"/>
        <w:rPr>
          <w:rFonts w:ascii="Times New Roman" w:hAnsi="Times New Roman"/>
          <w:b/>
          <w:sz w:val="24"/>
          <w:szCs w:val="24"/>
        </w:rPr>
      </w:pPr>
      <w:r w:rsidRPr="00916394">
        <w:rPr>
          <w:rFonts w:ascii="Times New Roman" w:hAnsi="Times New Roman"/>
          <w:b/>
          <w:sz w:val="24"/>
          <w:szCs w:val="24"/>
        </w:rPr>
        <w:t>Część nr 11 – Materiały medyczne - okulistyka</w:t>
      </w:r>
    </w:p>
    <w:p w:rsidR="0025781C" w:rsidRPr="005263E3" w:rsidRDefault="0025781C" w:rsidP="005263E3">
      <w:pPr>
        <w:spacing w:after="0" w:line="240" w:lineRule="auto"/>
        <w:jc w:val="both"/>
        <w:rPr>
          <w:rFonts w:ascii="Times New Roman" w:hAnsi="Times New Roman"/>
          <w:sz w:val="20"/>
          <w:szCs w:val="20"/>
        </w:rPr>
      </w:pPr>
    </w:p>
    <w:tbl>
      <w:tblPr>
        <w:tblW w:w="4960" w:type="pct"/>
        <w:tblLook w:val="01E0"/>
      </w:tblPr>
      <w:tblGrid>
        <w:gridCol w:w="780"/>
        <w:gridCol w:w="5635"/>
        <w:gridCol w:w="886"/>
        <w:gridCol w:w="975"/>
        <w:gridCol w:w="1377"/>
        <w:gridCol w:w="1748"/>
        <w:gridCol w:w="1008"/>
        <w:gridCol w:w="1023"/>
        <w:gridCol w:w="1797"/>
      </w:tblGrid>
      <w:tr w:rsidR="0025781C" w:rsidRPr="00A13DF3" w:rsidTr="00821191">
        <w:trPr>
          <w:trHeight w:val="1138"/>
        </w:trPr>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Lp.</w:t>
            </w:r>
          </w:p>
        </w:tc>
        <w:tc>
          <w:tcPr>
            <w:tcW w:w="185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tabs>
                <w:tab w:val="left" w:pos="4572"/>
              </w:tabs>
              <w:spacing w:after="0" w:line="240" w:lineRule="auto"/>
              <w:jc w:val="center"/>
              <w:rPr>
                <w:rFonts w:ascii="Times New Roman" w:hAnsi="Times New Roman"/>
                <w:sz w:val="20"/>
                <w:szCs w:val="20"/>
              </w:rPr>
            </w:pPr>
            <w:r w:rsidRPr="005263E3">
              <w:rPr>
                <w:rFonts w:ascii="Times New Roman" w:hAnsi="Times New Roman"/>
                <w:sz w:val="20"/>
                <w:szCs w:val="20"/>
              </w:rPr>
              <w:t>Nazwa artykułu/ nazwa usługi</w:t>
            </w:r>
          </w:p>
        </w:tc>
        <w:tc>
          <w:tcPr>
            <w:tcW w:w="29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J.m.</w:t>
            </w:r>
          </w:p>
        </w:tc>
        <w:tc>
          <w:tcPr>
            <w:tcW w:w="32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Ilość</w:t>
            </w:r>
          </w:p>
        </w:tc>
        <w:tc>
          <w:tcPr>
            <w:tcW w:w="452"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 xml:space="preserve">Cena jednostkowa </w:t>
            </w:r>
            <w:r w:rsidRPr="00A13DF3">
              <w:rPr>
                <w:rFonts w:ascii="Times New Roman" w:hAnsi="Times New Roman"/>
                <w:sz w:val="20"/>
                <w:szCs w:val="20"/>
              </w:rPr>
              <w:t>netto</w:t>
            </w:r>
          </w:p>
        </w:tc>
        <w:tc>
          <w:tcPr>
            <w:tcW w:w="57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sz w:val="20"/>
                <w:szCs w:val="20"/>
              </w:rPr>
              <w:t>Wartość netto</w:t>
            </w:r>
          </w:p>
        </w:tc>
        <w:tc>
          <w:tcPr>
            <w:tcW w:w="33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E74B6B">
              <w:rPr>
                <w:rFonts w:ascii="Times New Roman" w:hAnsi="Times New Roman"/>
                <w:sz w:val="20"/>
                <w:szCs w:val="20"/>
              </w:rPr>
              <w:t>Stawka VAT %</w:t>
            </w:r>
          </w:p>
        </w:tc>
        <w:tc>
          <w:tcPr>
            <w:tcW w:w="33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color w:val="000000"/>
                <w:sz w:val="20"/>
                <w:szCs w:val="20"/>
              </w:rPr>
              <w:t>Wartość brutto</w:t>
            </w:r>
          </w:p>
        </w:tc>
        <w:tc>
          <w:tcPr>
            <w:tcW w:w="590"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r w:rsidRPr="009D2E9E">
              <w:rPr>
                <w:rFonts w:ascii="Times New Roman" w:hAnsi="Times New Roman"/>
                <w:sz w:val="20"/>
                <w:szCs w:val="20"/>
              </w:rPr>
              <w:t>Nazwa producenta, marka, typ, model</w:t>
            </w:r>
          </w:p>
        </w:tc>
      </w:tr>
      <w:tr w:rsidR="0025781C" w:rsidRPr="00A13DF3" w:rsidTr="00821191">
        <w:trPr>
          <w:trHeight w:val="548"/>
        </w:trPr>
        <w:tc>
          <w:tcPr>
            <w:tcW w:w="25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1</w:t>
            </w:r>
          </w:p>
        </w:tc>
        <w:tc>
          <w:tcPr>
            <w:tcW w:w="185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sz w:val="20"/>
                <w:szCs w:val="20"/>
              </w:rPr>
            </w:pPr>
            <w:r w:rsidRPr="005263E3">
              <w:rPr>
                <w:rFonts w:ascii="Times New Roman" w:hAnsi="Times New Roman"/>
                <w:sz w:val="20"/>
                <w:szCs w:val="20"/>
              </w:rPr>
              <w:t>Zestaw do usuwania oleju kompatybilny z posiadanym aparatem DORC Associate, ze strzykawką i kaniulą 19G. Pakowane po 5- sztuk.</w:t>
            </w:r>
          </w:p>
        </w:tc>
        <w:tc>
          <w:tcPr>
            <w:tcW w:w="29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O</w:t>
            </w:r>
            <w:r w:rsidRPr="005263E3">
              <w:rPr>
                <w:rFonts w:ascii="Times New Roman" w:hAnsi="Times New Roman"/>
                <w:color w:val="000000"/>
                <w:sz w:val="20"/>
                <w:szCs w:val="20"/>
              </w:rPr>
              <w:t>p</w:t>
            </w:r>
            <w:r>
              <w:rPr>
                <w:rFonts w:ascii="Times New Roman" w:hAnsi="Times New Roman"/>
                <w:color w:val="000000"/>
                <w:sz w:val="20"/>
                <w:szCs w:val="20"/>
              </w:rPr>
              <w:t>.</w:t>
            </w:r>
          </w:p>
        </w:tc>
        <w:tc>
          <w:tcPr>
            <w:tcW w:w="32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3</w:t>
            </w:r>
          </w:p>
        </w:tc>
        <w:tc>
          <w:tcPr>
            <w:tcW w:w="452"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p>
        </w:tc>
        <w:tc>
          <w:tcPr>
            <w:tcW w:w="331"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33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591"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r w:rsidR="0025781C" w:rsidRPr="00A13DF3" w:rsidTr="00821191">
        <w:trPr>
          <w:trHeight w:val="548"/>
        </w:trPr>
        <w:tc>
          <w:tcPr>
            <w:tcW w:w="1" w:type="pct"/>
            <w:gridSpan w:val="5"/>
            <w:tcBorders>
              <w:top w:val="single" w:sz="4" w:space="0" w:color="auto"/>
              <w:left w:val="single" w:sz="4" w:space="0" w:color="auto"/>
              <w:bottom w:val="single" w:sz="4" w:space="0" w:color="auto"/>
              <w:right w:val="single" w:sz="4" w:space="0" w:color="auto"/>
            </w:tcBorders>
          </w:tcPr>
          <w:p w:rsidR="0025781C" w:rsidRPr="005263E3" w:rsidRDefault="0025781C" w:rsidP="00A13DF3">
            <w:pPr>
              <w:spacing w:after="0" w:line="240" w:lineRule="auto"/>
              <w:jc w:val="both"/>
              <w:rPr>
                <w:rFonts w:ascii="Times New Roman" w:hAnsi="Times New Roman"/>
                <w:sz w:val="20"/>
                <w:szCs w:val="20"/>
              </w:rPr>
            </w:pPr>
            <w:r w:rsidRPr="005263E3">
              <w:rPr>
                <w:rFonts w:ascii="Times New Roman" w:hAnsi="Times New Roman"/>
                <w:sz w:val="20"/>
                <w:szCs w:val="20"/>
              </w:rPr>
              <w:t>Razem</w:t>
            </w:r>
          </w:p>
        </w:tc>
        <w:tc>
          <w:tcPr>
            <w:tcW w:w="574" w:type="pct"/>
            <w:tcBorders>
              <w:top w:val="single" w:sz="4" w:space="0" w:color="auto"/>
              <w:left w:val="single" w:sz="4" w:space="0" w:color="auto"/>
              <w:bottom w:val="single" w:sz="4" w:space="0" w:color="auto"/>
              <w:right w:val="single" w:sz="4" w:space="0" w:color="auto"/>
            </w:tcBorders>
          </w:tcPr>
          <w:p w:rsidR="0025781C" w:rsidRPr="005263E3" w:rsidRDefault="0025781C" w:rsidP="00A13DF3">
            <w:pPr>
              <w:spacing w:after="0" w:line="240" w:lineRule="auto"/>
              <w:jc w:val="center"/>
              <w:rPr>
                <w:rFonts w:ascii="Times New Roman" w:hAnsi="Times New Roman"/>
                <w:sz w:val="20"/>
                <w:szCs w:val="20"/>
                <w:lang w:val="de-DE"/>
              </w:rPr>
            </w:pPr>
          </w:p>
        </w:tc>
        <w:tc>
          <w:tcPr>
            <w:tcW w:w="331"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c>
          <w:tcPr>
            <w:tcW w:w="336"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c>
          <w:tcPr>
            <w:tcW w:w="591"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bl>
    <w:p w:rsidR="0025781C" w:rsidRPr="005263E3"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Default="0025781C" w:rsidP="005263E3">
      <w:pPr>
        <w:spacing w:after="0" w:line="240" w:lineRule="auto"/>
        <w:rPr>
          <w:rFonts w:ascii="Times New Roman" w:hAnsi="Times New Roman"/>
          <w:sz w:val="20"/>
          <w:szCs w:val="20"/>
        </w:rPr>
      </w:pPr>
    </w:p>
    <w:p w:rsidR="0025781C" w:rsidRPr="005263E3" w:rsidRDefault="0025781C" w:rsidP="005263E3">
      <w:pPr>
        <w:spacing w:after="0" w:line="240" w:lineRule="auto"/>
        <w:rPr>
          <w:rFonts w:ascii="Times New Roman" w:hAnsi="Times New Roman"/>
          <w:sz w:val="20"/>
          <w:szCs w:val="20"/>
        </w:rPr>
      </w:pPr>
    </w:p>
    <w:p w:rsidR="0025781C" w:rsidRPr="00A13DF3" w:rsidRDefault="0025781C" w:rsidP="00876E2B">
      <w:pPr>
        <w:spacing w:after="0" w:line="240" w:lineRule="auto"/>
        <w:ind w:left="360"/>
        <w:jc w:val="both"/>
        <w:rPr>
          <w:rFonts w:ascii="Times New Roman" w:hAnsi="Times New Roman"/>
          <w:sz w:val="20"/>
          <w:szCs w:val="20"/>
        </w:rPr>
      </w:pPr>
      <w:r w:rsidRPr="00916394">
        <w:rPr>
          <w:rFonts w:ascii="Times New Roman" w:hAnsi="Times New Roman"/>
          <w:b/>
          <w:sz w:val="24"/>
          <w:szCs w:val="24"/>
        </w:rPr>
        <w:t>Część nr 12 – Materiały medyczne</w:t>
      </w:r>
    </w:p>
    <w:p w:rsidR="0025781C" w:rsidRPr="005263E3" w:rsidRDefault="0025781C" w:rsidP="005263E3">
      <w:pPr>
        <w:spacing w:after="0" w:line="240" w:lineRule="auto"/>
        <w:jc w:val="both"/>
        <w:rPr>
          <w:rFonts w:ascii="Times New Roman" w:hAnsi="Times New Roman"/>
          <w:sz w:val="20"/>
          <w:szCs w:val="20"/>
        </w:rPr>
      </w:pPr>
    </w:p>
    <w:tbl>
      <w:tblPr>
        <w:tblW w:w="5074" w:type="pct"/>
        <w:tblLook w:val="01E0"/>
      </w:tblPr>
      <w:tblGrid>
        <w:gridCol w:w="642"/>
        <w:gridCol w:w="6303"/>
        <w:gridCol w:w="717"/>
        <w:gridCol w:w="888"/>
        <w:gridCol w:w="1393"/>
        <w:gridCol w:w="1514"/>
        <w:gridCol w:w="1022"/>
        <w:gridCol w:w="1489"/>
        <w:gridCol w:w="1611"/>
      </w:tblGrid>
      <w:tr w:rsidR="0025781C" w:rsidRPr="00A13DF3" w:rsidTr="00526ABE">
        <w:trPr>
          <w:trHeight w:val="1138"/>
        </w:trPr>
        <w:tc>
          <w:tcPr>
            <w:tcW w:w="20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Lp.</w:t>
            </w:r>
          </w:p>
        </w:tc>
        <w:tc>
          <w:tcPr>
            <w:tcW w:w="202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tabs>
                <w:tab w:val="left" w:pos="4572"/>
              </w:tabs>
              <w:spacing w:after="0" w:line="240" w:lineRule="auto"/>
              <w:jc w:val="center"/>
              <w:rPr>
                <w:rFonts w:ascii="Times New Roman" w:hAnsi="Times New Roman"/>
                <w:sz w:val="20"/>
                <w:szCs w:val="20"/>
              </w:rPr>
            </w:pPr>
            <w:r w:rsidRPr="005263E3">
              <w:rPr>
                <w:rFonts w:ascii="Times New Roman" w:hAnsi="Times New Roman"/>
                <w:sz w:val="20"/>
                <w:szCs w:val="20"/>
              </w:rPr>
              <w:t>Nazwa artykułu/ nazwa usługi</w:t>
            </w:r>
          </w:p>
        </w:tc>
        <w:tc>
          <w:tcPr>
            <w:tcW w:w="23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J.m.</w:t>
            </w:r>
          </w:p>
        </w:tc>
        <w:tc>
          <w:tcPr>
            <w:tcW w:w="28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5263E3">
              <w:rPr>
                <w:rFonts w:ascii="Times New Roman" w:hAnsi="Times New Roman"/>
                <w:sz w:val="20"/>
                <w:szCs w:val="20"/>
              </w:rPr>
              <w:t>Ilość</w:t>
            </w:r>
          </w:p>
        </w:tc>
        <w:tc>
          <w:tcPr>
            <w:tcW w:w="44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Pr>
                <w:rFonts w:ascii="Times New Roman" w:hAnsi="Times New Roman"/>
                <w:sz w:val="20"/>
                <w:szCs w:val="20"/>
              </w:rPr>
              <w:t xml:space="preserve">Cena jednostkowa </w:t>
            </w:r>
            <w:r w:rsidRPr="00A13DF3">
              <w:rPr>
                <w:rFonts w:ascii="Times New Roman" w:hAnsi="Times New Roman"/>
                <w:sz w:val="20"/>
                <w:szCs w:val="20"/>
              </w:rPr>
              <w:t>netto</w:t>
            </w:r>
          </w:p>
        </w:tc>
        <w:tc>
          <w:tcPr>
            <w:tcW w:w="48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sz w:val="20"/>
                <w:szCs w:val="20"/>
              </w:rPr>
              <w:t>Wartość netto</w:t>
            </w:r>
          </w:p>
        </w:tc>
        <w:tc>
          <w:tcPr>
            <w:tcW w:w="32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E74B6B">
              <w:rPr>
                <w:rFonts w:ascii="Times New Roman" w:hAnsi="Times New Roman"/>
                <w:sz w:val="20"/>
                <w:szCs w:val="20"/>
              </w:rPr>
              <w:t>Stawka VAT %</w:t>
            </w:r>
          </w:p>
        </w:tc>
        <w:tc>
          <w:tcPr>
            <w:tcW w:w="47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rPr>
            </w:pPr>
            <w:r w:rsidRPr="00A13DF3">
              <w:rPr>
                <w:rFonts w:ascii="Times New Roman" w:hAnsi="Times New Roman"/>
                <w:color w:val="000000"/>
                <w:sz w:val="20"/>
                <w:szCs w:val="20"/>
              </w:rPr>
              <w:t>Wartość brutto</w:t>
            </w:r>
          </w:p>
        </w:tc>
        <w:tc>
          <w:tcPr>
            <w:tcW w:w="517"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center"/>
              <w:rPr>
                <w:rFonts w:ascii="Times New Roman" w:hAnsi="Times New Roman"/>
                <w:sz w:val="20"/>
                <w:szCs w:val="20"/>
              </w:rPr>
            </w:pPr>
            <w:r w:rsidRPr="009D2E9E">
              <w:rPr>
                <w:rFonts w:ascii="Times New Roman" w:hAnsi="Times New Roman"/>
                <w:sz w:val="20"/>
                <w:szCs w:val="20"/>
              </w:rPr>
              <w:t>Nazwa producenta, marka, typ, model</w:t>
            </w:r>
          </w:p>
        </w:tc>
      </w:tr>
      <w:tr w:rsidR="0025781C" w:rsidRPr="00A13DF3" w:rsidTr="00526ABE">
        <w:trPr>
          <w:trHeight w:val="548"/>
        </w:trPr>
        <w:tc>
          <w:tcPr>
            <w:tcW w:w="20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1</w:t>
            </w:r>
          </w:p>
        </w:tc>
        <w:tc>
          <w:tcPr>
            <w:tcW w:w="202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sz w:val="20"/>
                <w:szCs w:val="20"/>
              </w:rPr>
            </w:pPr>
            <w:r w:rsidRPr="005263E3">
              <w:rPr>
                <w:rFonts w:ascii="Times New Roman" w:hAnsi="Times New Roman"/>
                <w:sz w:val="20"/>
                <w:szCs w:val="20"/>
              </w:rPr>
              <w:t>Balon wewnątrzżołądkowy, przeznaczony do terapii przez okres 6 miesięcy</w:t>
            </w:r>
          </w:p>
          <w:p w:rsidR="0025781C" w:rsidRPr="005263E3" w:rsidRDefault="0025781C" w:rsidP="005263E3">
            <w:pPr>
              <w:pStyle w:val="ListParagraph"/>
              <w:spacing w:after="0" w:line="240" w:lineRule="auto"/>
              <w:ind w:left="0"/>
              <w:rPr>
                <w:rFonts w:ascii="Times New Roman" w:hAnsi="Times New Roman"/>
                <w:sz w:val="20"/>
                <w:szCs w:val="20"/>
              </w:rPr>
            </w:pPr>
            <w:r w:rsidRPr="005263E3">
              <w:rPr>
                <w:rFonts w:ascii="Times New Roman" w:hAnsi="Times New Roman"/>
                <w:sz w:val="20"/>
                <w:szCs w:val="20"/>
              </w:rPr>
              <w:t>Balon na 6 miesięcy leczenia</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 xml:space="preserve">1.Okres przydatności do użycia minimum 24 miesiące od </w:t>
            </w:r>
            <w:r>
              <w:rPr>
                <w:rFonts w:ascii="Times New Roman" w:hAnsi="Times New Roman"/>
                <w:color w:val="000000"/>
                <w:sz w:val="20"/>
                <w:szCs w:val="20"/>
              </w:rPr>
              <w:t>dnia dostawy.</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2. Silikonowy cewnik zakładający balonu o średnicy zewnętrznej 6,5mm wyposażony w przyłącze systemu wypełniającego Luer-Lock, metalowy prowadnik usztywniający, znacznik długości.</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 xml:space="preserve">3. Zestaw wyposażony w system do napełniania balona. </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4. Balon nie posiadający po napełnieniu elementów konstrukcyjnych  penetrujących  do jego wnętrza na głębokość większą niż 2 cm ani nie  wystających na jego zewnątrz.</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5. Balon wyposażony w samouszczelniający się zawór, nie zawierający metalowych elementów.</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6. Zawór balonu wyposażony w znacznik RTG pozwalający na detekcję położenia balona w przypadku jego spontanicznego opróżnienia i migracji do jelita.</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7. Balon wykonany z silikonu medycznego.</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8. Możliwość napełnienia balonu w zakresie od 400 cm³ do  700 cm³.</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9. Brak wymogu wprowadzania środka nawilżającego pod osłonę balona.</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10. Brak wymogu dodawania błękitu metylowego do roztworu soli fizjologicznej.</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11. Balon wypełniany roztworem soli fizjologicznej.</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 xml:space="preserve">12. Pojedynczy balon przeznaczony do terapii otyłości u pacjentów ze wskaźnikiem masy ciała  BMI </w:t>
            </w:r>
            <w:r>
              <w:rPr>
                <w:rFonts w:ascii="Times New Roman" w:hAnsi="Times New Roman"/>
                <w:color w:val="000000"/>
                <w:sz w:val="20"/>
                <w:szCs w:val="20"/>
              </w:rPr>
              <w:t>≥</w:t>
            </w:r>
            <w:r w:rsidRPr="005263E3">
              <w:rPr>
                <w:rFonts w:ascii="Times New Roman" w:hAnsi="Times New Roman"/>
                <w:color w:val="000000"/>
                <w:sz w:val="20"/>
                <w:szCs w:val="20"/>
              </w:rPr>
              <w:t xml:space="preserve"> 30 przez okres 6 miesięcy, bez górnej granicy BMI. </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13. Kształt po napełnieniu: kula.</w:t>
            </w:r>
          </w:p>
        </w:tc>
        <w:tc>
          <w:tcPr>
            <w:tcW w:w="23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w:t>
            </w:r>
            <w:r w:rsidRPr="005263E3">
              <w:rPr>
                <w:rFonts w:ascii="Times New Roman" w:hAnsi="Times New Roman"/>
                <w:color w:val="000000"/>
                <w:sz w:val="20"/>
                <w:szCs w:val="20"/>
              </w:rPr>
              <w:t>zt</w:t>
            </w:r>
            <w:r>
              <w:rPr>
                <w:rFonts w:ascii="Times New Roman" w:hAnsi="Times New Roman"/>
                <w:color w:val="000000"/>
                <w:sz w:val="20"/>
                <w:szCs w:val="20"/>
              </w:rPr>
              <w:t>.</w:t>
            </w:r>
          </w:p>
        </w:tc>
        <w:tc>
          <w:tcPr>
            <w:tcW w:w="28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35</w:t>
            </w:r>
          </w:p>
        </w:tc>
        <w:tc>
          <w:tcPr>
            <w:tcW w:w="44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color w:val="FF0000"/>
                <w:sz w:val="20"/>
                <w:szCs w:val="20"/>
              </w:rPr>
            </w:pPr>
          </w:p>
        </w:tc>
        <w:tc>
          <w:tcPr>
            <w:tcW w:w="48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color w:val="FF0000"/>
                <w:sz w:val="20"/>
                <w:szCs w:val="20"/>
                <w:lang w:val="de-DE"/>
              </w:rPr>
            </w:pPr>
          </w:p>
        </w:tc>
        <w:tc>
          <w:tcPr>
            <w:tcW w:w="32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47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517"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r w:rsidR="0025781C" w:rsidRPr="00A13DF3" w:rsidTr="00526ABE">
        <w:trPr>
          <w:trHeight w:val="548"/>
        </w:trPr>
        <w:tc>
          <w:tcPr>
            <w:tcW w:w="20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2</w:t>
            </w:r>
          </w:p>
        </w:tc>
        <w:tc>
          <w:tcPr>
            <w:tcW w:w="202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sz w:val="20"/>
                <w:szCs w:val="20"/>
              </w:rPr>
            </w:pPr>
            <w:r w:rsidRPr="005263E3">
              <w:rPr>
                <w:rFonts w:ascii="Times New Roman" w:hAnsi="Times New Roman"/>
                <w:sz w:val="20"/>
                <w:szCs w:val="20"/>
              </w:rPr>
              <w:t>Balon wewnątrzżołądkowy, przeznaczony do terapii przez okres 12 miesięcy</w:t>
            </w:r>
          </w:p>
          <w:p w:rsidR="0025781C" w:rsidRPr="005263E3" w:rsidRDefault="0025781C" w:rsidP="005263E3">
            <w:pPr>
              <w:pStyle w:val="ListParagraph"/>
              <w:spacing w:after="0" w:line="240" w:lineRule="auto"/>
              <w:ind w:left="0"/>
              <w:rPr>
                <w:rFonts w:ascii="Times New Roman" w:hAnsi="Times New Roman"/>
                <w:b/>
                <w:color w:val="000000"/>
                <w:sz w:val="20"/>
                <w:szCs w:val="20"/>
                <w:lang w:eastAsia="pl-PL"/>
              </w:rPr>
            </w:pPr>
            <w:r w:rsidRPr="005263E3">
              <w:rPr>
                <w:rFonts w:ascii="Times New Roman" w:hAnsi="Times New Roman"/>
                <w:sz w:val="20"/>
                <w:szCs w:val="20"/>
                <w:lang w:eastAsia="pl-PL"/>
              </w:rPr>
              <w:t>Balon na 12 miesięcy leczenia</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 xml:space="preserve">1. Okres przydatności do użycia minimum 24 miesiące od </w:t>
            </w:r>
            <w:r>
              <w:rPr>
                <w:rFonts w:ascii="Times New Roman" w:hAnsi="Times New Roman"/>
                <w:color w:val="000000"/>
                <w:sz w:val="20"/>
                <w:szCs w:val="20"/>
              </w:rPr>
              <w:t>dnia dostawy.</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2. Silikonowy cewnik zakładający balonu wyposażony w przyłącze systemu wypełniającego Luer-Lock, metalowy prowadnik usztywniający, znacznik długości.</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 xml:space="preserve">3. Zestaw wyposażony w system do napełniania balona. </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4. Balon nie posiadający po napełnieniu elementów konstrukcyjnych  penetrujących  do jego wnętrza na głębokość większą niż 2 cm ani nie  wystających na jego zewnątrz.</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5. Balon wyposażony w samouszczelniający się zawór, nie zawierający metalowych elementów.</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6. Zawór balonu wyposażony w znacznik RTG pozwalający na detekcję położenia balona w przypadku jego spontanicznego opróżnienia i migracji do jelita.</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7. Balon wykonany z silikonu medycznego.</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8. Możliwość napełnienia balonu w zakresie od 400 cm³ do  700 cm³.</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9. Brak wymogu wprowadzania środka nawilżającego pod osłonę balona.</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10. Brak wymogu dodawania błękitu metylowego do roztworu soli fizjologicznej.</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11. Balon wypełniany roztworem soli fizjologicznej.</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 xml:space="preserve">12. Pojedynczy balon przeznaczony do terapii otyłości u pacjentów ze wskaźnikiem masy ciała  BMI </w:t>
            </w:r>
            <w:r>
              <w:rPr>
                <w:rFonts w:ascii="Times New Roman" w:hAnsi="Times New Roman"/>
                <w:color w:val="000000"/>
                <w:sz w:val="20"/>
                <w:szCs w:val="20"/>
              </w:rPr>
              <w:t>≥</w:t>
            </w:r>
            <w:r w:rsidRPr="005263E3">
              <w:rPr>
                <w:rFonts w:ascii="Times New Roman" w:hAnsi="Times New Roman"/>
                <w:color w:val="000000"/>
                <w:sz w:val="20"/>
                <w:szCs w:val="20"/>
              </w:rPr>
              <w:t xml:space="preserve"> 27 przez okres 12 miesięcy, bez górnej granicy BMI.</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color w:val="000000"/>
                <w:sz w:val="20"/>
                <w:szCs w:val="20"/>
              </w:rPr>
              <w:t>13. Kształt po napełnieniu: kula.</w:t>
            </w:r>
          </w:p>
        </w:tc>
        <w:tc>
          <w:tcPr>
            <w:tcW w:w="23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w:t>
            </w:r>
            <w:r w:rsidRPr="005263E3">
              <w:rPr>
                <w:rFonts w:ascii="Times New Roman" w:hAnsi="Times New Roman"/>
                <w:color w:val="000000"/>
                <w:sz w:val="20"/>
                <w:szCs w:val="20"/>
              </w:rPr>
              <w:t>zt</w:t>
            </w:r>
            <w:r>
              <w:rPr>
                <w:rFonts w:ascii="Times New Roman" w:hAnsi="Times New Roman"/>
                <w:color w:val="000000"/>
                <w:sz w:val="20"/>
                <w:szCs w:val="20"/>
              </w:rPr>
              <w:t>.</w:t>
            </w:r>
          </w:p>
        </w:tc>
        <w:tc>
          <w:tcPr>
            <w:tcW w:w="28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10</w:t>
            </w:r>
          </w:p>
        </w:tc>
        <w:tc>
          <w:tcPr>
            <w:tcW w:w="44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color w:val="FF0000"/>
                <w:sz w:val="20"/>
                <w:szCs w:val="20"/>
              </w:rPr>
            </w:pPr>
          </w:p>
        </w:tc>
        <w:tc>
          <w:tcPr>
            <w:tcW w:w="48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color w:val="FF0000"/>
                <w:sz w:val="20"/>
                <w:szCs w:val="20"/>
                <w:lang w:val="de-DE"/>
              </w:rPr>
            </w:pPr>
          </w:p>
        </w:tc>
        <w:tc>
          <w:tcPr>
            <w:tcW w:w="32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47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517"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r w:rsidR="0025781C" w:rsidRPr="00A13DF3" w:rsidTr="00526ABE">
        <w:trPr>
          <w:trHeight w:val="548"/>
        </w:trPr>
        <w:tc>
          <w:tcPr>
            <w:tcW w:w="20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r w:rsidRPr="005263E3">
              <w:rPr>
                <w:rFonts w:ascii="Times New Roman" w:hAnsi="Times New Roman"/>
                <w:sz w:val="20"/>
                <w:szCs w:val="20"/>
                <w:lang w:val="de-DE"/>
              </w:rPr>
              <w:t>3</w:t>
            </w:r>
          </w:p>
        </w:tc>
        <w:tc>
          <w:tcPr>
            <w:tcW w:w="2023"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rPr>
                <w:rFonts w:ascii="Times New Roman" w:hAnsi="Times New Roman"/>
                <w:b/>
                <w:sz w:val="20"/>
                <w:szCs w:val="20"/>
              </w:rPr>
            </w:pPr>
            <w:r w:rsidRPr="005263E3">
              <w:rPr>
                <w:rFonts w:ascii="Times New Roman" w:hAnsi="Times New Roman"/>
                <w:b/>
                <w:sz w:val="20"/>
                <w:szCs w:val="20"/>
              </w:rPr>
              <w:t>Zestaw do usuwania balonów</w:t>
            </w:r>
            <w:r>
              <w:rPr>
                <w:rFonts w:ascii="Times New Roman" w:hAnsi="Times New Roman"/>
                <w:b/>
                <w:sz w:val="20"/>
                <w:szCs w:val="20"/>
              </w:rPr>
              <w:t>:</w:t>
            </w:r>
          </w:p>
          <w:p w:rsidR="0025781C" w:rsidRPr="005263E3" w:rsidRDefault="0025781C" w:rsidP="005263E3">
            <w:pPr>
              <w:spacing w:after="0" w:line="240" w:lineRule="auto"/>
              <w:rPr>
                <w:rFonts w:ascii="Times New Roman" w:hAnsi="Times New Roman"/>
                <w:color w:val="000000"/>
                <w:sz w:val="20"/>
                <w:szCs w:val="20"/>
              </w:rPr>
            </w:pPr>
            <w:r w:rsidRPr="005263E3">
              <w:rPr>
                <w:rFonts w:ascii="Times New Roman" w:hAnsi="Times New Roman"/>
                <w:b/>
                <w:bCs/>
                <w:color w:val="000000"/>
                <w:sz w:val="20"/>
                <w:szCs w:val="20"/>
              </w:rPr>
              <w:t>Aspirator igłowy do opróżniania balonu żołądkowego:</w:t>
            </w:r>
            <w:r>
              <w:rPr>
                <w:rFonts w:ascii="Times New Roman" w:hAnsi="Times New Roman"/>
                <w:b/>
                <w:bCs/>
                <w:color w:val="000000"/>
                <w:sz w:val="20"/>
                <w:szCs w:val="20"/>
              </w:rPr>
              <w:t xml:space="preserve"> </w:t>
            </w:r>
            <w:r w:rsidRPr="005263E3">
              <w:rPr>
                <w:rFonts w:ascii="Times New Roman" w:hAnsi="Times New Roman"/>
                <w:color w:val="000000"/>
                <w:sz w:val="20"/>
                <w:szCs w:val="20"/>
              </w:rPr>
              <w:t>Jednorazowy endoskopowy aspirator igłowy dedykowany do nakłucia balonu wewnątrz żołądkowego i usunięcia wypełniającego go roztworu soli za pomocą standardowego odsysacza.</w:t>
            </w:r>
          </w:p>
          <w:p w:rsidR="0025781C" w:rsidRPr="005263E3" w:rsidRDefault="0025781C" w:rsidP="005263E3">
            <w:pPr>
              <w:spacing w:after="0" w:line="240" w:lineRule="auto"/>
              <w:rPr>
                <w:rFonts w:ascii="Times New Roman" w:hAnsi="Times New Roman"/>
                <w:sz w:val="20"/>
                <w:szCs w:val="20"/>
              </w:rPr>
            </w:pPr>
            <w:r w:rsidRPr="005263E3">
              <w:rPr>
                <w:rFonts w:ascii="Times New Roman" w:hAnsi="Times New Roman"/>
                <w:b/>
                <w:bCs/>
                <w:color w:val="000000"/>
                <w:sz w:val="20"/>
                <w:szCs w:val="20"/>
              </w:rPr>
              <w:t>Kleszczyki endoskopowe do usuwania balonu żołądkowego:</w:t>
            </w:r>
            <w:r>
              <w:rPr>
                <w:rFonts w:ascii="Times New Roman" w:hAnsi="Times New Roman"/>
                <w:b/>
                <w:bCs/>
                <w:color w:val="000000"/>
                <w:sz w:val="20"/>
                <w:szCs w:val="20"/>
              </w:rPr>
              <w:t xml:space="preserve"> </w:t>
            </w:r>
            <w:r w:rsidRPr="005263E3">
              <w:rPr>
                <w:rFonts w:ascii="Times New Roman" w:hAnsi="Times New Roman"/>
                <w:color w:val="000000"/>
                <w:sz w:val="20"/>
                <w:szCs w:val="20"/>
              </w:rPr>
              <w:t>Jednorazowe kleszczyki endoskopowe dedykowane do usunięcia z żołądka opróżnionego balonu wewnątrz żołądkowego.</w:t>
            </w:r>
          </w:p>
        </w:tc>
        <w:tc>
          <w:tcPr>
            <w:tcW w:w="230"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S</w:t>
            </w:r>
            <w:r w:rsidRPr="005263E3">
              <w:rPr>
                <w:rFonts w:ascii="Times New Roman" w:hAnsi="Times New Roman"/>
                <w:color w:val="000000"/>
                <w:sz w:val="20"/>
                <w:szCs w:val="20"/>
              </w:rPr>
              <w:t>zt</w:t>
            </w:r>
            <w:r>
              <w:rPr>
                <w:rFonts w:ascii="Times New Roman" w:hAnsi="Times New Roman"/>
                <w:color w:val="000000"/>
                <w:sz w:val="20"/>
                <w:szCs w:val="20"/>
              </w:rPr>
              <w:t>.</w:t>
            </w:r>
          </w:p>
        </w:tc>
        <w:tc>
          <w:tcPr>
            <w:tcW w:w="285"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color w:val="000000"/>
                <w:sz w:val="20"/>
                <w:szCs w:val="20"/>
              </w:rPr>
            </w:pPr>
            <w:r w:rsidRPr="005263E3">
              <w:rPr>
                <w:rFonts w:ascii="Times New Roman" w:hAnsi="Times New Roman"/>
                <w:color w:val="000000"/>
                <w:sz w:val="20"/>
                <w:szCs w:val="20"/>
              </w:rPr>
              <w:t>45</w:t>
            </w:r>
          </w:p>
        </w:tc>
        <w:tc>
          <w:tcPr>
            <w:tcW w:w="44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rPr>
            </w:pPr>
          </w:p>
        </w:tc>
        <w:tc>
          <w:tcPr>
            <w:tcW w:w="486"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center"/>
              <w:rPr>
                <w:rFonts w:ascii="Times New Roman" w:hAnsi="Times New Roman"/>
                <w:sz w:val="20"/>
                <w:szCs w:val="20"/>
                <w:lang w:val="de-DE"/>
              </w:rPr>
            </w:pPr>
          </w:p>
        </w:tc>
        <w:tc>
          <w:tcPr>
            <w:tcW w:w="32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478" w:type="pct"/>
            <w:tcBorders>
              <w:top w:val="single" w:sz="4" w:space="0" w:color="auto"/>
              <w:left w:val="single" w:sz="4" w:space="0" w:color="auto"/>
              <w:bottom w:val="single" w:sz="4" w:space="0" w:color="auto"/>
              <w:right w:val="single" w:sz="4" w:space="0" w:color="auto"/>
            </w:tcBorders>
          </w:tcPr>
          <w:p w:rsidR="0025781C" w:rsidRPr="005263E3" w:rsidRDefault="0025781C" w:rsidP="005263E3">
            <w:pPr>
              <w:spacing w:after="0" w:line="240" w:lineRule="auto"/>
              <w:jc w:val="both"/>
              <w:rPr>
                <w:rFonts w:ascii="Times New Roman" w:hAnsi="Times New Roman"/>
                <w:sz w:val="20"/>
                <w:szCs w:val="20"/>
                <w:lang w:val="de-DE"/>
              </w:rPr>
            </w:pPr>
          </w:p>
        </w:tc>
        <w:tc>
          <w:tcPr>
            <w:tcW w:w="517"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r w:rsidR="0025781C" w:rsidRPr="00A13DF3" w:rsidTr="00526ABE">
        <w:trPr>
          <w:trHeight w:val="548"/>
        </w:trPr>
        <w:tc>
          <w:tcPr>
            <w:tcW w:w="3191" w:type="pct"/>
            <w:gridSpan w:val="5"/>
            <w:tcBorders>
              <w:top w:val="single" w:sz="4" w:space="0" w:color="auto"/>
              <w:left w:val="single" w:sz="4" w:space="0" w:color="auto"/>
              <w:bottom w:val="single" w:sz="4" w:space="0" w:color="auto"/>
              <w:right w:val="single" w:sz="4" w:space="0" w:color="auto"/>
            </w:tcBorders>
          </w:tcPr>
          <w:p w:rsidR="0025781C" w:rsidRPr="005263E3" w:rsidRDefault="0025781C" w:rsidP="00A13DF3">
            <w:pPr>
              <w:spacing w:after="0" w:line="240" w:lineRule="auto"/>
              <w:jc w:val="both"/>
              <w:rPr>
                <w:rFonts w:ascii="Times New Roman" w:hAnsi="Times New Roman"/>
                <w:sz w:val="20"/>
                <w:szCs w:val="20"/>
              </w:rPr>
            </w:pPr>
            <w:r w:rsidRPr="005263E3">
              <w:rPr>
                <w:rFonts w:ascii="Times New Roman" w:hAnsi="Times New Roman"/>
                <w:sz w:val="20"/>
                <w:szCs w:val="20"/>
              </w:rPr>
              <w:t>Razem</w:t>
            </w:r>
          </w:p>
        </w:tc>
        <w:tc>
          <w:tcPr>
            <w:tcW w:w="486" w:type="pct"/>
            <w:tcBorders>
              <w:top w:val="single" w:sz="4" w:space="0" w:color="auto"/>
              <w:left w:val="single" w:sz="4" w:space="0" w:color="auto"/>
              <w:bottom w:val="single" w:sz="4" w:space="0" w:color="auto"/>
              <w:right w:val="single" w:sz="4" w:space="0" w:color="auto"/>
            </w:tcBorders>
          </w:tcPr>
          <w:p w:rsidR="0025781C" w:rsidRPr="005263E3" w:rsidRDefault="0025781C" w:rsidP="00A13DF3">
            <w:pPr>
              <w:spacing w:after="0" w:line="240" w:lineRule="auto"/>
              <w:jc w:val="center"/>
              <w:rPr>
                <w:rFonts w:ascii="Times New Roman" w:hAnsi="Times New Roman"/>
                <w:sz w:val="20"/>
                <w:szCs w:val="20"/>
                <w:lang w:val="de-DE"/>
              </w:rPr>
            </w:pPr>
          </w:p>
        </w:tc>
        <w:tc>
          <w:tcPr>
            <w:tcW w:w="32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c>
          <w:tcPr>
            <w:tcW w:w="478"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c>
          <w:tcPr>
            <w:tcW w:w="517" w:type="pct"/>
            <w:tcBorders>
              <w:top w:val="single" w:sz="4" w:space="0" w:color="auto"/>
              <w:left w:val="single" w:sz="4" w:space="0" w:color="auto"/>
              <w:bottom w:val="single" w:sz="4" w:space="0" w:color="auto"/>
              <w:right w:val="single" w:sz="4" w:space="0" w:color="auto"/>
            </w:tcBorders>
          </w:tcPr>
          <w:p w:rsidR="0025781C" w:rsidRPr="00A13DF3" w:rsidRDefault="0025781C" w:rsidP="00A13DF3">
            <w:pPr>
              <w:spacing w:after="0" w:line="240" w:lineRule="auto"/>
              <w:jc w:val="both"/>
              <w:rPr>
                <w:rFonts w:ascii="Times New Roman" w:hAnsi="Times New Roman"/>
                <w:sz w:val="20"/>
                <w:szCs w:val="20"/>
                <w:lang w:val="de-DE"/>
              </w:rPr>
            </w:pPr>
          </w:p>
        </w:tc>
      </w:tr>
    </w:tbl>
    <w:p w:rsidR="0025781C" w:rsidRDefault="0025781C" w:rsidP="00A13DF3"/>
    <w:p w:rsidR="0025781C" w:rsidRPr="00646068" w:rsidRDefault="0025781C" w:rsidP="00522CDD">
      <w:pPr>
        <w:spacing w:after="0" w:line="240" w:lineRule="auto"/>
        <w:jc w:val="both"/>
        <w:rPr>
          <w:rFonts w:ascii="Times New Roman" w:hAnsi="Times New Roman"/>
          <w:b/>
        </w:rPr>
      </w:pPr>
    </w:p>
    <w:p w:rsidR="0025781C" w:rsidRPr="00646068" w:rsidRDefault="0025781C" w:rsidP="00652F19">
      <w:pPr>
        <w:spacing w:after="0" w:line="240" w:lineRule="auto"/>
        <w:ind w:left="1080"/>
        <w:jc w:val="right"/>
        <w:rPr>
          <w:rFonts w:ascii="Times New Roman" w:hAnsi="Times New Roman"/>
          <w:lang w:eastAsia="pl-PL"/>
        </w:rPr>
      </w:pPr>
      <w:r w:rsidRPr="00646068">
        <w:rPr>
          <w:rFonts w:ascii="Times New Roman" w:hAnsi="Times New Roman"/>
          <w:lang w:eastAsia="pl-PL"/>
        </w:rPr>
        <w:t>___________________, dnia _______________</w:t>
      </w:r>
    </w:p>
    <w:p w:rsidR="0025781C" w:rsidRPr="00646068" w:rsidRDefault="0025781C" w:rsidP="00652F19">
      <w:pPr>
        <w:spacing w:after="0" w:line="240" w:lineRule="auto"/>
        <w:ind w:left="1080"/>
        <w:jc w:val="right"/>
        <w:rPr>
          <w:rFonts w:ascii="Times New Roman" w:hAnsi="Times New Roman"/>
          <w:lang w:eastAsia="pl-PL"/>
        </w:rPr>
      </w:pPr>
    </w:p>
    <w:p w:rsidR="0025781C" w:rsidRPr="00646068" w:rsidRDefault="0025781C" w:rsidP="00652F19">
      <w:pPr>
        <w:spacing w:after="0" w:line="240" w:lineRule="auto"/>
        <w:jc w:val="right"/>
        <w:rPr>
          <w:rFonts w:ascii="Times New Roman" w:hAnsi="Times New Roman"/>
          <w:lang w:eastAsia="pl-PL"/>
        </w:rPr>
      </w:pPr>
    </w:p>
    <w:p w:rsidR="0025781C" w:rsidRPr="00646068" w:rsidRDefault="0025781C" w:rsidP="00652F19">
      <w:pPr>
        <w:spacing w:after="0" w:line="240" w:lineRule="auto"/>
        <w:jc w:val="right"/>
        <w:rPr>
          <w:rFonts w:ascii="Times New Roman" w:hAnsi="Times New Roman"/>
          <w:sz w:val="24"/>
          <w:szCs w:val="24"/>
          <w:lang w:eastAsia="pl-PL"/>
        </w:rPr>
      </w:pPr>
      <w:r w:rsidRPr="00646068">
        <w:rPr>
          <w:rFonts w:ascii="Times New Roman" w:hAnsi="Times New Roman"/>
          <w:sz w:val="24"/>
          <w:szCs w:val="24"/>
          <w:lang w:eastAsia="pl-PL"/>
        </w:rPr>
        <w:t>___________________________________________</w:t>
      </w:r>
    </w:p>
    <w:p w:rsidR="0025781C" w:rsidRPr="00646068" w:rsidRDefault="0025781C" w:rsidP="00652F19">
      <w:pPr>
        <w:spacing w:after="0" w:line="240" w:lineRule="auto"/>
        <w:jc w:val="right"/>
        <w:rPr>
          <w:rFonts w:ascii="Times New Roman" w:hAnsi="Times New Roman"/>
          <w:sz w:val="16"/>
          <w:szCs w:val="16"/>
          <w:lang w:eastAsia="pl-PL"/>
        </w:rPr>
      </w:pPr>
      <w:r w:rsidRPr="00646068">
        <w:rPr>
          <w:rFonts w:ascii="Times New Roman" w:hAnsi="Times New Roman"/>
          <w:sz w:val="16"/>
          <w:szCs w:val="16"/>
          <w:lang w:eastAsia="pl-PL"/>
        </w:rPr>
        <w:t>podpisy osób upoważnionych do reprezentowania Wykonawcy</w:t>
      </w:r>
    </w:p>
    <w:p w:rsidR="0025781C" w:rsidRPr="00646068" w:rsidRDefault="0025781C" w:rsidP="00652F19">
      <w:pPr>
        <w:spacing w:after="0" w:line="240" w:lineRule="auto"/>
        <w:rPr>
          <w:rFonts w:ascii="Times New Roman" w:hAnsi="Times New Roman"/>
          <w:sz w:val="16"/>
          <w:szCs w:val="16"/>
          <w:lang w:eastAsia="pl-PL"/>
        </w:rPr>
      </w:pPr>
    </w:p>
    <w:p w:rsidR="0025781C" w:rsidRPr="00646068" w:rsidRDefault="0025781C" w:rsidP="00522CDD">
      <w:pPr>
        <w:spacing w:after="0" w:line="240" w:lineRule="auto"/>
        <w:jc w:val="both"/>
        <w:rPr>
          <w:rFonts w:ascii="Times New Roman" w:hAnsi="Times New Roman"/>
          <w:b/>
        </w:rPr>
      </w:pPr>
    </w:p>
    <w:p w:rsidR="0025781C" w:rsidRPr="00646068" w:rsidRDefault="0025781C" w:rsidP="00522CDD">
      <w:pPr>
        <w:spacing w:after="0" w:line="240" w:lineRule="auto"/>
        <w:jc w:val="both"/>
        <w:rPr>
          <w:rFonts w:ascii="Times New Roman" w:hAnsi="Times New Roman"/>
          <w:b/>
        </w:rPr>
      </w:pPr>
    </w:p>
    <w:p w:rsidR="0025781C" w:rsidRPr="00646068" w:rsidRDefault="0025781C" w:rsidP="00E01C89">
      <w:pPr>
        <w:spacing w:after="0" w:line="240" w:lineRule="auto"/>
        <w:jc w:val="right"/>
        <w:rPr>
          <w:rFonts w:ascii="Times New Roman" w:hAnsi="Times New Roman"/>
          <w:sz w:val="16"/>
          <w:szCs w:val="16"/>
          <w:lang w:eastAsia="pl-PL"/>
        </w:rPr>
      </w:pPr>
    </w:p>
    <w:p w:rsidR="0025781C" w:rsidRPr="00646068" w:rsidRDefault="0025781C" w:rsidP="00E01C89">
      <w:pPr>
        <w:spacing w:after="0" w:line="240" w:lineRule="auto"/>
        <w:jc w:val="right"/>
        <w:rPr>
          <w:rFonts w:ascii="Times New Roman" w:hAnsi="Times New Roman"/>
          <w:sz w:val="24"/>
          <w:szCs w:val="24"/>
          <w:lang w:eastAsia="pl-PL"/>
        </w:rPr>
        <w:sectPr w:rsidR="0025781C" w:rsidRPr="00646068" w:rsidSect="00984F17">
          <w:headerReference w:type="first" r:id="rId10"/>
          <w:footerReference w:type="first" r:id="rId11"/>
          <w:pgSz w:w="16838" w:h="11906" w:orient="landscape"/>
          <w:pgMar w:top="907" w:right="851" w:bottom="907" w:left="851" w:header="709" w:footer="709" w:gutter="0"/>
          <w:cols w:space="708"/>
          <w:titlePg/>
          <w:docGrid w:linePitch="360"/>
        </w:sectPr>
      </w:pPr>
    </w:p>
    <w:p w:rsidR="0025781C" w:rsidRPr="00646068" w:rsidRDefault="0025781C" w:rsidP="008E3861">
      <w:pPr>
        <w:spacing w:after="0" w:line="240" w:lineRule="auto"/>
        <w:jc w:val="right"/>
        <w:rPr>
          <w:rFonts w:ascii="Times New Roman" w:hAnsi="Times New Roman"/>
          <w:b/>
          <w:sz w:val="24"/>
          <w:szCs w:val="24"/>
          <w:lang w:eastAsia="pl-PL"/>
        </w:rPr>
      </w:pPr>
    </w:p>
    <w:p w:rsidR="0025781C" w:rsidRPr="00646068" w:rsidRDefault="0025781C" w:rsidP="008E3861">
      <w:pPr>
        <w:spacing w:after="0" w:line="240" w:lineRule="auto"/>
        <w:jc w:val="right"/>
        <w:rPr>
          <w:rFonts w:ascii="Times New Roman" w:hAnsi="Times New Roman"/>
          <w:b/>
          <w:sz w:val="24"/>
          <w:szCs w:val="24"/>
          <w:lang w:eastAsia="pl-PL"/>
        </w:rPr>
      </w:pPr>
      <w:r w:rsidRPr="00646068">
        <w:rPr>
          <w:rFonts w:ascii="Times New Roman" w:hAnsi="Times New Roman"/>
          <w:b/>
          <w:sz w:val="24"/>
          <w:szCs w:val="24"/>
          <w:lang w:eastAsia="pl-PL"/>
        </w:rPr>
        <w:t>Załącznik nr 3</w:t>
      </w:r>
      <w:r w:rsidRPr="00646068">
        <w:rPr>
          <w:rFonts w:ascii="Times New Roman" w:hAnsi="Times New Roman"/>
          <w:b/>
          <w:sz w:val="24"/>
          <w:szCs w:val="24"/>
          <w:lang w:eastAsia="pl-PL"/>
        </w:rPr>
        <w:br/>
        <w:t>do SIWZ</w:t>
      </w:r>
    </w:p>
    <w:p w:rsidR="0025781C" w:rsidRPr="00646068" w:rsidRDefault="0025781C" w:rsidP="008E3861">
      <w:pPr>
        <w:spacing w:after="0" w:line="240" w:lineRule="auto"/>
        <w:rPr>
          <w:rFonts w:ascii="Times New Roman" w:hAnsi="Times New Roman"/>
          <w:sz w:val="24"/>
          <w:szCs w:val="24"/>
          <w:lang w:eastAsia="pl-PL"/>
        </w:rPr>
      </w:pPr>
      <w:r w:rsidRPr="00646068">
        <w:rPr>
          <w:rFonts w:ascii="Times New Roman" w:hAnsi="Times New Roman"/>
          <w:sz w:val="24"/>
          <w:szCs w:val="24"/>
          <w:lang w:eastAsia="pl-PL"/>
        </w:rPr>
        <w:t>Wykonawca:</w:t>
      </w:r>
    </w:p>
    <w:p w:rsidR="0025781C" w:rsidRPr="00646068" w:rsidRDefault="0025781C" w:rsidP="008E3861">
      <w:pPr>
        <w:spacing w:after="0" w:line="48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25781C" w:rsidRPr="00646068" w:rsidRDefault="0025781C" w:rsidP="008E3861">
      <w:pPr>
        <w:spacing w:after="0" w:line="240" w:lineRule="auto"/>
        <w:ind w:right="4572"/>
        <w:rPr>
          <w:rFonts w:ascii="Times New Roman" w:hAnsi="Times New Roman"/>
          <w:i/>
          <w:sz w:val="16"/>
          <w:szCs w:val="16"/>
          <w:lang w:eastAsia="pl-PL"/>
        </w:rPr>
      </w:pPr>
      <w:r w:rsidRPr="00646068">
        <w:rPr>
          <w:rFonts w:ascii="Times New Roman" w:hAnsi="Times New Roman"/>
          <w:i/>
          <w:sz w:val="16"/>
          <w:szCs w:val="16"/>
          <w:lang w:eastAsia="pl-PL"/>
        </w:rPr>
        <w:t>(pełna nazwa/firma, adres, w zależności od podmiotu: NIP/PESEL, KRS/CEiDG)</w:t>
      </w:r>
    </w:p>
    <w:p w:rsidR="0025781C" w:rsidRPr="00646068" w:rsidRDefault="0025781C" w:rsidP="008E3861">
      <w:pPr>
        <w:spacing w:after="0" w:line="240" w:lineRule="auto"/>
        <w:ind w:right="4572"/>
        <w:rPr>
          <w:rFonts w:ascii="Times New Roman" w:hAnsi="Times New Roman"/>
          <w:i/>
          <w:sz w:val="16"/>
          <w:szCs w:val="16"/>
          <w:lang w:eastAsia="pl-PL"/>
        </w:rPr>
      </w:pPr>
    </w:p>
    <w:p w:rsidR="0025781C" w:rsidRPr="00646068" w:rsidRDefault="0025781C" w:rsidP="008E3861">
      <w:pPr>
        <w:spacing w:after="0" w:line="480" w:lineRule="auto"/>
        <w:rPr>
          <w:rFonts w:ascii="Times New Roman" w:hAnsi="Times New Roman"/>
          <w:sz w:val="21"/>
          <w:szCs w:val="21"/>
          <w:u w:val="single"/>
          <w:lang w:eastAsia="pl-PL"/>
        </w:rPr>
      </w:pPr>
      <w:r w:rsidRPr="00646068">
        <w:rPr>
          <w:rFonts w:ascii="Times New Roman" w:hAnsi="Times New Roman"/>
          <w:sz w:val="21"/>
          <w:szCs w:val="21"/>
          <w:u w:val="single"/>
          <w:lang w:eastAsia="pl-PL"/>
        </w:rPr>
        <w:t>reprezentowany przez:</w:t>
      </w:r>
    </w:p>
    <w:p w:rsidR="0025781C" w:rsidRPr="00646068" w:rsidRDefault="0025781C" w:rsidP="008E3861">
      <w:pPr>
        <w:spacing w:after="0" w:line="24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25781C" w:rsidRPr="00646068" w:rsidRDefault="0025781C" w:rsidP="008E3861">
      <w:pPr>
        <w:spacing w:after="0" w:line="240" w:lineRule="auto"/>
        <w:ind w:right="4572"/>
        <w:rPr>
          <w:rFonts w:ascii="Times New Roman" w:hAnsi="Times New Roman"/>
          <w:sz w:val="21"/>
          <w:szCs w:val="21"/>
          <w:lang w:eastAsia="pl-PL"/>
        </w:rPr>
      </w:pPr>
    </w:p>
    <w:p w:rsidR="0025781C" w:rsidRPr="00646068" w:rsidRDefault="0025781C" w:rsidP="008E3861">
      <w:pPr>
        <w:spacing w:after="0" w:line="24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25781C" w:rsidRPr="00646068" w:rsidRDefault="0025781C" w:rsidP="008E3861">
      <w:pPr>
        <w:tabs>
          <w:tab w:val="left" w:pos="3780"/>
        </w:tabs>
        <w:spacing w:after="0" w:line="240" w:lineRule="auto"/>
        <w:ind w:right="5292"/>
        <w:rPr>
          <w:rFonts w:ascii="Times New Roman" w:hAnsi="Times New Roman"/>
          <w:i/>
          <w:sz w:val="16"/>
          <w:szCs w:val="16"/>
          <w:lang w:eastAsia="pl-PL"/>
        </w:rPr>
      </w:pPr>
      <w:r w:rsidRPr="00646068">
        <w:rPr>
          <w:rFonts w:ascii="Times New Roman" w:hAnsi="Times New Roman"/>
          <w:i/>
          <w:sz w:val="16"/>
          <w:szCs w:val="16"/>
          <w:lang w:eastAsia="pl-PL"/>
        </w:rPr>
        <w:t>(imię, nazwisko, stanowisko/podstawa do reprezentacji)</w:t>
      </w:r>
    </w:p>
    <w:p w:rsidR="0025781C" w:rsidRPr="00646068" w:rsidRDefault="0025781C" w:rsidP="008E3861">
      <w:pPr>
        <w:spacing w:after="0" w:line="240" w:lineRule="auto"/>
        <w:rPr>
          <w:rFonts w:ascii="Times New Roman" w:hAnsi="Times New Roman"/>
          <w:sz w:val="21"/>
          <w:szCs w:val="21"/>
          <w:lang w:eastAsia="pl-PL"/>
        </w:rPr>
      </w:pPr>
    </w:p>
    <w:p w:rsidR="0025781C" w:rsidRPr="00646068" w:rsidRDefault="0025781C" w:rsidP="008E3861">
      <w:pPr>
        <w:spacing w:after="0" w:line="240" w:lineRule="auto"/>
        <w:rPr>
          <w:rFonts w:ascii="Times New Roman" w:hAnsi="Times New Roman"/>
          <w:sz w:val="21"/>
          <w:szCs w:val="21"/>
          <w:lang w:eastAsia="pl-PL"/>
        </w:rPr>
      </w:pPr>
    </w:p>
    <w:p w:rsidR="0025781C" w:rsidRPr="00646068" w:rsidRDefault="0025781C" w:rsidP="008E3861">
      <w:pPr>
        <w:spacing w:after="0" w:line="240" w:lineRule="auto"/>
        <w:jc w:val="center"/>
        <w:rPr>
          <w:rFonts w:ascii="Times New Roman" w:hAnsi="Times New Roman"/>
          <w:b/>
          <w:sz w:val="24"/>
          <w:szCs w:val="24"/>
          <w:u w:val="single"/>
          <w:lang w:eastAsia="pl-PL"/>
        </w:rPr>
      </w:pPr>
      <w:r w:rsidRPr="00646068">
        <w:rPr>
          <w:rFonts w:ascii="Times New Roman" w:hAnsi="Times New Roman"/>
          <w:b/>
          <w:sz w:val="24"/>
          <w:szCs w:val="24"/>
          <w:u w:val="single"/>
          <w:lang w:eastAsia="pl-PL"/>
        </w:rPr>
        <w:t xml:space="preserve">Oświadczenie wykonawcy </w:t>
      </w:r>
    </w:p>
    <w:p w:rsidR="0025781C" w:rsidRPr="00646068" w:rsidRDefault="0025781C" w:rsidP="008E3861">
      <w:pPr>
        <w:spacing w:after="0" w:line="240" w:lineRule="auto"/>
        <w:jc w:val="center"/>
        <w:rPr>
          <w:rFonts w:ascii="Times New Roman" w:hAnsi="Times New Roman"/>
          <w:b/>
          <w:sz w:val="24"/>
          <w:szCs w:val="24"/>
          <w:u w:val="single"/>
          <w:lang w:eastAsia="pl-PL"/>
        </w:rPr>
      </w:pPr>
    </w:p>
    <w:p w:rsidR="0025781C" w:rsidRPr="00646068" w:rsidRDefault="0025781C" w:rsidP="008E3861">
      <w:pPr>
        <w:spacing w:after="0" w:line="240" w:lineRule="auto"/>
        <w:jc w:val="center"/>
        <w:rPr>
          <w:rFonts w:ascii="Times New Roman" w:hAnsi="Times New Roman"/>
          <w:b/>
          <w:sz w:val="24"/>
          <w:szCs w:val="24"/>
          <w:lang w:eastAsia="pl-PL"/>
        </w:rPr>
      </w:pPr>
      <w:r w:rsidRPr="00646068">
        <w:rPr>
          <w:rFonts w:ascii="Times New Roman" w:hAnsi="Times New Roman"/>
          <w:b/>
          <w:sz w:val="24"/>
          <w:szCs w:val="24"/>
          <w:lang w:eastAsia="pl-PL"/>
        </w:rPr>
        <w:t xml:space="preserve">składane na podstawie art. 25a ust. 1 ustawy z dnia 29 stycznia 2004 r. </w:t>
      </w:r>
    </w:p>
    <w:p w:rsidR="0025781C" w:rsidRPr="00646068" w:rsidRDefault="0025781C" w:rsidP="008E3861">
      <w:pPr>
        <w:spacing w:after="0" w:line="240" w:lineRule="auto"/>
        <w:jc w:val="center"/>
        <w:rPr>
          <w:rFonts w:ascii="Times New Roman" w:hAnsi="Times New Roman"/>
          <w:b/>
          <w:sz w:val="24"/>
          <w:szCs w:val="24"/>
          <w:lang w:eastAsia="pl-PL"/>
        </w:rPr>
      </w:pPr>
      <w:r w:rsidRPr="00646068">
        <w:rPr>
          <w:rFonts w:ascii="Times New Roman" w:hAnsi="Times New Roman"/>
          <w:b/>
          <w:sz w:val="24"/>
          <w:szCs w:val="24"/>
          <w:lang w:eastAsia="pl-PL"/>
        </w:rPr>
        <w:t xml:space="preserve">Prawo zamówień publicznych (dalej jako: ustawa Pzp), </w:t>
      </w:r>
    </w:p>
    <w:p w:rsidR="0025781C" w:rsidRPr="00646068" w:rsidRDefault="0025781C" w:rsidP="008E3861">
      <w:pPr>
        <w:spacing w:after="0" w:line="240" w:lineRule="auto"/>
        <w:jc w:val="center"/>
        <w:rPr>
          <w:rFonts w:ascii="Times New Roman" w:hAnsi="Times New Roman"/>
          <w:b/>
          <w:sz w:val="24"/>
          <w:szCs w:val="24"/>
          <w:u w:val="single"/>
          <w:lang w:eastAsia="pl-PL"/>
        </w:rPr>
      </w:pPr>
      <w:r w:rsidRPr="00646068">
        <w:rPr>
          <w:rFonts w:ascii="Times New Roman" w:hAnsi="Times New Roman"/>
          <w:b/>
          <w:sz w:val="24"/>
          <w:szCs w:val="24"/>
          <w:u w:val="single"/>
          <w:lang w:eastAsia="pl-PL"/>
        </w:rPr>
        <w:t xml:space="preserve">DOTYCZĄCE PRZESŁANEK WYKLUCZENIA Z POSTĘPOWANIA </w:t>
      </w:r>
      <w:r w:rsidRPr="00646068">
        <w:rPr>
          <w:rFonts w:ascii="Times New Roman" w:hAnsi="Times New Roman"/>
          <w:b/>
          <w:sz w:val="24"/>
          <w:szCs w:val="24"/>
          <w:u w:val="single"/>
          <w:lang w:eastAsia="pl-PL"/>
        </w:rPr>
        <w:br/>
      </w:r>
    </w:p>
    <w:p w:rsidR="0025781C" w:rsidRPr="00646068" w:rsidRDefault="0025781C" w:rsidP="008E3861">
      <w:pPr>
        <w:spacing w:after="0" w:line="240" w:lineRule="auto"/>
        <w:jc w:val="center"/>
        <w:rPr>
          <w:rFonts w:ascii="Times New Roman" w:hAnsi="Times New Roman"/>
          <w:b/>
          <w:sz w:val="24"/>
          <w:szCs w:val="24"/>
          <w:u w:val="single"/>
          <w:lang w:eastAsia="pl-PL"/>
        </w:rPr>
      </w:pPr>
    </w:p>
    <w:p w:rsidR="0025781C" w:rsidRPr="00646068" w:rsidRDefault="0025781C" w:rsidP="00D23179">
      <w:pPr>
        <w:spacing w:after="0" w:line="240" w:lineRule="auto"/>
        <w:jc w:val="both"/>
        <w:rPr>
          <w:rFonts w:ascii="Times New Roman" w:hAnsi="Times New Roman"/>
          <w:b/>
          <w:sz w:val="24"/>
          <w:szCs w:val="24"/>
        </w:rPr>
      </w:pPr>
      <w:r w:rsidRPr="00646068">
        <w:rPr>
          <w:rFonts w:ascii="Times New Roman" w:hAnsi="Times New Roman"/>
          <w:sz w:val="24"/>
          <w:szCs w:val="24"/>
          <w:lang w:eastAsia="pl-PL"/>
        </w:rPr>
        <w:t xml:space="preserve">Na potrzeby postępowania o udzielenie zamówienia publicznego </w:t>
      </w:r>
      <w:r w:rsidRPr="00646068">
        <w:rPr>
          <w:rFonts w:ascii="Times New Roman" w:hAnsi="Times New Roman"/>
          <w:b/>
          <w:sz w:val="24"/>
          <w:szCs w:val="24"/>
          <w:lang w:eastAsia="pl-PL"/>
        </w:rPr>
        <w:t>na dostawę</w:t>
      </w:r>
      <w:r w:rsidRPr="00646068">
        <w:rPr>
          <w:rFonts w:ascii="Times New Roman" w:hAnsi="Times New Roman"/>
          <w:b/>
          <w:sz w:val="24"/>
          <w:szCs w:val="24"/>
        </w:rPr>
        <w:t xml:space="preserve"> </w:t>
      </w:r>
      <w:r>
        <w:rPr>
          <w:rFonts w:ascii="Times New Roman" w:hAnsi="Times New Roman"/>
          <w:b/>
          <w:sz w:val="24"/>
          <w:szCs w:val="24"/>
        </w:rPr>
        <w:t>jednorazowych materiałów medycznych</w:t>
      </w:r>
      <w:r w:rsidRPr="00646068">
        <w:rPr>
          <w:rFonts w:ascii="Times New Roman" w:hAnsi="Times New Roman"/>
          <w:b/>
          <w:sz w:val="24"/>
          <w:szCs w:val="24"/>
          <w:lang w:eastAsia="pl-PL"/>
        </w:rPr>
        <w:t xml:space="preserve">, nr sprawy: </w:t>
      </w:r>
      <w:r>
        <w:rPr>
          <w:rFonts w:ascii="Times New Roman" w:hAnsi="Times New Roman"/>
          <w:b/>
          <w:sz w:val="24"/>
          <w:szCs w:val="24"/>
          <w:lang w:eastAsia="pl-PL"/>
        </w:rPr>
        <w:t>31</w:t>
      </w:r>
      <w:r w:rsidRPr="00646068">
        <w:rPr>
          <w:rFonts w:ascii="Times New Roman" w:hAnsi="Times New Roman"/>
          <w:b/>
          <w:sz w:val="24"/>
          <w:szCs w:val="24"/>
          <w:lang w:eastAsia="pl-PL"/>
        </w:rPr>
        <w:t xml:space="preserve">/ZP/18, </w:t>
      </w:r>
      <w:r w:rsidRPr="00646068">
        <w:rPr>
          <w:rFonts w:ascii="Times New Roman" w:hAnsi="Times New Roman"/>
          <w:sz w:val="24"/>
          <w:szCs w:val="24"/>
          <w:lang w:eastAsia="pl-PL"/>
        </w:rPr>
        <w:t>prowadzonego przez Wojskowy Instytut Medycyny Lotniczej, ul. Krasińskiego 54/56, 01-755 Warszawa</w:t>
      </w:r>
      <w:r w:rsidRPr="00646068">
        <w:rPr>
          <w:rFonts w:ascii="Times New Roman" w:hAnsi="Times New Roman"/>
          <w:i/>
          <w:sz w:val="24"/>
          <w:szCs w:val="24"/>
          <w:lang w:eastAsia="pl-PL"/>
        </w:rPr>
        <w:t xml:space="preserve"> </w:t>
      </w:r>
      <w:r w:rsidRPr="00646068">
        <w:rPr>
          <w:rFonts w:ascii="Times New Roman" w:hAnsi="Times New Roman"/>
          <w:sz w:val="24"/>
          <w:szCs w:val="24"/>
          <w:lang w:eastAsia="pl-PL"/>
        </w:rPr>
        <w:t>oświadczam, co następuje:</w:t>
      </w: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rPr>
          <w:rFonts w:ascii="Times New Roman" w:hAnsi="Times New Roman"/>
          <w:b/>
          <w:sz w:val="21"/>
          <w:szCs w:val="21"/>
          <w:lang w:eastAsia="pl-PL"/>
        </w:rPr>
      </w:pPr>
      <w:r w:rsidRPr="00646068">
        <w:rPr>
          <w:rFonts w:ascii="Times New Roman" w:hAnsi="Times New Roman"/>
          <w:b/>
          <w:sz w:val="24"/>
          <w:szCs w:val="24"/>
          <w:lang w:eastAsia="pl-PL"/>
        </w:rPr>
        <w:t>OŚWIADCZENIA DOTYCZĄCE WYKONAWCY:</w:t>
      </w:r>
    </w:p>
    <w:p w:rsidR="0025781C" w:rsidRPr="00646068" w:rsidRDefault="0025781C" w:rsidP="008E3861">
      <w:pPr>
        <w:spacing w:after="0" w:line="240" w:lineRule="auto"/>
        <w:ind w:left="360" w:hanging="360"/>
        <w:contextualSpacing/>
        <w:jc w:val="both"/>
        <w:rPr>
          <w:rFonts w:ascii="Times New Roman" w:hAnsi="Times New Roman"/>
          <w:sz w:val="24"/>
          <w:szCs w:val="24"/>
        </w:rPr>
      </w:pPr>
    </w:p>
    <w:p w:rsidR="0025781C" w:rsidRPr="00646068" w:rsidRDefault="0025781C" w:rsidP="00101F39">
      <w:pPr>
        <w:numPr>
          <w:ilvl w:val="0"/>
          <w:numId w:val="24"/>
          <w:numberingChange w:id="23" w:author="Beata" w:date="2018-12-14T13:30:00Z" w:original="%1:1:0:)"/>
        </w:numPr>
        <w:spacing w:after="0" w:line="240" w:lineRule="auto"/>
        <w:ind w:left="360"/>
        <w:contextualSpacing/>
        <w:jc w:val="both"/>
        <w:rPr>
          <w:rFonts w:ascii="Times New Roman" w:hAnsi="Times New Roman"/>
          <w:sz w:val="24"/>
          <w:szCs w:val="24"/>
        </w:rPr>
      </w:pPr>
      <w:r w:rsidRPr="00646068">
        <w:rPr>
          <w:rFonts w:ascii="Times New Roman" w:hAnsi="Times New Roman"/>
          <w:sz w:val="24"/>
          <w:szCs w:val="24"/>
        </w:rPr>
        <w:t xml:space="preserve">Oświadczam, że nie podlegam wykluczeniu z postępowania na podstawie </w:t>
      </w:r>
      <w:r w:rsidRPr="00646068">
        <w:rPr>
          <w:rFonts w:ascii="Times New Roman" w:hAnsi="Times New Roman"/>
          <w:sz w:val="24"/>
          <w:szCs w:val="24"/>
        </w:rPr>
        <w:br/>
        <w:t>art. 24 ust 1 pkt 12-22 ustawy Pzp.</w:t>
      </w:r>
    </w:p>
    <w:p w:rsidR="0025781C" w:rsidRPr="00646068" w:rsidRDefault="0025781C" w:rsidP="00101F39">
      <w:pPr>
        <w:numPr>
          <w:ilvl w:val="0"/>
          <w:numId w:val="24"/>
          <w:numberingChange w:id="24" w:author="Beata" w:date="2018-12-14T13:30:00Z" w:original="%1:2:0:)"/>
        </w:numPr>
        <w:spacing w:after="0" w:line="240" w:lineRule="auto"/>
        <w:ind w:left="360"/>
        <w:contextualSpacing/>
        <w:jc w:val="both"/>
        <w:rPr>
          <w:rFonts w:ascii="Times New Roman" w:hAnsi="Times New Roman"/>
          <w:sz w:val="20"/>
          <w:szCs w:val="20"/>
        </w:rPr>
      </w:pPr>
      <w:r w:rsidRPr="00646068">
        <w:rPr>
          <w:rFonts w:ascii="Times New Roman" w:hAnsi="Times New Roman"/>
          <w:sz w:val="24"/>
          <w:szCs w:val="24"/>
        </w:rPr>
        <w:t xml:space="preserve">Oświadczam, że nie podlegam wykluczeniu z postępowania na podstawie </w:t>
      </w:r>
      <w:r w:rsidRPr="00646068">
        <w:rPr>
          <w:rFonts w:ascii="Times New Roman" w:hAnsi="Times New Roman"/>
          <w:sz w:val="24"/>
          <w:szCs w:val="24"/>
        </w:rPr>
        <w:br/>
        <w:t>art. 24 ust. 5 ust. 1 ustawy Pzp.</w:t>
      </w:r>
    </w:p>
    <w:p w:rsidR="0025781C" w:rsidRPr="00646068" w:rsidRDefault="0025781C" w:rsidP="008E3861">
      <w:pPr>
        <w:spacing w:after="0" w:line="240" w:lineRule="auto"/>
        <w:jc w:val="both"/>
        <w:rPr>
          <w:rFonts w:ascii="Times New Roman" w:hAnsi="Times New Roman"/>
          <w:i/>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 </w:t>
      </w:r>
      <w:r w:rsidRPr="00646068">
        <w:rPr>
          <w:rFonts w:ascii="Times New Roman" w:hAnsi="Times New Roman"/>
          <w:i/>
          <w:sz w:val="24"/>
          <w:szCs w:val="24"/>
          <w:lang w:eastAsia="pl-PL"/>
        </w:rPr>
        <w:t xml:space="preserve">(miejscowość), </w:t>
      </w:r>
      <w:r w:rsidRPr="00646068">
        <w:rPr>
          <w:rFonts w:ascii="Times New Roman" w:hAnsi="Times New Roman"/>
          <w:sz w:val="24"/>
          <w:szCs w:val="24"/>
          <w:lang w:eastAsia="pl-PL"/>
        </w:rPr>
        <w:t xml:space="preserve">dnia ………….……. r. </w:t>
      </w:r>
    </w:p>
    <w:p w:rsidR="0025781C" w:rsidRPr="00646068" w:rsidRDefault="0025781C" w:rsidP="008E3861">
      <w:pPr>
        <w:spacing w:after="0" w:line="240" w:lineRule="auto"/>
        <w:jc w:val="both"/>
        <w:rPr>
          <w:rFonts w:ascii="Times New Roman" w:hAnsi="Times New Roman"/>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t>…………………………………………</w:t>
      </w:r>
    </w:p>
    <w:p w:rsidR="0025781C" w:rsidRPr="00646068" w:rsidRDefault="0025781C" w:rsidP="008E3861">
      <w:pPr>
        <w:spacing w:after="0" w:line="240" w:lineRule="auto"/>
        <w:ind w:left="5664" w:firstLine="708"/>
        <w:jc w:val="both"/>
        <w:rPr>
          <w:rFonts w:ascii="Times New Roman" w:hAnsi="Times New Roman"/>
          <w:i/>
          <w:sz w:val="24"/>
          <w:szCs w:val="24"/>
          <w:lang w:eastAsia="pl-PL"/>
        </w:rPr>
      </w:pPr>
      <w:r w:rsidRPr="00646068">
        <w:rPr>
          <w:rFonts w:ascii="Times New Roman" w:hAnsi="Times New Roman"/>
          <w:i/>
          <w:sz w:val="24"/>
          <w:szCs w:val="24"/>
          <w:lang w:eastAsia="pl-PL"/>
        </w:rPr>
        <w:t>(podpis)</w:t>
      </w:r>
    </w:p>
    <w:p w:rsidR="0025781C" w:rsidRPr="00646068" w:rsidRDefault="0025781C" w:rsidP="008E3861">
      <w:pPr>
        <w:spacing w:after="0" w:line="240" w:lineRule="auto"/>
        <w:ind w:left="5664" w:firstLine="708"/>
        <w:jc w:val="both"/>
        <w:rPr>
          <w:rFonts w:ascii="Times New Roman" w:hAnsi="Times New Roman"/>
          <w:i/>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Oświadczam, że zachodzą w stosunku do mnie podstawy wykluczenia z postępowania na podstawie art. …………. ustawy Pzp </w:t>
      </w:r>
      <w:r w:rsidRPr="00646068">
        <w:rPr>
          <w:rFonts w:ascii="Times New Roman" w:hAnsi="Times New Roman"/>
          <w:i/>
          <w:sz w:val="24"/>
          <w:szCs w:val="24"/>
          <w:lang w:eastAsia="pl-PL"/>
        </w:rPr>
        <w:t>(podać mającą zastosowanie podstawę wykluczenia spośród wymienionych w art. 24 ust. 1 pkt 13-14, 16-20 lub art. 24 ust. 5 ustawy Pzp).</w:t>
      </w:r>
      <w:r w:rsidRPr="00646068">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w:t>
      </w:r>
    </w:p>
    <w:p w:rsidR="0025781C" w:rsidRPr="00646068" w:rsidRDefault="0025781C" w:rsidP="008E3861">
      <w:pPr>
        <w:spacing w:after="0" w:line="240" w:lineRule="auto"/>
        <w:jc w:val="both"/>
        <w:rPr>
          <w:rFonts w:ascii="Times New Roman" w:hAnsi="Times New Roman"/>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 </w:t>
      </w:r>
      <w:r w:rsidRPr="00646068">
        <w:rPr>
          <w:rFonts w:ascii="Times New Roman" w:hAnsi="Times New Roman"/>
          <w:i/>
          <w:sz w:val="24"/>
          <w:szCs w:val="24"/>
          <w:lang w:eastAsia="pl-PL"/>
        </w:rPr>
        <w:t xml:space="preserve">(miejscowość), </w:t>
      </w:r>
      <w:r w:rsidRPr="00646068">
        <w:rPr>
          <w:rFonts w:ascii="Times New Roman" w:hAnsi="Times New Roman"/>
          <w:sz w:val="24"/>
          <w:szCs w:val="24"/>
          <w:lang w:eastAsia="pl-PL"/>
        </w:rPr>
        <w:t xml:space="preserve">dnia …………………. r. </w:t>
      </w:r>
    </w:p>
    <w:p w:rsidR="0025781C" w:rsidRPr="00646068" w:rsidRDefault="0025781C" w:rsidP="008E3861">
      <w:pPr>
        <w:spacing w:after="0" w:line="240" w:lineRule="auto"/>
        <w:jc w:val="both"/>
        <w:rPr>
          <w:rFonts w:ascii="Times New Roman" w:hAnsi="Times New Roman"/>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t>…………………………………………</w:t>
      </w:r>
    </w:p>
    <w:p w:rsidR="0025781C" w:rsidRPr="00646068" w:rsidRDefault="0025781C" w:rsidP="008E3861">
      <w:pPr>
        <w:spacing w:after="0" w:line="240" w:lineRule="auto"/>
        <w:ind w:left="5664" w:firstLine="708"/>
        <w:jc w:val="both"/>
        <w:rPr>
          <w:rFonts w:ascii="Times New Roman" w:hAnsi="Times New Roman"/>
          <w:i/>
          <w:sz w:val="24"/>
          <w:szCs w:val="24"/>
          <w:lang w:eastAsia="pl-PL"/>
        </w:rPr>
      </w:pPr>
      <w:r w:rsidRPr="00646068">
        <w:rPr>
          <w:rFonts w:ascii="Times New Roman" w:hAnsi="Times New Roman"/>
          <w:i/>
          <w:sz w:val="24"/>
          <w:szCs w:val="24"/>
          <w:lang w:eastAsia="pl-PL"/>
        </w:rPr>
        <w:t>(podpis)</w:t>
      </w:r>
    </w:p>
    <w:p w:rsidR="0025781C" w:rsidRPr="00646068" w:rsidRDefault="0025781C" w:rsidP="008E3861">
      <w:pPr>
        <w:spacing w:after="0" w:line="240" w:lineRule="auto"/>
        <w:ind w:left="5664" w:firstLine="708"/>
        <w:jc w:val="both"/>
        <w:rPr>
          <w:rFonts w:ascii="Times New Roman" w:hAnsi="Times New Roman"/>
          <w:i/>
          <w:sz w:val="24"/>
          <w:szCs w:val="24"/>
          <w:lang w:eastAsia="pl-PL"/>
        </w:rPr>
      </w:pPr>
    </w:p>
    <w:p w:rsidR="0025781C" w:rsidRPr="00646068" w:rsidRDefault="0025781C" w:rsidP="008E3861">
      <w:pPr>
        <w:spacing w:after="0" w:line="240" w:lineRule="auto"/>
        <w:jc w:val="both"/>
        <w:rPr>
          <w:rFonts w:ascii="Times New Roman" w:hAnsi="Times New Roman"/>
          <w:i/>
          <w:sz w:val="20"/>
          <w:szCs w:val="20"/>
          <w:lang w:eastAsia="pl-PL"/>
        </w:rPr>
      </w:pPr>
    </w:p>
    <w:p w:rsidR="0025781C" w:rsidRPr="00646068" w:rsidRDefault="0025781C" w:rsidP="008E3861">
      <w:pPr>
        <w:spacing w:after="0" w:line="240" w:lineRule="auto"/>
        <w:jc w:val="both"/>
        <w:rPr>
          <w:rFonts w:ascii="Times New Roman" w:hAnsi="Times New Roman"/>
          <w:b/>
          <w:sz w:val="24"/>
          <w:szCs w:val="24"/>
          <w:lang w:eastAsia="pl-PL"/>
        </w:rPr>
      </w:pPr>
      <w:r w:rsidRPr="00646068">
        <w:rPr>
          <w:rFonts w:ascii="Times New Roman" w:hAnsi="Times New Roman"/>
          <w:b/>
          <w:sz w:val="24"/>
          <w:szCs w:val="24"/>
          <w:lang w:eastAsia="pl-PL"/>
        </w:rPr>
        <w:t>OŚWIADCZENIE DOTYCZĄCE PODWYKONAWCY NIEBĘDĄCEGO PODMIOTEM, NA KTÓREGO ZASOBY POWOŁUJE SIĘ WYKONAWCA:</w:t>
      </w:r>
    </w:p>
    <w:p w:rsidR="0025781C" w:rsidRPr="00646068" w:rsidRDefault="0025781C" w:rsidP="008E3861">
      <w:pPr>
        <w:spacing w:after="0" w:line="240" w:lineRule="auto"/>
        <w:jc w:val="both"/>
        <w:rPr>
          <w:rFonts w:ascii="Times New Roman" w:hAnsi="Times New Roman"/>
          <w:b/>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Oświadczam, że w stosunku do następującego/ych podmiotu/tów, będącego/ych podwykonawcą/ami: ……………………………………………………………………..….…… </w:t>
      </w:r>
      <w:r w:rsidRPr="00646068">
        <w:rPr>
          <w:rFonts w:ascii="Times New Roman" w:hAnsi="Times New Roman"/>
          <w:i/>
          <w:sz w:val="24"/>
          <w:szCs w:val="24"/>
          <w:lang w:eastAsia="pl-PL"/>
        </w:rPr>
        <w:t>(podać pełną nazwę/firmę, adres, a także w zależności od podmiotu: NIP/PESEL, KRS/CEiDG)</w:t>
      </w:r>
      <w:r w:rsidRPr="00646068">
        <w:rPr>
          <w:rFonts w:ascii="Times New Roman" w:hAnsi="Times New Roman"/>
          <w:sz w:val="24"/>
          <w:szCs w:val="24"/>
          <w:lang w:eastAsia="pl-PL"/>
        </w:rPr>
        <w:t>, nie zachodzą podstawy wykluczenia z postępowania o udzielenie zamówienia.</w:t>
      </w:r>
    </w:p>
    <w:p w:rsidR="0025781C" w:rsidRPr="00646068" w:rsidRDefault="0025781C" w:rsidP="008E3861">
      <w:pPr>
        <w:spacing w:after="0" w:line="240" w:lineRule="auto"/>
        <w:jc w:val="both"/>
        <w:rPr>
          <w:rFonts w:ascii="Times New Roman" w:hAnsi="Times New Roman"/>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 </w:t>
      </w:r>
      <w:r w:rsidRPr="00646068">
        <w:rPr>
          <w:rFonts w:ascii="Times New Roman" w:hAnsi="Times New Roman"/>
          <w:i/>
          <w:sz w:val="24"/>
          <w:szCs w:val="24"/>
          <w:lang w:eastAsia="pl-PL"/>
        </w:rPr>
        <w:t xml:space="preserve">(miejscowość), </w:t>
      </w:r>
      <w:r w:rsidRPr="00646068">
        <w:rPr>
          <w:rFonts w:ascii="Times New Roman" w:hAnsi="Times New Roman"/>
          <w:sz w:val="24"/>
          <w:szCs w:val="24"/>
          <w:lang w:eastAsia="pl-PL"/>
        </w:rPr>
        <w:t xml:space="preserve">dnia …………………. r. </w:t>
      </w:r>
    </w:p>
    <w:p w:rsidR="0025781C" w:rsidRPr="00646068" w:rsidRDefault="0025781C" w:rsidP="008E3861">
      <w:pPr>
        <w:spacing w:after="0" w:line="240" w:lineRule="auto"/>
        <w:jc w:val="both"/>
        <w:rPr>
          <w:rFonts w:ascii="Times New Roman" w:hAnsi="Times New Roman"/>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t>…………………………………………</w:t>
      </w:r>
    </w:p>
    <w:p w:rsidR="0025781C" w:rsidRPr="00646068" w:rsidRDefault="0025781C" w:rsidP="008E3861">
      <w:pPr>
        <w:spacing w:after="0" w:line="240" w:lineRule="auto"/>
        <w:ind w:left="5664" w:firstLine="708"/>
        <w:jc w:val="both"/>
        <w:rPr>
          <w:rFonts w:ascii="Times New Roman" w:hAnsi="Times New Roman"/>
          <w:i/>
          <w:sz w:val="24"/>
          <w:szCs w:val="24"/>
          <w:lang w:eastAsia="pl-PL"/>
        </w:rPr>
      </w:pPr>
      <w:r w:rsidRPr="00646068">
        <w:rPr>
          <w:rFonts w:ascii="Times New Roman" w:hAnsi="Times New Roman"/>
          <w:i/>
          <w:sz w:val="24"/>
          <w:szCs w:val="24"/>
          <w:lang w:eastAsia="pl-PL"/>
        </w:rPr>
        <w:t>(podpis)</w:t>
      </w:r>
    </w:p>
    <w:p w:rsidR="0025781C" w:rsidRPr="00646068" w:rsidRDefault="0025781C" w:rsidP="008E3861">
      <w:pPr>
        <w:spacing w:after="0" w:line="240" w:lineRule="auto"/>
        <w:jc w:val="both"/>
        <w:rPr>
          <w:rFonts w:ascii="Times New Roman" w:hAnsi="Times New Roman"/>
          <w:b/>
          <w:sz w:val="24"/>
          <w:szCs w:val="24"/>
          <w:lang w:eastAsia="pl-PL"/>
        </w:rPr>
      </w:pPr>
    </w:p>
    <w:p w:rsidR="0025781C" w:rsidRPr="00646068" w:rsidRDefault="0025781C" w:rsidP="008E3861">
      <w:pPr>
        <w:spacing w:after="0" w:line="240" w:lineRule="auto"/>
        <w:jc w:val="both"/>
        <w:rPr>
          <w:rFonts w:ascii="Times New Roman" w:hAnsi="Times New Roman"/>
          <w:i/>
          <w:sz w:val="24"/>
          <w:szCs w:val="24"/>
          <w:lang w:eastAsia="pl-PL"/>
        </w:rPr>
      </w:pPr>
      <w:r w:rsidRPr="00646068">
        <w:rPr>
          <w:rFonts w:ascii="Times New Roman" w:hAnsi="Times New Roman"/>
          <w:b/>
          <w:sz w:val="24"/>
          <w:szCs w:val="24"/>
          <w:lang w:eastAsia="pl-PL"/>
        </w:rPr>
        <w:t>OŚWIADCZENIE DOTYCZĄCE PODANYCH INFORMACJI:</w:t>
      </w:r>
    </w:p>
    <w:p w:rsidR="0025781C" w:rsidRPr="00646068" w:rsidRDefault="0025781C" w:rsidP="008E3861">
      <w:pPr>
        <w:spacing w:after="0" w:line="240" w:lineRule="auto"/>
        <w:jc w:val="both"/>
        <w:rPr>
          <w:rFonts w:ascii="Times New Roman" w:hAnsi="Times New Roman"/>
          <w:b/>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Oświadczam, że wszystkie informacje podane w powyższych oświadczeniach są aktualne </w:t>
      </w:r>
      <w:r w:rsidRPr="00646068">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25781C" w:rsidRPr="00646068" w:rsidRDefault="0025781C" w:rsidP="008E3861">
      <w:pPr>
        <w:spacing w:after="0" w:line="240" w:lineRule="auto"/>
        <w:jc w:val="both"/>
        <w:rPr>
          <w:rFonts w:ascii="Times New Roman" w:hAnsi="Times New Roman"/>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 xml:space="preserve">…………….……. </w:t>
      </w:r>
      <w:r w:rsidRPr="00646068">
        <w:rPr>
          <w:rFonts w:ascii="Times New Roman" w:hAnsi="Times New Roman"/>
          <w:i/>
          <w:sz w:val="24"/>
          <w:szCs w:val="24"/>
          <w:lang w:eastAsia="pl-PL"/>
        </w:rPr>
        <w:t xml:space="preserve">(miejscowość), </w:t>
      </w:r>
      <w:r w:rsidRPr="00646068">
        <w:rPr>
          <w:rFonts w:ascii="Times New Roman" w:hAnsi="Times New Roman"/>
          <w:sz w:val="24"/>
          <w:szCs w:val="24"/>
          <w:lang w:eastAsia="pl-PL"/>
        </w:rPr>
        <w:t xml:space="preserve">dnia …………………. r. </w:t>
      </w:r>
    </w:p>
    <w:p w:rsidR="0025781C" w:rsidRPr="00646068" w:rsidRDefault="0025781C" w:rsidP="008E3861">
      <w:pPr>
        <w:spacing w:after="0" w:line="240" w:lineRule="auto"/>
        <w:jc w:val="both"/>
        <w:rPr>
          <w:rFonts w:ascii="Times New Roman" w:hAnsi="Times New Roman"/>
          <w:sz w:val="24"/>
          <w:szCs w:val="24"/>
          <w:lang w:eastAsia="pl-PL"/>
        </w:rPr>
      </w:pPr>
    </w:p>
    <w:p w:rsidR="0025781C" w:rsidRPr="00646068" w:rsidRDefault="0025781C" w:rsidP="008E3861">
      <w:pPr>
        <w:spacing w:after="0" w:line="240" w:lineRule="auto"/>
        <w:jc w:val="both"/>
        <w:rPr>
          <w:rFonts w:ascii="Times New Roman" w:hAnsi="Times New Roman"/>
          <w:sz w:val="24"/>
          <w:szCs w:val="24"/>
          <w:lang w:eastAsia="pl-PL"/>
        </w:rPr>
      </w:pP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r>
      <w:r w:rsidRPr="00646068">
        <w:rPr>
          <w:rFonts w:ascii="Times New Roman" w:hAnsi="Times New Roman"/>
          <w:sz w:val="24"/>
          <w:szCs w:val="24"/>
          <w:lang w:eastAsia="pl-PL"/>
        </w:rPr>
        <w:tab/>
        <w:t>…………………………………………</w:t>
      </w:r>
    </w:p>
    <w:p w:rsidR="0025781C" w:rsidRPr="00646068" w:rsidRDefault="0025781C" w:rsidP="00337F9A">
      <w:pPr>
        <w:spacing w:after="0" w:line="240" w:lineRule="auto"/>
        <w:ind w:left="5664" w:firstLine="708"/>
        <w:jc w:val="both"/>
        <w:rPr>
          <w:rFonts w:ascii="Times New Roman" w:hAnsi="Times New Roman"/>
          <w:i/>
          <w:sz w:val="24"/>
          <w:szCs w:val="24"/>
          <w:lang w:eastAsia="pl-PL"/>
        </w:rPr>
      </w:pPr>
      <w:r w:rsidRPr="00646068">
        <w:rPr>
          <w:rFonts w:ascii="Times New Roman" w:hAnsi="Times New Roman"/>
          <w:i/>
          <w:sz w:val="24"/>
          <w:szCs w:val="24"/>
          <w:lang w:eastAsia="pl-PL"/>
        </w:rPr>
        <w:t>(podpis)</w:t>
      </w: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p>
    <w:p w:rsidR="0025781C" w:rsidRPr="00646068" w:rsidRDefault="0025781C" w:rsidP="008E3861">
      <w:pPr>
        <w:spacing w:after="0" w:line="240" w:lineRule="auto"/>
        <w:jc w:val="right"/>
        <w:rPr>
          <w:rFonts w:ascii="Times New Roman" w:hAnsi="Times New Roman"/>
          <w:b/>
          <w:sz w:val="21"/>
          <w:szCs w:val="21"/>
          <w:lang w:eastAsia="pl-PL"/>
        </w:rPr>
      </w:pPr>
      <w:r w:rsidRPr="00646068">
        <w:rPr>
          <w:rFonts w:ascii="Times New Roman" w:hAnsi="Times New Roman"/>
          <w:b/>
          <w:sz w:val="21"/>
          <w:szCs w:val="21"/>
          <w:lang w:eastAsia="pl-PL"/>
        </w:rPr>
        <w:br w:type="page"/>
      </w:r>
    </w:p>
    <w:p w:rsidR="0025781C" w:rsidRPr="00646068" w:rsidRDefault="0025781C" w:rsidP="008E3861">
      <w:pPr>
        <w:spacing w:after="0" w:line="240" w:lineRule="auto"/>
        <w:jc w:val="right"/>
        <w:rPr>
          <w:rFonts w:ascii="Times New Roman" w:hAnsi="Times New Roman"/>
          <w:b/>
          <w:sz w:val="21"/>
          <w:szCs w:val="21"/>
          <w:lang w:eastAsia="pl-PL"/>
        </w:rPr>
      </w:pPr>
      <w:r w:rsidRPr="00646068">
        <w:rPr>
          <w:rFonts w:ascii="Times New Roman" w:hAnsi="Times New Roman"/>
          <w:b/>
          <w:sz w:val="21"/>
          <w:szCs w:val="21"/>
          <w:lang w:eastAsia="pl-PL"/>
        </w:rPr>
        <w:t xml:space="preserve">Załącznik nr 4 </w:t>
      </w:r>
      <w:r w:rsidRPr="00646068">
        <w:rPr>
          <w:rFonts w:ascii="Times New Roman" w:hAnsi="Times New Roman"/>
          <w:b/>
          <w:sz w:val="21"/>
          <w:szCs w:val="21"/>
          <w:lang w:eastAsia="pl-PL"/>
        </w:rPr>
        <w:br/>
        <w:t>do SIWZ</w:t>
      </w:r>
    </w:p>
    <w:p w:rsidR="0025781C" w:rsidRPr="00646068" w:rsidRDefault="0025781C" w:rsidP="004B560F">
      <w:pPr>
        <w:spacing w:after="0" w:line="240" w:lineRule="auto"/>
        <w:rPr>
          <w:rFonts w:ascii="Times New Roman" w:hAnsi="Times New Roman"/>
          <w:b/>
          <w:sz w:val="24"/>
          <w:szCs w:val="24"/>
          <w:lang w:eastAsia="pl-PL"/>
        </w:rPr>
      </w:pPr>
    </w:p>
    <w:p w:rsidR="0025781C" w:rsidRPr="00646068" w:rsidRDefault="0025781C" w:rsidP="008E3861">
      <w:pPr>
        <w:spacing w:after="0" w:line="240" w:lineRule="auto"/>
        <w:jc w:val="right"/>
        <w:rPr>
          <w:rFonts w:ascii="Times New Roman" w:hAnsi="Times New Roman"/>
          <w:b/>
          <w:sz w:val="24"/>
          <w:szCs w:val="24"/>
          <w:lang w:eastAsia="pl-PL"/>
        </w:rPr>
      </w:pPr>
    </w:p>
    <w:p w:rsidR="0025781C" w:rsidRPr="00646068" w:rsidRDefault="0025781C" w:rsidP="008E3861">
      <w:pPr>
        <w:spacing w:after="0" w:line="240" w:lineRule="auto"/>
        <w:rPr>
          <w:rFonts w:ascii="Times New Roman" w:hAnsi="Times New Roman"/>
          <w:b/>
          <w:sz w:val="21"/>
          <w:szCs w:val="21"/>
          <w:lang w:eastAsia="pl-PL"/>
        </w:rPr>
      </w:pPr>
      <w:r w:rsidRPr="00646068">
        <w:rPr>
          <w:rFonts w:ascii="Times New Roman" w:hAnsi="Times New Roman"/>
          <w:b/>
          <w:sz w:val="21"/>
          <w:szCs w:val="21"/>
          <w:lang w:eastAsia="pl-PL"/>
        </w:rPr>
        <w:t>Wykonawca:</w:t>
      </w:r>
    </w:p>
    <w:p w:rsidR="0025781C" w:rsidRPr="00646068" w:rsidRDefault="0025781C" w:rsidP="008E3861">
      <w:pPr>
        <w:spacing w:after="0" w:line="48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25781C" w:rsidRPr="00646068" w:rsidRDefault="0025781C" w:rsidP="008E3861">
      <w:pPr>
        <w:spacing w:after="0" w:line="240" w:lineRule="auto"/>
        <w:ind w:right="4572"/>
        <w:rPr>
          <w:rFonts w:ascii="Times New Roman" w:hAnsi="Times New Roman"/>
          <w:i/>
          <w:sz w:val="16"/>
          <w:szCs w:val="16"/>
          <w:lang w:eastAsia="pl-PL"/>
        </w:rPr>
      </w:pPr>
      <w:r w:rsidRPr="00646068">
        <w:rPr>
          <w:rFonts w:ascii="Times New Roman" w:hAnsi="Times New Roman"/>
          <w:i/>
          <w:sz w:val="16"/>
          <w:szCs w:val="16"/>
          <w:lang w:eastAsia="pl-PL"/>
        </w:rPr>
        <w:t>(pełna nazwa/firma, adres, w zależności od podmiotu: NIP/PESEL, KRS/CEiDG)</w:t>
      </w:r>
    </w:p>
    <w:p w:rsidR="0025781C" w:rsidRPr="00646068" w:rsidRDefault="0025781C" w:rsidP="008E3861">
      <w:pPr>
        <w:spacing w:after="0" w:line="480" w:lineRule="auto"/>
        <w:rPr>
          <w:rFonts w:ascii="Times New Roman" w:hAnsi="Times New Roman"/>
          <w:sz w:val="21"/>
          <w:szCs w:val="21"/>
          <w:u w:val="single"/>
          <w:lang w:eastAsia="pl-PL"/>
        </w:rPr>
      </w:pPr>
      <w:r w:rsidRPr="00646068">
        <w:rPr>
          <w:rFonts w:ascii="Times New Roman" w:hAnsi="Times New Roman"/>
          <w:sz w:val="21"/>
          <w:szCs w:val="21"/>
          <w:u w:val="single"/>
          <w:lang w:eastAsia="pl-PL"/>
        </w:rPr>
        <w:t>reprezentowany przez:</w:t>
      </w:r>
    </w:p>
    <w:p w:rsidR="0025781C" w:rsidRPr="00646068" w:rsidRDefault="0025781C" w:rsidP="008E3861">
      <w:pPr>
        <w:spacing w:after="0" w:line="24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25781C" w:rsidRPr="00646068" w:rsidRDefault="0025781C" w:rsidP="008E3861">
      <w:pPr>
        <w:spacing w:after="0" w:line="240" w:lineRule="auto"/>
        <w:ind w:right="4572"/>
        <w:rPr>
          <w:rFonts w:ascii="Times New Roman" w:hAnsi="Times New Roman"/>
          <w:sz w:val="21"/>
          <w:szCs w:val="21"/>
          <w:lang w:eastAsia="pl-PL"/>
        </w:rPr>
      </w:pPr>
    </w:p>
    <w:p w:rsidR="0025781C" w:rsidRPr="00646068" w:rsidRDefault="0025781C" w:rsidP="008E3861">
      <w:pPr>
        <w:spacing w:after="0" w:line="240" w:lineRule="auto"/>
        <w:ind w:right="4572"/>
        <w:rPr>
          <w:rFonts w:ascii="Times New Roman" w:hAnsi="Times New Roman"/>
          <w:sz w:val="21"/>
          <w:szCs w:val="21"/>
          <w:lang w:eastAsia="pl-PL"/>
        </w:rPr>
      </w:pPr>
      <w:r w:rsidRPr="00646068">
        <w:rPr>
          <w:rFonts w:ascii="Times New Roman" w:hAnsi="Times New Roman"/>
          <w:sz w:val="21"/>
          <w:szCs w:val="21"/>
          <w:lang w:eastAsia="pl-PL"/>
        </w:rPr>
        <w:t>………………………………………………..……...…</w:t>
      </w:r>
    </w:p>
    <w:p w:rsidR="0025781C" w:rsidRPr="00646068" w:rsidRDefault="0025781C" w:rsidP="008E3861">
      <w:pPr>
        <w:tabs>
          <w:tab w:val="left" w:pos="3780"/>
        </w:tabs>
        <w:spacing w:after="0" w:line="240" w:lineRule="auto"/>
        <w:ind w:right="5292"/>
        <w:rPr>
          <w:rFonts w:ascii="Times New Roman" w:hAnsi="Times New Roman"/>
          <w:b/>
          <w:sz w:val="24"/>
          <w:szCs w:val="24"/>
          <w:u w:val="single"/>
          <w:lang w:eastAsia="pl-PL"/>
        </w:rPr>
      </w:pPr>
      <w:r w:rsidRPr="00646068">
        <w:rPr>
          <w:rFonts w:ascii="Times New Roman" w:hAnsi="Times New Roman"/>
          <w:i/>
          <w:sz w:val="16"/>
          <w:szCs w:val="16"/>
          <w:lang w:eastAsia="pl-PL"/>
        </w:rPr>
        <w:t>(imię, nazwisko, stanowisko/podstawa do reprezentacji)</w:t>
      </w:r>
    </w:p>
    <w:p w:rsidR="0025781C" w:rsidRPr="00646068" w:rsidRDefault="0025781C" w:rsidP="008E3861">
      <w:pPr>
        <w:spacing w:after="0" w:line="240" w:lineRule="auto"/>
        <w:contextualSpacing/>
        <w:rPr>
          <w:rFonts w:ascii="Times New Roman" w:hAnsi="Times New Roman"/>
          <w:i/>
          <w:sz w:val="24"/>
          <w:szCs w:val="24"/>
          <w:lang w:eastAsia="pl-PL"/>
        </w:rPr>
      </w:pPr>
    </w:p>
    <w:p w:rsidR="0025781C" w:rsidRPr="00646068" w:rsidRDefault="0025781C" w:rsidP="008E3861">
      <w:pPr>
        <w:autoSpaceDE w:val="0"/>
        <w:autoSpaceDN w:val="0"/>
        <w:adjustRightInd w:val="0"/>
        <w:spacing w:after="0" w:line="240" w:lineRule="auto"/>
        <w:jc w:val="both"/>
        <w:rPr>
          <w:rFonts w:ascii="Times New Roman" w:hAnsi="Times New Roman"/>
          <w:b/>
          <w:bCs/>
          <w:sz w:val="24"/>
          <w:szCs w:val="24"/>
          <w:lang w:eastAsia="pl-PL"/>
        </w:rPr>
      </w:pPr>
    </w:p>
    <w:p w:rsidR="0025781C" w:rsidRPr="00646068" w:rsidRDefault="0025781C" w:rsidP="008E3861">
      <w:pPr>
        <w:autoSpaceDE w:val="0"/>
        <w:autoSpaceDN w:val="0"/>
        <w:adjustRightInd w:val="0"/>
        <w:spacing w:after="0" w:line="240" w:lineRule="auto"/>
        <w:jc w:val="both"/>
        <w:rPr>
          <w:rFonts w:ascii="Times New Roman" w:hAnsi="Times New Roman"/>
          <w:b/>
          <w:bCs/>
          <w:sz w:val="24"/>
          <w:szCs w:val="24"/>
          <w:lang w:eastAsia="pl-PL"/>
        </w:rPr>
      </w:pPr>
    </w:p>
    <w:p w:rsidR="0025781C" w:rsidRPr="00646068" w:rsidRDefault="0025781C" w:rsidP="008E3861">
      <w:pPr>
        <w:spacing w:after="0" w:line="276" w:lineRule="auto"/>
        <w:jc w:val="center"/>
        <w:rPr>
          <w:rFonts w:ascii="Times New Roman" w:hAnsi="Times New Roman"/>
          <w:b/>
          <w:sz w:val="24"/>
          <w:szCs w:val="24"/>
          <w:lang w:eastAsia="pl-PL"/>
        </w:rPr>
      </w:pPr>
      <w:r w:rsidRPr="00646068">
        <w:rPr>
          <w:rFonts w:ascii="Times New Roman" w:hAnsi="Times New Roman"/>
          <w:b/>
          <w:sz w:val="24"/>
          <w:szCs w:val="24"/>
          <w:lang w:eastAsia="pl-PL"/>
        </w:rPr>
        <w:t>OŚWIADCZENIE WYKONAWCY</w:t>
      </w:r>
    </w:p>
    <w:p w:rsidR="0025781C" w:rsidRPr="00646068" w:rsidRDefault="0025781C" w:rsidP="008E3861">
      <w:pPr>
        <w:spacing w:after="0" w:line="276" w:lineRule="auto"/>
        <w:jc w:val="center"/>
        <w:rPr>
          <w:rFonts w:ascii="Times New Roman" w:hAnsi="Times New Roman"/>
          <w:b/>
          <w:sz w:val="24"/>
          <w:szCs w:val="24"/>
          <w:lang w:eastAsia="pl-PL"/>
        </w:rPr>
      </w:pPr>
    </w:p>
    <w:p w:rsidR="0025781C" w:rsidRPr="00646068" w:rsidRDefault="0025781C" w:rsidP="008E3861">
      <w:pPr>
        <w:spacing w:after="0" w:line="276" w:lineRule="auto"/>
        <w:jc w:val="center"/>
        <w:rPr>
          <w:rFonts w:ascii="Times New Roman" w:hAnsi="Times New Roman"/>
          <w:sz w:val="24"/>
          <w:szCs w:val="24"/>
          <w:lang w:eastAsia="pl-PL"/>
        </w:rPr>
      </w:pPr>
      <w:r w:rsidRPr="00646068">
        <w:rPr>
          <w:rFonts w:ascii="Times New Roman" w:hAnsi="Times New Roman"/>
          <w:sz w:val="24"/>
          <w:szCs w:val="24"/>
          <w:lang w:eastAsia="pl-PL"/>
        </w:rPr>
        <w:t>na podstawie art. 24 ust. 11 ustawy z dnia 29 stycznia 2004 r. Prawo zamówień publicznych (dalej uPzp)</w:t>
      </w:r>
    </w:p>
    <w:p w:rsidR="0025781C" w:rsidRPr="00646068" w:rsidRDefault="0025781C" w:rsidP="008E3861">
      <w:pPr>
        <w:spacing w:after="0" w:line="276" w:lineRule="auto"/>
        <w:jc w:val="center"/>
        <w:rPr>
          <w:rFonts w:ascii="Times New Roman" w:hAnsi="Times New Roman"/>
          <w:sz w:val="24"/>
          <w:szCs w:val="24"/>
          <w:lang w:eastAsia="pl-PL"/>
        </w:rPr>
      </w:pPr>
    </w:p>
    <w:p w:rsidR="0025781C" w:rsidRPr="00646068" w:rsidRDefault="0025781C" w:rsidP="008E3861">
      <w:pPr>
        <w:spacing w:after="0" w:line="276" w:lineRule="auto"/>
        <w:jc w:val="center"/>
        <w:rPr>
          <w:rFonts w:ascii="Times New Roman" w:hAnsi="Times New Roman"/>
          <w:b/>
          <w:sz w:val="24"/>
          <w:szCs w:val="24"/>
          <w:lang w:eastAsia="pl-PL"/>
        </w:rPr>
      </w:pPr>
      <w:r w:rsidRPr="00646068">
        <w:rPr>
          <w:rFonts w:ascii="Times New Roman" w:hAnsi="Times New Roman"/>
          <w:b/>
          <w:sz w:val="24"/>
          <w:szCs w:val="24"/>
          <w:lang w:eastAsia="pl-PL"/>
        </w:rPr>
        <w:t>DOTYCZĄCE PRZYNALEŻNOŚCI DO GRUPY KAPITAŁOWEJ</w:t>
      </w:r>
    </w:p>
    <w:p w:rsidR="0025781C" w:rsidRPr="00646068" w:rsidRDefault="0025781C" w:rsidP="008E3861">
      <w:pPr>
        <w:spacing w:after="0" w:line="240" w:lineRule="auto"/>
        <w:jc w:val="both"/>
        <w:rPr>
          <w:rFonts w:ascii="Times New Roman" w:hAnsi="Times New Roman"/>
          <w:b/>
          <w:sz w:val="24"/>
          <w:szCs w:val="24"/>
          <w:lang w:eastAsia="pl-PL"/>
        </w:rPr>
      </w:pPr>
    </w:p>
    <w:p w:rsidR="0025781C" w:rsidRPr="00646068" w:rsidRDefault="0025781C" w:rsidP="004A7F55">
      <w:pPr>
        <w:spacing w:after="0" w:line="360" w:lineRule="auto"/>
        <w:jc w:val="both"/>
        <w:rPr>
          <w:rFonts w:ascii="Times New Roman" w:hAnsi="Times New Roman"/>
          <w:sz w:val="24"/>
          <w:szCs w:val="24"/>
          <w:lang w:eastAsia="pl-PL"/>
        </w:rPr>
      </w:pPr>
      <w:r w:rsidRPr="00646068">
        <w:rPr>
          <w:rFonts w:ascii="Times New Roman" w:hAnsi="Times New Roman"/>
          <w:sz w:val="24"/>
          <w:szCs w:val="24"/>
        </w:rPr>
        <w:t>U</w:t>
      </w:r>
      <w:r w:rsidRPr="00646068">
        <w:rPr>
          <w:rFonts w:ascii="Times New Roman" w:hAnsi="Times New Roman"/>
          <w:bCs/>
          <w:sz w:val="24"/>
          <w:szCs w:val="24"/>
          <w:lang w:eastAsia="pl-PL"/>
        </w:rPr>
        <w:t xml:space="preserve">czestnicząc w </w:t>
      </w:r>
      <w:r w:rsidRPr="00646068">
        <w:rPr>
          <w:rFonts w:ascii="Times New Roman" w:hAnsi="Times New Roman"/>
          <w:sz w:val="24"/>
          <w:szCs w:val="24"/>
        </w:rPr>
        <w:t xml:space="preserve">postępowaniu o udzielenie zamówienia publicznego na </w:t>
      </w:r>
      <w:r w:rsidRPr="00646068">
        <w:rPr>
          <w:rFonts w:ascii="Times New Roman" w:hAnsi="Times New Roman"/>
          <w:b/>
          <w:sz w:val="24"/>
          <w:szCs w:val="24"/>
          <w:lang w:eastAsia="pl-PL"/>
        </w:rPr>
        <w:t>dostawę</w:t>
      </w:r>
      <w:r w:rsidRPr="00646068">
        <w:rPr>
          <w:rFonts w:ascii="Times New Roman" w:hAnsi="Times New Roman"/>
          <w:b/>
          <w:sz w:val="24"/>
          <w:szCs w:val="24"/>
        </w:rPr>
        <w:t xml:space="preserve"> </w:t>
      </w:r>
      <w:r>
        <w:rPr>
          <w:rFonts w:ascii="Times New Roman" w:hAnsi="Times New Roman"/>
          <w:b/>
          <w:sz w:val="24"/>
          <w:szCs w:val="24"/>
        </w:rPr>
        <w:t>jednorazowych materiałów medycznych</w:t>
      </w:r>
      <w:r w:rsidRPr="00646068">
        <w:rPr>
          <w:rFonts w:ascii="Times New Roman" w:hAnsi="Times New Roman"/>
          <w:b/>
          <w:sz w:val="24"/>
          <w:szCs w:val="24"/>
          <w:lang w:eastAsia="pl-PL"/>
        </w:rPr>
        <w:t xml:space="preserve">, nr sprawy: </w:t>
      </w:r>
      <w:r>
        <w:rPr>
          <w:rFonts w:ascii="Times New Roman" w:hAnsi="Times New Roman"/>
          <w:b/>
          <w:sz w:val="24"/>
          <w:szCs w:val="24"/>
          <w:lang w:eastAsia="pl-PL"/>
        </w:rPr>
        <w:t>31</w:t>
      </w:r>
      <w:r w:rsidRPr="00646068">
        <w:rPr>
          <w:rFonts w:ascii="Times New Roman" w:hAnsi="Times New Roman"/>
          <w:b/>
          <w:sz w:val="24"/>
          <w:szCs w:val="24"/>
          <w:lang w:eastAsia="pl-PL"/>
        </w:rPr>
        <w:t xml:space="preserve">/ZP/18, </w:t>
      </w:r>
      <w:r w:rsidRPr="00646068">
        <w:rPr>
          <w:rFonts w:ascii="Times New Roman" w:hAnsi="Times New Roman"/>
          <w:sz w:val="24"/>
          <w:szCs w:val="24"/>
          <w:lang w:eastAsia="pl-PL"/>
        </w:rPr>
        <w:t>oświadczam, że:</w:t>
      </w:r>
    </w:p>
    <w:p w:rsidR="0025781C" w:rsidRPr="00646068" w:rsidRDefault="0025781C" w:rsidP="004A7F55">
      <w:pPr>
        <w:spacing w:after="0" w:line="360" w:lineRule="auto"/>
        <w:jc w:val="both"/>
        <w:rPr>
          <w:rFonts w:ascii="Times New Roman" w:hAnsi="Times New Roman"/>
          <w:b/>
          <w:sz w:val="24"/>
          <w:szCs w:val="24"/>
        </w:rPr>
      </w:pPr>
    </w:p>
    <w:p w:rsidR="0025781C" w:rsidRPr="00646068" w:rsidRDefault="0025781C" w:rsidP="00101F39">
      <w:pPr>
        <w:numPr>
          <w:ilvl w:val="3"/>
          <w:numId w:val="30"/>
          <w:numberingChange w:id="25" w:author="Beata" w:date="2018-12-14T13:30: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646068">
        <w:rPr>
          <w:rFonts w:ascii="Times New Roman" w:hAnsi="Times New Roman"/>
          <w:b/>
          <w:bCs/>
          <w:sz w:val="24"/>
          <w:szCs w:val="24"/>
          <w:lang w:eastAsia="pl-PL"/>
        </w:rPr>
        <w:t xml:space="preserve">nie należę *) </w:t>
      </w:r>
      <w:r w:rsidRPr="00646068">
        <w:rPr>
          <w:rFonts w:ascii="Times New Roman" w:hAnsi="Times New Roman"/>
          <w:sz w:val="24"/>
          <w:szCs w:val="24"/>
          <w:lang w:eastAsia="pl-PL"/>
        </w:rPr>
        <w:t xml:space="preserve">do grupy kapitałowej, </w:t>
      </w:r>
      <w:r w:rsidRPr="00646068">
        <w:rPr>
          <w:rFonts w:ascii="Times New Roman" w:hAnsi="Times New Roman"/>
          <w:bCs/>
          <w:sz w:val="24"/>
          <w:szCs w:val="24"/>
          <w:lang w:eastAsia="pl-PL"/>
        </w:rPr>
        <w:t>o której mowa w art. 24 ust. 1 pkt 23 uPzp wraz z innymi uczestnikami postępowania</w:t>
      </w:r>
    </w:p>
    <w:p w:rsidR="0025781C" w:rsidRPr="00646068" w:rsidRDefault="0025781C" w:rsidP="00101F39">
      <w:pPr>
        <w:numPr>
          <w:ilvl w:val="3"/>
          <w:numId w:val="30"/>
          <w:numberingChange w:id="26" w:author="Beata" w:date="2018-12-14T13:30: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646068">
        <w:rPr>
          <w:rFonts w:ascii="Times New Roman" w:hAnsi="Times New Roman"/>
          <w:b/>
          <w:sz w:val="24"/>
          <w:szCs w:val="24"/>
          <w:lang w:eastAsia="pl-PL"/>
        </w:rPr>
        <w:t xml:space="preserve">należę*) </w:t>
      </w:r>
      <w:r w:rsidRPr="00646068">
        <w:rPr>
          <w:rFonts w:ascii="Times New Roman" w:hAnsi="Times New Roman"/>
          <w:sz w:val="24"/>
          <w:szCs w:val="24"/>
          <w:lang w:eastAsia="pl-PL"/>
        </w:rPr>
        <w:t>do grupy kapitałowej, o której mowa w art. 24 ust. 1 pkt 23 uPzp wraz z następującymi uczestnikami postępowania: ………………………………………..……………………………</w:t>
      </w:r>
    </w:p>
    <w:p w:rsidR="0025781C" w:rsidRPr="00646068" w:rsidRDefault="0025781C"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646068">
        <w:rPr>
          <w:rFonts w:ascii="Times New Roman" w:hAnsi="Times New Roman"/>
          <w:sz w:val="24"/>
          <w:szCs w:val="24"/>
          <w:lang w:eastAsia="pl-PL"/>
        </w:rPr>
        <w:t>………………………………………………………………………………………………….…</w:t>
      </w:r>
    </w:p>
    <w:p w:rsidR="0025781C" w:rsidRPr="00646068" w:rsidRDefault="0025781C" w:rsidP="008E3861">
      <w:pPr>
        <w:autoSpaceDE w:val="0"/>
        <w:autoSpaceDN w:val="0"/>
        <w:adjustRightInd w:val="0"/>
        <w:spacing w:after="0" w:line="240" w:lineRule="auto"/>
        <w:jc w:val="both"/>
        <w:rPr>
          <w:rFonts w:ascii="Times New Roman" w:hAnsi="Times New Roman"/>
          <w:sz w:val="24"/>
          <w:szCs w:val="24"/>
          <w:lang w:eastAsia="pl-PL"/>
        </w:rPr>
      </w:pPr>
    </w:p>
    <w:p w:rsidR="0025781C" w:rsidRPr="00646068" w:rsidRDefault="0025781C" w:rsidP="008E3861">
      <w:pPr>
        <w:autoSpaceDE w:val="0"/>
        <w:autoSpaceDN w:val="0"/>
        <w:adjustRightInd w:val="0"/>
        <w:spacing w:after="0" w:line="240" w:lineRule="auto"/>
        <w:jc w:val="both"/>
        <w:rPr>
          <w:rFonts w:ascii="Times New Roman" w:hAnsi="Times New Roman"/>
          <w:sz w:val="24"/>
          <w:szCs w:val="24"/>
          <w:lang w:eastAsia="pl-PL"/>
        </w:rPr>
      </w:pPr>
    </w:p>
    <w:p w:rsidR="0025781C" w:rsidRPr="00646068" w:rsidRDefault="0025781C" w:rsidP="008E3861">
      <w:pPr>
        <w:spacing w:after="0" w:line="240" w:lineRule="auto"/>
        <w:ind w:left="1080"/>
        <w:jc w:val="right"/>
        <w:rPr>
          <w:rFonts w:ascii="Times New Roman" w:hAnsi="Times New Roman"/>
          <w:sz w:val="24"/>
          <w:szCs w:val="24"/>
          <w:lang w:eastAsia="pl-PL"/>
        </w:rPr>
      </w:pPr>
      <w:r w:rsidRPr="00646068">
        <w:rPr>
          <w:rFonts w:ascii="Times New Roman" w:hAnsi="Times New Roman"/>
          <w:sz w:val="24"/>
          <w:szCs w:val="24"/>
          <w:lang w:eastAsia="pl-PL"/>
        </w:rPr>
        <w:t>_______________________, dnia _________________</w:t>
      </w:r>
    </w:p>
    <w:p w:rsidR="0025781C" w:rsidRPr="00646068" w:rsidRDefault="0025781C" w:rsidP="008E3861">
      <w:pPr>
        <w:spacing w:after="0" w:line="240" w:lineRule="auto"/>
        <w:jc w:val="right"/>
        <w:rPr>
          <w:rFonts w:ascii="Times New Roman" w:hAnsi="Times New Roman"/>
          <w:sz w:val="24"/>
          <w:szCs w:val="24"/>
          <w:lang w:eastAsia="pl-PL"/>
        </w:rPr>
      </w:pPr>
    </w:p>
    <w:p w:rsidR="0025781C" w:rsidRPr="00646068" w:rsidRDefault="0025781C" w:rsidP="008E3861">
      <w:pPr>
        <w:spacing w:after="0" w:line="240" w:lineRule="auto"/>
        <w:jc w:val="right"/>
        <w:rPr>
          <w:rFonts w:ascii="Times New Roman" w:hAnsi="Times New Roman"/>
          <w:sz w:val="24"/>
          <w:szCs w:val="24"/>
          <w:lang w:eastAsia="pl-PL"/>
        </w:rPr>
      </w:pPr>
      <w:r w:rsidRPr="00646068">
        <w:rPr>
          <w:rFonts w:ascii="Times New Roman" w:hAnsi="Times New Roman"/>
          <w:sz w:val="24"/>
          <w:szCs w:val="24"/>
          <w:lang w:eastAsia="pl-PL"/>
        </w:rPr>
        <w:t>_____________________________________________</w:t>
      </w:r>
    </w:p>
    <w:p w:rsidR="0025781C" w:rsidRPr="00646068" w:rsidRDefault="0025781C" w:rsidP="008E3861">
      <w:pPr>
        <w:spacing w:after="0" w:line="240" w:lineRule="auto"/>
        <w:jc w:val="right"/>
        <w:rPr>
          <w:rFonts w:ascii="Times New Roman" w:hAnsi="Times New Roman"/>
          <w:sz w:val="16"/>
          <w:szCs w:val="16"/>
          <w:lang w:eastAsia="pl-PL"/>
        </w:rPr>
      </w:pPr>
      <w:r w:rsidRPr="00646068">
        <w:rPr>
          <w:rFonts w:ascii="Times New Roman" w:hAnsi="Times New Roman"/>
          <w:sz w:val="16"/>
          <w:szCs w:val="16"/>
          <w:lang w:eastAsia="pl-PL"/>
        </w:rPr>
        <w:t>podpisy osób upoważnionych do reprezentowania Wykonawcy</w:t>
      </w:r>
    </w:p>
    <w:p w:rsidR="0025781C" w:rsidRPr="00646068" w:rsidRDefault="0025781C" w:rsidP="008E3861">
      <w:pPr>
        <w:spacing w:after="0" w:line="240" w:lineRule="auto"/>
        <w:jc w:val="right"/>
        <w:rPr>
          <w:rFonts w:ascii="Times New Roman" w:hAnsi="Times New Roman"/>
          <w:sz w:val="16"/>
          <w:szCs w:val="16"/>
          <w:lang w:eastAsia="pl-PL"/>
        </w:rPr>
      </w:pPr>
    </w:p>
    <w:p w:rsidR="0025781C" w:rsidRPr="00646068" w:rsidRDefault="0025781C" w:rsidP="008E3861">
      <w:pPr>
        <w:spacing w:after="0" w:line="240" w:lineRule="auto"/>
        <w:jc w:val="right"/>
        <w:rPr>
          <w:rFonts w:ascii="Times New Roman" w:hAnsi="Times New Roman"/>
          <w:sz w:val="16"/>
          <w:szCs w:val="16"/>
          <w:lang w:eastAsia="pl-PL"/>
        </w:rPr>
      </w:pPr>
    </w:p>
    <w:p w:rsidR="0025781C" w:rsidRPr="00646068" w:rsidRDefault="0025781C" w:rsidP="008E3861">
      <w:pPr>
        <w:spacing w:after="0" w:line="240" w:lineRule="auto"/>
        <w:jc w:val="right"/>
        <w:rPr>
          <w:rFonts w:ascii="Times New Roman" w:hAnsi="Times New Roman"/>
          <w:sz w:val="16"/>
          <w:szCs w:val="16"/>
          <w:lang w:eastAsia="pl-PL"/>
        </w:rPr>
      </w:pPr>
    </w:p>
    <w:p w:rsidR="0025781C" w:rsidRPr="00646068" w:rsidRDefault="0025781C" w:rsidP="008E3861">
      <w:pPr>
        <w:spacing w:after="0" w:line="240" w:lineRule="auto"/>
        <w:jc w:val="right"/>
        <w:rPr>
          <w:rFonts w:ascii="Times New Roman" w:hAnsi="Times New Roman"/>
          <w:sz w:val="16"/>
          <w:szCs w:val="16"/>
          <w:lang w:eastAsia="pl-PL"/>
        </w:rPr>
      </w:pPr>
    </w:p>
    <w:p w:rsidR="0025781C" w:rsidRPr="00646068" w:rsidRDefault="0025781C" w:rsidP="008E3861">
      <w:pPr>
        <w:spacing w:after="0" w:line="240" w:lineRule="auto"/>
        <w:jc w:val="right"/>
        <w:rPr>
          <w:rFonts w:ascii="Times New Roman" w:hAnsi="Times New Roman"/>
          <w:sz w:val="16"/>
          <w:szCs w:val="16"/>
          <w:lang w:eastAsia="pl-PL"/>
        </w:rPr>
      </w:pPr>
    </w:p>
    <w:p w:rsidR="0025781C" w:rsidRPr="00646068" w:rsidRDefault="0025781C" w:rsidP="008E3861">
      <w:pPr>
        <w:spacing w:after="0" w:line="240" w:lineRule="auto"/>
        <w:rPr>
          <w:rFonts w:ascii="Times New Roman" w:hAnsi="Times New Roman"/>
          <w:b/>
          <w:caps/>
          <w:spacing w:val="8"/>
          <w:sz w:val="24"/>
          <w:szCs w:val="24"/>
          <w:lang w:eastAsia="pl-PL"/>
        </w:rPr>
      </w:pPr>
      <w:r w:rsidRPr="00646068">
        <w:rPr>
          <w:rFonts w:ascii="Times New Roman" w:hAnsi="Times New Roman"/>
          <w:b/>
          <w:caps/>
          <w:spacing w:val="8"/>
          <w:sz w:val="24"/>
          <w:szCs w:val="24"/>
          <w:lang w:eastAsia="pl-PL"/>
        </w:rPr>
        <w:t>*)</w:t>
      </w:r>
      <w:r w:rsidRPr="00646068">
        <w:rPr>
          <w:rFonts w:ascii="Times New Roman" w:hAnsi="Times New Roman"/>
          <w:spacing w:val="8"/>
          <w:sz w:val="20"/>
          <w:szCs w:val="20"/>
          <w:lang w:eastAsia="pl-PL"/>
        </w:rPr>
        <w:t>niepotrzebne skreślić</w:t>
      </w:r>
    </w:p>
    <w:p w:rsidR="0025781C" w:rsidRPr="00646068" w:rsidRDefault="0025781C" w:rsidP="008E3861">
      <w:pPr>
        <w:spacing w:after="0" w:line="240" w:lineRule="auto"/>
        <w:jc w:val="right"/>
        <w:rPr>
          <w:rFonts w:ascii="Times New Roman" w:hAnsi="Times New Roman"/>
          <w:sz w:val="16"/>
          <w:szCs w:val="16"/>
          <w:lang w:eastAsia="pl-PL"/>
        </w:rPr>
      </w:pPr>
    </w:p>
    <w:p w:rsidR="0025781C" w:rsidRPr="00646068" w:rsidRDefault="0025781C" w:rsidP="008E3861">
      <w:pPr>
        <w:spacing w:after="0" w:line="240" w:lineRule="auto"/>
        <w:jc w:val="right"/>
        <w:rPr>
          <w:rFonts w:ascii="Times New Roman" w:hAnsi="Times New Roman"/>
          <w:sz w:val="16"/>
          <w:szCs w:val="16"/>
          <w:lang w:eastAsia="pl-PL"/>
        </w:rPr>
      </w:pPr>
    </w:p>
    <w:p w:rsidR="0025781C" w:rsidRPr="00646068" w:rsidRDefault="0025781C" w:rsidP="008E3861">
      <w:pPr>
        <w:spacing w:after="0" w:line="240" w:lineRule="auto"/>
        <w:jc w:val="right"/>
        <w:rPr>
          <w:rFonts w:ascii="Times New Roman" w:hAnsi="Times New Roman"/>
          <w:sz w:val="16"/>
          <w:szCs w:val="16"/>
          <w:lang w:eastAsia="pl-PL"/>
        </w:rPr>
      </w:pPr>
    </w:p>
    <w:p w:rsidR="0025781C" w:rsidRPr="00646068" w:rsidRDefault="0025781C" w:rsidP="00675E56">
      <w:pPr>
        <w:spacing w:after="0" w:line="240" w:lineRule="auto"/>
        <w:rPr>
          <w:rFonts w:ascii="Times New Roman" w:hAnsi="Times New Roman"/>
          <w:b/>
          <w:sz w:val="24"/>
          <w:szCs w:val="24"/>
          <w:lang w:eastAsia="pl-PL"/>
        </w:rPr>
      </w:pPr>
    </w:p>
    <w:p w:rsidR="0025781C" w:rsidRPr="00646068" w:rsidRDefault="0025781C" w:rsidP="00675E56">
      <w:pPr>
        <w:spacing w:after="0" w:line="240" w:lineRule="auto"/>
        <w:rPr>
          <w:rFonts w:ascii="Times New Roman" w:hAnsi="Times New Roman"/>
          <w:b/>
          <w:sz w:val="24"/>
          <w:szCs w:val="24"/>
          <w:lang w:eastAsia="pl-PL"/>
        </w:rPr>
      </w:pPr>
    </w:p>
    <w:p w:rsidR="0025781C" w:rsidRPr="00646068" w:rsidRDefault="0025781C" w:rsidP="00675E56">
      <w:pPr>
        <w:spacing w:after="0" w:line="240" w:lineRule="auto"/>
        <w:rPr>
          <w:rFonts w:ascii="Times New Roman" w:hAnsi="Times New Roman"/>
          <w:b/>
          <w:sz w:val="24"/>
          <w:szCs w:val="24"/>
          <w:lang w:eastAsia="pl-PL"/>
        </w:rPr>
      </w:pPr>
    </w:p>
    <w:p w:rsidR="0025781C" w:rsidRPr="00646068" w:rsidRDefault="0025781C" w:rsidP="005F1CD7">
      <w:pPr>
        <w:spacing w:after="0" w:line="240" w:lineRule="auto"/>
        <w:rPr>
          <w:rFonts w:ascii="Times New Roman" w:hAnsi="Times New Roman"/>
          <w:b/>
          <w:sz w:val="24"/>
          <w:szCs w:val="24"/>
          <w:lang w:eastAsia="pl-PL"/>
        </w:rPr>
      </w:pPr>
      <w:r w:rsidRPr="00646068">
        <w:rPr>
          <w:rFonts w:ascii="Times New Roman" w:hAnsi="Times New Roman"/>
          <w:b/>
          <w:sz w:val="24"/>
          <w:szCs w:val="24"/>
          <w:lang w:eastAsia="pl-PL"/>
        </w:rPr>
        <w:br w:type="page"/>
      </w:r>
    </w:p>
    <w:p w:rsidR="0025781C" w:rsidRPr="00646068" w:rsidRDefault="0025781C" w:rsidP="00916C7A">
      <w:pPr>
        <w:spacing w:after="0" w:line="240" w:lineRule="auto"/>
        <w:jc w:val="right"/>
        <w:rPr>
          <w:rFonts w:ascii="Times New Roman" w:hAnsi="Times New Roman"/>
          <w:b/>
          <w:sz w:val="24"/>
          <w:szCs w:val="24"/>
          <w:lang w:eastAsia="pl-PL"/>
        </w:rPr>
      </w:pPr>
      <w:r w:rsidRPr="00646068">
        <w:rPr>
          <w:rFonts w:ascii="Times New Roman" w:hAnsi="Times New Roman"/>
          <w:b/>
          <w:sz w:val="24"/>
          <w:szCs w:val="24"/>
          <w:lang w:eastAsia="pl-PL"/>
        </w:rPr>
        <w:t>załącznik nr 5</w:t>
      </w:r>
    </w:p>
    <w:p w:rsidR="0025781C" w:rsidRPr="00646068" w:rsidRDefault="0025781C" w:rsidP="00916C7A">
      <w:pPr>
        <w:spacing w:after="0" w:line="240" w:lineRule="auto"/>
        <w:jc w:val="right"/>
        <w:rPr>
          <w:rFonts w:ascii="Times New Roman" w:hAnsi="Times New Roman"/>
          <w:b/>
          <w:sz w:val="24"/>
          <w:szCs w:val="24"/>
          <w:lang w:eastAsia="pl-PL"/>
        </w:rPr>
      </w:pPr>
      <w:r w:rsidRPr="00646068">
        <w:rPr>
          <w:rFonts w:ascii="Times New Roman" w:hAnsi="Times New Roman"/>
          <w:b/>
          <w:sz w:val="24"/>
          <w:szCs w:val="24"/>
          <w:lang w:eastAsia="pl-PL"/>
        </w:rPr>
        <w:t>do SIWZ</w:t>
      </w:r>
    </w:p>
    <w:p w:rsidR="0025781C" w:rsidRPr="00646068" w:rsidRDefault="0025781C" w:rsidP="00916C7A">
      <w:pPr>
        <w:spacing w:after="0" w:line="240" w:lineRule="auto"/>
        <w:jc w:val="center"/>
        <w:rPr>
          <w:rFonts w:ascii="Times New Roman" w:hAnsi="Times New Roman"/>
          <w:b/>
          <w:sz w:val="24"/>
          <w:szCs w:val="24"/>
        </w:rPr>
      </w:pPr>
      <w:r>
        <w:rPr>
          <w:rFonts w:ascii="Times New Roman" w:hAnsi="Times New Roman"/>
          <w:b/>
          <w:sz w:val="24"/>
          <w:szCs w:val="24"/>
        </w:rPr>
        <w:t>WZÓR</w:t>
      </w:r>
    </w:p>
    <w:p w:rsidR="0025781C" w:rsidRPr="00646068" w:rsidRDefault="0025781C" w:rsidP="00916C7A">
      <w:pPr>
        <w:pStyle w:val="Title"/>
      </w:pPr>
      <w:r w:rsidRPr="00646068">
        <w:t>UMOWA NR ……………………</w:t>
      </w:r>
    </w:p>
    <w:p w:rsidR="0025781C" w:rsidRPr="00646068" w:rsidRDefault="0025781C" w:rsidP="00DF1F14">
      <w:pPr>
        <w:pStyle w:val="Title"/>
      </w:pPr>
    </w:p>
    <w:p w:rsidR="0025781C" w:rsidRDefault="0025781C" w:rsidP="005263E3">
      <w:pPr>
        <w:pStyle w:val="BodyText"/>
        <w:ind w:right="74"/>
        <w:jc w:val="both"/>
        <w:rPr>
          <w:b w:val="0"/>
        </w:rPr>
      </w:pPr>
      <w:r>
        <w:rPr>
          <w:b w:val="0"/>
        </w:rPr>
        <w:t>zawarta w</w:t>
      </w:r>
      <w:r w:rsidRPr="00CD131F">
        <w:rPr>
          <w:b w:val="0"/>
        </w:rPr>
        <w:t xml:space="preserve"> dniu ………….. w Warszawie, pomiędzy:</w:t>
      </w:r>
    </w:p>
    <w:p w:rsidR="0025781C" w:rsidRDefault="0025781C" w:rsidP="005263E3">
      <w:pPr>
        <w:pStyle w:val="BodyText"/>
        <w:ind w:right="74"/>
        <w:jc w:val="both"/>
        <w:rPr>
          <w:b w:val="0"/>
        </w:rPr>
      </w:pPr>
      <w:r w:rsidRPr="00CD131F">
        <w:t>Wojskowym Instytutem Medycyny Lotniczej</w:t>
      </w:r>
      <w:r w:rsidRPr="00CD131F">
        <w:rPr>
          <w:b w:val="0"/>
        </w:rPr>
        <w:t xml:space="preserve"> mającym swoją siedzibę w Warszawie </w:t>
      </w:r>
      <w:r w:rsidRPr="00CD131F">
        <w:rPr>
          <w:b w:val="0"/>
        </w:rPr>
        <w:br/>
        <w:t xml:space="preserve">przy ul. Krasińskiego 54/56 (01-755 Warszawa), wpisanym do </w:t>
      </w:r>
      <w:r>
        <w:rPr>
          <w:b w:val="0"/>
        </w:rPr>
        <w:t xml:space="preserve">rejestru przedsiębiorców </w:t>
      </w:r>
      <w:r w:rsidRPr="00CD131F">
        <w:rPr>
          <w:b w:val="0"/>
        </w:rPr>
        <w:t xml:space="preserve">Krajowego Rejestru Sądowego prowadzonego przez Sąd Rejonowy dla m. st. Warszawy w Warszawie, </w:t>
      </w:r>
      <w:r>
        <w:rPr>
          <w:b w:val="0"/>
        </w:rPr>
        <w:br/>
      </w:r>
      <w:r w:rsidRPr="00CD131F">
        <w:rPr>
          <w:b w:val="0"/>
        </w:rPr>
        <w:t xml:space="preserve">XII Wydział Gospodarczy Krajowego Rejestru Sądowego, pod nr KRS 0000180451, posiadającym </w:t>
      </w:r>
      <w:r>
        <w:rPr>
          <w:b w:val="0"/>
        </w:rPr>
        <w:br/>
      </w:r>
      <w:r w:rsidRPr="00CD131F">
        <w:rPr>
          <w:b w:val="0"/>
        </w:rPr>
        <w:t>NIP 118–00–59–744 oraz REGON 010132188, zwanym dalej „Zamawiającym”,</w:t>
      </w:r>
    </w:p>
    <w:p w:rsidR="0025781C" w:rsidRDefault="0025781C" w:rsidP="005263E3">
      <w:pPr>
        <w:pStyle w:val="BodyText"/>
        <w:ind w:right="74"/>
        <w:jc w:val="both"/>
        <w:rPr>
          <w:b w:val="0"/>
        </w:rPr>
      </w:pPr>
      <w:r w:rsidRPr="00CD131F">
        <w:rPr>
          <w:b w:val="0"/>
        </w:rPr>
        <w:t>reprezentowanym przez:</w:t>
      </w:r>
      <w:r w:rsidRPr="00CD131F">
        <w:t xml:space="preserve"> płk dr hab. n. med. Ewelina ZAWADZKA – BARTCZAK – Dyrektor</w:t>
      </w:r>
    </w:p>
    <w:p w:rsidR="0025781C" w:rsidRDefault="0025781C" w:rsidP="005263E3">
      <w:pPr>
        <w:spacing w:after="0" w:line="240" w:lineRule="auto"/>
        <w:ind w:left="348" w:right="74" w:hanging="348"/>
        <w:jc w:val="both"/>
        <w:rPr>
          <w:rFonts w:ascii="Times New Roman" w:hAnsi="Times New Roman"/>
          <w:sz w:val="24"/>
          <w:szCs w:val="24"/>
        </w:rPr>
      </w:pPr>
      <w:r w:rsidRPr="00646068">
        <w:rPr>
          <w:rFonts w:ascii="Times New Roman" w:hAnsi="Times New Roman"/>
          <w:sz w:val="24"/>
          <w:szCs w:val="24"/>
        </w:rPr>
        <w:t>a:</w:t>
      </w:r>
    </w:p>
    <w:p w:rsidR="0025781C" w:rsidRPr="00646068" w:rsidRDefault="0025781C" w:rsidP="00916C7A">
      <w:pPr>
        <w:spacing w:after="0" w:line="240" w:lineRule="auto"/>
        <w:ind w:left="348" w:right="72" w:hanging="348"/>
        <w:jc w:val="both"/>
        <w:rPr>
          <w:rFonts w:ascii="Times New Roman" w:hAnsi="Times New Roman"/>
          <w:sz w:val="24"/>
          <w:szCs w:val="24"/>
        </w:rPr>
      </w:pPr>
      <w:r w:rsidRPr="00646068">
        <w:rPr>
          <w:rFonts w:ascii="Times New Roman" w:hAnsi="Times New Roman"/>
          <w:sz w:val="24"/>
          <w:szCs w:val="24"/>
        </w:rPr>
        <w:t>……………………………….</w:t>
      </w:r>
    </w:p>
    <w:p w:rsidR="0025781C" w:rsidRPr="00646068" w:rsidRDefault="0025781C" w:rsidP="00916C7A">
      <w:pPr>
        <w:spacing w:after="0" w:line="240" w:lineRule="auto"/>
        <w:rPr>
          <w:rFonts w:ascii="Times New Roman" w:hAnsi="Times New Roman"/>
          <w:sz w:val="24"/>
          <w:szCs w:val="24"/>
        </w:rPr>
      </w:pPr>
      <w:r w:rsidRPr="00646068">
        <w:rPr>
          <w:rFonts w:ascii="Times New Roman" w:hAnsi="Times New Roman"/>
          <w:sz w:val="24"/>
          <w:szCs w:val="24"/>
        </w:rPr>
        <w:t>zwanym dalej „Wykonawcą”,</w:t>
      </w:r>
    </w:p>
    <w:p w:rsidR="0025781C" w:rsidRPr="00646068" w:rsidRDefault="0025781C" w:rsidP="00916C7A">
      <w:pPr>
        <w:spacing w:after="0" w:line="240" w:lineRule="auto"/>
        <w:ind w:right="72"/>
        <w:jc w:val="both"/>
        <w:rPr>
          <w:rFonts w:ascii="Times New Roman" w:hAnsi="Times New Roman"/>
          <w:sz w:val="24"/>
          <w:szCs w:val="24"/>
        </w:rPr>
      </w:pPr>
      <w:r w:rsidRPr="00646068">
        <w:rPr>
          <w:rFonts w:ascii="Times New Roman" w:hAnsi="Times New Roman"/>
          <w:sz w:val="24"/>
          <w:szCs w:val="24"/>
        </w:rPr>
        <w:t>reprezentowanym przez: ……………………,</w:t>
      </w:r>
    </w:p>
    <w:p w:rsidR="0025781C" w:rsidRPr="00646068" w:rsidRDefault="0025781C" w:rsidP="00916C7A">
      <w:pPr>
        <w:spacing w:after="0" w:line="240" w:lineRule="auto"/>
        <w:ind w:right="72"/>
        <w:jc w:val="both"/>
        <w:rPr>
          <w:rFonts w:ascii="Times New Roman" w:hAnsi="Times New Roman"/>
          <w:sz w:val="24"/>
          <w:szCs w:val="24"/>
        </w:rPr>
      </w:pPr>
    </w:p>
    <w:p w:rsidR="0025781C" w:rsidRPr="00646068" w:rsidRDefault="0025781C" w:rsidP="00916C7A">
      <w:pPr>
        <w:spacing w:after="0" w:line="240" w:lineRule="auto"/>
        <w:jc w:val="both"/>
        <w:rPr>
          <w:rFonts w:ascii="Times New Roman" w:hAnsi="Times New Roman"/>
          <w:sz w:val="24"/>
          <w:szCs w:val="24"/>
        </w:rPr>
      </w:pPr>
      <w:r w:rsidRPr="00646068">
        <w:rPr>
          <w:rFonts w:ascii="Times New Roman" w:hAnsi="Times New Roman"/>
          <w:sz w:val="24"/>
          <w:szCs w:val="24"/>
        </w:rPr>
        <w:t>łącznie zwane dalej Stronami,</w:t>
      </w:r>
    </w:p>
    <w:p w:rsidR="0025781C" w:rsidRPr="00646068" w:rsidRDefault="0025781C" w:rsidP="00916C7A">
      <w:pPr>
        <w:spacing w:after="0" w:line="240" w:lineRule="auto"/>
        <w:jc w:val="both"/>
        <w:rPr>
          <w:rFonts w:ascii="Times New Roman" w:hAnsi="Times New Roman"/>
          <w:sz w:val="24"/>
          <w:szCs w:val="24"/>
        </w:rPr>
      </w:pPr>
    </w:p>
    <w:p w:rsidR="0025781C" w:rsidRPr="00646068" w:rsidRDefault="0025781C" w:rsidP="00916C7A">
      <w:pPr>
        <w:spacing w:after="0" w:line="240" w:lineRule="auto"/>
        <w:jc w:val="both"/>
        <w:rPr>
          <w:rFonts w:ascii="Times New Roman" w:hAnsi="Times New Roman"/>
          <w:b/>
          <w:sz w:val="24"/>
          <w:szCs w:val="24"/>
        </w:rPr>
      </w:pPr>
      <w:r w:rsidRPr="00646068">
        <w:rPr>
          <w:rFonts w:ascii="Times New Roman" w:hAnsi="Times New Roman"/>
          <w:sz w:val="24"/>
          <w:szCs w:val="24"/>
        </w:rPr>
        <w:t>w wyniku przeprowadzenia, na podstawie ustawy z dnia 29 stycznia 2004r. Prawo zamówień publicznych (tj. Dz. U. z 20</w:t>
      </w:r>
      <w:r>
        <w:rPr>
          <w:rFonts w:ascii="Times New Roman" w:hAnsi="Times New Roman"/>
          <w:sz w:val="24"/>
          <w:szCs w:val="24"/>
        </w:rPr>
        <w:t>18</w:t>
      </w:r>
      <w:r w:rsidRPr="00646068">
        <w:rPr>
          <w:rFonts w:ascii="Times New Roman" w:hAnsi="Times New Roman"/>
          <w:sz w:val="24"/>
          <w:szCs w:val="24"/>
        </w:rPr>
        <w:t>r. poz. 1</w:t>
      </w:r>
      <w:r>
        <w:rPr>
          <w:rFonts w:ascii="Times New Roman" w:hAnsi="Times New Roman"/>
          <w:sz w:val="24"/>
          <w:szCs w:val="24"/>
        </w:rPr>
        <w:t>986</w:t>
      </w:r>
      <w:r w:rsidRPr="00646068">
        <w:rPr>
          <w:rFonts w:ascii="Times New Roman" w:hAnsi="Times New Roman"/>
          <w:sz w:val="24"/>
          <w:szCs w:val="24"/>
        </w:rPr>
        <w:t xml:space="preserve">), nazywanej dalej: „ustawą”, w trybie przetargu nieograniczonego postępowania o udzielenie zamówienia publicznego </w:t>
      </w:r>
      <w:r w:rsidRPr="00646068">
        <w:rPr>
          <w:rFonts w:ascii="Times New Roman" w:hAnsi="Times New Roman"/>
          <w:b/>
          <w:sz w:val="24"/>
          <w:szCs w:val="24"/>
        </w:rPr>
        <w:t xml:space="preserve">na </w:t>
      </w:r>
      <w:r w:rsidRPr="00646068">
        <w:rPr>
          <w:rFonts w:ascii="Times New Roman" w:hAnsi="Times New Roman"/>
          <w:b/>
          <w:sz w:val="24"/>
          <w:szCs w:val="24"/>
          <w:lang w:eastAsia="pl-PL"/>
        </w:rPr>
        <w:t>dostawę</w:t>
      </w:r>
      <w:r w:rsidRPr="00646068">
        <w:rPr>
          <w:rFonts w:ascii="Times New Roman" w:hAnsi="Times New Roman"/>
          <w:b/>
          <w:sz w:val="24"/>
          <w:szCs w:val="24"/>
        </w:rPr>
        <w:t xml:space="preserve"> </w:t>
      </w:r>
      <w:r>
        <w:rPr>
          <w:rFonts w:ascii="Times New Roman" w:hAnsi="Times New Roman"/>
          <w:b/>
          <w:sz w:val="24"/>
          <w:szCs w:val="24"/>
        </w:rPr>
        <w:t>jednorazowych materiałów medycznych</w:t>
      </w:r>
      <w:r w:rsidRPr="00646068">
        <w:rPr>
          <w:rFonts w:ascii="Times New Roman" w:hAnsi="Times New Roman"/>
          <w:b/>
          <w:sz w:val="24"/>
          <w:szCs w:val="24"/>
          <w:lang w:eastAsia="pl-PL"/>
        </w:rPr>
        <w:t xml:space="preserve">, nr sprawy: </w:t>
      </w:r>
      <w:r>
        <w:rPr>
          <w:rFonts w:ascii="Times New Roman" w:hAnsi="Times New Roman"/>
          <w:b/>
          <w:sz w:val="24"/>
          <w:szCs w:val="24"/>
          <w:lang w:eastAsia="pl-PL"/>
        </w:rPr>
        <w:t>31</w:t>
      </w:r>
      <w:r w:rsidRPr="00646068">
        <w:rPr>
          <w:rFonts w:ascii="Times New Roman" w:hAnsi="Times New Roman"/>
          <w:b/>
          <w:sz w:val="24"/>
          <w:szCs w:val="24"/>
          <w:lang w:eastAsia="pl-PL"/>
        </w:rPr>
        <w:t>/ZP/18</w:t>
      </w:r>
      <w:r w:rsidRPr="00646068">
        <w:rPr>
          <w:rFonts w:ascii="Times New Roman" w:hAnsi="Times New Roman"/>
          <w:b/>
          <w:sz w:val="24"/>
          <w:szCs w:val="24"/>
        </w:rPr>
        <w:t>,</w:t>
      </w:r>
      <w:r w:rsidRPr="00646068">
        <w:rPr>
          <w:rFonts w:ascii="Times New Roman" w:hAnsi="Times New Roman"/>
          <w:sz w:val="24"/>
          <w:szCs w:val="24"/>
        </w:rPr>
        <w:t xml:space="preserve"> została zawarta Umowa o następującej treści:</w:t>
      </w:r>
    </w:p>
    <w:p w:rsidR="0025781C" w:rsidRPr="00646068" w:rsidRDefault="0025781C" w:rsidP="00916C7A">
      <w:pPr>
        <w:spacing w:after="0" w:line="240" w:lineRule="auto"/>
        <w:jc w:val="both"/>
        <w:rPr>
          <w:rFonts w:ascii="Times New Roman" w:hAnsi="Times New Roman"/>
          <w:i/>
          <w:sz w:val="24"/>
          <w:szCs w:val="24"/>
        </w:rPr>
      </w:pPr>
    </w:p>
    <w:p w:rsidR="0025781C" w:rsidRPr="00646068" w:rsidRDefault="0025781C" w:rsidP="00916C7A">
      <w:pPr>
        <w:spacing w:after="0" w:line="240" w:lineRule="auto"/>
        <w:jc w:val="both"/>
        <w:rPr>
          <w:rFonts w:ascii="Times New Roman" w:hAnsi="Times New Roman"/>
          <w:i/>
          <w:sz w:val="24"/>
          <w:szCs w:val="24"/>
        </w:rPr>
      </w:pPr>
      <w:r w:rsidRPr="00646068">
        <w:rPr>
          <w:rFonts w:ascii="Times New Roman" w:hAnsi="Times New Roman"/>
          <w:i/>
          <w:sz w:val="24"/>
          <w:szCs w:val="24"/>
        </w:rPr>
        <w:t xml:space="preserve">Zapisy umowy do uzupełnienia/modyfikacji przed zawarciem umowy, w zależności od tego, której </w:t>
      </w:r>
      <w:r w:rsidRPr="00646068">
        <w:rPr>
          <w:rFonts w:ascii="Times New Roman" w:hAnsi="Times New Roman"/>
          <w:i/>
          <w:sz w:val="24"/>
          <w:szCs w:val="24"/>
        </w:rPr>
        <w:br/>
        <w:t>(-ych) części będzie dotyczyć umowa.</w:t>
      </w:r>
    </w:p>
    <w:p w:rsidR="0025781C" w:rsidRPr="00646068" w:rsidRDefault="0025781C" w:rsidP="00916C7A">
      <w:pPr>
        <w:spacing w:after="0" w:line="240" w:lineRule="auto"/>
        <w:jc w:val="both"/>
        <w:rPr>
          <w:rFonts w:ascii="Times New Roman" w:hAnsi="Times New Roman"/>
          <w:i/>
          <w:sz w:val="24"/>
          <w:szCs w:val="24"/>
        </w:rPr>
      </w:pPr>
    </w:p>
    <w:p w:rsidR="0025781C" w:rsidRPr="00646068" w:rsidRDefault="0025781C" w:rsidP="00916C7A">
      <w:pPr>
        <w:spacing w:after="0" w:line="240" w:lineRule="auto"/>
        <w:jc w:val="center"/>
        <w:rPr>
          <w:rFonts w:ascii="Times New Roman" w:hAnsi="Times New Roman"/>
          <w:b/>
          <w:bCs/>
          <w:sz w:val="24"/>
          <w:szCs w:val="24"/>
        </w:rPr>
      </w:pPr>
      <w:r w:rsidRPr="00646068">
        <w:rPr>
          <w:rFonts w:ascii="Times New Roman" w:hAnsi="Times New Roman"/>
          <w:b/>
          <w:bCs/>
          <w:sz w:val="24"/>
          <w:szCs w:val="24"/>
        </w:rPr>
        <w:t>§ 1</w:t>
      </w: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PRZEDMIOT UMOWY</w:t>
      </w:r>
    </w:p>
    <w:p w:rsidR="0025781C" w:rsidRPr="00646068" w:rsidRDefault="0025781C" w:rsidP="00066F96">
      <w:pPr>
        <w:numPr>
          <w:ilvl w:val="6"/>
          <w:numId w:val="50"/>
          <w:numberingChange w:id="27" w:author="Beata" w:date="2018-12-14T13:30:00Z" w:original="%7:1:0:."/>
        </w:numPr>
        <w:spacing w:after="0" w:line="240" w:lineRule="auto"/>
        <w:jc w:val="both"/>
        <w:rPr>
          <w:rFonts w:ascii="Times New Roman" w:hAnsi="Times New Roman"/>
          <w:b/>
          <w:sz w:val="24"/>
          <w:szCs w:val="24"/>
          <w:lang w:eastAsia="pl-PL"/>
        </w:rPr>
      </w:pPr>
      <w:r w:rsidRPr="00646068">
        <w:rPr>
          <w:rFonts w:ascii="Times New Roman" w:hAnsi="Times New Roman"/>
          <w:bCs/>
          <w:sz w:val="24"/>
          <w:szCs w:val="24"/>
        </w:rPr>
        <w:t xml:space="preserve">Niniejsza umowa zostaje zawarta w wyniku rozstrzygnięcia przetargu nieograniczonego na </w:t>
      </w:r>
      <w:r w:rsidRPr="00646068">
        <w:rPr>
          <w:rFonts w:ascii="Times New Roman" w:hAnsi="Times New Roman"/>
          <w:b/>
          <w:sz w:val="24"/>
          <w:szCs w:val="24"/>
          <w:lang w:eastAsia="pl-PL"/>
        </w:rPr>
        <w:t>dostawę</w:t>
      </w:r>
      <w:r w:rsidRPr="00646068">
        <w:rPr>
          <w:rFonts w:ascii="Times New Roman" w:hAnsi="Times New Roman"/>
          <w:b/>
          <w:sz w:val="24"/>
          <w:szCs w:val="24"/>
        </w:rPr>
        <w:t xml:space="preserve"> </w:t>
      </w:r>
      <w:r>
        <w:rPr>
          <w:rFonts w:ascii="Times New Roman" w:hAnsi="Times New Roman"/>
          <w:b/>
          <w:sz w:val="24"/>
          <w:szCs w:val="24"/>
        </w:rPr>
        <w:t>jednorazowych materiałów medycznych</w:t>
      </w:r>
      <w:r w:rsidRPr="00646068">
        <w:rPr>
          <w:rFonts w:ascii="Times New Roman" w:hAnsi="Times New Roman"/>
          <w:b/>
          <w:sz w:val="24"/>
          <w:szCs w:val="24"/>
          <w:lang w:eastAsia="pl-PL"/>
        </w:rPr>
        <w:t xml:space="preserve">, nr sprawy: </w:t>
      </w:r>
      <w:r>
        <w:rPr>
          <w:rFonts w:ascii="Times New Roman" w:hAnsi="Times New Roman"/>
          <w:b/>
          <w:sz w:val="24"/>
          <w:szCs w:val="24"/>
          <w:lang w:eastAsia="pl-PL"/>
        </w:rPr>
        <w:t>31</w:t>
      </w:r>
      <w:r w:rsidRPr="00646068">
        <w:rPr>
          <w:rFonts w:ascii="Times New Roman" w:hAnsi="Times New Roman"/>
          <w:b/>
          <w:sz w:val="24"/>
          <w:szCs w:val="24"/>
          <w:lang w:eastAsia="pl-PL"/>
        </w:rPr>
        <w:t>/ZP/18.</w:t>
      </w:r>
    </w:p>
    <w:p w:rsidR="0025781C" w:rsidRPr="00646068" w:rsidRDefault="0025781C" w:rsidP="00066F96">
      <w:pPr>
        <w:spacing w:after="0" w:line="240" w:lineRule="auto"/>
        <w:ind w:left="426" w:right="72" w:hanging="426"/>
        <w:jc w:val="both"/>
        <w:rPr>
          <w:rFonts w:ascii="Times New Roman" w:hAnsi="Times New Roman"/>
          <w:bCs/>
          <w:sz w:val="24"/>
          <w:szCs w:val="24"/>
        </w:rPr>
      </w:pPr>
      <w:r w:rsidRPr="00646068">
        <w:rPr>
          <w:rFonts w:ascii="Times New Roman" w:hAnsi="Times New Roman"/>
          <w:sz w:val="24"/>
          <w:szCs w:val="24"/>
        </w:rPr>
        <w:t>2.</w:t>
      </w:r>
      <w:r w:rsidRPr="00646068">
        <w:rPr>
          <w:rFonts w:ascii="Times New Roman" w:hAnsi="Times New Roman"/>
          <w:sz w:val="24"/>
          <w:szCs w:val="24"/>
        </w:rPr>
        <w:tab/>
        <w:t>Przedmiotem umowy jest dostawa</w:t>
      </w:r>
      <w:r w:rsidRPr="00646068">
        <w:rPr>
          <w:rFonts w:ascii="Times New Roman" w:hAnsi="Times New Roman"/>
          <w:b/>
          <w:sz w:val="24"/>
          <w:szCs w:val="24"/>
        </w:rPr>
        <w:t xml:space="preserve"> …………………… (część …)</w:t>
      </w:r>
      <w:r w:rsidRPr="00646068">
        <w:rPr>
          <w:rStyle w:val="FootnoteReference"/>
          <w:rFonts w:ascii="Times New Roman" w:hAnsi="Times New Roman"/>
          <w:b/>
          <w:sz w:val="24"/>
          <w:szCs w:val="24"/>
        </w:rPr>
        <w:footnoteReference w:id="5"/>
      </w:r>
      <w:r w:rsidRPr="00646068">
        <w:rPr>
          <w:rFonts w:ascii="Times New Roman" w:hAnsi="Times New Roman"/>
          <w:sz w:val="24"/>
          <w:szCs w:val="24"/>
        </w:rPr>
        <w:t>– zgodnie z postanowieniami umowy</w:t>
      </w:r>
      <w:r>
        <w:rPr>
          <w:rFonts w:ascii="Times New Roman" w:hAnsi="Times New Roman"/>
          <w:sz w:val="24"/>
          <w:szCs w:val="24"/>
        </w:rPr>
        <w:t xml:space="preserve">, formularzem cenowym (stanowiącym opis przedmiotu zamówienia) </w:t>
      </w:r>
      <w:r w:rsidRPr="00646068">
        <w:rPr>
          <w:rFonts w:ascii="Times New Roman" w:hAnsi="Times New Roman"/>
          <w:sz w:val="24"/>
          <w:szCs w:val="24"/>
        </w:rPr>
        <w:t xml:space="preserve">i ofertą Wykonawcy. </w:t>
      </w:r>
      <w:r>
        <w:rPr>
          <w:rFonts w:ascii="Times New Roman" w:hAnsi="Times New Roman"/>
          <w:sz w:val="24"/>
          <w:szCs w:val="24"/>
        </w:rPr>
        <w:t xml:space="preserve">Formularz cenowy </w:t>
      </w:r>
      <w:r w:rsidRPr="00646068">
        <w:rPr>
          <w:rFonts w:ascii="Times New Roman" w:hAnsi="Times New Roman"/>
          <w:sz w:val="24"/>
          <w:szCs w:val="24"/>
        </w:rPr>
        <w:t>Wykonawcy jest</w:t>
      </w:r>
      <w:r w:rsidRPr="00646068">
        <w:rPr>
          <w:rFonts w:ascii="Times New Roman" w:hAnsi="Times New Roman"/>
          <w:bCs/>
          <w:sz w:val="24"/>
          <w:szCs w:val="24"/>
        </w:rPr>
        <w:t xml:space="preserve"> załącznikiem nr 1 do umowy i stanowi jej integralną część.</w:t>
      </w:r>
    </w:p>
    <w:p w:rsidR="0025781C" w:rsidRPr="00646068" w:rsidRDefault="0025781C" w:rsidP="00066F96">
      <w:pPr>
        <w:numPr>
          <w:ilvl w:val="0"/>
          <w:numId w:val="54"/>
          <w:numberingChange w:id="28" w:author="Beata" w:date="2018-12-14T13:30:00Z" w:original="%1:3: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lang w:eastAsia="pl-PL"/>
        </w:rPr>
        <w:t xml:space="preserve">Wykonawca oświadcza, że przedmiot umowy spełnia wymogi ustawy z dnia 20 maja 2010r. </w:t>
      </w:r>
      <w:r w:rsidRPr="00646068">
        <w:rPr>
          <w:rFonts w:ascii="Times New Roman" w:hAnsi="Times New Roman"/>
          <w:sz w:val="24"/>
          <w:szCs w:val="24"/>
          <w:lang w:eastAsia="pl-PL"/>
        </w:rPr>
        <w:br/>
        <w:t>o wyrobach medycznych (Dz. U. 2017r., poz. 211 ze zm.).</w:t>
      </w:r>
    </w:p>
    <w:p w:rsidR="0025781C" w:rsidRPr="00646068" w:rsidRDefault="0025781C" w:rsidP="00066F96">
      <w:pPr>
        <w:numPr>
          <w:ilvl w:val="0"/>
          <w:numId w:val="54"/>
          <w:numberingChange w:id="29" w:author="Beata" w:date="2018-12-14T13:30:00Z" w:original="%1:4: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lang w:eastAsia="pl-PL"/>
        </w:rPr>
        <w:t>Przedmiot umowy musi być zakupiony w oficjalnym kanale sprzedaży.</w:t>
      </w:r>
    </w:p>
    <w:p w:rsidR="0025781C" w:rsidRPr="00646068" w:rsidRDefault="0025781C" w:rsidP="00066F96">
      <w:pPr>
        <w:numPr>
          <w:ilvl w:val="0"/>
          <w:numId w:val="54"/>
          <w:numberingChange w:id="30" w:author="Beata" w:date="2018-12-14T13:30:00Z" w:original="%1:5: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gwarantuje że przedmiot umowy jest fabrycznie nowy, nieużywany, nieregenerowany. Przez stwierdzenie "fabrycznie nowy" należy rozumieć sprzęt opakowany oryginalnie (opakowanie musi być nienaruszone i posiadać zabezpieczenie zastosowane przez producenta).</w:t>
      </w:r>
    </w:p>
    <w:p w:rsidR="0025781C" w:rsidRPr="00646068" w:rsidRDefault="0025781C" w:rsidP="00066F96">
      <w:pPr>
        <w:numPr>
          <w:ilvl w:val="0"/>
          <w:numId w:val="54"/>
          <w:numberingChange w:id="31" w:author="Beata" w:date="2018-12-14T13:30:00Z" w:original="%1:6: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p>
    <w:p w:rsidR="0025781C" w:rsidRPr="00646068" w:rsidRDefault="0025781C" w:rsidP="00066F96">
      <w:pPr>
        <w:numPr>
          <w:ilvl w:val="0"/>
          <w:numId w:val="54"/>
          <w:numberingChange w:id="32" w:author="Beata" w:date="2018-12-14T13:30:00Z" w:original="%1:7: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p>
    <w:p w:rsidR="0025781C" w:rsidRPr="00646068" w:rsidRDefault="0025781C" w:rsidP="00066F96">
      <w:pPr>
        <w:numPr>
          <w:ilvl w:val="0"/>
          <w:numId w:val="54"/>
          <w:numberingChange w:id="33" w:author="Beata" w:date="2018-12-14T13:30:00Z" w:original="%1:8: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p>
    <w:p w:rsidR="0025781C" w:rsidRPr="00646068" w:rsidRDefault="0025781C" w:rsidP="00066F96">
      <w:pPr>
        <w:numPr>
          <w:ilvl w:val="0"/>
          <w:numId w:val="54"/>
          <w:numberingChange w:id="34" w:author="Beata" w:date="2018-12-14T13:30:00Z" w:original="%1:9:0:."/>
        </w:numPr>
        <w:tabs>
          <w:tab w:val="clear" w:pos="720"/>
          <w:tab w:val="num" w:pos="360"/>
        </w:tabs>
        <w:spacing w:after="0" w:line="240" w:lineRule="auto"/>
        <w:ind w:left="360"/>
        <w:jc w:val="both"/>
        <w:rPr>
          <w:rFonts w:ascii="Times New Roman" w:hAnsi="Times New Roman"/>
          <w:b/>
          <w:sz w:val="24"/>
          <w:szCs w:val="24"/>
        </w:rPr>
      </w:pPr>
      <w:r w:rsidRPr="00646068">
        <w:rPr>
          <w:rFonts w:ascii="Times New Roman" w:hAnsi="Times New Roman"/>
          <w:bCs/>
          <w:sz w:val="24"/>
          <w:szCs w:val="24"/>
        </w:rPr>
        <w:t>Wykonawca oświadcza, że posiada wszelkie kwalifikacje, uprawnienia, doświadczenie i środki materialne oraz urządzenia niezbędne do wykonania umowy oraz zobowiązuje się wykonać umowę z zachowaniem należytej staranności.</w:t>
      </w:r>
    </w:p>
    <w:p w:rsidR="0025781C" w:rsidRPr="00646068" w:rsidRDefault="0025781C" w:rsidP="00066F96">
      <w:pPr>
        <w:spacing w:after="0" w:line="240" w:lineRule="auto"/>
        <w:rPr>
          <w:rFonts w:ascii="Times New Roman" w:hAnsi="Times New Roman"/>
          <w:b/>
          <w:sz w:val="24"/>
          <w:szCs w:val="24"/>
        </w:rPr>
      </w:pP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 2</w:t>
      </w:r>
    </w:p>
    <w:p w:rsidR="0025781C" w:rsidRPr="00CD131F" w:rsidRDefault="0025781C" w:rsidP="00066F96">
      <w:pPr>
        <w:spacing w:after="0" w:line="240" w:lineRule="auto"/>
        <w:jc w:val="center"/>
        <w:rPr>
          <w:rFonts w:ascii="Times New Roman" w:hAnsi="Times New Roman"/>
          <w:b/>
          <w:i/>
          <w:sz w:val="24"/>
          <w:szCs w:val="24"/>
        </w:rPr>
      </w:pPr>
      <w:r w:rsidRPr="00646068">
        <w:rPr>
          <w:rFonts w:ascii="Times New Roman" w:hAnsi="Times New Roman"/>
          <w:b/>
          <w:sz w:val="24"/>
          <w:szCs w:val="24"/>
        </w:rPr>
        <w:t>TERMIN I WARUNKI WYKONANIA</w:t>
      </w:r>
    </w:p>
    <w:p w:rsidR="0025781C" w:rsidRPr="00E769F4" w:rsidRDefault="0025781C" w:rsidP="00066F96">
      <w:pPr>
        <w:numPr>
          <w:ilvl w:val="0"/>
          <w:numId w:val="59"/>
          <w:numberingChange w:id="35" w:author="Beata" w:date="2018-12-14T13:30:00Z" w:original="%1:1:0:."/>
        </w:numPr>
        <w:tabs>
          <w:tab w:val="clear" w:pos="720"/>
          <w:tab w:val="num" w:pos="360"/>
        </w:tabs>
        <w:spacing w:after="0" w:line="240" w:lineRule="auto"/>
        <w:ind w:left="360"/>
        <w:jc w:val="both"/>
        <w:rPr>
          <w:rFonts w:ascii="Times New Roman" w:hAnsi="Times New Roman"/>
          <w:b/>
          <w:i/>
          <w:sz w:val="24"/>
          <w:szCs w:val="24"/>
        </w:rPr>
      </w:pPr>
      <w:r w:rsidRPr="00CD131F">
        <w:rPr>
          <w:rFonts w:ascii="Times New Roman" w:hAnsi="Times New Roman"/>
          <w:sz w:val="24"/>
          <w:szCs w:val="24"/>
        </w:rPr>
        <w:t xml:space="preserve">Wykonawca będzie realizował dostawy sukcesywnie przez okres </w:t>
      </w:r>
      <w:r w:rsidRPr="00F53264">
        <w:rPr>
          <w:rFonts w:ascii="Times New Roman" w:hAnsi="Times New Roman"/>
          <w:b/>
          <w:sz w:val="24"/>
          <w:szCs w:val="24"/>
          <w:lang w:eastAsia="pl-PL"/>
        </w:rPr>
        <w:t xml:space="preserve">12 miesięcy– </w:t>
      </w:r>
      <w:r w:rsidRPr="00F53264">
        <w:rPr>
          <w:rFonts w:ascii="Times New Roman" w:hAnsi="Times New Roman"/>
          <w:i/>
          <w:sz w:val="24"/>
          <w:szCs w:val="24"/>
          <w:lang w:eastAsia="pl-PL"/>
        </w:rPr>
        <w:t>dot. części 1</w:t>
      </w:r>
      <w:r>
        <w:rPr>
          <w:rFonts w:ascii="Times New Roman" w:hAnsi="Times New Roman"/>
          <w:i/>
          <w:sz w:val="24"/>
          <w:szCs w:val="24"/>
          <w:lang w:eastAsia="pl-PL"/>
        </w:rPr>
        <w:t>, 3, 5 - 12</w:t>
      </w:r>
      <w:r w:rsidRPr="00F53264">
        <w:rPr>
          <w:rFonts w:ascii="Times New Roman" w:hAnsi="Times New Roman"/>
          <w:i/>
          <w:sz w:val="24"/>
          <w:szCs w:val="24"/>
          <w:lang w:eastAsia="pl-PL"/>
        </w:rPr>
        <w:t xml:space="preserve">/ </w:t>
      </w:r>
      <w:r>
        <w:rPr>
          <w:rFonts w:ascii="Times New Roman" w:hAnsi="Times New Roman"/>
          <w:b/>
          <w:sz w:val="24"/>
          <w:szCs w:val="24"/>
          <w:lang w:eastAsia="pl-PL"/>
        </w:rPr>
        <w:t xml:space="preserve">18 miesięcy </w:t>
      </w:r>
      <w:r w:rsidRPr="00F53264">
        <w:rPr>
          <w:rFonts w:ascii="Times New Roman" w:hAnsi="Times New Roman"/>
          <w:b/>
          <w:sz w:val="24"/>
          <w:szCs w:val="24"/>
          <w:lang w:eastAsia="pl-PL"/>
        </w:rPr>
        <w:t xml:space="preserve">– </w:t>
      </w:r>
      <w:r w:rsidRPr="00F53264">
        <w:rPr>
          <w:rFonts w:ascii="Times New Roman" w:hAnsi="Times New Roman"/>
          <w:i/>
          <w:sz w:val="24"/>
          <w:szCs w:val="24"/>
          <w:lang w:eastAsia="pl-PL"/>
        </w:rPr>
        <w:t xml:space="preserve">dot. części </w:t>
      </w:r>
      <w:r>
        <w:rPr>
          <w:rFonts w:ascii="Times New Roman" w:hAnsi="Times New Roman"/>
          <w:i/>
          <w:sz w:val="24"/>
          <w:szCs w:val="24"/>
          <w:lang w:eastAsia="pl-PL"/>
        </w:rPr>
        <w:t xml:space="preserve">4/ </w:t>
      </w:r>
      <w:r w:rsidRPr="00F53264">
        <w:rPr>
          <w:rFonts w:ascii="Times New Roman" w:hAnsi="Times New Roman"/>
          <w:b/>
          <w:sz w:val="24"/>
          <w:szCs w:val="24"/>
          <w:lang w:eastAsia="pl-PL"/>
        </w:rPr>
        <w:t xml:space="preserve">24 miesiące– </w:t>
      </w:r>
      <w:r w:rsidRPr="00F53264">
        <w:rPr>
          <w:rFonts w:ascii="Times New Roman" w:hAnsi="Times New Roman"/>
          <w:i/>
          <w:sz w:val="24"/>
          <w:szCs w:val="24"/>
          <w:lang w:eastAsia="pl-PL"/>
        </w:rPr>
        <w:t xml:space="preserve">dot. części </w:t>
      </w:r>
      <w:r>
        <w:rPr>
          <w:rFonts w:ascii="Times New Roman" w:hAnsi="Times New Roman"/>
          <w:i/>
          <w:sz w:val="24"/>
          <w:szCs w:val="24"/>
          <w:lang w:eastAsia="pl-PL"/>
        </w:rPr>
        <w:t xml:space="preserve">2 </w:t>
      </w:r>
      <w:r w:rsidRPr="00CD131F">
        <w:rPr>
          <w:rFonts w:ascii="Times New Roman" w:hAnsi="Times New Roman"/>
          <w:i/>
          <w:sz w:val="24"/>
          <w:szCs w:val="24"/>
        </w:rPr>
        <w:t>–</w:t>
      </w:r>
      <w:r w:rsidRPr="00CD131F">
        <w:rPr>
          <w:rFonts w:ascii="Times New Roman" w:hAnsi="Times New Roman"/>
          <w:sz w:val="24"/>
          <w:szCs w:val="24"/>
        </w:rPr>
        <w:t xml:space="preserve"> od dnia z</w:t>
      </w:r>
      <w:r>
        <w:rPr>
          <w:rFonts w:ascii="Times New Roman" w:hAnsi="Times New Roman"/>
          <w:sz w:val="24"/>
          <w:szCs w:val="24"/>
        </w:rPr>
        <w:t xml:space="preserve">awarcia umowy, tj. od dnia </w:t>
      </w:r>
      <w:r>
        <w:rPr>
          <w:rFonts w:ascii="Times New Roman" w:hAnsi="Times New Roman"/>
          <w:b/>
          <w:sz w:val="24"/>
          <w:szCs w:val="24"/>
        </w:rPr>
        <w:t>…………</w:t>
      </w:r>
      <w:r w:rsidRPr="00CD131F">
        <w:rPr>
          <w:rFonts w:ascii="Times New Roman" w:hAnsi="Times New Roman"/>
          <w:sz w:val="24"/>
          <w:szCs w:val="24"/>
        </w:rPr>
        <w:t xml:space="preserve"> do dnia </w:t>
      </w:r>
      <w:r>
        <w:rPr>
          <w:rFonts w:ascii="Times New Roman" w:hAnsi="Times New Roman"/>
          <w:b/>
          <w:sz w:val="24"/>
          <w:szCs w:val="24"/>
        </w:rPr>
        <w:t>……………</w:t>
      </w:r>
      <w:r w:rsidRPr="007E10A7">
        <w:rPr>
          <w:rFonts w:ascii="Times New Roman" w:hAnsi="Times New Roman"/>
          <w:b/>
          <w:sz w:val="24"/>
          <w:szCs w:val="24"/>
        </w:rPr>
        <w:t>.</w:t>
      </w:r>
      <w:r w:rsidRPr="00CD131F">
        <w:rPr>
          <w:rFonts w:ascii="Times New Roman" w:hAnsi="Times New Roman"/>
          <w:sz w:val="24"/>
          <w:szCs w:val="24"/>
        </w:rPr>
        <w:t xml:space="preserve"> na podstawie zamówień złożonych za pomocą poczty elektronicznej na adres: </w:t>
      </w:r>
      <w:r>
        <w:fldChar w:fldCharType="begin"/>
      </w:r>
      <w:r>
        <w:instrText>HYPERLINK "mailto:biuro@werfen.com"</w:instrText>
      </w:r>
      <w:r>
        <w:fldChar w:fldCharType="separate"/>
      </w:r>
      <w:r w:rsidRPr="00E769F4">
        <w:rPr>
          <w:rStyle w:val="Hyperlink"/>
          <w:color w:val="auto"/>
          <w:u w:val="none"/>
        </w:rPr>
        <w:t>………………………..</w:t>
      </w:r>
      <w:r>
        <w:fldChar w:fldCharType="end"/>
      </w:r>
      <w:r w:rsidRPr="00E769F4">
        <w:rPr>
          <w:rFonts w:ascii="Times New Roman" w:hAnsi="Times New Roman"/>
          <w:sz w:val="24"/>
          <w:szCs w:val="24"/>
        </w:rPr>
        <w:t xml:space="preserve"> </w:t>
      </w:r>
      <w:r w:rsidRPr="006A28CD">
        <w:rPr>
          <w:rFonts w:ascii="Times New Roman" w:hAnsi="Times New Roman"/>
          <w:sz w:val="24"/>
          <w:szCs w:val="24"/>
        </w:rPr>
        <w:t>lub faksem</w:t>
      </w:r>
      <w:r w:rsidRPr="00CD131F">
        <w:rPr>
          <w:rFonts w:ascii="Times New Roman" w:hAnsi="Times New Roman"/>
          <w:sz w:val="24"/>
          <w:szCs w:val="24"/>
        </w:rPr>
        <w:t xml:space="preserve"> na nr </w:t>
      </w:r>
      <w:r>
        <w:rPr>
          <w:rFonts w:ascii="Times New Roman" w:hAnsi="Times New Roman"/>
          <w:sz w:val="24"/>
          <w:szCs w:val="24"/>
        </w:rPr>
        <w:t>………….</w:t>
      </w:r>
      <w:r w:rsidRPr="00CD131F">
        <w:rPr>
          <w:rFonts w:ascii="Times New Roman" w:hAnsi="Times New Roman"/>
          <w:sz w:val="24"/>
          <w:szCs w:val="24"/>
        </w:rPr>
        <w:t xml:space="preserve"> w terminie </w:t>
      </w:r>
      <w:r w:rsidRPr="00CD131F">
        <w:rPr>
          <w:rFonts w:ascii="Times New Roman" w:hAnsi="Times New Roman"/>
          <w:b/>
          <w:sz w:val="24"/>
          <w:szCs w:val="24"/>
        </w:rPr>
        <w:t xml:space="preserve">do </w:t>
      </w:r>
      <w:r>
        <w:rPr>
          <w:rFonts w:ascii="Times New Roman" w:hAnsi="Times New Roman"/>
          <w:b/>
          <w:sz w:val="24"/>
          <w:szCs w:val="24"/>
        </w:rPr>
        <w:t>…..</w:t>
      </w:r>
      <w:r w:rsidRPr="00CD131F">
        <w:rPr>
          <w:rFonts w:ascii="Times New Roman" w:hAnsi="Times New Roman"/>
          <w:b/>
          <w:sz w:val="24"/>
          <w:szCs w:val="24"/>
        </w:rPr>
        <w:t xml:space="preserve"> dni roboczych</w:t>
      </w:r>
      <w:r w:rsidRPr="00CD131F">
        <w:rPr>
          <w:rStyle w:val="FootnoteReference"/>
          <w:b/>
          <w:szCs w:val="24"/>
        </w:rPr>
        <w:footnoteReference w:id="6"/>
      </w:r>
      <w:r w:rsidRPr="00CD131F">
        <w:rPr>
          <w:rFonts w:ascii="Times New Roman" w:hAnsi="Times New Roman"/>
          <w:sz w:val="24"/>
          <w:szCs w:val="24"/>
        </w:rPr>
        <w:t xml:space="preserve"> </w:t>
      </w:r>
      <w:r w:rsidRPr="00CD131F">
        <w:rPr>
          <w:rFonts w:ascii="Times New Roman" w:hAnsi="Times New Roman"/>
          <w:sz w:val="24"/>
          <w:szCs w:val="24"/>
          <w:lang w:eastAsia="pl-PL"/>
        </w:rPr>
        <w:t>od daty złożenia zamówienia.</w:t>
      </w:r>
    </w:p>
    <w:p w:rsidR="0025781C" w:rsidRPr="00141A22" w:rsidRDefault="0025781C" w:rsidP="00066F96">
      <w:pPr>
        <w:numPr>
          <w:ilvl w:val="0"/>
          <w:numId w:val="59"/>
          <w:numberingChange w:id="36" w:author="Beata" w:date="2018-12-14T13:30:00Z" w:original="%1:2:0:."/>
        </w:numPr>
        <w:tabs>
          <w:tab w:val="clear" w:pos="720"/>
          <w:tab w:val="num" w:pos="360"/>
        </w:tabs>
        <w:spacing w:after="0" w:line="240" w:lineRule="auto"/>
        <w:ind w:left="360"/>
        <w:jc w:val="both"/>
        <w:rPr>
          <w:rFonts w:ascii="Times New Roman" w:hAnsi="Times New Roman"/>
          <w:b/>
          <w:i/>
          <w:sz w:val="24"/>
          <w:szCs w:val="24"/>
        </w:rPr>
      </w:pPr>
      <w:r w:rsidRPr="00646068">
        <w:rPr>
          <w:rFonts w:ascii="Times New Roman" w:hAnsi="Times New Roman"/>
          <w:sz w:val="24"/>
          <w:szCs w:val="24"/>
        </w:rPr>
        <w:t xml:space="preserve">Dostarczone materiały powinny posiadać minimum 12 miesięczny termin ważności liczony od </w:t>
      </w:r>
      <w:r w:rsidRPr="00646068">
        <w:rPr>
          <w:rFonts w:ascii="Times New Roman" w:hAnsi="Times New Roman"/>
          <w:sz w:val="24"/>
          <w:szCs w:val="24"/>
          <w:lang w:eastAsia="pl-PL"/>
        </w:rPr>
        <w:t xml:space="preserve">dnia dostawy danego </w:t>
      </w:r>
      <w:r>
        <w:rPr>
          <w:rFonts w:ascii="Times New Roman" w:hAnsi="Times New Roman"/>
          <w:sz w:val="24"/>
          <w:szCs w:val="24"/>
          <w:lang w:eastAsia="pl-PL"/>
        </w:rPr>
        <w:t>materiału.</w:t>
      </w:r>
      <w:r w:rsidRPr="00646068" w:rsidDel="00141A22">
        <w:rPr>
          <w:rStyle w:val="CommentReference"/>
          <w:rFonts w:ascii="Times New Roman" w:hAnsi="Times New Roman"/>
          <w:szCs w:val="24"/>
          <w:lang w:eastAsia="pl-PL"/>
        </w:rPr>
        <w:t xml:space="preserve"> </w:t>
      </w:r>
    </w:p>
    <w:p w:rsidR="0025781C" w:rsidRPr="00646068" w:rsidRDefault="0025781C" w:rsidP="00066F96">
      <w:pPr>
        <w:numPr>
          <w:ilvl w:val="0"/>
          <w:numId w:val="59"/>
          <w:numberingChange w:id="37" w:author="Beata" w:date="2018-12-14T13:30:00Z" w:original="%1:3: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Na opakowaniach handlowych materiałów musi znajdować się znak CE.</w:t>
      </w:r>
    </w:p>
    <w:p w:rsidR="0025781C" w:rsidRPr="00646068" w:rsidRDefault="0025781C" w:rsidP="00066F96">
      <w:pPr>
        <w:numPr>
          <w:ilvl w:val="0"/>
          <w:numId w:val="59"/>
          <w:numberingChange w:id="38" w:author="Beata" w:date="2018-12-14T13:30:00Z" w:original="%1:4: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dostarczy towar będący przedmiotem umowy do siedziby Zamawiającego bezpośrednio do magazynu medycznego Działu Materiałowego WIML w dni powszednie od godz. 8.00 do godz. 14.00 (wejście 1B, pok. nr 12). Osobami odpowiedzialnymi za odbiór towaru są pracownicy magazynu medycznego Działu Materiałowego Pionu Administracyjnego Zamawiającego</w:t>
      </w:r>
      <w:r>
        <w:rPr>
          <w:rFonts w:ascii="Times New Roman" w:hAnsi="Times New Roman"/>
          <w:sz w:val="24"/>
          <w:szCs w:val="24"/>
        </w:rPr>
        <w:t>, tel. 261 852 964</w:t>
      </w:r>
      <w:r w:rsidRPr="00646068">
        <w:rPr>
          <w:rFonts w:ascii="Times New Roman" w:hAnsi="Times New Roman"/>
          <w:sz w:val="24"/>
          <w:szCs w:val="24"/>
        </w:rPr>
        <w:t>.</w:t>
      </w:r>
    </w:p>
    <w:p w:rsidR="0025781C" w:rsidRPr="00646068" w:rsidRDefault="0025781C" w:rsidP="00066F96">
      <w:pPr>
        <w:numPr>
          <w:ilvl w:val="0"/>
          <w:numId w:val="59"/>
          <w:numberingChange w:id="39" w:author="Beata" w:date="2018-12-14T13:30:00Z" w:original="%1:5: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Ilekroć w umowie jest mowa o „dniach roboczych”, należy przez to rozumieć dni: od poniedziałku do piątku, z wyłączeniem dni wolnych od pracy określonych w art. 1 ust. 1 ustawy z dnia 18 stycznia 1951 r. o dniach wolnych od pracy (Dz. U. z 2015 r., poz. 90).</w:t>
      </w:r>
    </w:p>
    <w:p w:rsidR="0025781C" w:rsidRPr="00646068" w:rsidRDefault="0025781C" w:rsidP="00066F96">
      <w:pPr>
        <w:numPr>
          <w:ilvl w:val="0"/>
          <w:numId w:val="59"/>
          <w:numberingChange w:id="40" w:author="Beata" w:date="2018-12-14T13:30:00Z" w:original="%1:6:0:."/>
        </w:numPr>
        <w:tabs>
          <w:tab w:val="clear" w:pos="720"/>
          <w:tab w:val="num" w:pos="360"/>
        </w:tabs>
        <w:spacing w:after="0" w:line="240" w:lineRule="auto"/>
        <w:ind w:left="360"/>
        <w:jc w:val="both"/>
        <w:rPr>
          <w:rFonts w:ascii="Times New Roman" w:hAnsi="Times New Roman"/>
          <w:i/>
          <w:sz w:val="24"/>
          <w:szCs w:val="24"/>
        </w:rPr>
      </w:pPr>
      <w:r w:rsidRPr="00646068">
        <w:rPr>
          <w:rFonts w:ascii="Times New Roman" w:hAnsi="Times New Roman"/>
          <w:sz w:val="24"/>
          <w:szCs w:val="24"/>
        </w:rPr>
        <w:t xml:space="preserve">Zamawiający dokona odbioru ilościowego i jakościowego towaru objętego zamówieniem </w:t>
      </w:r>
      <w:r>
        <w:rPr>
          <w:rFonts w:ascii="Times New Roman" w:hAnsi="Times New Roman"/>
          <w:sz w:val="24"/>
          <w:szCs w:val="24"/>
        </w:rPr>
        <w:br/>
      </w:r>
      <w:r w:rsidRPr="00646068">
        <w:rPr>
          <w:rFonts w:ascii="Times New Roman" w:hAnsi="Times New Roman"/>
          <w:sz w:val="24"/>
          <w:szCs w:val="24"/>
        </w:rPr>
        <w:t>w siedzibie Zamawiającego w dniu dostawy. Z odbioru ilościowego i jakościowego sporządza się Protokół Odbioru</w:t>
      </w:r>
      <w:r w:rsidRPr="00646068">
        <w:rPr>
          <w:rStyle w:val="CommentReference"/>
          <w:rFonts w:ascii="Times New Roman" w:hAnsi="Times New Roman"/>
          <w:szCs w:val="24"/>
          <w:lang w:eastAsia="pl-PL"/>
        </w:rPr>
        <w:t>.</w:t>
      </w:r>
      <w:r w:rsidRPr="00646068">
        <w:rPr>
          <w:rFonts w:ascii="Times New Roman" w:hAnsi="Times New Roman"/>
          <w:sz w:val="24"/>
          <w:szCs w:val="24"/>
        </w:rPr>
        <w:t xml:space="preserve"> W przypadku stwierdzenia przy odbiorze braków jakościowych lub niezgodności dostarczonego towaru z zamówieniem</w:t>
      </w:r>
      <w:r>
        <w:rPr>
          <w:rFonts w:ascii="Times New Roman" w:hAnsi="Times New Roman"/>
          <w:sz w:val="24"/>
          <w:szCs w:val="24"/>
        </w:rPr>
        <w:t xml:space="preserve">, </w:t>
      </w:r>
      <w:r w:rsidRPr="00646068">
        <w:rPr>
          <w:rFonts w:ascii="Times New Roman" w:hAnsi="Times New Roman"/>
          <w:sz w:val="24"/>
          <w:szCs w:val="24"/>
        </w:rPr>
        <w:t>Wykonawca wymieni towar na wolny od wad i w pełni zgodnego ze złożonym zamówieniem lub uzupełni zamówienie i dostarczy ponownie do siedziby Zamawiającego w ciągu 2 dni</w:t>
      </w:r>
      <w:r>
        <w:rPr>
          <w:rFonts w:ascii="Times New Roman" w:hAnsi="Times New Roman"/>
          <w:sz w:val="24"/>
          <w:szCs w:val="24"/>
        </w:rPr>
        <w:t xml:space="preserve"> roboczych</w:t>
      </w:r>
      <w:r w:rsidRPr="00646068">
        <w:rPr>
          <w:rFonts w:ascii="Times New Roman" w:hAnsi="Times New Roman"/>
          <w:sz w:val="24"/>
          <w:szCs w:val="24"/>
        </w:rPr>
        <w:t xml:space="preserve"> od dnia</w:t>
      </w:r>
      <w:r>
        <w:rPr>
          <w:rFonts w:ascii="Times New Roman" w:hAnsi="Times New Roman"/>
          <w:sz w:val="24"/>
          <w:szCs w:val="24"/>
        </w:rPr>
        <w:t xml:space="preserve"> odbioru towaru w trakcie którego stwierdzono braki ilościowe lub jakościowe</w:t>
      </w:r>
      <w:r w:rsidRPr="00646068">
        <w:rPr>
          <w:rFonts w:ascii="Times New Roman" w:hAnsi="Times New Roman"/>
          <w:sz w:val="24"/>
          <w:szCs w:val="24"/>
        </w:rPr>
        <w:t>. Procedura odbioru może być wielokrotnie powtarzana na zasadach opisanych w niniejszym ustępie.</w:t>
      </w:r>
    </w:p>
    <w:p w:rsidR="0025781C" w:rsidRPr="007269D9" w:rsidRDefault="0025781C" w:rsidP="007269D9">
      <w:pPr>
        <w:numPr>
          <w:ilvl w:val="0"/>
          <w:numId w:val="59"/>
          <w:numberingChange w:id="41" w:author="Beata" w:date="2018-12-14T13:30:00Z" w:original="%1:7: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Protokół Odbioru bez </w:t>
      </w:r>
      <w:r>
        <w:rPr>
          <w:rFonts w:ascii="Times New Roman" w:hAnsi="Times New Roman"/>
          <w:sz w:val="24"/>
          <w:szCs w:val="24"/>
        </w:rPr>
        <w:t>uwag</w:t>
      </w:r>
      <w:r w:rsidRPr="00646068">
        <w:rPr>
          <w:rFonts w:ascii="Times New Roman" w:hAnsi="Times New Roman"/>
          <w:sz w:val="24"/>
          <w:szCs w:val="24"/>
        </w:rPr>
        <w:t xml:space="preserve">, podpisany przez Zamawiającego, stanowi podstawę do wystawienia faktury. Za datę odbioru zamówienia, uważa się datę podpisania Protokołu Odbioru przez osobę upoważnioną przez Zamawiającego. Podpisanie Protokołu Odbioru nie zwalnia Wykonawcy od obowiązku zrealizowania zgłoszonej reklamacji w ramach gwarancji, zgodnie z postanowieniami ust. </w:t>
      </w:r>
      <w:r>
        <w:rPr>
          <w:rFonts w:ascii="Times New Roman" w:hAnsi="Times New Roman"/>
          <w:sz w:val="24"/>
          <w:szCs w:val="24"/>
        </w:rPr>
        <w:t>8</w:t>
      </w:r>
      <w:r w:rsidRPr="00646068">
        <w:rPr>
          <w:rFonts w:ascii="Times New Roman" w:hAnsi="Times New Roman"/>
          <w:sz w:val="24"/>
          <w:szCs w:val="24"/>
        </w:rPr>
        <w:t xml:space="preserve"> - 1</w:t>
      </w:r>
      <w:r>
        <w:rPr>
          <w:rFonts w:ascii="Times New Roman" w:hAnsi="Times New Roman"/>
          <w:sz w:val="24"/>
          <w:szCs w:val="24"/>
        </w:rPr>
        <w:t>0</w:t>
      </w:r>
      <w:r w:rsidRPr="00646068">
        <w:rPr>
          <w:rFonts w:ascii="Times New Roman" w:hAnsi="Times New Roman"/>
          <w:sz w:val="24"/>
          <w:szCs w:val="24"/>
        </w:rPr>
        <w:t xml:space="preserve">. Sprawdzenie jakości i ilości towaru objętego zamówieniem przez Zamawiającego nie ma wpływu na odpowiedzialność Wykonawcy z tytułu wad i różnic jakościowych i ilościowych ujawnionych w późniejszym okresie. </w:t>
      </w:r>
    </w:p>
    <w:p w:rsidR="0025781C" w:rsidRPr="00646068" w:rsidRDefault="0025781C" w:rsidP="007269D9">
      <w:pPr>
        <w:numPr>
          <w:ilvl w:val="0"/>
          <w:numId w:val="59"/>
          <w:numberingChange w:id="42" w:author="Beata" w:date="2018-12-14T13:30:00Z" w:original="%1:8: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W przypadku </w:t>
      </w:r>
      <w:r>
        <w:rPr>
          <w:rFonts w:ascii="Times New Roman" w:hAnsi="Times New Roman"/>
          <w:sz w:val="24"/>
          <w:szCs w:val="24"/>
        </w:rPr>
        <w:t xml:space="preserve">ujawnienia braków ilościowych lub niezgodności towaru z cząstkowym zamówieniem </w:t>
      </w:r>
      <w:r w:rsidRPr="00646068">
        <w:rPr>
          <w:rFonts w:ascii="Times New Roman" w:hAnsi="Times New Roman"/>
          <w:sz w:val="24"/>
          <w:szCs w:val="24"/>
        </w:rPr>
        <w:t xml:space="preserve">Wykonawca jest zobowiązany wymienić towar wadliwy na wolny od wad, na własny koszt, w terminie uzgodnionym wspólnie przez przedstawicieli obu Stron, z tym że nie może on być dłuższy niż 3 dni robocze, licząc od momentu </w:t>
      </w:r>
      <w:r>
        <w:rPr>
          <w:rFonts w:ascii="Times New Roman" w:hAnsi="Times New Roman"/>
          <w:sz w:val="24"/>
          <w:szCs w:val="24"/>
        </w:rPr>
        <w:t>powiadomienia</w:t>
      </w:r>
      <w:r w:rsidRPr="00646068">
        <w:rPr>
          <w:rFonts w:ascii="Times New Roman" w:hAnsi="Times New Roman"/>
          <w:sz w:val="24"/>
          <w:szCs w:val="24"/>
        </w:rPr>
        <w:t xml:space="preserve"> Wykonawc</w:t>
      </w:r>
      <w:r>
        <w:rPr>
          <w:rFonts w:ascii="Times New Roman" w:hAnsi="Times New Roman"/>
          <w:sz w:val="24"/>
          <w:szCs w:val="24"/>
        </w:rPr>
        <w:t>y</w:t>
      </w:r>
      <w:r w:rsidRPr="00646068">
        <w:rPr>
          <w:rFonts w:ascii="Times New Roman" w:hAnsi="Times New Roman"/>
          <w:sz w:val="24"/>
          <w:szCs w:val="24"/>
        </w:rPr>
        <w:t xml:space="preserve"> </w:t>
      </w:r>
      <w:r>
        <w:rPr>
          <w:rFonts w:ascii="Times New Roman" w:hAnsi="Times New Roman"/>
          <w:sz w:val="24"/>
          <w:szCs w:val="24"/>
        </w:rPr>
        <w:t>przez Zamawiającego</w:t>
      </w:r>
      <w:r w:rsidRPr="00646068">
        <w:rPr>
          <w:rFonts w:ascii="Times New Roman" w:hAnsi="Times New Roman"/>
          <w:sz w:val="24"/>
          <w:szCs w:val="24"/>
        </w:rPr>
        <w:t xml:space="preserve">. Powiadomienie, o którym mowa w zdaniu poprzednim zostanie wysłane Wykonawcy na e-mail ………………………………… Z czynności dostarczenia towaru wolnego zostanie sporządzony </w:t>
      </w:r>
      <w:r>
        <w:rPr>
          <w:rFonts w:ascii="Times New Roman" w:hAnsi="Times New Roman"/>
          <w:sz w:val="24"/>
          <w:szCs w:val="24"/>
        </w:rPr>
        <w:t>Protokół Odbioru</w:t>
      </w:r>
      <w:r w:rsidRPr="00646068">
        <w:rPr>
          <w:rFonts w:ascii="Times New Roman" w:hAnsi="Times New Roman"/>
          <w:sz w:val="24"/>
          <w:szCs w:val="24"/>
        </w:rPr>
        <w:t xml:space="preserve">. </w:t>
      </w:r>
      <w:r>
        <w:rPr>
          <w:rFonts w:ascii="Times New Roman" w:hAnsi="Times New Roman"/>
          <w:sz w:val="24"/>
          <w:szCs w:val="24"/>
        </w:rPr>
        <w:t xml:space="preserve">Do czynności odbioru towaru zastosowanie mają odpowiednio postanowienia ust. 6. </w:t>
      </w:r>
      <w:r w:rsidRPr="00646068">
        <w:rPr>
          <w:rFonts w:ascii="Times New Roman" w:hAnsi="Times New Roman"/>
          <w:sz w:val="24"/>
          <w:szCs w:val="24"/>
        </w:rPr>
        <w:t>Okres gwarancji towaru wolnego od wad, dostarczonego w miejsce towaru reklamowanego, biegnie na nowo od dnia jego odbioru.</w:t>
      </w:r>
    </w:p>
    <w:p w:rsidR="0025781C" w:rsidRPr="00646068" w:rsidRDefault="0025781C" w:rsidP="00066F96">
      <w:pPr>
        <w:numPr>
          <w:ilvl w:val="0"/>
          <w:numId w:val="59"/>
          <w:numberingChange w:id="43" w:author="Beata" w:date="2018-12-14T13:30:00Z" w:original="%1:9: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Na mocy niniejszej umowy, bez konieczności wręczania odrębnego dokumentu gwarancji, Wykonawca na dostarczony przedmiot umowy udziela </w:t>
      </w:r>
      <w:r>
        <w:rPr>
          <w:rFonts w:ascii="Times New Roman" w:hAnsi="Times New Roman"/>
          <w:sz w:val="24"/>
          <w:szCs w:val="24"/>
        </w:rPr>
        <w:t xml:space="preserve">12 </w:t>
      </w:r>
      <w:r w:rsidRPr="00646068">
        <w:rPr>
          <w:rFonts w:ascii="Times New Roman" w:hAnsi="Times New Roman"/>
          <w:sz w:val="24"/>
          <w:szCs w:val="24"/>
        </w:rPr>
        <w:t xml:space="preserve">miesięcznej gwarancji, której termin rozpoczyna swój bieg od dnia odbioru towaru bez wad stwierdzonego Protokołem Odbioru, o którym mowa w ust. </w:t>
      </w:r>
      <w:r>
        <w:rPr>
          <w:rFonts w:ascii="Times New Roman" w:hAnsi="Times New Roman"/>
          <w:sz w:val="24"/>
          <w:szCs w:val="24"/>
        </w:rPr>
        <w:t>6, u</w:t>
      </w:r>
      <w:r w:rsidRPr="00646068">
        <w:rPr>
          <w:rFonts w:ascii="Times New Roman" w:hAnsi="Times New Roman"/>
          <w:sz w:val="24"/>
          <w:szCs w:val="24"/>
        </w:rPr>
        <w:t>prawnienia Zamawiającego z tytułu gwarancji nie uchybiają uprawnieniom przysługującym mu z tytułu rękojmi za wady.</w:t>
      </w:r>
    </w:p>
    <w:p w:rsidR="0025781C" w:rsidRPr="00646068" w:rsidRDefault="0025781C" w:rsidP="007269D9">
      <w:pPr>
        <w:numPr>
          <w:ilvl w:val="0"/>
          <w:numId w:val="59"/>
          <w:numberingChange w:id="44" w:author="Beata" w:date="2018-12-14T13:30:00Z" w:original="%1:10:0:."/>
        </w:numPr>
        <w:tabs>
          <w:tab w:val="clear" w:pos="72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W okresie gwarancji, o którym mowa w ust. </w:t>
      </w:r>
      <w:r>
        <w:rPr>
          <w:rFonts w:ascii="Times New Roman" w:hAnsi="Times New Roman"/>
          <w:sz w:val="24"/>
          <w:szCs w:val="24"/>
        </w:rPr>
        <w:t>9</w:t>
      </w:r>
      <w:r w:rsidRPr="00646068">
        <w:rPr>
          <w:rFonts w:ascii="Times New Roman" w:hAnsi="Times New Roman"/>
          <w:sz w:val="24"/>
          <w:szCs w:val="24"/>
        </w:rPr>
        <w:t>, Wykonawca zobowiązany jest wymienić wadliwy towar na pełnowartościowy</w:t>
      </w:r>
      <w:r>
        <w:rPr>
          <w:rFonts w:ascii="Times New Roman" w:hAnsi="Times New Roman"/>
          <w:sz w:val="24"/>
          <w:szCs w:val="24"/>
        </w:rPr>
        <w:t>. Do zgłoszenia, terminu wymiany towaru oraz odbioru towaru w ramach gwarancji , zastosowanie mają odpowiednio zapisy ust. 8.</w:t>
      </w:r>
    </w:p>
    <w:p w:rsidR="0025781C" w:rsidRDefault="0025781C" w:rsidP="00066F96">
      <w:pPr>
        <w:spacing w:after="0" w:line="240" w:lineRule="auto"/>
        <w:jc w:val="center"/>
        <w:rPr>
          <w:rFonts w:ascii="Times New Roman" w:hAnsi="Times New Roman"/>
          <w:b/>
          <w:sz w:val="24"/>
          <w:szCs w:val="24"/>
        </w:rPr>
      </w:pPr>
    </w:p>
    <w:p w:rsidR="0025781C" w:rsidRDefault="0025781C" w:rsidP="00066F96">
      <w:pPr>
        <w:spacing w:after="0" w:line="240" w:lineRule="auto"/>
        <w:jc w:val="center"/>
        <w:rPr>
          <w:rFonts w:ascii="Times New Roman" w:hAnsi="Times New Roman"/>
          <w:b/>
          <w:sz w:val="24"/>
          <w:szCs w:val="24"/>
        </w:rPr>
      </w:pP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 3</w:t>
      </w: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ZOBOWIĄZANIA WYKONAWCY</w:t>
      </w:r>
    </w:p>
    <w:p w:rsidR="0025781C" w:rsidRPr="00646068" w:rsidRDefault="0025781C" w:rsidP="00066F96">
      <w:pPr>
        <w:numPr>
          <w:ilvl w:val="0"/>
          <w:numId w:val="33"/>
          <w:numberingChange w:id="45" w:author="Beata" w:date="2018-12-14T13:30:00Z" w:original="%1:1:0:."/>
        </w:numPr>
        <w:spacing w:after="0" w:line="240" w:lineRule="auto"/>
        <w:jc w:val="both"/>
        <w:rPr>
          <w:rFonts w:ascii="Times New Roman" w:hAnsi="Times New Roman"/>
          <w:sz w:val="24"/>
          <w:szCs w:val="24"/>
        </w:rPr>
      </w:pPr>
      <w:r w:rsidRPr="00646068">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646068">
        <w:rPr>
          <w:rFonts w:ascii="Times New Roman" w:hAnsi="Times New Roman"/>
          <w:sz w:val="24"/>
          <w:szCs w:val="24"/>
        </w:rPr>
        <w:t>.</w:t>
      </w:r>
    </w:p>
    <w:p w:rsidR="0025781C" w:rsidRPr="00646068" w:rsidRDefault="0025781C" w:rsidP="00066F96">
      <w:pPr>
        <w:numPr>
          <w:ilvl w:val="0"/>
          <w:numId w:val="33"/>
          <w:numberingChange w:id="46" w:author="Beata" w:date="2018-12-14T13:30:00Z" w:original="%1:2:0:."/>
        </w:num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Wykonawca zobowiązany jest:</w:t>
      </w:r>
    </w:p>
    <w:p w:rsidR="0025781C" w:rsidRPr="00646068" w:rsidRDefault="0025781C" w:rsidP="00066F96">
      <w:pPr>
        <w:pStyle w:val="NoSpacing"/>
        <w:numPr>
          <w:ilvl w:val="2"/>
          <w:numId w:val="34"/>
          <w:numberingChange w:id="47" w:author="Beata" w:date="2018-12-14T13:30:00Z" w:original="%3:1:0:)"/>
        </w:numPr>
        <w:ind w:left="709" w:hanging="283"/>
        <w:jc w:val="both"/>
        <w:rPr>
          <w:rFonts w:ascii="Times New Roman" w:hAnsi="Times New Roman"/>
          <w:sz w:val="24"/>
          <w:szCs w:val="24"/>
        </w:rPr>
      </w:pPr>
      <w:r w:rsidRPr="00646068">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646068">
        <w:rPr>
          <w:rFonts w:ascii="Times New Roman" w:hAnsi="Times New Roman"/>
          <w:sz w:val="24"/>
          <w:szCs w:val="24"/>
        </w:rPr>
        <w:t>;</w:t>
      </w:r>
    </w:p>
    <w:p w:rsidR="0025781C" w:rsidRPr="00646068" w:rsidRDefault="0025781C" w:rsidP="00066F96">
      <w:pPr>
        <w:pStyle w:val="NoSpacing"/>
        <w:numPr>
          <w:ilvl w:val="2"/>
          <w:numId w:val="34"/>
          <w:numberingChange w:id="48" w:author="Beata" w:date="2018-12-14T13:30:00Z" w:original="%3:2:0:)"/>
        </w:numPr>
        <w:ind w:left="709" w:hanging="283"/>
        <w:jc w:val="both"/>
        <w:rPr>
          <w:rFonts w:ascii="Times New Roman" w:hAnsi="Times New Roman"/>
          <w:sz w:val="24"/>
          <w:szCs w:val="24"/>
        </w:rPr>
      </w:pPr>
      <w:r w:rsidRPr="00646068">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646068">
        <w:rPr>
          <w:rFonts w:ascii="Times New Roman" w:hAnsi="Times New Roman"/>
          <w:sz w:val="24"/>
          <w:szCs w:val="24"/>
        </w:rPr>
        <w:t>. Wskazówki nie mogą być sprzeczne z umową, mogą jednak doprecyzowywać jej postanowienia;</w:t>
      </w:r>
    </w:p>
    <w:p w:rsidR="0025781C" w:rsidRPr="00646068" w:rsidRDefault="0025781C" w:rsidP="00066F96">
      <w:pPr>
        <w:pStyle w:val="NoSpacing"/>
        <w:numPr>
          <w:ilvl w:val="2"/>
          <w:numId w:val="34"/>
          <w:numberingChange w:id="49" w:author="Beata" w:date="2018-12-14T13:30:00Z" w:original="%3:3:0:)"/>
        </w:numPr>
        <w:ind w:left="709" w:hanging="283"/>
        <w:jc w:val="both"/>
        <w:rPr>
          <w:rFonts w:ascii="Times New Roman" w:hAnsi="Times New Roman"/>
          <w:sz w:val="24"/>
          <w:szCs w:val="24"/>
        </w:rPr>
      </w:pPr>
      <w:r w:rsidRPr="00646068">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646068">
        <w:rPr>
          <w:rFonts w:ascii="Times New Roman" w:hAnsi="Times New Roman"/>
          <w:sz w:val="24"/>
          <w:szCs w:val="24"/>
        </w:rPr>
        <w:t xml:space="preserve">, w szczególności o zamiarze zaprzestanie jego realizacji - </w:t>
      </w:r>
      <w:r w:rsidRPr="00646068">
        <w:rPr>
          <w:rFonts w:ascii="Times New Roman" w:hAnsi="Times New Roman"/>
          <w:sz w:val="24"/>
          <w:szCs w:val="24"/>
          <w:lang w:val="pt-PT"/>
        </w:rPr>
        <w:t xml:space="preserve">na adres wskazany w </w:t>
      </w:r>
      <w:r>
        <w:rPr>
          <w:rFonts w:ascii="Times New Roman" w:hAnsi="Times New Roman"/>
          <w:sz w:val="24"/>
          <w:szCs w:val="24"/>
          <w:lang w:val="pt-PT"/>
        </w:rPr>
        <w:t>u</w:t>
      </w:r>
      <w:r w:rsidRPr="00646068">
        <w:rPr>
          <w:rFonts w:ascii="Times New Roman" w:hAnsi="Times New Roman"/>
          <w:sz w:val="24"/>
          <w:szCs w:val="24"/>
          <w:lang w:val="pt-PT"/>
        </w:rPr>
        <w:t>mowie, nie później niż w ciągu 3 dni</w:t>
      </w:r>
      <w:r w:rsidRPr="00646068">
        <w:rPr>
          <w:rFonts w:ascii="Times New Roman" w:hAnsi="Times New Roman"/>
          <w:b/>
          <w:sz w:val="24"/>
          <w:szCs w:val="24"/>
          <w:lang w:val="pt-PT"/>
        </w:rPr>
        <w:t xml:space="preserve"> </w:t>
      </w:r>
      <w:r w:rsidRPr="00646068">
        <w:rPr>
          <w:rFonts w:ascii="Times New Roman" w:hAnsi="Times New Roman"/>
          <w:sz w:val="24"/>
          <w:szCs w:val="24"/>
          <w:lang w:val="pt-PT"/>
        </w:rPr>
        <w:t>roboczych od zaistnienia ww. sytuacji</w:t>
      </w:r>
      <w:r w:rsidRPr="00646068">
        <w:rPr>
          <w:rFonts w:ascii="Times New Roman" w:hAnsi="Times New Roman"/>
          <w:sz w:val="24"/>
          <w:szCs w:val="24"/>
        </w:rPr>
        <w:t>;</w:t>
      </w:r>
    </w:p>
    <w:p w:rsidR="0025781C" w:rsidRPr="00646068" w:rsidRDefault="0025781C" w:rsidP="00066F96">
      <w:pPr>
        <w:pStyle w:val="NoSpacing"/>
        <w:numPr>
          <w:ilvl w:val="2"/>
          <w:numId w:val="34"/>
          <w:numberingChange w:id="50" w:author="Beata" w:date="2018-12-14T13:30:00Z" w:original="%3:4:0:)"/>
        </w:numPr>
        <w:ind w:left="709" w:hanging="283"/>
        <w:jc w:val="both"/>
      </w:pPr>
      <w:r w:rsidRPr="00646068">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646068">
        <w:rPr>
          <w:rFonts w:ascii="Times New Roman" w:hAnsi="Times New Roman"/>
          <w:sz w:val="24"/>
          <w:szCs w:val="24"/>
        </w:rPr>
        <w:t xml:space="preserve"> lub mogących mieć wpływ na je</w:t>
      </w:r>
      <w:r>
        <w:rPr>
          <w:rFonts w:ascii="Times New Roman" w:hAnsi="Times New Roman"/>
          <w:sz w:val="24"/>
          <w:szCs w:val="24"/>
        </w:rPr>
        <w:t>j</w:t>
      </w:r>
      <w:r w:rsidRPr="00646068">
        <w:rPr>
          <w:rFonts w:ascii="Times New Roman" w:hAnsi="Times New Roman"/>
          <w:sz w:val="24"/>
          <w:szCs w:val="24"/>
        </w:rPr>
        <w:t xml:space="preserve"> realizację, pod rygorem utraty prawa do powoływania się na te okoliczności</w:t>
      </w:r>
      <w:r>
        <w:rPr>
          <w:rFonts w:ascii="Times New Roman" w:hAnsi="Times New Roman"/>
          <w:sz w:val="24"/>
          <w:szCs w:val="24"/>
        </w:rPr>
        <w:t>.</w:t>
      </w:r>
      <w:r w:rsidRPr="00646068">
        <w:rPr>
          <w:rFonts w:ascii="Times New Roman" w:hAnsi="Times New Roman"/>
          <w:sz w:val="24"/>
          <w:szCs w:val="24"/>
        </w:rPr>
        <w:t>.</w:t>
      </w:r>
    </w:p>
    <w:p w:rsidR="0025781C" w:rsidRPr="00646068" w:rsidRDefault="0025781C" w:rsidP="00066F96">
      <w:pPr>
        <w:spacing w:after="0" w:line="240" w:lineRule="auto"/>
        <w:rPr>
          <w:rFonts w:ascii="Times New Roman" w:hAnsi="Times New Roman"/>
          <w:b/>
          <w:sz w:val="24"/>
          <w:szCs w:val="24"/>
        </w:rPr>
      </w:pP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 4</w:t>
      </w: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ZOBOWIĄZANIA ZAMAWIAJĄCEGO</w:t>
      </w:r>
    </w:p>
    <w:p w:rsidR="0025781C" w:rsidRPr="00646068" w:rsidRDefault="0025781C" w:rsidP="00066F96">
      <w:pPr>
        <w:pStyle w:val="BodyText"/>
        <w:numPr>
          <w:ilvl w:val="0"/>
          <w:numId w:val="36"/>
          <w:numberingChange w:id="51" w:author="Beata" w:date="2018-12-14T13:30:00Z" w:original="%1:1:0:."/>
        </w:numPr>
        <w:ind w:left="357" w:hanging="357"/>
        <w:jc w:val="both"/>
        <w:rPr>
          <w:rFonts w:eastAsia="Arial Unicode MS"/>
          <w:b w:val="0"/>
        </w:rPr>
      </w:pPr>
      <w:r w:rsidRPr="00646068">
        <w:rPr>
          <w:rFonts w:eastAsia="Arial Unicode MS"/>
          <w:b w:val="0"/>
        </w:rPr>
        <w:t>Zamawiający przekaże Wykonawcy wszystkie informacje lub dokumenty będące w jego posiadaniu, niezbędne do prawidłowej realizacji umowy.</w:t>
      </w:r>
    </w:p>
    <w:p w:rsidR="0025781C" w:rsidRPr="00646068" w:rsidRDefault="0025781C" w:rsidP="00066F96">
      <w:pPr>
        <w:pStyle w:val="BodyText"/>
        <w:numPr>
          <w:ilvl w:val="0"/>
          <w:numId w:val="36"/>
          <w:numberingChange w:id="52" w:author="Beata" w:date="2018-12-14T13:30:00Z" w:original="%1:2:0:."/>
        </w:numPr>
        <w:ind w:left="357" w:hanging="357"/>
        <w:jc w:val="both"/>
      </w:pPr>
      <w:r w:rsidRPr="00646068">
        <w:rPr>
          <w:rFonts w:eastAsia="Arial Unicode MS"/>
          <w:b w:val="0"/>
        </w:rPr>
        <w:t>Zamawiający w miarę możliwości i potrzeb będzie współpracował z Wykonawcą w celu prawidłowej realizacji umowy.</w:t>
      </w:r>
    </w:p>
    <w:p w:rsidR="0025781C" w:rsidRPr="00646068" w:rsidRDefault="0025781C" w:rsidP="00066F96">
      <w:pPr>
        <w:spacing w:after="0" w:line="240" w:lineRule="auto"/>
        <w:rPr>
          <w:rFonts w:ascii="Times New Roman" w:hAnsi="Times New Roman"/>
          <w:b/>
          <w:sz w:val="24"/>
          <w:szCs w:val="24"/>
        </w:rPr>
      </w:pP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 5</w:t>
      </w: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WYNAGRODZENIE I WARUNKI PŁATNOŚCI</w:t>
      </w:r>
    </w:p>
    <w:p w:rsidR="0025781C" w:rsidRPr="00C8051B" w:rsidRDefault="0025781C" w:rsidP="00066F96">
      <w:pPr>
        <w:numPr>
          <w:ilvl w:val="0"/>
          <w:numId w:val="32"/>
          <w:numberingChange w:id="53" w:author="Beata" w:date="2018-12-14T13:30:00Z" w:original="%1:1:0:."/>
        </w:numPr>
        <w:tabs>
          <w:tab w:val="num" w:pos="360"/>
        </w:tabs>
        <w:spacing w:after="0" w:line="240" w:lineRule="auto"/>
        <w:ind w:left="360" w:right="-73"/>
        <w:jc w:val="both"/>
        <w:rPr>
          <w:rFonts w:ascii="Times New Roman" w:hAnsi="Times New Roman"/>
          <w:sz w:val="24"/>
          <w:szCs w:val="24"/>
        </w:rPr>
      </w:pPr>
      <w:r w:rsidRPr="00646068">
        <w:rPr>
          <w:rFonts w:ascii="Times New Roman" w:hAnsi="Times New Roman"/>
          <w:sz w:val="24"/>
          <w:szCs w:val="24"/>
        </w:rPr>
        <w:t>Za wykonanie przedmiotu umowy o którym mowa w § 1 Wykonawca otrzyma wynagrodzenie, wg cen określonych w złożonej ofercie cenowej.</w:t>
      </w:r>
    </w:p>
    <w:p w:rsidR="0025781C" w:rsidRPr="00C8051B" w:rsidRDefault="0025781C" w:rsidP="00066F96">
      <w:pPr>
        <w:numPr>
          <w:ilvl w:val="0"/>
          <w:numId w:val="32"/>
          <w:numberingChange w:id="54" w:author="Beata" w:date="2018-12-14T13:30:00Z" w:original="%1:2:0:."/>
        </w:numPr>
        <w:tabs>
          <w:tab w:val="num" w:pos="360"/>
        </w:tabs>
        <w:autoSpaceDE w:val="0"/>
        <w:autoSpaceDN w:val="0"/>
        <w:adjustRightInd w:val="0"/>
        <w:spacing w:after="0" w:line="240" w:lineRule="auto"/>
        <w:ind w:left="360"/>
        <w:jc w:val="both"/>
        <w:rPr>
          <w:rFonts w:ascii="Times New Roman" w:hAnsi="Times New Roman"/>
          <w:sz w:val="24"/>
          <w:szCs w:val="24"/>
        </w:rPr>
      </w:pPr>
      <w:r w:rsidRPr="00C8051B">
        <w:rPr>
          <w:rFonts w:ascii="Times New Roman" w:hAnsi="Times New Roman"/>
          <w:sz w:val="24"/>
          <w:szCs w:val="24"/>
        </w:rPr>
        <w:t xml:space="preserve">Wartość netto umowy wynosi: …………… zł. (słownie: ………………………... złotych). </w:t>
      </w:r>
    </w:p>
    <w:p w:rsidR="0025781C" w:rsidRPr="00646068" w:rsidRDefault="0025781C" w:rsidP="00066F96">
      <w:pPr>
        <w:numPr>
          <w:ilvl w:val="0"/>
          <w:numId w:val="32"/>
          <w:numberingChange w:id="55" w:author="Beata" w:date="2018-12-14T13:30:00Z" w:original="%1:3:0:."/>
        </w:numPr>
        <w:tabs>
          <w:tab w:val="num" w:pos="360"/>
        </w:tabs>
        <w:autoSpaceDE w:val="0"/>
        <w:autoSpaceDN w:val="0"/>
        <w:adjustRightInd w:val="0"/>
        <w:spacing w:after="0" w:line="240" w:lineRule="auto"/>
        <w:ind w:left="360"/>
        <w:jc w:val="both"/>
        <w:rPr>
          <w:rFonts w:ascii="Times New Roman" w:hAnsi="Times New Roman"/>
          <w:sz w:val="24"/>
          <w:szCs w:val="24"/>
        </w:rPr>
      </w:pPr>
      <w:r w:rsidRPr="00C8051B">
        <w:rPr>
          <w:rFonts w:ascii="Times New Roman" w:hAnsi="Times New Roman"/>
          <w:sz w:val="24"/>
          <w:szCs w:val="24"/>
        </w:rPr>
        <w:t>Wartość brutto umowy wynosi: …………… zł.</w:t>
      </w:r>
      <w:r w:rsidRPr="00646068">
        <w:rPr>
          <w:rFonts w:ascii="Times New Roman" w:hAnsi="Times New Roman"/>
          <w:b/>
          <w:sz w:val="24"/>
          <w:szCs w:val="24"/>
        </w:rPr>
        <w:t xml:space="preserve"> </w:t>
      </w:r>
      <w:r w:rsidRPr="00646068">
        <w:rPr>
          <w:rFonts w:ascii="Times New Roman" w:hAnsi="Times New Roman"/>
          <w:sz w:val="24"/>
          <w:szCs w:val="24"/>
        </w:rPr>
        <w:t>(słownie: ……………………….. złotych).</w:t>
      </w:r>
    </w:p>
    <w:p w:rsidR="0025781C" w:rsidRPr="00646068" w:rsidRDefault="0025781C" w:rsidP="00066F96">
      <w:pPr>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25781C" w:rsidRPr="00646068" w:rsidRDefault="0025781C" w:rsidP="00066F96">
      <w:pPr>
        <w:numPr>
          <w:ilvl w:val="0"/>
          <w:numId w:val="64"/>
          <w:numberingChange w:id="56" w:author="Beata" w:date="2018-12-14T13:30: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Rozliczenia finansowe z realizacji przedmiotu umowy nastąpi, za faktyczne dostarczone produkty, po podpisaniu przez Zamawiającego Protokołu Odbioru, o którym mowa w § 2 ust. </w:t>
      </w:r>
      <w:r>
        <w:rPr>
          <w:rFonts w:ascii="Times New Roman" w:hAnsi="Times New Roman"/>
          <w:sz w:val="24"/>
          <w:szCs w:val="24"/>
        </w:rPr>
        <w:t>7</w:t>
      </w:r>
      <w:r w:rsidRPr="00646068">
        <w:rPr>
          <w:rFonts w:ascii="Times New Roman" w:hAnsi="Times New Roman"/>
          <w:sz w:val="24"/>
          <w:szCs w:val="24"/>
        </w:rPr>
        <w:t>,</w:t>
      </w:r>
      <w:r w:rsidRPr="00646068">
        <w:rPr>
          <w:rFonts w:ascii="Times New Roman" w:hAnsi="Times New Roman"/>
          <w:b/>
          <w:sz w:val="24"/>
          <w:szCs w:val="24"/>
        </w:rPr>
        <w:t xml:space="preserve"> </w:t>
      </w:r>
      <w:r w:rsidRPr="00646068">
        <w:rPr>
          <w:rFonts w:ascii="Times New Roman" w:hAnsi="Times New Roman"/>
          <w:sz w:val="24"/>
          <w:szCs w:val="24"/>
        </w:rPr>
        <w:t>na podstawie prawidłowo wystawionej faktury, która zostanie opłacona w ciągu …… dni</w:t>
      </w:r>
      <w:r w:rsidRPr="00646068">
        <w:rPr>
          <w:rStyle w:val="FootnoteReference"/>
          <w:rFonts w:ascii="Times New Roman" w:hAnsi="Times New Roman"/>
          <w:sz w:val="24"/>
          <w:szCs w:val="24"/>
        </w:rPr>
        <w:footnoteReference w:id="7"/>
      </w:r>
      <w:r w:rsidRPr="00646068">
        <w:rPr>
          <w:rFonts w:ascii="Times New Roman" w:hAnsi="Times New Roman"/>
          <w:sz w:val="24"/>
          <w:szCs w:val="24"/>
        </w:rPr>
        <w:t xml:space="preserve">od daty otrzymania jej przez Zamawiającego. Podstawą do wystawienia </w:t>
      </w:r>
      <w:r>
        <w:rPr>
          <w:rFonts w:ascii="Times New Roman" w:hAnsi="Times New Roman"/>
          <w:sz w:val="24"/>
          <w:szCs w:val="24"/>
        </w:rPr>
        <w:t>f</w:t>
      </w:r>
      <w:r w:rsidRPr="00646068">
        <w:rPr>
          <w:rFonts w:ascii="Times New Roman" w:hAnsi="Times New Roman"/>
          <w:sz w:val="24"/>
          <w:szCs w:val="24"/>
        </w:rPr>
        <w:t xml:space="preserve">aktury jest podpisany przez Zamawiającego Protokół Odbioru. </w:t>
      </w:r>
    </w:p>
    <w:p w:rsidR="0025781C" w:rsidRPr="00646068" w:rsidRDefault="0025781C" w:rsidP="00066F96">
      <w:pPr>
        <w:numPr>
          <w:ilvl w:val="0"/>
          <w:numId w:val="64"/>
          <w:numberingChange w:id="57" w:author="Beata" w:date="2018-12-14T13:30: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Wynagrodzenie Wykonawcy obejmuje wszystkie koszty realizacji przedmiotu umowy z uwzględnieniem wszystkich opłat i podatków, w tym również koszty transportu i rozładowania.</w:t>
      </w:r>
    </w:p>
    <w:p w:rsidR="0025781C" w:rsidRPr="00646068" w:rsidRDefault="0025781C" w:rsidP="00066F96">
      <w:pPr>
        <w:numPr>
          <w:ilvl w:val="0"/>
          <w:numId w:val="64"/>
          <w:numberingChange w:id="58" w:author="Beata" w:date="2018-12-14T13:30: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Za datę płatności przyjmuje się datę obciążenia rachunku bankowego Zamawiającego.</w:t>
      </w:r>
    </w:p>
    <w:p w:rsidR="0025781C" w:rsidRPr="00646068" w:rsidRDefault="0025781C" w:rsidP="00066F96">
      <w:pPr>
        <w:numPr>
          <w:ilvl w:val="0"/>
          <w:numId w:val="64"/>
          <w:numberingChange w:id="59" w:author="Beata" w:date="2018-12-14T13:30: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Wypłata wynagrodzenia zostanie dokonana w złotych polskich.</w:t>
      </w:r>
    </w:p>
    <w:p w:rsidR="0025781C" w:rsidRPr="00646068" w:rsidRDefault="0025781C" w:rsidP="00066F96">
      <w:pPr>
        <w:numPr>
          <w:ilvl w:val="0"/>
          <w:numId w:val="64"/>
          <w:numberingChange w:id="60" w:author="Beata" w:date="2018-12-14T13:30: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646068">
        <w:rPr>
          <w:rFonts w:ascii="Times New Roman" w:hAnsi="Times New Roman"/>
          <w:sz w:val="24"/>
          <w:szCs w:val="24"/>
          <w:lang w:eastAsia="ar-SA"/>
        </w:rPr>
        <w:t>§ 8 ust. 3.</w:t>
      </w:r>
    </w:p>
    <w:p w:rsidR="0025781C" w:rsidRPr="00646068" w:rsidRDefault="0025781C" w:rsidP="00066F96">
      <w:pPr>
        <w:numPr>
          <w:ilvl w:val="0"/>
          <w:numId w:val="64"/>
          <w:numberingChange w:id="61" w:author="Beata" w:date="2018-12-14T13:30:00Z" w:original="%1:9: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lang w:eastAsia="ar-SA"/>
        </w:rPr>
        <w:t>Na Wykonawcy ciąży ryzyko odpowiedzialności z tytułu uszkodzenia lub utraty poszczególnych części zamówienia i/lub części przedmiotu umowy</w:t>
      </w:r>
      <w:r>
        <w:rPr>
          <w:rFonts w:ascii="Times New Roman" w:hAnsi="Times New Roman"/>
          <w:sz w:val="24"/>
          <w:szCs w:val="24"/>
          <w:lang w:eastAsia="ar-SA"/>
        </w:rPr>
        <w:t>,</w:t>
      </w:r>
      <w:r w:rsidRPr="00646068">
        <w:rPr>
          <w:rFonts w:ascii="Times New Roman" w:hAnsi="Times New Roman"/>
          <w:sz w:val="24"/>
          <w:szCs w:val="24"/>
          <w:lang w:eastAsia="ar-SA"/>
        </w:rPr>
        <w:t xml:space="preserve"> aż do chwili przyjęcia przedmiotu danego zamówienia przez uprawnionego przedstawiciela Zamawiającego.</w:t>
      </w:r>
    </w:p>
    <w:p w:rsidR="0025781C" w:rsidRDefault="0025781C" w:rsidP="00066F96">
      <w:pPr>
        <w:numPr>
          <w:ilvl w:val="0"/>
          <w:numId w:val="64"/>
          <w:numberingChange w:id="62" w:author="Beata" w:date="2018-12-14T13:30:00Z" w:original="%1:10: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25781C" w:rsidRPr="00483527" w:rsidRDefault="0025781C" w:rsidP="00066F96">
      <w:pPr>
        <w:numPr>
          <w:ilvl w:val="0"/>
          <w:numId w:val="64"/>
          <w:numberingChange w:id="63" w:author="Beata" w:date="2018-12-14T13:30:00Z" w:original="%1:11: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Wykonawca otrzyma wynagrodzenie za faktycznie wykonane dostawy. Zamawiający zastrzega sobie prawo do nie wykorzystania umowy w pełnym zakresie, a Wykonawcy nie przysługuje uprawnienie do żądania wynagrodzenia lub odszkodowania za niezrealizowane dostawy pod warunkiem, że niezrealizowana ilość przedmiotu umowy nie będzie większa niż 20% wartości umowy</w:t>
      </w:r>
    </w:p>
    <w:p w:rsidR="0025781C" w:rsidRDefault="0025781C" w:rsidP="00066F96">
      <w:pPr>
        <w:suppressAutoHyphens/>
        <w:spacing w:after="0" w:line="240" w:lineRule="auto"/>
        <w:jc w:val="center"/>
        <w:rPr>
          <w:rFonts w:ascii="Times New Roman" w:hAnsi="Times New Roman"/>
          <w:b/>
          <w:sz w:val="24"/>
          <w:szCs w:val="24"/>
        </w:rPr>
      </w:pPr>
    </w:p>
    <w:p w:rsidR="0025781C" w:rsidRPr="00646068" w:rsidRDefault="0025781C" w:rsidP="00066F96">
      <w:pPr>
        <w:suppressAutoHyphens/>
        <w:spacing w:after="0" w:line="240" w:lineRule="auto"/>
        <w:jc w:val="center"/>
        <w:rPr>
          <w:rFonts w:ascii="Times New Roman" w:hAnsi="Times New Roman"/>
          <w:b/>
          <w:sz w:val="24"/>
          <w:szCs w:val="24"/>
        </w:rPr>
      </w:pPr>
      <w:r w:rsidRPr="00646068">
        <w:rPr>
          <w:rFonts w:ascii="Times New Roman" w:hAnsi="Times New Roman"/>
          <w:b/>
          <w:sz w:val="24"/>
          <w:szCs w:val="24"/>
        </w:rPr>
        <w:t>§ 6</w:t>
      </w:r>
    </w:p>
    <w:p w:rsidR="0025781C" w:rsidRPr="00646068" w:rsidRDefault="0025781C" w:rsidP="00066F96">
      <w:pPr>
        <w:suppressAutoHyphens/>
        <w:spacing w:after="0" w:line="240" w:lineRule="auto"/>
        <w:jc w:val="center"/>
        <w:rPr>
          <w:rFonts w:ascii="Times New Roman" w:hAnsi="Times New Roman"/>
          <w:b/>
          <w:sz w:val="24"/>
          <w:szCs w:val="24"/>
        </w:rPr>
      </w:pPr>
      <w:r w:rsidRPr="00646068">
        <w:rPr>
          <w:rFonts w:ascii="Times New Roman" w:hAnsi="Times New Roman"/>
          <w:b/>
          <w:sz w:val="24"/>
          <w:szCs w:val="24"/>
        </w:rPr>
        <w:t>PODWYKONAWSTWO</w:t>
      </w:r>
    </w:p>
    <w:p w:rsidR="0025781C" w:rsidRPr="00646068" w:rsidRDefault="0025781C" w:rsidP="00066F96">
      <w:pPr>
        <w:numPr>
          <w:ilvl w:val="0"/>
          <w:numId w:val="37"/>
          <w:numberingChange w:id="64" w:author="Beata" w:date="2018-12-14T13:30:00Z" w:original="%1:1:0:."/>
        </w:numPr>
        <w:suppressAutoHyphens/>
        <w:spacing w:after="0" w:line="240" w:lineRule="auto"/>
        <w:ind w:left="360"/>
        <w:jc w:val="both"/>
        <w:rPr>
          <w:rFonts w:ascii="Times New Roman" w:hAnsi="Times New Roman"/>
          <w:sz w:val="24"/>
          <w:szCs w:val="24"/>
        </w:rPr>
      </w:pPr>
      <w:r w:rsidRPr="00646068">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25781C" w:rsidRPr="00646068" w:rsidRDefault="0025781C" w:rsidP="00066F96">
      <w:pPr>
        <w:numPr>
          <w:ilvl w:val="0"/>
          <w:numId w:val="37"/>
          <w:numberingChange w:id="65" w:author="Beata" w:date="2018-12-14T13:30:00Z" w:original="%1:2:0:."/>
        </w:numPr>
        <w:suppressAutoHyphens/>
        <w:spacing w:after="0" w:line="240" w:lineRule="auto"/>
        <w:ind w:left="426" w:hanging="426"/>
        <w:jc w:val="both"/>
        <w:rPr>
          <w:rFonts w:ascii="Times New Roman" w:hAnsi="Times New Roman"/>
          <w:sz w:val="24"/>
          <w:szCs w:val="24"/>
        </w:rPr>
      </w:pPr>
      <w:r w:rsidRPr="00646068">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25781C" w:rsidRPr="00646068" w:rsidRDefault="0025781C" w:rsidP="00066F96">
      <w:pPr>
        <w:numPr>
          <w:ilvl w:val="0"/>
          <w:numId w:val="37"/>
          <w:numberingChange w:id="66" w:author="Beata" w:date="2018-12-14T13:30:00Z" w:original="%1:3:0:."/>
        </w:numPr>
        <w:suppressAutoHyphens/>
        <w:spacing w:after="0" w:line="240" w:lineRule="auto"/>
        <w:ind w:left="426" w:hanging="426"/>
        <w:jc w:val="both"/>
        <w:rPr>
          <w:rFonts w:ascii="Times New Roman" w:hAnsi="Times New Roman"/>
          <w:sz w:val="24"/>
          <w:szCs w:val="24"/>
        </w:rPr>
      </w:pPr>
      <w:r w:rsidRPr="00646068">
        <w:rPr>
          <w:rFonts w:ascii="Times New Roman" w:hAnsi="Times New Roman"/>
          <w:sz w:val="24"/>
          <w:szCs w:val="24"/>
        </w:rPr>
        <w:t>Za działania lub zaniechania podwykonawców Wykonawca ponosi odpowiedzialność na zasadzie ryzyka.</w:t>
      </w:r>
    </w:p>
    <w:p w:rsidR="0025781C" w:rsidRPr="00646068" w:rsidRDefault="0025781C" w:rsidP="00066F96">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 xml:space="preserve">W razie naruszenia przez Wykonawcę postanowień ust. 1-2, Zamawiający może odstąpić od umowy ze skutkiem natychmiastowym na podstawie § 8 ust. </w:t>
      </w:r>
      <w:r>
        <w:rPr>
          <w:rFonts w:ascii="Times New Roman" w:hAnsi="Times New Roman"/>
          <w:sz w:val="24"/>
          <w:szCs w:val="24"/>
        </w:rPr>
        <w:t>7</w:t>
      </w:r>
      <w:r w:rsidRPr="00646068">
        <w:rPr>
          <w:rFonts w:ascii="Times New Roman" w:hAnsi="Times New Roman"/>
          <w:sz w:val="24"/>
          <w:szCs w:val="24"/>
        </w:rPr>
        <w:t xml:space="preserve"> pkt 5) niezależnie od prawa odmowy wypłaty wynagrodzenia za usługi świadczone przez podwykonawców w innym zakresie niż wskazany w Ofercie lub przez inne firmy podwykonawców niż wskazane w Ofercie.</w:t>
      </w:r>
    </w:p>
    <w:p w:rsidR="0025781C" w:rsidRPr="00646068" w:rsidRDefault="0025781C" w:rsidP="00066F96">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5.</w:t>
      </w:r>
      <w:r w:rsidRPr="00646068">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5781C" w:rsidRPr="00646068" w:rsidRDefault="0025781C" w:rsidP="00066F96">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6.</w:t>
      </w:r>
      <w:r w:rsidRPr="00646068">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25781C" w:rsidRPr="00646068" w:rsidRDefault="0025781C" w:rsidP="00066F96">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7.</w:t>
      </w:r>
      <w:r w:rsidRPr="00646068">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25781C" w:rsidRPr="00646068" w:rsidRDefault="0025781C" w:rsidP="00066F96">
      <w:p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8.</w:t>
      </w:r>
      <w:r w:rsidRPr="00646068">
        <w:rPr>
          <w:rFonts w:ascii="Times New Roman" w:hAnsi="Times New Roman"/>
          <w:sz w:val="24"/>
          <w:szCs w:val="24"/>
        </w:rPr>
        <w:tab/>
        <w:t>Powierzenie wykonania części zamówienia podwykonawcom nie zwalnia Wykonawcy z odpowiedzialności za należyte wykonanie tego zamówienia.</w:t>
      </w:r>
    </w:p>
    <w:p w:rsidR="0025781C" w:rsidRPr="00646068" w:rsidRDefault="0025781C" w:rsidP="00066F96">
      <w:pPr>
        <w:spacing w:after="0" w:line="240" w:lineRule="auto"/>
        <w:rPr>
          <w:rFonts w:ascii="Times New Roman" w:hAnsi="Times New Roman"/>
          <w:b/>
          <w:bCs/>
          <w:sz w:val="24"/>
          <w:szCs w:val="24"/>
        </w:rPr>
      </w:pPr>
    </w:p>
    <w:p w:rsidR="0025781C" w:rsidRPr="00646068" w:rsidRDefault="0025781C" w:rsidP="00066F96">
      <w:pPr>
        <w:spacing w:after="0" w:line="240" w:lineRule="auto"/>
        <w:jc w:val="center"/>
        <w:rPr>
          <w:rFonts w:ascii="Times New Roman" w:hAnsi="Times New Roman"/>
          <w:b/>
          <w:bCs/>
          <w:sz w:val="24"/>
          <w:szCs w:val="24"/>
        </w:rPr>
      </w:pPr>
      <w:r w:rsidRPr="00646068">
        <w:rPr>
          <w:rFonts w:ascii="Times New Roman" w:hAnsi="Times New Roman"/>
          <w:b/>
          <w:bCs/>
          <w:sz w:val="24"/>
          <w:szCs w:val="24"/>
        </w:rPr>
        <w:t>§ 7</w:t>
      </w:r>
    </w:p>
    <w:p w:rsidR="0025781C" w:rsidRPr="00646068" w:rsidRDefault="0025781C" w:rsidP="00066F96">
      <w:pPr>
        <w:suppressAutoHyphens/>
        <w:spacing w:after="0" w:line="240" w:lineRule="auto"/>
        <w:jc w:val="center"/>
        <w:rPr>
          <w:rFonts w:ascii="Times New Roman" w:hAnsi="Times New Roman"/>
          <w:b/>
          <w:sz w:val="24"/>
          <w:szCs w:val="24"/>
        </w:rPr>
      </w:pPr>
      <w:r w:rsidRPr="00646068">
        <w:rPr>
          <w:rFonts w:ascii="Times New Roman" w:hAnsi="Times New Roman"/>
          <w:b/>
          <w:sz w:val="24"/>
          <w:szCs w:val="24"/>
        </w:rPr>
        <w:t>PERSONEL WYKONAWCY</w:t>
      </w:r>
    </w:p>
    <w:p w:rsidR="0025781C" w:rsidRPr="00646068" w:rsidRDefault="0025781C" w:rsidP="00066F96">
      <w:pPr>
        <w:numPr>
          <w:ilvl w:val="3"/>
          <w:numId w:val="51"/>
          <w:numberingChange w:id="67" w:author="Beata" w:date="2018-12-14T13:30:00Z" w:original="%4:1:0:."/>
        </w:numPr>
        <w:tabs>
          <w:tab w:val="clear" w:pos="2880"/>
          <w:tab w:val="num" w:pos="360"/>
        </w:tabs>
        <w:spacing w:after="0" w:line="240" w:lineRule="auto"/>
        <w:ind w:left="360"/>
        <w:jc w:val="both"/>
        <w:rPr>
          <w:rFonts w:ascii="Times New Roman" w:hAnsi="Times New Roman"/>
          <w:sz w:val="24"/>
          <w:szCs w:val="24"/>
        </w:rPr>
      </w:pPr>
      <w:r w:rsidRPr="00646068">
        <w:rPr>
          <w:rFonts w:ascii="Times New Roman" w:hAnsi="Times New Roman"/>
          <w:sz w:val="24"/>
          <w:szCs w:val="24"/>
        </w:rPr>
        <w:t>Wykonawca zapewni niezbędny personel oraz narzędzia dla właściwego i terminowego wykonania umowy.</w:t>
      </w:r>
    </w:p>
    <w:p w:rsidR="0025781C" w:rsidRPr="00646068" w:rsidRDefault="0025781C" w:rsidP="00066F96">
      <w:pPr>
        <w:numPr>
          <w:ilvl w:val="3"/>
          <w:numId w:val="51"/>
          <w:numberingChange w:id="68" w:author="Beata" w:date="2018-12-14T13:30:00Z" w:original="%4:2:0:."/>
        </w:numPr>
        <w:tabs>
          <w:tab w:val="clear" w:pos="2880"/>
        </w:tabs>
        <w:spacing w:after="0" w:line="240" w:lineRule="auto"/>
        <w:ind w:left="360"/>
        <w:jc w:val="both"/>
        <w:rPr>
          <w:rFonts w:ascii="Times New Roman" w:hAnsi="Times New Roman"/>
          <w:sz w:val="24"/>
          <w:szCs w:val="24"/>
        </w:rPr>
      </w:pPr>
      <w:r w:rsidRPr="00646068">
        <w:rPr>
          <w:rFonts w:ascii="Times New Roman" w:hAnsi="Times New Roman"/>
          <w:sz w:val="24"/>
          <w:szCs w:val="24"/>
        </w:rPr>
        <w:t>Wykonawca ponosi pełną odpowiedzialność za ogólną i techniczną kontrolę nad wykonaniem zamówienia określonego w umowie.</w:t>
      </w:r>
    </w:p>
    <w:p w:rsidR="0025781C" w:rsidRPr="00646068" w:rsidRDefault="0025781C" w:rsidP="00066F96">
      <w:pPr>
        <w:numPr>
          <w:ilvl w:val="3"/>
          <w:numId w:val="51"/>
          <w:numberingChange w:id="69" w:author="Beata" w:date="2018-12-14T13:30:00Z" w:original="%4:3:0:."/>
        </w:numPr>
        <w:tabs>
          <w:tab w:val="clear" w:pos="2880"/>
          <w:tab w:val="num" w:pos="360"/>
        </w:tabs>
        <w:spacing w:after="0" w:line="240" w:lineRule="auto"/>
        <w:ind w:left="360"/>
        <w:jc w:val="both"/>
        <w:rPr>
          <w:rFonts w:ascii="Times New Roman" w:hAnsi="Times New Roman"/>
          <w:b/>
          <w:sz w:val="24"/>
          <w:szCs w:val="24"/>
        </w:rPr>
      </w:pPr>
      <w:r w:rsidRPr="00646068">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 8</w:t>
      </w: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KARY UMOWNE I ODSTĄPIENIE OD UMOWY</w:t>
      </w:r>
    </w:p>
    <w:p w:rsidR="0025781C" w:rsidRPr="00646068" w:rsidRDefault="0025781C" w:rsidP="00066F96">
      <w:pPr>
        <w:tabs>
          <w:tab w:val="left" w:pos="426"/>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1.  Strony ustalają odpowiedzialność Wykonawcy za niewykonanie lub nienależyte wykonanie umowy w formie kar umownych w następujących przypadkach i wysokościach:</w:t>
      </w:r>
    </w:p>
    <w:p w:rsidR="0025781C" w:rsidRPr="00CD131F" w:rsidRDefault="0025781C" w:rsidP="00066F96">
      <w:pPr>
        <w:numPr>
          <w:ilvl w:val="1"/>
          <w:numId w:val="36"/>
          <w:numberingChange w:id="70" w:author="Beata" w:date="2018-12-14T13:30:00Z" w:original="%2:1: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 xml:space="preserve">za opóźnienie w dostarczeniu </w:t>
      </w:r>
      <w:r>
        <w:rPr>
          <w:rFonts w:ascii="Times New Roman" w:hAnsi="Times New Roman"/>
          <w:sz w:val="24"/>
          <w:szCs w:val="24"/>
        </w:rPr>
        <w:t>dostawy</w:t>
      </w:r>
      <w:r w:rsidRPr="00CD131F">
        <w:rPr>
          <w:rFonts w:ascii="Times New Roman" w:hAnsi="Times New Roman"/>
          <w:sz w:val="24"/>
          <w:szCs w:val="24"/>
        </w:rPr>
        <w:t xml:space="preserve"> </w:t>
      </w:r>
      <w:r>
        <w:rPr>
          <w:rFonts w:ascii="Times New Roman" w:hAnsi="Times New Roman"/>
          <w:sz w:val="24"/>
          <w:szCs w:val="24"/>
        </w:rPr>
        <w:t xml:space="preserve">(cząstkowej) złożonej na podstawie zamówienia określonego w § 2 ust. 1 </w:t>
      </w:r>
      <w:r w:rsidRPr="00CD131F">
        <w:rPr>
          <w:rFonts w:ascii="Times New Roman" w:hAnsi="Times New Roman"/>
          <w:sz w:val="24"/>
          <w:szCs w:val="24"/>
        </w:rPr>
        <w:t xml:space="preserve">ponad termin dostawy </w:t>
      </w:r>
      <w:r>
        <w:rPr>
          <w:rFonts w:ascii="Times New Roman" w:hAnsi="Times New Roman"/>
          <w:sz w:val="24"/>
          <w:szCs w:val="24"/>
        </w:rPr>
        <w:t xml:space="preserve">tego </w:t>
      </w:r>
      <w:r w:rsidRPr="00CD131F">
        <w:rPr>
          <w:rFonts w:ascii="Times New Roman" w:hAnsi="Times New Roman"/>
          <w:sz w:val="24"/>
          <w:szCs w:val="24"/>
        </w:rPr>
        <w:t>zamówienia określony w § 2 ust. 1, w wysokości 0,2% wartości całkowitego wynagrodzenia brutto</w:t>
      </w:r>
      <w:r>
        <w:rPr>
          <w:rFonts w:ascii="Times New Roman" w:hAnsi="Times New Roman"/>
          <w:sz w:val="24"/>
          <w:szCs w:val="24"/>
        </w:rPr>
        <w:t xml:space="preserve"> tego (objętego opóźnieniem) zamówienia</w:t>
      </w:r>
      <w:r w:rsidRPr="00CD131F">
        <w:rPr>
          <w:rFonts w:ascii="Times New Roman" w:hAnsi="Times New Roman"/>
          <w:sz w:val="24"/>
          <w:szCs w:val="24"/>
        </w:rPr>
        <w:t xml:space="preserve"> za każdy dzień opóźnienia (za dostarczenie przedmiotu zamówienia rozumie się podpisanie Protokołu Odbioru zamówienia bez uwag) </w:t>
      </w:r>
      <w:r>
        <w:rPr>
          <w:rFonts w:ascii="Times New Roman" w:hAnsi="Times New Roman"/>
          <w:sz w:val="24"/>
          <w:szCs w:val="24"/>
        </w:rPr>
        <w:t>(</w:t>
      </w:r>
      <w:r w:rsidRPr="00462C4A">
        <w:rPr>
          <w:rFonts w:ascii="Times New Roman" w:hAnsi="Times New Roman"/>
          <w:i/>
          <w:sz w:val="24"/>
          <w:szCs w:val="24"/>
        </w:rPr>
        <w:t>kara umowna naliczana będzie do 30 dnia opóźnienia w przypadku upływu 30 dnia opóźnienia dostawa cząstkowa uznana będzie za niezrealizowaną, a Wykonawcy naliczona zostanie kara umowna w wysokości 10% całkowitego wynagrodzenia brutto zamówienia objętego opóźnieniem</w:t>
      </w:r>
      <w:r>
        <w:rPr>
          <w:rFonts w:ascii="Times New Roman" w:hAnsi="Times New Roman"/>
          <w:sz w:val="24"/>
          <w:szCs w:val="24"/>
        </w:rPr>
        <w:t xml:space="preserve">) </w:t>
      </w:r>
      <w:r w:rsidRPr="00CD131F">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w:t>
      </w:r>
      <w:r>
        <w:rPr>
          <w:rFonts w:ascii="Times New Roman" w:hAnsi="Times New Roman"/>
          <w:i/>
          <w:sz w:val="16"/>
          <w:szCs w:val="16"/>
        </w:rPr>
        <w:t>netto</w:t>
      </w:r>
      <w:r w:rsidRPr="00CD131F">
        <w:rPr>
          <w:rFonts w:ascii="Times New Roman" w:hAnsi="Times New Roman"/>
          <w:i/>
          <w:sz w:val="16"/>
          <w:szCs w:val="16"/>
        </w:rPr>
        <w:t>;</w:t>
      </w:r>
    </w:p>
    <w:p w:rsidR="0025781C" w:rsidRDefault="0025781C" w:rsidP="00066F96">
      <w:pPr>
        <w:numPr>
          <w:ilvl w:val="1"/>
          <w:numId w:val="36"/>
          <w:numberingChange w:id="71" w:author="Beata" w:date="2018-12-14T13:30:00Z" w:original="%2:2:0:)"/>
        </w:numPr>
        <w:suppressAutoHyphens/>
        <w:spacing w:after="0" w:line="240" w:lineRule="auto"/>
        <w:ind w:right="72"/>
        <w:jc w:val="both"/>
        <w:rPr>
          <w:rFonts w:ascii="Times New Roman" w:hAnsi="Times New Roman"/>
          <w:sz w:val="24"/>
          <w:szCs w:val="24"/>
        </w:rPr>
      </w:pPr>
      <w:r w:rsidRPr="00646068">
        <w:rPr>
          <w:rFonts w:ascii="Times New Roman" w:hAnsi="Times New Roman"/>
          <w:sz w:val="24"/>
          <w:szCs w:val="24"/>
        </w:rPr>
        <w:t xml:space="preserve">za zmianę terminu płatności wskazanego w Ofercie Wykonawcy, w wysokości </w:t>
      </w:r>
      <w:r>
        <w:rPr>
          <w:rFonts w:ascii="Times New Roman" w:hAnsi="Times New Roman"/>
          <w:sz w:val="24"/>
          <w:szCs w:val="24"/>
        </w:rPr>
        <w:t>1</w:t>
      </w:r>
      <w:r w:rsidRPr="00646068">
        <w:rPr>
          <w:rFonts w:ascii="Times New Roman" w:hAnsi="Times New Roman"/>
          <w:sz w:val="24"/>
          <w:szCs w:val="24"/>
        </w:rPr>
        <w:t xml:space="preserve"> % wartości całkowitego wynagrodzenia brutto, o którym mowa w § 5 ust. 3</w:t>
      </w:r>
      <w:r>
        <w:rPr>
          <w:rFonts w:ascii="Times New Roman" w:hAnsi="Times New Roman"/>
          <w:sz w:val="24"/>
          <w:szCs w:val="24"/>
        </w:rPr>
        <w:t xml:space="preserve"> </w:t>
      </w:r>
      <w:r w:rsidRPr="00922929">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25781C" w:rsidRDefault="0025781C" w:rsidP="00066F96">
      <w:pPr>
        <w:numPr>
          <w:ilvl w:val="1"/>
          <w:numId w:val="36"/>
          <w:numberingChange w:id="72" w:author="Beata" w:date="2018-12-14T13:30:00Z" w:original="%2:3:0:)"/>
        </w:numPr>
        <w:suppressAutoHyphens/>
        <w:spacing w:after="0" w:line="240" w:lineRule="auto"/>
        <w:ind w:right="72"/>
        <w:jc w:val="both"/>
        <w:rPr>
          <w:rFonts w:ascii="Times New Roman" w:hAnsi="Times New Roman"/>
          <w:sz w:val="24"/>
          <w:szCs w:val="24"/>
        </w:rPr>
      </w:pPr>
      <w:r w:rsidRPr="00646068">
        <w:rPr>
          <w:rFonts w:ascii="Times New Roman" w:hAnsi="Times New Roman"/>
          <w:sz w:val="24"/>
          <w:szCs w:val="24"/>
        </w:rPr>
        <w:t xml:space="preserve">za opóźnienie w </w:t>
      </w:r>
      <w:r>
        <w:rPr>
          <w:rFonts w:ascii="Times New Roman" w:hAnsi="Times New Roman"/>
          <w:sz w:val="24"/>
          <w:szCs w:val="24"/>
        </w:rPr>
        <w:t xml:space="preserve">stosunku do terminów określonych w </w:t>
      </w:r>
      <w:r w:rsidRPr="00646068">
        <w:rPr>
          <w:rFonts w:ascii="Times New Roman" w:hAnsi="Times New Roman"/>
          <w:sz w:val="24"/>
          <w:szCs w:val="24"/>
        </w:rPr>
        <w:t xml:space="preserve">§ 2 ust. </w:t>
      </w:r>
      <w:r>
        <w:rPr>
          <w:rFonts w:ascii="Times New Roman" w:hAnsi="Times New Roman"/>
          <w:sz w:val="24"/>
          <w:szCs w:val="24"/>
        </w:rPr>
        <w:t>8 lub ust. 10</w:t>
      </w:r>
      <w:r w:rsidRPr="00646068">
        <w:rPr>
          <w:rFonts w:ascii="Times New Roman" w:hAnsi="Times New Roman"/>
          <w:sz w:val="24"/>
          <w:szCs w:val="24"/>
        </w:rPr>
        <w:t xml:space="preserve"> w wysokości 0,</w:t>
      </w:r>
      <w:r>
        <w:rPr>
          <w:rFonts w:ascii="Times New Roman" w:hAnsi="Times New Roman"/>
          <w:sz w:val="24"/>
          <w:szCs w:val="24"/>
        </w:rPr>
        <w:t>2</w:t>
      </w:r>
      <w:r w:rsidRPr="00646068">
        <w:rPr>
          <w:rFonts w:ascii="Times New Roman" w:hAnsi="Times New Roman"/>
          <w:sz w:val="24"/>
          <w:szCs w:val="24"/>
        </w:rPr>
        <w:t>% wartości całkowitego wynagrodzenia brutto</w:t>
      </w:r>
      <w:r>
        <w:rPr>
          <w:rFonts w:ascii="Times New Roman" w:hAnsi="Times New Roman"/>
          <w:sz w:val="24"/>
          <w:szCs w:val="24"/>
        </w:rPr>
        <w:t xml:space="preserve"> zamówienia, w ramach którego dostarczony został towar objęty reklamacją </w:t>
      </w:r>
      <w:r w:rsidRPr="00646068">
        <w:rPr>
          <w:rFonts w:ascii="Times New Roman" w:hAnsi="Times New Roman"/>
          <w:sz w:val="24"/>
          <w:szCs w:val="24"/>
        </w:rPr>
        <w:t>za każdy dzień opóźnienia</w:t>
      </w:r>
      <w:r>
        <w:rPr>
          <w:rFonts w:ascii="Times New Roman" w:hAnsi="Times New Roman"/>
          <w:sz w:val="24"/>
          <w:szCs w:val="24"/>
        </w:rPr>
        <w:t xml:space="preserve"> </w:t>
      </w:r>
      <w:r w:rsidRPr="007269D9">
        <w:rPr>
          <w:rFonts w:ascii="Times New Roman" w:hAnsi="Times New Roman"/>
          <w:sz w:val="24"/>
          <w:szCs w:val="24"/>
        </w:rPr>
        <w:t>(</w:t>
      </w:r>
      <w:r w:rsidRPr="00462C4A">
        <w:rPr>
          <w:rFonts w:ascii="Times New Roman" w:hAnsi="Times New Roman"/>
          <w:i/>
          <w:sz w:val="24"/>
          <w:szCs w:val="24"/>
        </w:rPr>
        <w:t xml:space="preserve">kara umowna naliczana będzie do 30 dnia opóźnienia w przypadku upływu 30 dnia opóźnienia dostawa uznana będzie za niezrealizowaną, a Wykonawcy naliczona zostanie kara umowna w wysokości 10% całkowitego wynagrodzenia brutto zamówienia </w:t>
      </w:r>
      <w:r>
        <w:rPr>
          <w:rFonts w:ascii="Times New Roman" w:hAnsi="Times New Roman"/>
          <w:i/>
          <w:sz w:val="24"/>
          <w:szCs w:val="24"/>
        </w:rPr>
        <w:t>w ramach którego dostarczony został towar</w:t>
      </w:r>
      <w:r w:rsidRPr="00462C4A">
        <w:rPr>
          <w:rFonts w:ascii="Times New Roman" w:hAnsi="Times New Roman"/>
          <w:i/>
          <w:sz w:val="24"/>
          <w:szCs w:val="24"/>
        </w:rPr>
        <w:t xml:space="preserve"> </w:t>
      </w:r>
      <w:r>
        <w:rPr>
          <w:rFonts w:ascii="Times New Roman" w:hAnsi="Times New Roman"/>
          <w:i/>
          <w:sz w:val="24"/>
          <w:szCs w:val="24"/>
        </w:rPr>
        <w:t>objęty reklamacją zgłoszoną na podstawie § 2 ust. 8 lub § 2 ust. 8 w ze. z § 2 ust. 10</w:t>
      </w:r>
      <w:bookmarkStart w:id="73" w:name="_GoBack"/>
      <w:bookmarkEnd w:id="73"/>
      <w:r w:rsidRPr="007269D9">
        <w:rPr>
          <w:rFonts w:ascii="Times New Roman" w:hAnsi="Times New Roman"/>
          <w:sz w:val="24"/>
          <w:szCs w:val="24"/>
        </w:rPr>
        <w:t>)</w:t>
      </w:r>
      <w:r>
        <w:rPr>
          <w:rFonts w:ascii="Times New Roman" w:hAnsi="Times New Roman"/>
          <w:sz w:val="24"/>
          <w:szCs w:val="24"/>
        </w:rPr>
        <w:t xml:space="preserve"> </w:t>
      </w:r>
      <w:r w:rsidRPr="00922929">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w:t>
      </w:r>
      <w:r>
        <w:rPr>
          <w:rFonts w:ascii="Times New Roman" w:hAnsi="Times New Roman"/>
          <w:i/>
          <w:sz w:val="16"/>
          <w:szCs w:val="16"/>
        </w:rPr>
        <w:t>netto</w:t>
      </w:r>
      <w:r w:rsidRPr="00922929">
        <w:rPr>
          <w:rFonts w:ascii="Times New Roman" w:hAnsi="Times New Roman"/>
          <w:i/>
          <w:sz w:val="16"/>
          <w:szCs w:val="16"/>
        </w:rPr>
        <w:t>;.</w:t>
      </w:r>
    </w:p>
    <w:p w:rsidR="0025781C" w:rsidRDefault="0025781C" w:rsidP="00066F96">
      <w:pPr>
        <w:numPr>
          <w:ilvl w:val="1"/>
          <w:numId w:val="36"/>
          <w:numberingChange w:id="74" w:author="Beata" w:date="2018-12-14T13:30:00Z" w:original="%2:4:0:)"/>
        </w:numPr>
        <w:suppressAutoHyphens/>
        <w:spacing w:after="0" w:line="240" w:lineRule="auto"/>
        <w:ind w:right="72"/>
        <w:jc w:val="both"/>
        <w:rPr>
          <w:rFonts w:ascii="Times New Roman" w:hAnsi="Times New Roman"/>
          <w:sz w:val="24"/>
          <w:szCs w:val="24"/>
        </w:rPr>
      </w:pPr>
      <w:r w:rsidRPr="00646068">
        <w:rPr>
          <w:rFonts w:ascii="Times New Roman" w:hAnsi="Times New Roman"/>
          <w:sz w:val="24"/>
          <w:szCs w:val="24"/>
        </w:rPr>
        <w:t>za odstąpienie od umowy przez którąkolwiek ze Stron z przyczyn, za które ponosi odpowiedzialność Wykonawca w wysokości 20% całkowitego wynagrodzenia brutto, o którym mowa w § 5 ust. 3 umowy, w przypadku częściowego odstąpienia od umowy w wysokości 20 % wynagrodzenia pozostającego do zapłaty za niezrealizowaną w wyniku odstąpienia część umowy</w:t>
      </w:r>
      <w:r>
        <w:rPr>
          <w:rFonts w:ascii="Times New Roman" w:hAnsi="Times New Roman"/>
          <w:sz w:val="24"/>
          <w:szCs w:val="24"/>
        </w:rPr>
        <w:t xml:space="preserve"> </w:t>
      </w:r>
      <w:r w:rsidRPr="00922929">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25781C" w:rsidRPr="00646068" w:rsidRDefault="0025781C" w:rsidP="00066F96">
      <w:pPr>
        <w:numPr>
          <w:ilvl w:val="1"/>
          <w:numId w:val="36"/>
          <w:numberingChange w:id="75" w:author="Beata" w:date="2018-12-14T13:30:00Z" w:original="%2:5:0:)"/>
        </w:numPr>
        <w:suppressAutoHyphens/>
        <w:spacing w:after="0" w:line="240" w:lineRule="auto"/>
        <w:ind w:right="72"/>
        <w:jc w:val="both"/>
        <w:rPr>
          <w:rFonts w:ascii="Times New Roman" w:hAnsi="Times New Roman"/>
          <w:sz w:val="24"/>
          <w:szCs w:val="24"/>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 wysokości </w:t>
      </w:r>
      <w:r>
        <w:rPr>
          <w:rFonts w:ascii="Times New Roman" w:hAnsi="Times New Roman"/>
          <w:sz w:val="24"/>
          <w:szCs w:val="24"/>
        </w:rPr>
        <w:t>2</w:t>
      </w:r>
      <w:r w:rsidRPr="00646068">
        <w:rPr>
          <w:rFonts w:ascii="Times New Roman" w:hAnsi="Times New Roman"/>
          <w:sz w:val="24"/>
          <w:szCs w:val="24"/>
        </w:rPr>
        <w:t>000 zł każdorazowo.</w:t>
      </w:r>
    </w:p>
    <w:p w:rsidR="0025781C" w:rsidRPr="00646068" w:rsidRDefault="0025781C" w:rsidP="00066F96">
      <w:pPr>
        <w:numPr>
          <w:ilvl w:val="0"/>
          <w:numId w:val="27"/>
          <w:numberingChange w:id="76" w:author="Beata" w:date="2018-12-14T13:30:00Z" w:original="%1:2:0:."/>
        </w:numPr>
        <w:tabs>
          <w:tab w:val="clear" w:pos="720"/>
          <w:tab w:val="num" w:pos="360"/>
        </w:tabs>
        <w:spacing w:after="0" w:line="240" w:lineRule="auto"/>
        <w:ind w:hanging="720"/>
        <w:rPr>
          <w:rFonts w:ascii="Times New Roman" w:hAnsi="Times New Roman"/>
          <w:sz w:val="24"/>
          <w:szCs w:val="24"/>
        </w:rPr>
      </w:pPr>
      <w:r>
        <w:rPr>
          <w:rFonts w:ascii="Times New Roman" w:hAnsi="Times New Roman"/>
          <w:sz w:val="24"/>
          <w:szCs w:val="24"/>
        </w:rPr>
        <w:t xml:space="preserve"> </w:t>
      </w:r>
      <w:r w:rsidRPr="00646068">
        <w:rPr>
          <w:rFonts w:ascii="Times New Roman" w:hAnsi="Times New Roman"/>
          <w:sz w:val="24"/>
          <w:szCs w:val="24"/>
        </w:rPr>
        <w:t>Kary umowne mogą podlegać łączeniu.</w:t>
      </w:r>
    </w:p>
    <w:p w:rsidR="0025781C" w:rsidRPr="00646068" w:rsidRDefault="0025781C" w:rsidP="00066F96">
      <w:pPr>
        <w:numPr>
          <w:ilvl w:val="0"/>
          <w:numId w:val="27"/>
          <w:numberingChange w:id="77" w:author="Beata" w:date="2018-12-14T13:30: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Roszczenia z tytułu kar umownych będą pokrywane z wynagrodzenia należnego Wykonawcy po uprzednim wezwaniu i upływie terminu, o którym mowa w ust. 4 lub przez Wykonawcę na podstawie pisemnego wezwania do zapłaty, w zależności od wyboru Zamawiającego.</w:t>
      </w:r>
    </w:p>
    <w:p w:rsidR="0025781C" w:rsidRPr="00646068" w:rsidRDefault="0025781C" w:rsidP="00066F96">
      <w:pPr>
        <w:numPr>
          <w:ilvl w:val="0"/>
          <w:numId w:val="27"/>
          <w:numberingChange w:id="78" w:author="Beata" w:date="2018-12-14T13:30:00Z" w:original="%1:4:0:."/>
        </w:numPr>
        <w:tabs>
          <w:tab w:val="clear" w:pos="720"/>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Kary będą płatne w terminie 14 dni od dnia doręczenia Wykonawcy wezwania do zapłaty.</w:t>
      </w:r>
    </w:p>
    <w:p w:rsidR="0025781C" w:rsidRPr="00646068" w:rsidRDefault="0025781C" w:rsidP="00066F96">
      <w:pPr>
        <w:numPr>
          <w:ilvl w:val="0"/>
          <w:numId w:val="27"/>
          <w:numberingChange w:id="79" w:author="Beata" w:date="2018-12-14T13:30:00Z" w:original="%1:5:0:."/>
        </w:numPr>
        <w:tabs>
          <w:tab w:val="clear" w:pos="720"/>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Zapłata kar umownych nastąpi na rachunek bankowy Zamawiającego.</w:t>
      </w:r>
    </w:p>
    <w:p w:rsidR="0025781C" w:rsidRPr="00646068" w:rsidRDefault="0025781C" w:rsidP="00066F96">
      <w:pPr>
        <w:numPr>
          <w:ilvl w:val="0"/>
          <w:numId w:val="27"/>
          <w:numberingChange w:id="80" w:author="Beata" w:date="2018-12-14T13:30:00Z" w:original="%1:6:0:."/>
        </w:numPr>
        <w:tabs>
          <w:tab w:val="clear" w:pos="720"/>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Zamawiający jest uprawniony do dochodzenia odszkodowania uzupełniającego przewyższającego wysokość zastrzeżonych kar umownych na zasadach ogólnych.</w:t>
      </w:r>
    </w:p>
    <w:p w:rsidR="0025781C" w:rsidRPr="00646068" w:rsidRDefault="0025781C" w:rsidP="00066F96">
      <w:pPr>
        <w:numPr>
          <w:ilvl w:val="0"/>
          <w:numId w:val="27"/>
          <w:numberingChange w:id="81" w:author="Beata" w:date="2018-12-14T13:30:00Z" w:original="%1:7:0:."/>
        </w:numPr>
        <w:tabs>
          <w:tab w:val="clear" w:pos="720"/>
          <w:tab w:val="left" w:pos="284"/>
          <w:tab w:val="num" w:pos="426"/>
        </w:tabs>
        <w:suppressAutoHyphens/>
        <w:spacing w:after="0" w:line="240" w:lineRule="auto"/>
        <w:ind w:left="426" w:right="72" w:hanging="426"/>
        <w:jc w:val="both"/>
        <w:rPr>
          <w:rFonts w:ascii="Times New Roman" w:hAnsi="Times New Roman"/>
          <w:sz w:val="24"/>
          <w:szCs w:val="24"/>
        </w:rPr>
      </w:pPr>
      <w:r w:rsidRPr="00646068">
        <w:rPr>
          <w:rFonts w:ascii="Times New Roman" w:hAnsi="Times New Roman"/>
          <w:sz w:val="24"/>
          <w:szCs w:val="24"/>
        </w:rPr>
        <w:t>Zamawiający będzie mógł odstąpić od umowy w całości lub w części (a w zakresie, w jakim umowa jest umowa o świadczenie usług – wypowiedzieć ją), gdy:</w:t>
      </w:r>
    </w:p>
    <w:p w:rsidR="0025781C" w:rsidRPr="00646068" w:rsidRDefault="0025781C" w:rsidP="00066F96">
      <w:pPr>
        <w:widowControl w:val="0"/>
        <w:numPr>
          <w:ilvl w:val="0"/>
          <w:numId w:val="28"/>
          <w:numberingChange w:id="82" w:author="Beata" w:date="2018-12-14T13:30:00Z" w:original="%1:1: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 xml:space="preserve">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 wówczas termin 30 dniowy liczy się od dnia powzięcia przez Zamawiającego wiadomości o przyczynach uzasadniających odstąpienie. </w:t>
      </w:r>
    </w:p>
    <w:p w:rsidR="0025781C" w:rsidRPr="00646068" w:rsidRDefault="0025781C" w:rsidP="00066F96">
      <w:pPr>
        <w:widowControl w:val="0"/>
        <w:numPr>
          <w:ilvl w:val="0"/>
          <w:numId w:val="28"/>
          <w:numberingChange w:id="83" w:author="Beata" w:date="2018-12-14T13:30:00Z" w:original="%1:2: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Wykonawca zaprzestał prowadzenia działalności lub utracił uprawnienia do wykonywania działalności objętej umową – w terminie do 30 dni od dnia, kiedy Zamawiający powziął wiadomość o okolicznościach uzasadniających odstąpienie od umowy z tych przyczyn;</w:t>
      </w:r>
    </w:p>
    <w:p w:rsidR="0025781C" w:rsidRPr="00646068" w:rsidRDefault="0025781C" w:rsidP="00066F96">
      <w:pPr>
        <w:widowControl w:val="0"/>
        <w:numPr>
          <w:ilvl w:val="0"/>
          <w:numId w:val="28"/>
          <w:numberingChange w:id="84" w:author="Beata" w:date="2018-12-14T13:30:00Z" w:original="%1:3: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wystąpi jedna z przesłanek określonych w art. 24 ust. 1 pkt 12) -22) lub art. 24 ust. 5 pkt 1 uPzp – w terminie do 30 dni od dnia kiedy Zamawiający powziął wiadomość o okolicznościach uzasadniających odstąpienie od umowy z tych przyczyn;</w:t>
      </w:r>
    </w:p>
    <w:p w:rsidR="0025781C" w:rsidRDefault="0025781C" w:rsidP="00066F96">
      <w:pPr>
        <w:widowControl w:val="0"/>
        <w:numPr>
          <w:ilvl w:val="0"/>
          <w:numId w:val="28"/>
          <w:numberingChange w:id="85" w:author="Beata" w:date="2018-12-14T13:30:00Z" w:original="%1:4: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suma kar umownych, o których mowa w § 8 ust. 1 przekroczy 20% całkowitego wynagrodzenia brutto, o którym mowa w § 5 ust. 3</w:t>
      </w:r>
      <w:r>
        <w:rPr>
          <w:rFonts w:ascii="Times New Roman" w:hAnsi="Times New Roman"/>
          <w:bCs/>
          <w:sz w:val="24"/>
          <w:szCs w:val="24"/>
        </w:rPr>
        <w:t xml:space="preserve"> </w:t>
      </w:r>
      <w:r w:rsidRPr="00646068">
        <w:rPr>
          <w:rFonts w:ascii="Times New Roman" w:hAnsi="Times New Roman"/>
          <w:bCs/>
          <w:sz w:val="24"/>
          <w:szCs w:val="24"/>
        </w:rPr>
        <w:t xml:space="preserve"> – w terminie do 30 dni od dnia, kiedy Zamawiający powziął wiadomość o okolicznościach uzasadniających odstąpienie od umowy z tych przyczyn</w:t>
      </w:r>
      <w:r>
        <w:rPr>
          <w:rFonts w:ascii="Times New Roman" w:hAnsi="Times New Roman"/>
          <w:bCs/>
          <w:sz w:val="24"/>
          <w:szCs w:val="24"/>
        </w:rPr>
        <w:t xml:space="preserve">; </w:t>
      </w:r>
      <w:r w:rsidRPr="009D2E9E">
        <w:rPr>
          <w:rFonts w:ascii="Times New Roman" w:hAnsi="Times New Roman"/>
          <w:bCs/>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r>
        <w:rPr>
          <w:rFonts w:ascii="Times New Roman" w:hAnsi="Times New Roman"/>
          <w:bCs/>
          <w:sz w:val="24"/>
          <w:szCs w:val="24"/>
        </w:rPr>
        <w:t xml:space="preserve"> </w:t>
      </w:r>
    </w:p>
    <w:p w:rsidR="0025781C" w:rsidRPr="00646068" w:rsidRDefault="0025781C" w:rsidP="00066F96">
      <w:pPr>
        <w:widowControl w:val="0"/>
        <w:numPr>
          <w:ilvl w:val="0"/>
          <w:numId w:val="28"/>
          <w:numberingChange w:id="86" w:author="Beata" w:date="2018-12-14T13:30:00Z" w:original="%1:5: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Wykonawca rozszerza zakres podwykonawstwa poza wskazany</w:t>
      </w:r>
      <w:r w:rsidRPr="00646068">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w:t>
      </w:r>
      <w:r w:rsidRPr="00646068">
        <w:rPr>
          <w:rFonts w:ascii="Times New Roman" w:hAnsi="Times New Roman"/>
          <w:bCs/>
          <w:sz w:val="24"/>
          <w:szCs w:val="24"/>
        </w:rPr>
        <w:t>– w terminie do 30 dni od dnia, kiedy Zamawiający powziął wiadomość o okolicznościach uzasadniających odstąpienie od umowy z tych przyczyn;</w:t>
      </w:r>
    </w:p>
    <w:p w:rsidR="0025781C" w:rsidRPr="00646068" w:rsidRDefault="0025781C" w:rsidP="00066F96">
      <w:pPr>
        <w:widowControl w:val="0"/>
        <w:numPr>
          <w:ilvl w:val="0"/>
          <w:numId w:val="28"/>
          <w:numberingChange w:id="87" w:author="Beata" w:date="2018-12-14T13:30:00Z" w:original="%1:6:0:)"/>
        </w:numPr>
        <w:tabs>
          <w:tab w:val="left" w:pos="426"/>
        </w:tabs>
        <w:adjustRightInd w:val="0"/>
        <w:spacing w:after="0" w:line="240" w:lineRule="auto"/>
        <w:jc w:val="both"/>
        <w:textAlignment w:val="baseline"/>
        <w:rPr>
          <w:rFonts w:ascii="Times New Roman" w:hAnsi="Times New Roman"/>
          <w:bCs/>
          <w:sz w:val="24"/>
          <w:szCs w:val="24"/>
        </w:rPr>
      </w:pPr>
      <w:r w:rsidRPr="00646068">
        <w:rPr>
          <w:rFonts w:ascii="Times New Roman" w:hAnsi="Times New Roman"/>
          <w:bCs/>
          <w:sz w:val="24"/>
          <w:szCs w:val="24"/>
        </w:rPr>
        <w:t>jeżeli Wykonawca złoży fałszywe oświadczenie w ramach realizacji umowy albo oświadczenie niekompletne, którego nie uzupełni w wyznaczonym przez Zamawiającego terminie</w:t>
      </w:r>
      <w:r>
        <w:rPr>
          <w:rFonts w:ascii="Times New Roman" w:hAnsi="Times New Roman"/>
          <w:bCs/>
          <w:sz w:val="24"/>
          <w:szCs w:val="24"/>
        </w:rPr>
        <w:t xml:space="preserve"> – w terminie 30 dni od dnia w którym Zamawiający powziął informację o przyczynach uzasadniających odstąpienie.</w:t>
      </w:r>
    </w:p>
    <w:p w:rsidR="0025781C" w:rsidRPr="00C20617" w:rsidRDefault="0025781C" w:rsidP="00066F96">
      <w:pPr>
        <w:pStyle w:val="CommentText"/>
        <w:numPr>
          <w:ilvl w:val="0"/>
          <w:numId w:val="27"/>
          <w:numberingChange w:id="88" w:author="Beata" w:date="2018-12-14T13:30:00Z" w:original="%1:8:0:."/>
        </w:numPr>
        <w:tabs>
          <w:tab w:val="clear" w:pos="720"/>
          <w:tab w:val="num" w:pos="360"/>
          <w:tab w:val="left" w:pos="1980"/>
        </w:tabs>
        <w:ind w:left="360"/>
        <w:jc w:val="both"/>
        <w:rPr>
          <w:sz w:val="24"/>
        </w:rPr>
      </w:pPr>
      <w:r w:rsidRPr="00C20617">
        <w:rPr>
          <w:bCs/>
          <w:sz w:val="24"/>
        </w:rPr>
        <w:t xml:space="preserve">Częściowe odstąpienie od umowy wywołuje skutki na przyszłość. </w:t>
      </w:r>
    </w:p>
    <w:p w:rsidR="0025781C" w:rsidRPr="00C20617" w:rsidRDefault="0025781C" w:rsidP="00066F96">
      <w:pPr>
        <w:pStyle w:val="CommentText"/>
        <w:numPr>
          <w:ilvl w:val="0"/>
          <w:numId w:val="27"/>
          <w:numberingChange w:id="89" w:author="Beata" w:date="2018-12-14T13:30:00Z" w:original="%1:9:0:."/>
        </w:numPr>
        <w:tabs>
          <w:tab w:val="clear" w:pos="720"/>
          <w:tab w:val="num" w:pos="360"/>
          <w:tab w:val="left" w:pos="1980"/>
        </w:tabs>
        <w:ind w:left="360"/>
        <w:jc w:val="both"/>
        <w:rPr>
          <w:sz w:val="24"/>
        </w:rPr>
      </w:pPr>
      <w:r w:rsidRPr="00C20617">
        <w:rPr>
          <w:sz w:val="24"/>
        </w:rPr>
        <w:t xml:space="preserve">Oświadczenie Zamawiającego o odstąpieniu nastąpi w formie pisemnej wraz z uzasadnieniem i zostanie przesłane Wykonawcy na adres wskazany w nagłówku umowy. </w:t>
      </w:r>
    </w:p>
    <w:p w:rsidR="0025781C" w:rsidRPr="00C20617" w:rsidRDefault="0025781C" w:rsidP="00066F96">
      <w:pPr>
        <w:pStyle w:val="CommentText"/>
        <w:numPr>
          <w:ilvl w:val="0"/>
          <w:numId w:val="27"/>
          <w:numberingChange w:id="90" w:author="Beata" w:date="2018-12-14T13:30:00Z" w:original="%1:10:0:."/>
        </w:numPr>
        <w:tabs>
          <w:tab w:val="clear" w:pos="720"/>
          <w:tab w:val="num" w:pos="360"/>
          <w:tab w:val="left" w:pos="1980"/>
        </w:tabs>
        <w:ind w:left="360"/>
        <w:jc w:val="both"/>
        <w:rPr>
          <w:sz w:val="24"/>
        </w:rPr>
      </w:pPr>
      <w:r w:rsidRPr="00C20617">
        <w:rPr>
          <w:sz w:val="24"/>
        </w:rPr>
        <w:t>Odstąpienie od umowy przez którąkolwiek ze Stron nie zwalnia Wykonawcy od obowiązku zapłaty kar umownych zastrzeżonych w umowie.</w:t>
      </w:r>
    </w:p>
    <w:p w:rsidR="0025781C" w:rsidRPr="00C20617" w:rsidRDefault="0025781C" w:rsidP="00066F96">
      <w:pPr>
        <w:pStyle w:val="CommentText"/>
        <w:tabs>
          <w:tab w:val="left" w:pos="1980"/>
        </w:tabs>
        <w:ind w:left="360" w:hanging="360"/>
        <w:jc w:val="both"/>
        <w:rPr>
          <w:sz w:val="24"/>
        </w:rPr>
      </w:pPr>
      <w:r w:rsidRPr="00C20617">
        <w:rPr>
          <w:sz w:val="24"/>
        </w:rPr>
        <w:t>11. W zakresie w jakim umowa może być uznana za umowę o świadczenie usług Wykonawca może wypowiedzieć umowę wyłącznie z ważnych powodów, przez które należy rozumieć zwłokę Zamawiającego w wypłacie niespornego wynagrodzenia przekraczającą 30 dni.</w:t>
      </w:r>
    </w:p>
    <w:p w:rsidR="0025781C" w:rsidRPr="00646068" w:rsidRDefault="0025781C" w:rsidP="00066F96">
      <w:pPr>
        <w:pStyle w:val="CommentText"/>
        <w:tabs>
          <w:tab w:val="left" w:pos="1980"/>
        </w:tabs>
        <w:jc w:val="both"/>
        <w:rPr>
          <w:b/>
        </w:rPr>
      </w:pPr>
    </w:p>
    <w:p w:rsidR="0025781C" w:rsidRPr="00646068" w:rsidRDefault="0025781C" w:rsidP="00066F96">
      <w:pPr>
        <w:spacing w:after="0" w:line="240" w:lineRule="auto"/>
        <w:rPr>
          <w:rFonts w:ascii="Times New Roman" w:hAnsi="Times New Roman"/>
          <w:b/>
          <w:sz w:val="24"/>
          <w:szCs w:val="24"/>
        </w:rPr>
      </w:pP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 9</w:t>
      </w:r>
    </w:p>
    <w:p w:rsidR="0025781C" w:rsidRPr="00F53264" w:rsidRDefault="0025781C" w:rsidP="00CA619C">
      <w:pPr>
        <w:spacing w:after="0" w:line="240" w:lineRule="auto"/>
        <w:jc w:val="center"/>
        <w:rPr>
          <w:rFonts w:ascii="Times New Roman" w:hAnsi="Times New Roman"/>
          <w:bCs/>
          <w:i/>
          <w:sz w:val="24"/>
          <w:szCs w:val="24"/>
          <w:lang w:eastAsia="pl-PL"/>
        </w:rPr>
      </w:pPr>
      <w:r w:rsidRPr="00646068">
        <w:rPr>
          <w:rFonts w:ascii="Times New Roman" w:hAnsi="Times New Roman"/>
          <w:b/>
          <w:sz w:val="24"/>
          <w:szCs w:val="24"/>
        </w:rPr>
        <w:t>ZMIANY UMOWY</w:t>
      </w:r>
    </w:p>
    <w:p w:rsidR="0025781C" w:rsidRPr="00BD252C" w:rsidRDefault="0025781C" w:rsidP="00066F96">
      <w:pPr>
        <w:pStyle w:val="listaa"/>
        <w:numPr>
          <w:ilvl w:val="0"/>
          <w:numId w:val="90"/>
          <w:numberingChange w:id="91" w:author="Beata" w:date="2018-12-14T13:30:00Z" w:original="%1:1:0:."/>
        </w:numPr>
        <w:tabs>
          <w:tab w:val="clear" w:pos="720"/>
          <w:tab w:val="num" w:pos="360"/>
        </w:tabs>
        <w:ind w:left="360"/>
        <w:rPr>
          <w:szCs w:val="24"/>
        </w:rPr>
      </w:pPr>
      <w:r w:rsidRPr="00BD252C">
        <w:rPr>
          <w:szCs w:val="24"/>
        </w:rPr>
        <w:t>Zmiany umowy wymagają dla swej ważności formy pisemnej.</w:t>
      </w:r>
    </w:p>
    <w:p w:rsidR="0025781C" w:rsidRPr="00BD252C" w:rsidRDefault="0025781C" w:rsidP="00066F96">
      <w:pPr>
        <w:pStyle w:val="listaa"/>
        <w:numPr>
          <w:ilvl w:val="0"/>
          <w:numId w:val="90"/>
          <w:numberingChange w:id="92" w:author="Beata" w:date="2018-12-14T13:30:00Z" w:original="%1:2:0:."/>
        </w:numPr>
        <w:tabs>
          <w:tab w:val="clear" w:pos="720"/>
          <w:tab w:val="num" w:pos="360"/>
        </w:tabs>
        <w:ind w:left="360"/>
        <w:rPr>
          <w:szCs w:val="24"/>
        </w:rPr>
      </w:pPr>
      <w:r w:rsidRPr="00BD252C">
        <w:rPr>
          <w:szCs w:val="24"/>
        </w:rPr>
        <w:t xml:space="preserve">Zamawiający przewiduje zmiany w zawartej </w:t>
      </w:r>
      <w:r>
        <w:rPr>
          <w:szCs w:val="24"/>
        </w:rPr>
        <w:t>u</w:t>
      </w:r>
      <w:r w:rsidRPr="00BD252C">
        <w:rPr>
          <w:szCs w:val="24"/>
        </w:rPr>
        <w:t xml:space="preserve">mowie w stosunku do treści oferty. Zmiana postanowień </w:t>
      </w:r>
      <w:r>
        <w:rPr>
          <w:szCs w:val="24"/>
        </w:rPr>
        <w:t>u</w:t>
      </w:r>
      <w:r w:rsidRPr="00BD252C">
        <w:rPr>
          <w:szCs w:val="24"/>
        </w:rPr>
        <w:t>mowy w stosunku do treści oferty Wykonawcy możliwa jest w przypadkach, zakresie i na warunkach określonych poniżej.</w:t>
      </w:r>
    </w:p>
    <w:p w:rsidR="0025781C" w:rsidRPr="00BD252C" w:rsidRDefault="0025781C" w:rsidP="00066F96">
      <w:pPr>
        <w:pStyle w:val="listaa"/>
        <w:numPr>
          <w:ilvl w:val="0"/>
          <w:numId w:val="90"/>
          <w:numberingChange w:id="93" w:author="Beata" w:date="2018-12-14T13:30:00Z" w:original="%1:3:0:."/>
        </w:numPr>
        <w:tabs>
          <w:tab w:val="clear" w:pos="720"/>
          <w:tab w:val="num" w:pos="360"/>
        </w:tabs>
        <w:ind w:left="360"/>
        <w:rPr>
          <w:szCs w:val="24"/>
        </w:rPr>
      </w:pPr>
      <w:r w:rsidRPr="00BD252C">
        <w:rPr>
          <w:szCs w:val="24"/>
        </w:rPr>
        <w:t>Przewiduje się zmianę terminu realizacji przedmiotu zamówienia, jednak nie dłużej niż o 30 dni, w tym zmianę terminów częściowych przewidzianych w umowie:</w:t>
      </w:r>
    </w:p>
    <w:p w:rsidR="0025781C" w:rsidRDefault="0025781C" w:rsidP="00066F96">
      <w:pPr>
        <w:numPr>
          <w:ilvl w:val="1"/>
          <w:numId w:val="33"/>
          <w:numberingChange w:id="94" w:author="Beata" w:date="2018-12-14T13:30:00Z" w:original="%2:1:0:)"/>
        </w:numPr>
        <w:spacing w:after="0" w:line="240" w:lineRule="auto"/>
        <w:jc w:val="both"/>
        <w:rPr>
          <w:rFonts w:ascii="Times New Roman" w:hAnsi="Times New Roman"/>
          <w:sz w:val="24"/>
          <w:szCs w:val="24"/>
        </w:rPr>
      </w:pPr>
      <w:r w:rsidRPr="00BD252C">
        <w:rPr>
          <w:rFonts w:ascii="Times New Roman" w:hAnsi="Times New Roman"/>
          <w:sz w:val="24"/>
          <w:szCs w:val="24"/>
        </w:rPr>
        <w:t>gdy dochowanie terminu jest niemożliwe z uwagi na siłę wyższą, która ma bezpośredni wpływ na terminowość wykonywania zamówienia;</w:t>
      </w:r>
    </w:p>
    <w:p w:rsidR="0025781C" w:rsidRPr="00BD252C" w:rsidRDefault="0025781C" w:rsidP="00066F96">
      <w:pPr>
        <w:numPr>
          <w:ilvl w:val="1"/>
          <w:numId w:val="33"/>
          <w:numberingChange w:id="95" w:author="Beata" w:date="2018-12-14T13:30:00Z" w:original="%2:2: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p>
    <w:p w:rsidR="0025781C" w:rsidRPr="00BD252C" w:rsidRDefault="0025781C" w:rsidP="00066F96">
      <w:pPr>
        <w:pStyle w:val="listaa"/>
        <w:numPr>
          <w:ilvl w:val="0"/>
          <w:numId w:val="90"/>
          <w:numberingChange w:id="96" w:author="Beata" w:date="2018-12-14T13:30:00Z" w:original="%1:4:0:."/>
        </w:numPr>
        <w:tabs>
          <w:tab w:val="clear" w:pos="720"/>
          <w:tab w:val="num" w:pos="360"/>
        </w:tabs>
        <w:ind w:hanging="720"/>
        <w:rPr>
          <w:szCs w:val="24"/>
        </w:rPr>
      </w:pPr>
      <w:r w:rsidRPr="00BD252C">
        <w:rPr>
          <w:szCs w:val="24"/>
        </w:rPr>
        <w:t>Możliwa jest zmiana umowy:</w:t>
      </w:r>
    </w:p>
    <w:p w:rsidR="0025781C" w:rsidRDefault="0025781C" w:rsidP="00066F96">
      <w:pPr>
        <w:numPr>
          <w:ilvl w:val="2"/>
          <w:numId w:val="86"/>
          <w:numberingChange w:id="97" w:author="Beata" w:date="2018-12-14T13:30:00Z" w:original="%3:1:0:)"/>
        </w:numPr>
        <w:tabs>
          <w:tab w:val="clear" w:pos="1080"/>
          <w:tab w:val="num" w:pos="720"/>
        </w:tabs>
        <w:spacing w:after="0" w:line="240" w:lineRule="auto"/>
        <w:ind w:left="720"/>
        <w:jc w:val="both"/>
        <w:rPr>
          <w:rFonts w:ascii="Times New Roman" w:hAnsi="Times New Roman"/>
          <w:sz w:val="24"/>
          <w:szCs w:val="24"/>
        </w:rPr>
      </w:pPr>
      <w:r w:rsidRPr="00BD252C">
        <w:rPr>
          <w:rFonts w:ascii="Times New Roman" w:hAnsi="Times New Roman"/>
          <w:sz w:val="24"/>
          <w:szCs w:val="24"/>
        </w:rPr>
        <w:t>w przypadku wprowadzenia przez Wykonawcę lub producenta nowego produktu, pod warunkiem, że nowy produkt odpowiada produktowi będącemu przedmiotem zamówienia i gwarantuje Zamawiającemu osiągnięcie wszystkich celów założonych w umowie, a łączna zmiana kosztów wynikająca z wprowadzenia nowego produktu nie przekroczy kwoty wynagrodzenia Wykonawcy przedstawionego w jego ofercie,</w:t>
      </w:r>
    </w:p>
    <w:p w:rsidR="0025781C" w:rsidRDefault="0025781C" w:rsidP="00066F96">
      <w:pPr>
        <w:numPr>
          <w:ilvl w:val="2"/>
          <w:numId w:val="86"/>
          <w:numberingChange w:id="98" w:author="Beata" w:date="2018-12-14T13:30:00Z" w:original="%3:2:0:)"/>
        </w:numPr>
        <w:tabs>
          <w:tab w:val="clear" w:pos="1080"/>
          <w:tab w:val="num" w:pos="720"/>
        </w:tabs>
        <w:spacing w:after="0" w:line="240" w:lineRule="auto"/>
        <w:ind w:left="720"/>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konieczność dokonania zmian w umowie,</w:t>
      </w:r>
    </w:p>
    <w:p w:rsidR="0025781C" w:rsidRPr="00BD252C" w:rsidRDefault="0025781C" w:rsidP="00066F96">
      <w:pPr>
        <w:spacing w:after="0" w:line="240" w:lineRule="auto"/>
        <w:ind w:left="540"/>
        <w:jc w:val="both"/>
        <w:rPr>
          <w:rFonts w:ascii="Times New Roman" w:hAnsi="Times New Roman"/>
          <w:sz w:val="24"/>
          <w:szCs w:val="24"/>
        </w:rPr>
      </w:pPr>
      <w:r w:rsidRPr="00BD252C">
        <w:rPr>
          <w:rFonts w:ascii="Times New Roman" w:hAnsi="Times New Roman"/>
          <w:sz w:val="24"/>
          <w:szCs w:val="24"/>
        </w:rPr>
        <w:t>- w opisanych przypadkach zmianie może ulec odpowiednio zakres rzeczowy przedmiotu zamówienia, cena umowy brutto, sposób realizacji przedmiotu zamówienia.</w:t>
      </w:r>
    </w:p>
    <w:p w:rsidR="0025781C" w:rsidRPr="000B0E9A" w:rsidRDefault="0025781C" w:rsidP="00066F96">
      <w:pPr>
        <w:numPr>
          <w:ilvl w:val="0"/>
          <w:numId w:val="90"/>
          <w:numberingChange w:id="99" w:author="Beata" w:date="2018-12-14T13:30:00Z" w:original="%1:5:0:."/>
        </w:numPr>
        <w:tabs>
          <w:tab w:val="clear" w:pos="720"/>
          <w:tab w:val="num" w:pos="360"/>
        </w:tabs>
        <w:spacing w:after="0" w:line="240" w:lineRule="auto"/>
        <w:ind w:left="360"/>
        <w:contextualSpacing/>
        <w:jc w:val="both"/>
        <w:rPr>
          <w:rFonts w:ascii="Times New Roman" w:hAnsi="Times New Roman"/>
          <w:sz w:val="24"/>
          <w:szCs w:val="24"/>
        </w:rPr>
      </w:pP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25781C" w:rsidRPr="000B0E9A" w:rsidRDefault="0025781C" w:rsidP="00066F96">
      <w:pPr>
        <w:numPr>
          <w:ilvl w:val="0"/>
          <w:numId w:val="90"/>
          <w:numberingChange w:id="100" w:author="Beata" w:date="2018-12-14T13:30:00Z" w:original="%1:6:0:."/>
        </w:numPr>
        <w:tabs>
          <w:tab w:val="clear" w:pos="720"/>
          <w:tab w:val="num" w:pos="360"/>
        </w:tabs>
        <w:spacing w:after="0" w:line="240" w:lineRule="auto"/>
        <w:ind w:left="426"/>
        <w:contextualSpacing/>
        <w:jc w:val="both"/>
        <w:rPr>
          <w:rFonts w:ascii="Times New Roman" w:hAnsi="Times New Roman"/>
          <w:sz w:val="24"/>
          <w:szCs w:val="24"/>
        </w:rPr>
      </w:pPr>
      <w:r w:rsidRPr="000B0E9A">
        <w:rPr>
          <w:rFonts w:ascii="Times New Roman" w:hAnsi="Times New Roman"/>
          <w:sz w:val="24"/>
          <w:szCs w:val="24"/>
        </w:rPr>
        <w:t>Warunkiem wprowadzenia zmian jest zaistnienie okoliczności opisanych w ust. 3 lub 4 oraz wystąpienie strony powołującej się na warunek z wnioskiem (w dowolnej formie) o dokonanie zmiany.</w:t>
      </w:r>
    </w:p>
    <w:p w:rsidR="0025781C" w:rsidRPr="00F53264" w:rsidRDefault="0025781C" w:rsidP="00066F96">
      <w:pPr>
        <w:spacing w:after="0" w:line="240" w:lineRule="auto"/>
        <w:ind w:left="540"/>
        <w:jc w:val="both"/>
        <w:rPr>
          <w:rFonts w:ascii="Times New Roman" w:hAnsi="Times New Roman"/>
          <w:sz w:val="24"/>
          <w:szCs w:val="24"/>
        </w:rPr>
      </w:pPr>
    </w:p>
    <w:p w:rsidR="0025781C" w:rsidRPr="007202B4" w:rsidRDefault="0025781C" w:rsidP="00066F96">
      <w:pPr>
        <w:spacing w:after="0" w:line="240" w:lineRule="auto"/>
        <w:ind w:left="540" w:hanging="180"/>
        <w:jc w:val="both"/>
        <w:rPr>
          <w:rFonts w:ascii="Times New Roman" w:hAnsi="Times New Roman"/>
          <w:b/>
          <w:sz w:val="24"/>
          <w:szCs w:val="24"/>
        </w:rPr>
      </w:pPr>
      <w:r w:rsidRPr="007202B4">
        <w:rPr>
          <w:rFonts w:ascii="Times New Roman" w:hAnsi="Times New Roman"/>
          <w:b/>
          <w:sz w:val="24"/>
          <w:szCs w:val="24"/>
        </w:rPr>
        <w:t xml:space="preserve">Dodatkowo w zakresie </w:t>
      </w:r>
      <w:r>
        <w:rPr>
          <w:rFonts w:ascii="Times New Roman" w:hAnsi="Times New Roman"/>
          <w:b/>
          <w:i/>
          <w:sz w:val="24"/>
          <w:szCs w:val="24"/>
        </w:rPr>
        <w:t xml:space="preserve">dotyczącej </w:t>
      </w:r>
      <w:r w:rsidRPr="007202B4">
        <w:rPr>
          <w:rFonts w:ascii="Times New Roman" w:hAnsi="Times New Roman"/>
          <w:b/>
          <w:i/>
          <w:sz w:val="24"/>
          <w:szCs w:val="24"/>
        </w:rPr>
        <w:t>części nr</w:t>
      </w:r>
      <w:r>
        <w:rPr>
          <w:rFonts w:ascii="Times New Roman" w:hAnsi="Times New Roman"/>
          <w:b/>
          <w:i/>
          <w:sz w:val="24"/>
          <w:szCs w:val="24"/>
        </w:rPr>
        <w:t xml:space="preserve"> 2 i 4</w:t>
      </w:r>
    </w:p>
    <w:p w:rsidR="0025781C" w:rsidRPr="00F53264" w:rsidRDefault="0025781C" w:rsidP="00066F96">
      <w:pPr>
        <w:pStyle w:val="listaa"/>
        <w:numPr>
          <w:ilvl w:val="0"/>
          <w:numId w:val="90"/>
          <w:numberingChange w:id="101" w:author="Beata" w:date="2018-12-14T13:30:00Z" w:original="%1:7:0:."/>
        </w:numPr>
        <w:tabs>
          <w:tab w:val="clear" w:pos="720"/>
          <w:tab w:val="num" w:pos="360"/>
        </w:tabs>
        <w:ind w:left="360"/>
        <w:rPr>
          <w:szCs w:val="24"/>
        </w:rPr>
      </w:pPr>
      <w:r w:rsidRPr="00F53264">
        <w:rPr>
          <w:szCs w:val="24"/>
          <w:lang w:val="pt-PT"/>
        </w:rPr>
        <w:t>P</w:t>
      </w:r>
      <w:r w:rsidRPr="00F53264">
        <w:rPr>
          <w:szCs w:val="24"/>
        </w:rPr>
        <w:t xml:space="preserve">rzewiduje się możliwość zmiany postanowień umowy w stosunku do treści oferty, w przypadku zmiany: </w:t>
      </w:r>
    </w:p>
    <w:p w:rsidR="0025781C" w:rsidRDefault="0025781C" w:rsidP="00066F96">
      <w:pPr>
        <w:numPr>
          <w:ilvl w:val="2"/>
          <w:numId w:val="33"/>
          <w:numberingChange w:id="102" w:author="Beata" w:date="2018-12-14T13:30:00Z" w:original="%3:1:4:)"/>
        </w:numPr>
        <w:tabs>
          <w:tab w:val="left" w:pos="851"/>
        </w:tabs>
        <w:spacing w:after="0" w:line="240" w:lineRule="auto"/>
        <w:jc w:val="both"/>
        <w:rPr>
          <w:rFonts w:ascii="Times New Roman" w:hAnsi="Times New Roman"/>
          <w:sz w:val="24"/>
          <w:szCs w:val="24"/>
        </w:rPr>
      </w:pPr>
      <w:r w:rsidRPr="00F53264">
        <w:rPr>
          <w:rFonts w:ascii="Times New Roman" w:hAnsi="Times New Roman"/>
          <w:sz w:val="24"/>
          <w:szCs w:val="24"/>
        </w:rPr>
        <w:t>stawki podatku od towarów i usług,</w:t>
      </w:r>
    </w:p>
    <w:p w:rsidR="0025781C" w:rsidRDefault="0025781C" w:rsidP="00066F96">
      <w:pPr>
        <w:numPr>
          <w:ilvl w:val="2"/>
          <w:numId w:val="33"/>
          <w:numberingChange w:id="103" w:author="Beata" w:date="2018-12-14T13:30:00Z" w:original="%3:2:4:)"/>
        </w:numPr>
        <w:tabs>
          <w:tab w:val="left" w:pos="851"/>
        </w:tabs>
        <w:spacing w:after="0" w:line="240" w:lineRule="auto"/>
        <w:jc w:val="both"/>
        <w:rPr>
          <w:rFonts w:ascii="Times New Roman" w:hAnsi="Times New Roman"/>
          <w:sz w:val="24"/>
          <w:szCs w:val="24"/>
        </w:rPr>
      </w:pPr>
      <w:r w:rsidRPr="00F53264">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25781C" w:rsidRDefault="0025781C" w:rsidP="00066F96">
      <w:pPr>
        <w:numPr>
          <w:ilvl w:val="2"/>
          <w:numId w:val="33"/>
          <w:numberingChange w:id="104" w:author="Beata" w:date="2018-12-14T13:30:00Z" w:original="%3:3:4:)"/>
        </w:numPr>
        <w:tabs>
          <w:tab w:val="left" w:pos="851"/>
        </w:tabs>
        <w:spacing w:after="0" w:line="240" w:lineRule="auto"/>
        <w:jc w:val="both"/>
        <w:rPr>
          <w:rFonts w:ascii="Times New Roman" w:hAnsi="Times New Roman"/>
          <w:sz w:val="24"/>
          <w:szCs w:val="24"/>
        </w:rPr>
      </w:pPr>
      <w:r w:rsidRPr="00F53264">
        <w:rPr>
          <w:rFonts w:ascii="Times New Roman" w:hAnsi="Times New Roman"/>
          <w:sz w:val="24"/>
          <w:szCs w:val="24"/>
        </w:rPr>
        <w:t>zasad podlegania ubezpieczeniom społecznym lub ubezpieczeniu zdrowotnemu lub wysokości stawki składki na ubezpieczenia społeczne lub zdrowotne,</w:t>
      </w:r>
    </w:p>
    <w:p w:rsidR="0025781C" w:rsidRPr="00F53264" w:rsidRDefault="0025781C" w:rsidP="00F133AF">
      <w:pPr>
        <w:numPr>
          <w:ilvl w:val="2"/>
          <w:numId w:val="33"/>
          <w:numberingChange w:id="105" w:author="Beata" w:date="2018-12-14T13:30:00Z" w:original="%3:4:4:)"/>
        </w:numPr>
        <w:tabs>
          <w:tab w:val="left" w:pos="851"/>
        </w:tabs>
        <w:spacing w:after="0" w:line="240" w:lineRule="auto"/>
        <w:jc w:val="both"/>
        <w:rPr>
          <w:rFonts w:ascii="Times New Roman" w:hAnsi="Times New Roman"/>
          <w:sz w:val="24"/>
          <w:szCs w:val="24"/>
        </w:rPr>
      </w:pPr>
      <w:r w:rsidRPr="00AF2B44">
        <w:rPr>
          <w:rFonts w:ascii="Times New Roman" w:hAnsi="Times New Roman"/>
          <w:sz w:val="24"/>
          <w:szCs w:val="24"/>
        </w:rPr>
        <w:t>zasad gromadzenia i wysokości wpłat do pracowniczych planów kapitałowych, o których mowa w ustawie z dnia 4 października 2018 r. o pracowniczych planach kapitałowych</w:t>
      </w:r>
      <w:r>
        <w:rPr>
          <w:rFonts w:ascii="Times New Roman" w:hAnsi="Times New Roman"/>
          <w:sz w:val="24"/>
          <w:szCs w:val="24"/>
        </w:rPr>
        <w:t>.</w:t>
      </w:r>
    </w:p>
    <w:p w:rsidR="0025781C" w:rsidRDefault="0025781C" w:rsidP="00066F9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8. </w:t>
      </w:r>
      <w:r w:rsidRPr="00F53264">
        <w:rPr>
          <w:rFonts w:ascii="Times New Roman" w:hAnsi="Times New Roman"/>
          <w:sz w:val="24"/>
          <w:szCs w:val="24"/>
        </w:rPr>
        <w:t xml:space="preserve">W przypadku, o którym mowa w ust. </w:t>
      </w:r>
      <w:r>
        <w:rPr>
          <w:rFonts w:ascii="Times New Roman" w:hAnsi="Times New Roman"/>
          <w:sz w:val="24"/>
          <w:szCs w:val="24"/>
        </w:rPr>
        <w:t>7</w:t>
      </w:r>
      <w:r w:rsidRPr="00F53264">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25781C" w:rsidRDefault="0025781C" w:rsidP="00066F9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9. </w:t>
      </w:r>
      <w:r w:rsidRPr="00F53264">
        <w:rPr>
          <w:rFonts w:ascii="Times New Roman" w:hAnsi="Times New Roman"/>
          <w:sz w:val="24"/>
          <w:szCs w:val="24"/>
        </w:rPr>
        <w:t xml:space="preserve">W przypadku, o którym mowa w ust. </w:t>
      </w:r>
      <w:r>
        <w:rPr>
          <w:rFonts w:ascii="Times New Roman" w:hAnsi="Times New Roman"/>
          <w:sz w:val="24"/>
          <w:szCs w:val="24"/>
        </w:rPr>
        <w:t>7</w:t>
      </w:r>
      <w:r w:rsidRPr="00F53264">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w:t>
      </w:r>
      <w:r>
        <w:rPr>
          <w:rFonts w:ascii="Times New Roman" w:hAnsi="Times New Roman"/>
          <w:sz w:val="24"/>
          <w:szCs w:val="24"/>
        </w:rPr>
        <w:br/>
      </w:r>
      <w:r w:rsidRPr="00F53264">
        <w:rPr>
          <w:rFonts w:ascii="Times New Roman" w:hAnsi="Times New Roman"/>
          <w:sz w:val="24"/>
          <w:szCs w:val="24"/>
        </w:rPr>
        <w:t>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25781C" w:rsidRPr="00F53264" w:rsidRDefault="0025781C" w:rsidP="00066F96">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10. </w:t>
      </w:r>
      <w:r w:rsidRPr="00F53264">
        <w:rPr>
          <w:rFonts w:ascii="Times New Roman" w:hAnsi="Times New Roman"/>
          <w:sz w:val="24"/>
          <w:szCs w:val="24"/>
        </w:rPr>
        <w:t xml:space="preserve">W przypadku, o którym mowa w ust. </w:t>
      </w:r>
      <w:r>
        <w:rPr>
          <w:rFonts w:ascii="Times New Roman" w:hAnsi="Times New Roman"/>
          <w:sz w:val="24"/>
          <w:szCs w:val="24"/>
        </w:rPr>
        <w:t>7</w:t>
      </w:r>
      <w:r w:rsidRPr="00F53264">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25781C" w:rsidRPr="00BD252C" w:rsidRDefault="0025781C" w:rsidP="00066F96">
      <w:pPr>
        <w:spacing w:after="0" w:line="240" w:lineRule="auto"/>
        <w:jc w:val="both"/>
        <w:rPr>
          <w:rFonts w:ascii="Times New Roman" w:hAnsi="Times New Roman"/>
          <w:sz w:val="24"/>
          <w:szCs w:val="24"/>
        </w:rPr>
      </w:pP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 10</w:t>
      </w:r>
    </w:p>
    <w:p w:rsidR="0025781C" w:rsidRPr="00646068" w:rsidRDefault="0025781C" w:rsidP="00066F96">
      <w:pPr>
        <w:spacing w:after="0" w:line="240" w:lineRule="auto"/>
        <w:ind w:left="360" w:hanging="360"/>
        <w:jc w:val="center"/>
        <w:rPr>
          <w:rFonts w:ascii="Times New Roman" w:hAnsi="Times New Roman"/>
          <w:sz w:val="24"/>
          <w:szCs w:val="24"/>
        </w:rPr>
      </w:pPr>
      <w:r w:rsidRPr="00646068">
        <w:rPr>
          <w:rFonts w:ascii="Times New Roman" w:hAnsi="Times New Roman"/>
          <w:b/>
          <w:sz w:val="24"/>
          <w:szCs w:val="24"/>
        </w:rPr>
        <w:t>KLAUZULA POUFNOŚCI</w:t>
      </w:r>
    </w:p>
    <w:p w:rsidR="0025781C" w:rsidRPr="00646068" w:rsidRDefault="0025781C" w:rsidP="00066F96">
      <w:pPr>
        <w:pStyle w:val="CommentText"/>
        <w:numPr>
          <w:ilvl w:val="1"/>
          <w:numId w:val="31"/>
          <w:numberingChange w:id="106" w:author="Beata" w:date="2018-12-14T13:30:00Z" w:original="%2:1:0:."/>
        </w:numPr>
        <w:tabs>
          <w:tab w:val="clear" w:pos="1156"/>
          <w:tab w:val="num" w:pos="284"/>
        </w:tabs>
        <w:ind w:left="360"/>
        <w:jc w:val="both"/>
        <w:rPr>
          <w:sz w:val="24"/>
        </w:rPr>
      </w:pPr>
      <w:r w:rsidRPr="00646068">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25781C" w:rsidRPr="00646068" w:rsidRDefault="0025781C" w:rsidP="00066F96">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Obowiązku zachowania poufności, o którym mowa w ust. 1, nie stosuje się do danych i informacji:</w:t>
      </w:r>
    </w:p>
    <w:p w:rsidR="0025781C" w:rsidRPr="00646068" w:rsidRDefault="0025781C" w:rsidP="00066F96">
      <w:pPr>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1)</w:t>
      </w:r>
      <w:r w:rsidRPr="00646068">
        <w:rPr>
          <w:rFonts w:ascii="Times New Roman" w:hAnsi="Times New Roman"/>
          <w:sz w:val="24"/>
          <w:szCs w:val="24"/>
        </w:rPr>
        <w:tab/>
        <w:t>dostępnych publicznie;</w:t>
      </w:r>
    </w:p>
    <w:p w:rsidR="0025781C" w:rsidRPr="00646068" w:rsidRDefault="0025781C" w:rsidP="00066F96">
      <w:pPr>
        <w:autoSpaceDE w:val="0"/>
        <w:autoSpaceDN w:val="0"/>
        <w:adjustRightInd w:val="0"/>
        <w:spacing w:after="0" w:line="240" w:lineRule="auto"/>
        <w:ind w:left="709" w:hanging="349"/>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otrzymanych przez Wykonawcę, zgodnie z przepisami prawa powszechnie obowiązującego, od osoby trzeciej bez obowiązku zachowania poufności;</w:t>
      </w:r>
    </w:p>
    <w:p w:rsidR="0025781C" w:rsidRPr="00646068" w:rsidRDefault="0025781C" w:rsidP="00066F96">
      <w:pPr>
        <w:autoSpaceDE w:val="0"/>
        <w:autoSpaceDN w:val="0"/>
        <w:adjustRightInd w:val="0"/>
        <w:spacing w:after="0" w:line="240" w:lineRule="auto"/>
        <w:ind w:left="709" w:hanging="349"/>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które w momencie ich przekazania przez Zamawiającego były już znane Wykonawcy bez obowiązku zachowania poufności;</w:t>
      </w:r>
    </w:p>
    <w:p w:rsidR="0025781C" w:rsidRPr="00646068" w:rsidRDefault="0025781C" w:rsidP="00066F96">
      <w:pPr>
        <w:autoSpaceDE w:val="0"/>
        <w:autoSpaceDN w:val="0"/>
        <w:adjustRightInd w:val="0"/>
        <w:spacing w:after="0" w:line="240" w:lineRule="auto"/>
        <w:ind w:left="360"/>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 stosunku do których Wykonawca uzyskał pisemną zgodę Zamawiającego na ich ujawnienie.</w:t>
      </w:r>
    </w:p>
    <w:p w:rsidR="0025781C" w:rsidRPr="00646068" w:rsidRDefault="0025781C" w:rsidP="00066F96">
      <w:pPr>
        <w:pStyle w:val="ListParagraph"/>
        <w:spacing w:after="0" w:line="240" w:lineRule="auto"/>
        <w:ind w:left="360" w:hanging="360"/>
        <w:contextualSpacing w:val="0"/>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25781C" w:rsidRPr="00646068" w:rsidRDefault="0025781C" w:rsidP="00066F96">
      <w:pPr>
        <w:pStyle w:val="ListParagraph"/>
        <w:spacing w:after="0" w:line="240" w:lineRule="auto"/>
        <w:ind w:left="426" w:hanging="426"/>
        <w:contextualSpacing w:val="0"/>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Wykonawca zobowiązuje się do:</w:t>
      </w:r>
    </w:p>
    <w:p w:rsidR="0025781C" w:rsidRPr="00646068" w:rsidRDefault="0025781C" w:rsidP="00066F96">
      <w:pPr>
        <w:pStyle w:val="ListParagraph"/>
        <w:numPr>
          <w:ilvl w:val="0"/>
          <w:numId w:val="38"/>
          <w:numberingChange w:id="107" w:author="Beata" w:date="2018-12-14T13:30:00Z" w:original="%1:1:0:)"/>
        </w:numPr>
        <w:spacing w:after="0" w:line="240" w:lineRule="auto"/>
        <w:ind w:left="709" w:hanging="349"/>
        <w:contextualSpacing w:val="0"/>
        <w:jc w:val="both"/>
        <w:rPr>
          <w:rFonts w:ascii="Times New Roman" w:hAnsi="Times New Roman"/>
          <w:sz w:val="24"/>
          <w:szCs w:val="24"/>
        </w:rPr>
      </w:pPr>
      <w:r w:rsidRPr="00646068">
        <w:rPr>
          <w:rFonts w:ascii="Times New Roman" w:hAnsi="Times New Roman"/>
          <w:sz w:val="24"/>
          <w:szCs w:val="24"/>
        </w:rPr>
        <w:t>dołożenia właściwych starań w celu zabezpieczenia Informacji Poufnych przed ich utratą, zniekształceniem oraz dostępem nieupoważnionych osób trzecich;</w:t>
      </w:r>
    </w:p>
    <w:p w:rsidR="0025781C" w:rsidRPr="00646068" w:rsidRDefault="0025781C" w:rsidP="00066F96">
      <w:pPr>
        <w:pStyle w:val="ListParagraph"/>
        <w:numPr>
          <w:ilvl w:val="0"/>
          <w:numId w:val="38"/>
          <w:numberingChange w:id="108" w:author="Beata" w:date="2018-12-14T13:30:00Z" w:original="%1:2:0:)"/>
        </w:numPr>
        <w:spacing w:after="0" w:line="240" w:lineRule="auto"/>
        <w:ind w:left="851" w:hanging="491"/>
        <w:contextualSpacing w:val="0"/>
        <w:jc w:val="both"/>
        <w:rPr>
          <w:rFonts w:ascii="Times New Roman" w:hAnsi="Times New Roman"/>
          <w:sz w:val="24"/>
          <w:szCs w:val="24"/>
        </w:rPr>
      </w:pPr>
      <w:r w:rsidRPr="00646068">
        <w:rPr>
          <w:rFonts w:ascii="Times New Roman" w:hAnsi="Times New Roman"/>
          <w:sz w:val="24"/>
          <w:szCs w:val="24"/>
        </w:rPr>
        <w:t>niewykorzystywania Informacji Poufnych w celach innych niż wykonanie umowy.</w:t>
      </w:r>
    </w:p>
    <w:p w:rsidR="0025781C" w:rsidRPr="00646068" w:rsidRDefault="0025781C" w:rsidP="00066F96">
      <w:pPr>
        <w:pStyle w:val="ListParagraph"/>
        <w:numPr>
          <w:ilvl w:val="0"/>
          <w:numId w:val="60"/>
          <w:numberingChange w:id="109" w:author="Beata" w:date="2018-12-14T13:30:00Z" w:original="%1:5: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25781C" w:rsidRPr="00646068" w:rsidRDefault="0025781C" w:rsidP="00066F96">
      <w:pPr>
        <w:pStyle w:val="ListParagraph"/>
        <w:numPr>
          <w:ilvl w:val="0"/>
          <w:numId w:val="60"/>
          <w:numberingChange w:id="110" w:author="Beata" w:date="2018-12-14T13:30:00Z" w:original="%1:6: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25781C" w:rsidRPr="00646068" w:rsidRDefault="0025781C" w:rsidP="00066F96">
      <w:pPr>
        <w:pStyle w:val="ListParagraph"/>
        <w:numPr>
          <w:ilvl w:val="0"/>
          <w:numId w:val="60"/>
          <w:numberingChange w:id="111" w:author="Beata" w:date="2018-12-14T13:30:00Z" w:original="%1:7: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25781C" w:rsidRPr="00646068" w:rsidRDefault="0025781C" w:rsidP="00066F96">
      <w:pPr>
        <w:pStyle w:val="ListParagraph"/>
        <w:numPr>
          <w:ilvl w:val="0"/>
          <w:numId w:val="60"/>
          <w:numberingChange w:id="112" w:author="Beata" w:date="2018-12-14T13:30:00Z" w:original="%1:8: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25781C" w:rsidRDefault="0025781C" w:rsidP="00066F96">
      <w:pPr>
        <w:widowControl w:val="0"/>
        <w:suppressAutoHyphens/>
        <w:spacing w:after="0" w:line="240" w:lineRule="auto"/>
        <w:ind w:left="680"/>
        <w:jc w:val="center"/>
        <w:rPr>
          <w:rFonts w:ascii="Times New Roman" w:hAnsi="Times New Roman"/>
          <w:b/>
          <w:bCs/>
          <w:sz w:val="24"/>
          <w:szCs w:val="24"/>
        </w:rPr>
      </w:pPr>
    </w:p>
    <w:p w:rsidR="0025781C" w:rsidRPr="00646068" w:rsidRDefault="0025781C" w:rsidP="00066F96">
      <w:pPr>
        <w:widowControl w:val="0"/>
        <w:suppressAutoHyphens/>
        <w:spacing w:after="0" w:line="240" w:lineRule="auto"/>
        <w:ind w:left="680"/>
        <w:jc w:val="center"/>
        <w:rPr>
          <w:rFonts w:ascii="Times New Roman" w:hAnsi="Times New Roman"/>
          <w:b/>
          <w:bCs/>
          <w:sz w:val="24"/>
          <w:szCs w:val="24"/>
        </w:rPr>
      </w:pPr>
      <w:r w:rsidRPr="00646068">
        <w:rPr>
          <w:rFonts w:ascii="Times New Roman" w:hAnsi="Times New Roman"/>
          <w:b/>
          <w:bCs/>
          <w:sz w:val="24"/>
          <w:szCs w:val="24"/>
        </w:rPr>
        <w:t>§ 11</w:t>
      </w:r>
    </w:p>
    <w:p w:rsidR="0025781C" w:rsidRPr="00646068" w:rsidRDefault="0025781C" w:rsidP="00066F96">
      <w:pPr>
        <w:widowControl w:val="0"/>
        <w:suppressAutoHyphens/>
        <w:spacing w:after="0" w:line="240" w:lineRule="auto"/>
        <w:ind w:left="680"/>
        <w:jc w:val="center"/>
        <w:rPr>
          <w:rFonts w:ascii="Times New Roman" w:hAnsi="Times New Roman"/>
          <w:b/>
          <w:bCs/>
          <w:sz w:val="24"/>
          <w:szCs w:val="24"/>
        </w:rPr>
      </w:pPr>
      <w:r w:rsidRPr="00646068">
        <w:rPr>
          <w:rFonts w:ascii="Times New Roman" w:hAnsi="Times New Roman"/>
          <w:b/>
          <w:bCs/>
          <w:sz w:val="24"/>
          <w:szCs w:val="24"/>
        </w:rPr>
        <w:t>SIŁA WYŻSZA</w:t>
      </w:r>
    </w:p>
    <w:p w:rsidR="0025781C" w:rsidRPr="00646068" w:rsidRDefault="0025781C" w:rsidP="00066F96">
      <w:pPr>
        <w:numPr>
          <w:ilvl w:val="0"/>
          <w:numId w:val="39"/>
          <w:numberingChange w:id="113" w:author="Beata" w:date="2018-12-14T13:30:00Z" w:original="%1:1:0:."/>
        </w:numPr>
        <w:spacing w:after="0" w:line="240" w:lineRule="auto"/>
        <w:jc w:val="both"/>
        <w:rPr>
          <w:rFonts w:ascii="Times New Roman" w:hAnsi="Times New Roman"/>
          <w:sz w:val="24"/>
          <w:szCs w:val="24"/>
        </w:rPr>
      </w:pPr>
      <w:r w:rsidRPr="00646068">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25781C" w:rsidRPr="00646068" w:rsidRDefault="0025781C" w:rsidP="00066F96">
      <w:pPr>
        <w:numPr>
          <w:ilvl w:val="0"/>
          <w:numId w:val="39"/>
          <w:numberingChange w:id="114" w:author="Beata" w:date="2018-12-14T13:30:00Z" w:original="%1:2:0:."/>
        </w:numPr>
        <w:spacing w:after="0" w:line="240" w:lineRule="auto"/>
        <w:jc w:val="both"/>
        <w:rPr>
          <w:rFonts w:ascii="Times New Roman" w:hAnsi="Times New Roman"/>
          <w:sz w:val="24"/>
          <w:szCs w:val="24"/>
        </w:rPr>
      </w:pPr>
      <w:r w:rsidRPr="00646068">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25781C" w:rsidRPr="00646068" w:rsidRDefault="0025781C" w:rsidP="00066F96">
      <w:pPr>
        <w:numPr>
          <w:ilvl w:val="0"/>
          <w:numId w:val="39"/>
          <w:numberingChange w:id="115" w:author="Beata" w:date="2018-12-14T13:30:00Z" w:original="%1:3:0:."/>
        </w:numPr>
        <w:spacing w:after="0" w:line="240" w:lineRule="auto"/>
        <w:jc w:val="both"/>
        <w:rPr>
          <w:rFonts w:ascii="Times New Roman" w:hAnsi="Times New Roman"/>
          <w:sz w:val="24"/>
          <w:szCs w:val="24"/>
        </w:rPr>
      </w:pPr>
      <w:r w:rsidRPr="00646068">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25781C" w:rsidRPr="00646068" w:rsidRDefault="0025781C" w:rsidP="00066F96">
      <w:pPr>
        <w:numPr>
          <w:ilvl w:val="0"/>
          <w:numId w:val="39"/>
          <w:numberingChange w:id="116" w:author="Beata" w:date="2018-12-14T13:30:00Z" w:original="%1:4:0:."/>
        </w:numPr>
        <w:spacing w:after="0" w:line="240" w:lineRule="auto"/>
        <w:jc w:val="both"/>
        <w:rPr>
          <w:rFonts w:ascii="Times New Roman" w:hAnsi="Times New Roman"/>
          <w:b/>
          <w:sz w:val="24"/>
          <w:szCs w:val="24"/>
        </w:rPr>
      </w:pPr>
      <w:r w:rsidRPr="00646068">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25781C" w:rsidRPr="00646068" w:rsidRDefault="0025781C" w:rsidP="00066F96">
      <w:pPr>
        <w:spacing w:after="0" w:line="240" w:lineRule="auto"/>
        <w:jc w:val="center"/>
        <w:rPr>
          <w:rFonts w:ascii="Times New Roman" w:hAnsi="Times New Roman"/>
          <w:b/>
          <w:sz w:val="24"/>
          <w:szCs w:val="24"/>
        </w:rPr>
      </w:pPr>
      <w:r w:rsidRPr="00646068">
        <w:rPr>
          <w:rFonts w:ascii="Times New Roman" w:hAnsi="Times New Roman"/>
          <w:b/>
          <w:sz w:val="24"/>
          <w:szCs w:val="24"/>
        </w:rPr>
        <w:t>§ 12</w:t>
      </w:r>
    </w:p>
    <w:p w:rsidR="0025781C" w:rsidRPr="00646068" w:rsidRDefault="0025781C" w:rsidP="00066F96">
      <w:pPr>
        <w:spacing w:after="0" w:line="240" w:lineRule="auto"/>
        <w:ind w:right="72"/>
        <w:jc w:val="center"/>
        <w:rPr>
          <w:rFonts w:ascii="Times New Roman" w:hAnsi="Times New Roman"/>
          <w:b/>
          <w:sz w:val="24"/>
          <w:szCs w:val="24"/>
        </w:rPr>
      </w:pPr>
      <w:r w:rsidRPr="00646068">
        <w:rPr>
          <w:rFonts w:ascii="Times New Roman" w:hAnsi="Times New Roman"/>
          <w:b/>
          <w:sz w:val="24"/>
          <w:szCs w:val="24"/>
        </w:rPr>
        <w:t>POSTANOWIENIA KOŃCOWE</w:t>
      </w:r>
    </w:p>
    <w:p w:rsidR="0025781C" w:rsidRPr="00646068" w:rsidRDefault="0025781C" w:rsidP="00066F9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1.</w:t>
      </w:r>
      <w:r w:rsidRPr="00646068">
        <w:rPr>
          <w:rFonts w:ascii="Times New Roman" w:hAnsi="Times New Roman"/>
          <w:sz w:val="24"/>
          <w:szCs w:val="24"/>
        </w:rPr>
        <w:tab/>
        <w:t>Wszelkie zmiany i uzupełnienia niniejszej umowy wymagają dla swej ważności formy pisemnej.</w:t>
      </w:r>
    </w:p>
    <w:p w:rsidR="0025781C" w:rsidRPr="00646068" w:rsidRDefault="0025781C" w:rsidP="00066F9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W kwestiach nieuregulowanych niniejszą umową zastosowanie będą miały przepisy Kodeksu Cywilnego (Dz. U. 2018 r., poz. 1025 ze zm.) oraz ustawy Prawo zamówień publicznych (Dz. U. 201</w:t>
      </w:r>
      <w:r>
        <w:rPr>
          <w:rFonts w:ascii="Times New Roman" w:hAnsi="Times New Roman"/>
          <w:sz w:val="24"/>
          <w:szCs w:val="24"/>
        </w:rPr>
        <w:t>8</w:t>
      </w:r>
      <w:r w:rsidRPr="00646068">
        <w:rPr>
          <w:rFonts w:ascii="Times New Roman" w:hAnsi="Times New Roman"/>
          <w:sz w:val="24"/>
          <w:szCs w:val="24"/>
        </w:rPr>
        <w:t xml:space="preserve">r., poza. </w:t>
      </w:r>
      <w:r>
        <w:rPr>
          <w:rFonts w:ascii="Times New Roman" w:hAnsi="Times New Roman"/>
          <w:sz w:val="24"/>
          <w:szCs w:val="24"/>
        </w:rPr>
        <w:t>1986</w:t>
      </w:r>
      <w:r w:rsidRPr="00646068">
        <w:rPr>
          <w:rFonts w:ascii="Times New Roman" w:hAnsi="Times New Roman"/>
          <w:sz w:val="24"/>
          <w:szCs w:val="24"/>
        </w:rPr>
        <w:t xml:space="preserve"> ze zm.).</w:t>
      </w:r>
    </w:p>
    <w:p w:rsidR="0025781C" w:rsidRPr="00646068" w:rsidRDefault="0025781C" w:rsidP="00066F9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Sprawy sporne wynikające z realizacji niniejszej umowy w przypadku braku porozumienia rozstrzygać będzie Sąd właściwy dla Zamawiającego.</w:t>
      </w:r>
    </w:p>
    <w:p w:rsidR="0025781C" w:rsidRPr="00646068" w:rsidRDefault="0025781C" w:rsidP="00066F9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 xml:space="preserve">Nieważność któregokolwiek zapisu Umowy nie powoduje nieważności całej Umowy. </w:t>
      </w:r>
    </w:p>
    <w:p w:rsidR="0025781C" w:rsidRPr="00646068" w:rsidRDefault="0025781C" w:rsidP="00066F9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5.</w:t>
      </w:r>
      <w:r w:rsidRPr="00646068">
        <w:rPr>
          <w:rFonts w:ascii="Times New Roman" w:hAnsi="Times New Roman"/>
          <w:sz w:val="24"/>
          <w:szCs w:val="24"/>
        </w:rPr>
        <w:tab/>
        <w:t>Wysłanie pisma na adres Strony umowy, w przypadku jego niepodjęcia, wywołuje skutek doręczenia z dniem powtórnej awizacji.</w:t>
      </w:r>
    </w:p>
    <w:p w:rsidR="0025781C" w:rsidRPr="00646068" w:rsidRDefault="0025781C" w:rsidP="00066F96">
      <w:pPr>
        <w:spacing w:after="0" w:line="240" w:lineRule="auto"/>
        <w:ind w:left="284" w:right="72" w:hanging="284"/>
        <w:jc w:val="both"/>
        <w:rPr>
          <w:rFonts w:ascii="Times New Roman" w:hAnsi="Times New Roman"/>
          <w:sz w:val="24"/>
          <w:szCs w:val="24"/>
        </w:rPr>
      </w:pPr>
      <w:r w:rsidRPr="00646068">
        <w:rPr>
          <w:rFonts w:ascii="Times New Roman" w:hAnsi="Times New Roman"/>
          <w:sz w:val="24"/>
          <w:szCs w:val="24"/>
        </w:rPr>
        <w:t>6.</w:t>
      </w:r>
      <w:r w:rsidRPr="00646068">
        <w:rPr>
          <w:rFonts w:ascii="Times New Roman" w:hAnsi="Times New Roman"/>
          <w:sz w:val="24"/>
          <w:szCs w:val="24"/>
        </w:rPr>
        <w:tab/>
        <w:t>Umowę sporządzono w trzech jednobrzmiących egzemplarzach.</w:t>
      </w:r>
    </w:p>
    <w:p w:rsidR="0025781C" w:rsidRPr="00646068" w:rsidRDefault="0025781C" w:rsidP="00066F96">
      <w:pPr>
        <w:pStyle w:val="BodyText"/>
        <w:jc w:val="left"/>
        <w:rPr>
          <w:b w:val="0"/>
          <w:i/>
          <w:sz w:val="20"/>
          <w:szCs w:val="20"/>
        </w:rPr>
      </w:pPr>
    </w:p>
    <w:p w:rsidR="0025781C" w:rsidRDefault="0025781C" w:rsidP="00916C7A">
      <w:pPr>
        <w:pStyle w:val="BodyText"/>
        <w:ind w:firstLine="360"/>
        <w:jc w:val="left"/>
        <w:rPr>
          <w:b w:val="0"/>
          <w:i/>
          <w:sz w:val="20"/>
          <w:szCs w:val="20"/>
        </w:rPr>
      </w:pPr>
    </w:p>
    <w:p w:rsidR="0025781C" w:rsidRDefault="0025781C" w:rsidP="00916C7A">
      <w:pPr>
        <w:pStyle w:val="BodyText"/>
        <w:ind w:firstLine="360"/>
        <w:jc w:val="left"/>
        <w:rPr>
          <w:b w:val="0"/>
          <w:i/>
          <w:sz w:val="20"/>
          <w:szCs w:val="20"/>
        </w:rPr>
      </w:pPr>
    </w:p>
    <w:p w:rsidR="0025781C" w:rsidRPr="00646068" w:rsidRDefault="0025781C" w:rsidP="00916C7A">
      <w:pPr>
        <w:pStyle w:val="BodyText"/>
        <w:ind w:firstLine="360"/>
        <w:jc w:val="left"/>
        <w:rPr>
          <w:b w:val="0"/>
          <w:i/>
          <w:sz w:val="20"/>
          <w:szCs w:val="20"/>
        </w:rPr>
      </w:pPr>
      <w:r w:rsidRPr="00646068">
        <w:rPr>
          <w:b w:val="0"/>
          <w:i/>
          <w:sz w:val="20"/>
          <w:szCs w:val="20"/>
        </w:rPr>
        <w:t>Egz. 1 - Pion Głównego Księgowego</w:t>
      </w:r>
    </w:p>
    <w:p w:rsidR="0025781C" w:rsidRPr="00646068" w:rsidRDefault="0025781C" w:rsidP="00916C7A">
      <w:pPr>
        <w:pStyle w:val="BodyText"/>
        <w:ind w:firstLine="360"/>
        <w:jc w:val="left"/>
        <w:rPr>
          <w:b w:val="0"/>
          <w:i/>
          <w:sz w:val="20"/>
          <w:szCs w:val="20"/>
        </w:rPr>
      </w:pPr>
      <w:r w:rsidRPr="00646068">
        <w:rPr>
          <w:b w:val="0"/>
          <w:i/>
          <w:sz w:val="20"/>
          <w:szCs w:val="20"/>
        </w:rPr>
        <w:t>Egz. 2 - Sekcja Planowania Logistycznego i Zamówień Publicznych</w:t>
      </w:r>
    </w:p>
    <w:p w:rsidR="0025781C" w:rsidRPr="00646068" w:rsidRDefault="0025781C" w:rsidP="00916C7A">
      <w:pPr>
        <w:pStyle w:val="BodyText"/>
        <w:ind w:firstLine="360"/>
        <w:jc w:val="left"/>
        <w:rPr>
          <w:b w:val="0"/>
          <w:i/>
          <w:sz w:val="20"/>
          <w:szCs w:val="20"/>
        </w:rPr>
      </w:pPr>
      <w:r w:rsidRPr="00646068">
        <w:rPr>
          <w:b w:val="0"/>
          <w:i/>
          <w:sz w:val="20"/>
          <w:szCs w:val="20"/>
        </w:rPr>
        <w:t>Egz. 3 - Wykonawca</w:t>
      </w:r>
    </w:p>
    <w:p w:rsidR="0025781C" w:rsidRPr="00646068" w:rsidRDefault="0025781C" w:rsidP="00916C7A">
      <w:pPr>
        <w:spacing w:after="0" w:line="240" w:lineRule="auto"/>
        <w:rPr>
          <w:rFonts w:ascii="Times New Roman" w:hAnsi="Times New Roman"/>
          <w:i/>
          <w:sz w:val="20"/>
          <w:szCs w:val="20"/>
        </w:rPr>
      </w:pPr>
    </w:p>
    <w:p w:rsidR="0025781C" w:rsidRPr="00646068" w:rsidRDefault="0025781C" w:rsidP="00916C7A">
      <w:pPr>
        <w:spacing w:after="0" w:line="240" w:lineRule="auto"/>
        <w:ind w:left="720" w:hanging="360"/>
        <w:jc w:val="both"/>
        <w:rPr>
          <w:rFonts w:ascii="Times New Roman" w:hAnsi="Times New Roman"/>
          <w:i/>
          <w:sz w:val="20"/>
          <w:szCs w:val="20"/>
          <w:u w:val="single"/>
        </w:rPr>
      </w:pPr>
      <w:r w:rsidRPr="00646068">
        <w:rPr>
          <w:rFonts w:ascii="Times New Roman" w:hAnsi="Times New Roman"/>
          <w:i/>
          <w:sz w:val="20"/>
          <w:szCs w:val="20"/>
          <w:u w:val="single"/>
        </w:rPr>
        <w:t>Załączniki:</w:t>
      </w:r>
    </w:p>
    <w:p w:rsidR="0025781C" w:rsidRPr="00646068" w:rsidRDefault="0025781C" w:rsidP="005F1CD7">
      <w:pPr>
        <w:spacing w:after="0" w:line="240" w:lineRule="auto"/>
        <w:ind w:left="720" w:hanging="360"/>
        <w:jc w:val="both"/>
        <w:rPr>
          <w:rFonts w:ascii="Times New Roman" w:hAnsi="Times New Roman"/>
          <w:i/>
          <w:sz w:val="24"/>
          <w:szCs w:val="24"/>
        </w:rPr>
      </w:pPr>
      <w:r w:rsidRPr="00646068">
        <w:rPr>
          <w:rFonts w:ascii="Times New Roman" w:hAnsi="Times New Roman"/>
          <w:i/>
          <w:sz w:val="20"/>
          <w:szCs w:val="20"/>
        </w:rPr>
        <w:t>Załącznik nr…… –………………………na …. ark.</w:t>
      </w:r>
    </w:p>
    <w:p w:rsidR="0025781C" w:rsidRDefault="0025781C" w:rsidP="00916C7A">
      <w:pPr>
        <w:pStyle w:val="Heading2"/>
        <w:ind w:left="720" w:right="72" w:hanging="360"/>
        <w:jc w:val="both"/>
        <w:rPr>
          <w:sz w:val="24"/>
          <w:u w:val="none"/>
        </w:rPr>
      </w:pPr>
    </w:p>
    <w:p w:rsidR="0025781C" w:rsidRPr="001F690C" w:rsidRDefault="0025781C" w:rsidP="001F690C">
      <w:pPr>
        <w:rPr>
          <w:lang w:eastAsia="pl-PL"/>
        </w:rPr>
      </w:pPr>
    </w:p>
    <w:p w:rsidR="0025781C" w:rsidRPr="00646068" w:rsidRDefault="0025781C" w:rsidP="00916C7A">
      <w:pPr>
        <w:pStyle w:val="Heading2"/>
        <w:ind w:left="720" w:right="72" w:hanging="360"/>
        <w:jc w:val="both"/>
        <w:rPr>
          <w:sz w:val="24"/>
          <w:u w:val="none"/>
        </w:rPr>
      </w:pPr>
      <w:r>
        <w:rPr>
          <w:sz w:val="24"/>
          <w:u w:val="none"/>
        </w:rPr>
        <w:tab/>
      </w:r>
      <w:r w:rsidRPr="00646068">
        <w:rPr>
          <w:sz w:val="24"/>
          <w:u w:val="none"/>
        </w:rPr>
        <w:t xml:space="preserve">ZAMAWIAJĄCY </w:t>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r>
      <w:r w:rsidRPr="00646068">
        <w:rPr>
          <w:sz w:val="24"/>
          <w:u w:val="none"/>
        </w:rPr>
        <w:t>WYKONAWCA</w:t>
      </w:r>
    </w:p>
    <w:p w:rsidR="0025781C" w:rsidRDefault="0025781C" w:rsidP="00916C7A">
      <w:pPr>
        <w:spacing w:after="0" w:line="240" w:lineRule="auto"/>
        <w:ind w:firstLine="360"/>
        <w:rPr>
          <w:rFonts w:ascii="Times New Roman" w:hAnsi="Times New Roman"/>
          <w:sz w:val="24"/>
          <w:szCs w:val="24"/>
        </w:rPr>
      </w:pPr>
    </w:p>
    <w:p w:rsidR="0025781C" w:rsidRDefault="0025781C" w:rsidP="00916C7A">
      <w:pPr>
        <w:spacing w:after="0" w:line="240" w:lineRule="auto"/>
        <w:ind w:firstLine="360"/>
        <w:rPr>
          <w:rFonts w:ascii="Times New Roman" w:hAnsi="Times New Roman"/>
          <w:sz w:val="24"/>
          <w:szCs w:val="24"/>
        </w:rPr>
      </w:pPr>
    </w:p>
    <w:p w:rsidR="0025781C" w:rsidRPr="00646068" w:rsidRDefault="0025781C" w:rsidP="00916C7A">
      <w:pPr>
        <w:spacing w:after="0" w:line="240" w:lineRule="auto"/>
        <w:ind w:firstLine="360"/>
        <w:rPr>
          <w:rFonts w:ascii="Times New Roman" w:hAnsi="Times New Roman"/>
          <w:sz w:val="24"/>
          <w:szCs w:val="24"/>
        </w:rPr>
      </w:pPr>
      <w:r w:rsidRPr="00646068">
        <w:rPr>
          <w:rFonts w:ascii="Times New Roman" w:hAnsi="Times New Roman"/>
          <w:sz w:val="24"/>
          <w:szCs w:val="24"/>
        </w:rPr>
        <w:t>...........................................</w:t>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Pr>
          <w:rFonts w:ascii="Times New Roman" w:hAnsi="Times New Roman"/>
          <w:sz w:val="24"/>
          <w:szCs w:val="24"/>
        </w:rPr>
        <w:t xml:space="preserve">     </w:t>
      </w:r>
      <w:r w:rsidRPr="00646068">
        <w:rPr>
          <w:rFonts w:ascii="Times New Roman" w:hAnsi="Times New Roman"/>
          <w:sz w:val="24"/>
          <w:szCs w:val="24"/>
        </w:rPr>
        <w:t>………………</w:t>
      </w:r>
      <w:r>
        <w:rPr>
          <w:rFonts w:ascii="Times New Roman" w:hAnsi="Times New Roman"/>
          <w:sz w:val="24"/>
          <w:szCs w:val="24"/>
        </w:rPr>
        <w:t>..</w:t>
      </w:r>
      <w:r w:rsidRPr="00646068">
        <w:rPr>
          <w:rFonts w:ascii="Times New Roman" w:hAnsi="Times New Roman"/>
          <w:sz w:val="24"/>
          <w:szCs w:val="24"/>
        </w:rPr>
        <w:t>…………</w:t>
      </w:r>
    </w:p>
    <w:p w:rsidR="0025781C" w:rsidRDefault="0025781C" w:rsidP="00916C7A">
      <w:pPr>
        <w:spacing w:after="0" w:line="240" w:lineRule="auto"/>
        <w:ind w:firstLine="360"/>
        <w:rPr>
          <w:rFonts w:ascii="Times New Roman" w:hAnsi="Times New Roman"/>
          <w:sz w:val="24"/>
          <w:szCs w:val="24"/>
        </w:rPr>
      </w:pPr>
    </w:p>
    <w:p w:rsidR="0025781C" w:rsidRPr="00646068" w:rsidRDefault="0025781C" w:rsidP="00916C7A">
      <w:pPr>
        <w:spacing w:after="0" w:line="240" w:lineRule="auto"/>
        <w:ind w:firstLine="360"/>
        <w:rPr>
          <w:rFonts w:ascii="Times New Roman" w:hAnsi="Times New Roman"/>
          <w:sz w:val="24"/>
          <w:szCs w:val="24"/>
        </w:rPr>
      </w:pPr>
      <w:r w:rsidRPr="00646068">
        <w:rPr>
          <w:rFonts w:ascii="Times New Roman" w:hAnsi="Times New Roman"/>
          <w:sz w:val="24"/>
          <w:szCs w:val="24"/>
        </w:rPr>
        <w:t>...........................................</w:t>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sidRPr="00646068">
        <w:rPr>
          <w:rFonts w:ascii="Times New Roman" w:hAnsi="Times New Roman"/>
          <w:sz w:val="24"/>
          <w:szCs w:val="24"/>
        </w:rPr>
        <w:tab/>
      </w:r>
      <w:r>
        <w:rPr>
          <w:rFonts w:ascii="Times New Roman" w:hAnsi="Times New Roman"/>
          <w:sz w:val="24"/>
          <w:szCs w:val="24"/>
        </w:rPr>
        <w:t xml:space="preserve">     </w:t>
      </w:r>
      <w:r w:rsidRPr="00646068">
        <w:rPr>
          <w:rFonts w:ascii="Times New Roman" w:hAnsi="Times New Roman"/>
          <w:sz w:val="24"/>
          <w:szCs w:val="24"/>
        </w:rPr>
        <w:t>………</w:t>
      </w:r>
      <w:r>
        <w:rPr>
          <w:rFonts w:ascii="Times New Roman" w:hAnsi="Times New Roman"/>
          <w:sz w:val="24"/>
          <w:szCs w:val="24"/>
        </w:rPr>
        <w:t>...</w:t>
      </w:r>
      <w:r w:rsidRPr="00646068">
        <w:rPr>
          <w:rFonts w:ascii="Times New Roman" w:hAnsi="Times New Roman"/>
          <w:sz w:val="24"/>
          <w:szCs w:val="24"/>
        </w:rPr>
        <w:t>…………………</w:t>
      </w:r>
    </w:p>
    <w:sectPr w:rsidR="0025781C" w:rsidRPr="00646068" w:rsidSect="00701B50">
      <w:footerReference w:type="first" r:id="rId12"/>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1C" w:rsidRDefault="0025781C" w:rsidP="008E3861">
      <w:pPr>
        <w:spacing w:after="0" w:line="240" w:lineRule="auto"/>
      </w:pPr>
      <w:r>
        <w:separator/>
      </w:r>
    </w:p>
  </w:endnote>
  <w:endnote w:type="continuationSeparator" w:id="0">
    <w:p w:rsidR="0025781C" w:rsidRDefault="0025781C"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1C" w:rsidRDefault="0025781C"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81C" w:rsidRDefault="0025781C"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1C" w:rsidRPr="00914247" w:rsidRDefault="0025781C"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25</w:t>
    </w:r>
    <w:r w:rsidRPr="00914247">
      <w:rPr>
        <w:rStyle w:val="PageNumber"/>
        <w:sz w:val="16"/>
        <w:szCs w:val="16"/>
      </w:rPr>
      <w:fldChar w:fldCharType="end"/>
    </w:r>
  </w:p>
  <w:p w:rsidR="0025781C" w:rsidRDefault="0025781C"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1C" w:rsidRDefault="0025781C"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1C" w:rsidRDefault="0025781C"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1C" w:rsidRDefault="0025781C"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1C" w:rsidRDefault="0025781C" w:rsidP="008E3861">
      <w:pPr>
        <w:spacing w:after="0" w:line="240" w:lineRule="auto"/>
      </w:pPr>
      <w:r>
        <w:separator/>
      </w:r>
    </w:p>
  </w:footnote>
  <w:footnote w:type="continuationSeparator" w:id="0">
    <w:p w:rsidR="0025781C" w:rsidRDefault="0025781C" w:rsidP="008E3861">
      <w:pPr>
        <w:spacing w:after="0" w:line="240" w:lineRule="auto"/>
      </w:pPr>
      <w:r>
        <w:continuationSeparator/>
      </w:r>
    </w:p>
  </w:footnote>
  <w:footnote w:id="1">
    <w:p w:rsidR="0025781C" w:rsidRPr="00FF2E53" w:rsidRDefault="0025781C" w:rsidP="008E3861">
      <w:pPr>
        <w:pStyle w:val="FootnoteText"/>
        <w:tabs>
          <w:tab w:val="clear" w:pos="709"/>
        </w:tabs>
        <w:rPr>
          <w:rStyle w:val="DeltaViewInsertion"/>
          <w:rFonts w:ascii="Times New Roman" w:hAnsi="Times New Roman"/>
          <w:b w:val="0"/>
          <w:i w:val="0"/>
          <w:sz w:val="16"/>
          <w:szCs w:val="16"/>
        </w:rPr>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Por. </w:t>
      </w:r>
      <w:r w:rsidRPr="00FF2E53">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5781C" w:rsidRPr="00FF2E53" w:rsidRDefault="0025781C"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Mikroprzedsiębiorstwo: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10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2 milionów EUR</w:t>
      </w:r>
      <w:r w:rsidRPr="00FF2E53">
        <w:rPr>
          <w:rStyle w:val="DeltaViewInsertion"/>
          <w:rFonts w:ascii="Times New Roman" w:hAnsi="Times New Roman"/>
          <w:b w:val="0"/>
          <w:i w:val="0"/>
          <w:sz w:val="16"/>
          <w:szCs w:val="16"/>
        </w:rPr>
        <w:t>.</w:t>
      </w:r>
    </w:p>
    <w:p w:rsidR="0025781C" w:rsidRPr="00FF2E53" w:rsidRDefault="0025781C"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Małe 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50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10 milionów EUR</w:t>
      </w:r>
      <w:r w:rsidRPr="00FF2E53">
        <w:rPr>
          <w:rStyle w:val="DeltaViewInsertion"/>
          <w:rFonts w:ascii="Times New Roman" w:hAnsi="Times New Roman"/>
          <w:b w:val="0"/>
          <w:i w:val="0"/>
          <w:sz w:val="16"/>
          <w:szCs w:val="16"/>
        </w:rPr>
        <w:t>.</w:t>
      </w:r>
    </w:p>
    <w:p w:rsidR="0025781C" w:rsidRDefault="0025781C" w:rsidP="008E3861">
      <w:pPr>
        <w:pStyle w:val="FootnoteText"/>
        <w:tabs>
          <w:tab w:val="clear" w:pos="709"/>
        </w:tabs>
      </w:pPr>
      <w:r w:rsidRPr="00FF2E53">
        <w:rPr>
          <w:rStyle w:val="DeltaViewInsertion"/>
          <w:rFonts w:ascii="Times New Roman" w:hAnsi="Times New Roman"/>
          <w:i w:val="0"/>
          <w:sz w:val="16"/>
          <w:szCs w:val="16"/>
        </w:rPr>
        <w:t>Średnie przedsiębiorstwa: przedsiębiorstwa, które nie są mikroprzedsiębiorstwami ani małymi przedsiębiorstwami</w:t>
      </w:r>
      <w:r w:rsidRPr="00FF2E53">
        <w:rPr>
          <w:rFonts w:ascii="Times New Roman" w:hAnsi="Times New Roman"/>
          <w:sz w:val="16"/>
          <w:szCs w:val="16"/>
        </w:rPr>
        <w:t xml:space="preserve"> i które </w:t>
      </w:r>
      <w:r w:rsidRPr="00FF2E53">
        <w:rPr>
          <w:rFonts w:ascii="Times New Roman" w:hAnsi="Times New Roman"/>
          <w:b/>
          <w:sz w:val="16"/>
          <w:szCs w:val="16"/>
        </w:rPr>
        <w:t>zatrudniają mniej niż 250 osób</w:t>
      </w:r>
      <w:r w:rsidRPr="00FF2E53">
        <w:rPr>
          <w:rFonts w:ascii="Times New Roman" w:hAnsi="Times New Roman"/>
          <w:sz w:val="16"/>
          <w:szCs w:val="16"/>
        </w:rPr>
        <w:t xml:space="preserve"> i których </w:t>
      </w:r>
      <w:r w:rsidRPr="00FF2E53">
        <w:rPr>
          <w:rFonts w:ascii="Times New Roman" w:hAnsi="Times New Roman"/>
          <w:b/>
          <w:sz w:val="16"/>
          <w:szCs w:val="16"/>
        </w:rPr>
        <w:t>roczny obrót nie przekracza 50 milionów EUR</w:t>
      </w:r>
      <w:r w:rsidRPr="00FF2E53">
        <w:rPr>
          <w:rFonts w:ascii="Times New Roman" w:hAnsi="Times New Roman"/>
          <w:sz w:val="16"/>
          <w:szCs w:val="16"/>
        </w:rPr>
        <w:t xml:space="preserve"> </w:t>
      </w:r>
      <w:r w:rsidRPr="00FF2E53">
        <w:rPr>
          <w:rFonts w:ascii="Times New Roman" w:hAnsi="Times New Roman"/>
          <w:b/>
          <w:i/>
          <w:sz w:val="16"/>
          <w:szCs w:val="16"/>
        </w:rPr>
        <w:t>lub</w:t>
      </w:r>
      <w:r w:rsidRPr="00FF2E53">
        <w:rPr>
          <w:rFonts w:ascii="Times New Roman" w:hAnsi="Times New Roman"/>
          <w:sz w:val="16"/>
          <w:szCs w:val="16"/>
        </w:rPr>
        <w:t xml:space="preserve"> </w:t>
      </w:r>
      <w:r w:rsidRPr="00FF2E53">
        <w:rPr>
          <w:rFonts w:ascii="Times New Roman" w:hAnsi="Times New Roman"/>
          <w:b/>
          <w:sz w:val="16"/>
          <w:szCs w:val="16"/>
        </w:rPr>
        <w:t>roczna suma bilansowa nie przekracza 43 milionów EUR</w:t>
      </w:r>
    </w:p>
  </w:footnote>
  <w:footnote w:id="2">
    <w:p w:rsidR="0025781C" w:rsidRDefault="0025781C" w:rsidP="008E3861">
      <w:pPr>
        <w:pStyle w:val="FootnoteText"/>
        <w:tabs>
          <w:tab w:val="clear" w:pos="709"/>
        </w:tabs>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Zaznaczyć właściwe.</w:t>
      </w:r>
    </w:p>
  </w:footnote>
  <w:footnote w:id="3">
    <w:p w:rsidR="0025781C" w:rsidRDefault="0025781C" w:rsidP="00087063">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25781C" w:rsidRPr="0012091E" w:rsidRDefault="0025781C"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5781C" w:rsidRDefault="0025781C" w:rsidP="00087063">
      <w:pPr>
        <w:pStyle w:val="NormalWeb"/>
        <w:spacing w:before="0" w:after="0"/>
        <w:ind w:left="142" w:hanging="142"/>
      </w:pPr>
    </w:p>
  </w:footnote>
  <w:footnote w:id="5">
    <w:p w:rsidR="0025781C" w:rsidRDefault="0025781C">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6">
    <w:p w:rsidR="0025781C" w:rsidRDefault="0025781C" w:rsidP="00E769F4">
      <w:pPr>
        <w:pStyle w:val="FootnoteText"/>
      </w:pPr>
      <w:r w:rsidRPr="00DD3042">
        <w:rPr>
          <w:rStyle w:val="FootnoteReference"/>
          <w:sz w:val="16"/>
          <w:szCs w:val="16"/>
        </w:rPr>
        <w:footnoteRef/>
      </w:r>
      <w:r w:rsidRPr="00DD3042">
        <w:rPr>
          <w:rFonts w:ascii="Times New Roman" w:hAnsi="Times New Roman"/>
          <w:sz w:val="16"/>
          <w:szCs w:val="16"/>
        </w:rPr>
        <w:t xml:space="preserve"> Zgodnie z </w:t>
      </w:r>
      <w:r>
        <w:rPr>
          <w:rFonts w:ascii="Times New Roman" w:hAnsi="Times New Roman"/>
          <w:sz w:val="16"/>
          <w:szCs w:val="16"/>
        </w:rPr>
        <w:t>o</w:t>
      </w:r>
      <w:r w:rsidRPr="00DD3042">
        <w:rPr>
          <w:rFonts w:ascii="Times New Roman" w:hAnsi="Times New Roman"/>
          <w:sz w:val="16"/>
          <w:szCs w:val="16"/>
        </w:rPr>
        <w:t>fertą Wykonawcy.</w:t>
      </w:r>
    </w:p>
  </w:footnote>
  <w:footnote w:id="7">
    <w:p w:rsidR="0025781C" w:rsidRDefault="0025781C" w:rsidP="00826BE4">
      <w:pPr>
        <w:pStyle w:val="FootnoteText"/>
      </w:pPr>
      <w:r w:rsidRPr="00595D60">
        <w:rPr>
          <w:rStyle w:val="FootnoteReference"/>
          <w:rFonts w:ascii="Times New Roman" w:hAnsi="Times New Roman"/>
          <w:sz w:val="16"/>
          <w:szCs w:val="16"/>
        </w:rPr>
        <w:footnoteRef/>
      </w:r>
      <w:r w:rsidRPr="00595D60">
        <w:rPr>
          <w:rFonts w:ascii="Times New Roman" w:hAnsi="Times New Roman"/>
          <w:sz w:val="16"/>
          <w:szCs w:val="16"/>
        </w:rPr>
        <w:t xml:space="preserve"> 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1C" w:rsidRDefault="00257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22C710B"/>
    <w:multiLevelType w:val="hybridMultilevel"/>
    <w:tmpl w:val="708E8CCA"/>
    <w:lvl w:ilvl="0" w:tplc="C89C9B18">
      <w:start w:val="1"/>
      <w:numFmt w:val="decimal"/>
      <w:lvlText w:val="%1."/>
      <w:lvlJc w:val="left"/>
      <w:pPr>
        <w:tabs>
          <w:tab w:val="num" w:pos="0"/>
        </w:tabs>
        <w:ind w:left="397" w:hanging="397"/>
      </w:pPr>
      <w:rPr>
        <w:rFonts w:cs="Times New Roman" w:hint="default"/>
      </w:rPr>
    </w:lvl>
    <w:lvl w:ilvl="1" w:tplc="A8B84996">
      <w:start w:val="1"/>
      <w:numFmt w:val="decimal"/>
      <w:lvlText w:val="%2)"/>
      <w:lvlJc w:val="left"/>
      <w:pPr>
        <w:tabs>
          <w:tab w:val="num" w:pos="1440"/>
        </w:tabs>
        <w:ind w:left="1440" w:hanging="360"/>
      </w:pPr>
      <w:rPr>
        <w:rFonts w:cs="Times New Roman" w:hint="default"/>
      </w:rPr>
    </w:lvl>
    <w:lvl w:ilvl="2" w:tplc="3850E738">
      <w:start w:val="5"/>
      <w:numFmt w:val="decimal"/>
      <w:lvlText w:val="%3."/>
      <w:lvlJc w:val="left"/>
      <w:pPr>
        <w:tabs>
          <w:tab w:val="num" w:pos="2340"/>
        </w:tabs>
        <w:ind w:left="2340" w:hanging="360"/>
      </w:pPr>
      <w:rPr>
        <w:rFonts w:cs="Times New Roman" w:hint="default"/>
        <w:sz w:val="24"/>
        <w:szCs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56F149B"/>
    <w:multiLevelType w:val="hybridMultilevel"/>
    <w:tmpl w:val="3DE04D08"/>
    <w:lvl w:ilvl="0" w:tplc="4B1849E4">
      <w:start w:val="1"/>
      <w:numFmt w:val="decimal"/>
      <w:lvlText w:val="%1."/>
      <w:lvlJc w:val="left"/>
      <w:pPr>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77C5E91"/>
    <w:multiLevelType w:val="hybridMultilevel"/>
    <w:tmpl w:val="4ABA4A4C"/>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5">
    <w:nsid w:val="0D7A2961"/>
    <w:multiLevelType w:val="hybridMultilevel"/>
    <w:tmpl w:val="79A0962A"/>
    <w:lvl w:ilvl="0" w:tplc="3850E738">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793793"/>
    <w:multiLevelType w:val="hybridMultilevel"/>
    <w:tmpl w:val="5D54F7B2"/>
    <w:lvl w:ilvl="0" w:tplc="B3F66FDA">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015"/>
        </w:tabs>
        <w:ind w:left="1015" w:hanging="360"/>
      </w:pPr>
      <w:rPr>
        <w:rFonts w:cs="Times New Roman"/>
      </w:rPr>
    </w:lvl>
    <w:lvl w:ilvl="2" w:tplc="0415001B" w:tentative="1">
      <w:start w:val="1"/>
      <w:numFmt w:val="lowerRoman"/>
      <w:lvlText w:val="%3."/>
      <w:lvlJc w:val="right"/>
      <w:pPr>
        <w:tabs>
          <w:tab w:val="num" w:pos="1735"/>
        </w:tabs>
        <w:ind w:left="1735" w:hanging="180"/>
      </w:pPr>
      <w:rPr>
        <w:rFonts w:cs="Times New Roman"/>
      </w:rPr>
    </w:lvl>
    <w:lvl w:ilvl="3" w:tplc="0415000F" w:tentative="1">
      <w:start w:val="1"/>
      <w:numFmt w:val="decimal"/>
      <w:lvlText w:val="%4."/>
      <w:lvlJc w:val="left"/>
      <w:pPr>
        <w:tabs>
          <w:tab w:val="num" w:pos="2455"/>
        </w:tabs>
        <w:ind w:left="2455" w:hanging="360"/>
      </w:pPr>
      <w:rPr>
        <w:rFonts w:cs="Times New Roman"/>
      </w:rPr>
    </w:lvl>
    <w:lvl w:ilvl="4" w:tplc="04150019" w:tentative="1">
      <w:start w:val="1"/>
      <w:numFmt w:val="lowerLetter"/>
      <w:lvlText w:val="%5."/>
      <w:lvlJc w:val="left"/>
      <w:pPr>
        <w:tabs>
          <w:tab w:val="num" w:pos="3175"/>
        </w:tabs>
        <w:ind w:left="3175" w:hanging="360"/>
      </w:pPr>
      <w:rPr>
        <w:rFonts w:cs="Times New Roman"/>
      </w:rPr>
    </w:lvl>
    <w:lvl w:ilvl="5" w:tplc="0415001B" w:tentative="1">
      <w:start w:val="1"/>
      <w:numFmt w:val="lowerRoman"/>
      <w:lvlText w:val="%6."/>
      <w:lvlJc w:val="right"/>
      <w:pPr>
        <w:tabs>
          <w:tab w:val="num" w:pos="3895"/>
        </w:tabs>
        <w:ind w:left="3895" w:hanging="180"/>
      </w:pPr>
      <w:rPr>
        <w:rFonts w:cs="Times New Roman"/>
      </w:rPr>
    </w:lvl>
    <w:lvl w:ilvl="6" w:tplc="0415000F" w:tentative="1">
      <w:start w:val="1"/>
      <w:numFmt w:val="decimal"/>
      <w:lvlText w:val="%7."/>
      <w:lvlJc w:val="left"/>
      <w:pPr>
        <w:tabs>
          <w:tab w:val="num" w:pos="4615"/>
        </w:tabs>
        <w:ind w:left="4615" w:hanging="360"/>
      </w:pPr>
      <w:rPr>
        <w:rFonts w:cs="Times New Roman"/>
      </w:rPr>
    </w:lvl>
    <w:lvl w:ilvl="7" w:tplc="04150019" w:tentative="1">
      <w:start w:val="1"/>
      <w:numFmt w:val="lowerLetter"/>
      <w:lvlText w:val="%8."/>
      <w:lvlJc w:val="left"/>
      <w:pPr>
        <w:tabs>
          <w:tab w:val="num" w:pos="5335"/>
        </w:tabs>
        <w:ind w:left="5335" w:hanging="360"/>
      </w:pPr>
      <w:rPr>
        <w:rFonts w:cs="Times New Roman"/>
      </w:rPr>
    </w:lvl>
    <w:lvl w:ilvl="8" w:tplc="0415001B" w:tentative="1">
      <w:start w:val="1"/>
      <w:numFmt w:val="lowerRoman"/>
      <w:lvlText w:val="%9."/>
      <w:lvlJc w:val="right"/>
      <w:pPr>
        <w:tabs>
          <w:tab w:val="num" w:pos="6055"/>
        </w:tabs>
        <w:ind w:left="6055" w:hanging="180"/>
      </w:pPr>
      <w:rPr>
        <w:rFonts w:cs="Times New Roman"/>
      </w:rPr>
    </w:lvl>
  </w:abstractNum>
  <w:abstractNum w:abstractNumId="18">
    <w:nsid w:val="126D0C72"/>
    <w:multiLevelType w:val="multilevel"/>
    <w:tmpl w:val="38D0EB4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1">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79D05C7"/>
    <w:multiLevelType w:val="hybridMultilevel"/>
    <w:tmpl w:val="442EF208"/>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nsid w:val="1B9432A3"/>
    <w:multiLevelType w:val="hybridMultilevel"/>
    <w:tmpl w:val="E8468B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A8E4AB5C">
      <w:start w:val="1"/>
      <w:numFmt w:val="decimal"/>
      <w:lvlText w:val="%3)"/>
      <w:lvlJc w:val="right"/>
      <w:pPr>
        <w:tabs>
          <w:tab w:val="num" w:pos="0"/>
        </w:tabs>
        <w:ind w:left="1021" w:hanging="17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8">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9">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43832D8"/>
    <w:multiLevelType w:val="hybridMultilevel"/>
    <w:tmpl w:val="682A79A4"/>
    <w:lvl w:ilvl="0" w:tplc="90E4F3B0">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86604B2"/>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nsid w:val="2A2D4266"/>
    <w:multiLevelType w:val="hybridMultilevel"/>
    <w:tmpl w:val="5C9AD5D0"/>
    <w:lvl w:ilvl="0" w:tplc="21D2BC68">
      <w:start w:val="8"/>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D05485D"/>
    <w:multiLevelType w:val="multilevel"/>
    <w:tmpl w:val="B186F01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2FFA36F5"/>
    <w:multiLevelType w:val="multilevel"/>
    <w:tmpl w:val="B6DEE45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306A0F36"/>
    <w:multiLevelType w:val="hybridMultilevel"/>
    <w:tmpl w:val="36D2808E"/>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9E68A11E">
      <w:start w:val="1"/>
      <w:numFmt w:val="decimal"/>
      <w:lvlText w:val="%3)"/>
      <w:lvlJc w:val="left"/>
      <w:pPr>
        <w:ind w:left="1662"/>
      </w:pPr>
      <w:rPr>
        <w:rFonts w:ascii="Calibri" w:eastAsia="Times New Roman" w:hAnsi="Calibri" w:cs="Calibri"/>
        <w:b w:val="0"/>
        <w:i w:val="0"/>
        <w:strike w:val="0"/>
        <w:dstrike w:val="0"/>
        <w:color w:val="000000"/>
        <w:sz w:val="22"/>
        <w:szCs w:val="22"/>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7">
    <w:nsid w:val="30E50B10"/>
    <w:multiLevelType w:val="multilevel"/>
    <w:tmpl w:val="5D4EEA9A"/>
    <w:lvl w:ilvl="0">
      <w:start w:val="17"/>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32465595"/>
    <w:multiLevelType w:val="multilevel"/>
    <w:tmpl w:val="3CE8EC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tabs>
          <w:tab w:val="num" w:pos="0"/>
        </w:tabs>
        <w:ind w:left="1021" w:hanging="170"/>
      </w:pPr>
      <w:rPr>
        <w:rFonts w:ascii="Times New Roman" w:eastAsia="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7FF629C"/>
    <w:multiLevelType w:val="hybridMultilevel"/>
    <w:tmpl w:val="E950401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5">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3DB764B0"/>
    <w:multiLevelType w:val="hybridMultilevel"/>
    <w:tmpl w:val="0C3CB282"/>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40BC3FF4"/>
    <w:multiLevelType w:val="hybridMultilevel"/>
    <w:tmpl w:val="702848D4"/>
    <w:lvl w:ilvl="0" w:tplc="3E86F294">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1286766"/>
    <w:multiLevelType w:val="hybridMultilevel"/>
    <w:tmpl w:val="11900640"/>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1">
    <w:nsid w:val="442878BF"/>
    <w:multiLevelType w:val="hybridMultilevel"/>
    <w:tmpl w:val="D47E7D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3">
    <w:nsid w:val="46487E0F"/>
    <w:multiLevelType w:val="multilevel"/>
    <w:tmpl w:val="D4EE4560"/>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5">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4C7741BA"/>
    <w:multiLevelType w:val="hybridMultilevel"/>
    <w:tmpl w:val="8FD69A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2">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3">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4">
    <w:nsid w:val="528215EF"/>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4601CF1"/>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8">
    <w:nsid w:val="56541528"/>
    <w:multiLevelType w:val="hybridMultilevel"/>
    <w:tmpl w:val="4CB632BE"/>
    <w:lvl w:ilvl="0" w:tplc="C89C9B18">
      <w:start w:val="1"/>
      <w:numFmt w:val="decimal"/>
      <w:lvlText w:val="%1."/>
      <w:lvlJc w:val="left"/>
      <w:pPr>
        <w:tabs>
          <w:tab w:val="num" w:pos="0"/>
        </w:tabs>
        <w:ind w:left="397" w:hanging="397"/>
      </w:pPr>
      <w:rPr>
        <w:rFonts w:cs="Times New Roman" w:hint="default"/>
      </w:rPr>
    </w:lvl>
    <w:lvl w:ilvl="1" w:tplc="E44248B0">
      <w:start w:val="1"/>
      <w:numFmt w:val="decimal"/>
      <w:lvlText w:val="%2)"/>
      <w:lvlJc w:val="left"/>
      <w:pPr>
        <w:tabs>
          <w:tab w:val="num" w:pos="1440"/>
        </w:tabs>
        <w:ind w:left="1440" w:hanging="360"/>
      </w:pPr>
      <w:rPr>
        <w:rFonts w:cs="Times New Roman" w:hint="default"/>
        <w:b w:val="0"/>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67B6F0F"/>
    <w:multiLevelType w:val="hybridMultilevel"/>
    <w:tmpl w:val="F7680902"/>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12F47118">
      <w:start w:val="1"/>
      <w:numFmt w:val="decimal"/>
      <w:lvlText w:val="%4."/>
      <w:lvlJc w:val="left"/>
      <w:pPr>
        <w:tabs>
          <w:tab w:val="num" w:pos="900"/>
        </w:tabs>
        <w:ind w:left="900" w:hanging="360"/>
      </w:pPr>
      <w:rPr>
        <w:rFonts w:cs="Times New Roman" w:hint="default"/>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70">
    <w:nsid w:val="57F17390"/>
    <w:multiLevelType w:val="hybridMultilevel"/>
    <w:tmpl w:val="32C2949E"/>
    <w:lvl w:ilvl="0" w:tplc="3850E738">
      <w:start w:val="5"/>
      <w:numFmt w:val="decimal"/>
      <w:lvlText w:val="%1."/>
      <w:lvlJc w:val="left"/>
      <w:pPr>
        <w:tabs>
          <w:tab w:val="num" w:pos="3136"/>
        </w:tabs>
        <w:ind w:left="3136" w:hanging="360"/>
      </w:pPr>
      <w:rPr>
        <w:rFonts w:cs="Times New Roman" w:hint="default"/>
        <w:sz w:val="24"/>
        <w:szCs w:val="24"/>
      </w:rPr>
    </w:lvl>
    <w:lvl w:ilvl="1" w:tplc="04150019" w:tentative="1">
      <w:start w:val="1"/>
      <w:numFmt w:val="lowerLetter"/>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71">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75">
    <w:nsid w:val="58CC6604"/>
    <w:multiLevelType w:val="multilevel"/>
    <w:tmpl w:val="0415001F"/>
    <w:numStyleLink w:val="Styl2"/>
  </w:abstractNum>
  <w:abstractNum w:abstractNumId="76">
    <w:nsid w:val="5B0C270A"/>
    <w:multiLevelType w:val="multilevel"/>
    <w:tmpl w:val="D4EE4560"/>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5B4E0EAE"/>
    <w:multiLevelType w:val="multilevel"/>
    <w:tmpl w:val="3DE04D08"/>
    <w:lvl w:ilvl="0">
      <w:start w:val="1"/>
      <w:numFmt w:val="decimal"/>
      <w:lvlText w:val="%1."/>
      <w:lvlJc w:val="left"/>
      <w:pPr>
        <w:ind w:left="397" w:hanging="39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5BA17C75"/>
    <w:multiLevelType w:val="hybridMultilevel"/>
    <w:tmpl w:val="3EB05AD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nsid w:val="5BCC6E77"/>
    <w:multiLevelType w:val="hybridMultilevel"/>
    <w:tmpl w:val="1AC8EC5C"/>
    <w:lvl w:ilvl="0" w:tplc="73669FDC">
      <w:start w:val="5"/>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5E036FC8"/>
    <w:multiLevelType w:val="hybridMultilevel"/>
    <w:tmpl w:val="56FEBF8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2">
    <w:nsid w:val="601A7F56"/>
    <w:multiLevelType w:val="multilevel"/>
    <w:tmpl w:val="FB6E521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83">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4">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85">
    <w:nsid w:val="63DD5CC6"/>
    <w:multiLevelType w:val="multilevel"/>
    <w:tmpl w:val="C35E65E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67F74995"/>
    <w:multiLevelType w:val="hybridMultilevel"/>
    <w:tmpl w:val="78EEA08C"/>
    <w:lvl w:ilvl="0" w:tplc="8586080E">
      <w:start w:val="3"/>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6A3D733A"/>
    <w:multiLevelType w:val="multilevel"/>
    <w:tmpl w:val="14AED3B2"/>
    <w:lvl w:ilvl="0">
      <w:start w:val="1"/>
      <w:numFmt w:val="decimal"/>
      <w:lvlText w:val="%1)"/>
      <w:lvlJc w:val="left"/>
      <w:pPr>
        <w:tabs>
          <w:tab w:val="num" w:pos="1211"/>
        </w:tabs>
        <w:ind w:left="1211"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nsid w:val="6A8F49C1"/>
    <w:multiLevelType w:val="multilevel"/>
    <w:tmpl w:val="0AEC6B26"/>
    <w:lvl w:ilvl="0">
      <w:start w:val="18"/>
      <w:numFmt w:val="upperRoman"/>
      <w:lvlText w:val="%1."/>
      <w:lvlJc w:val="left"/>
      <w:pPr>
        <w:tabs>
          <w:tab w:val="num" w:pos="644"/>
        </w:tabs>
        <w:ind w:left="644" w:hanging="360"/>
      </w:pPr>
      <w:rPr>
        <w:rFonts w:cs="Times New Roman" w:hint="default"/>
        <w:b/>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0">
    <w:nsid w:val="6D9B1C12"/>
    <w:multiLevelType w:val="hybridMultilevel"/>
    <w:tmpl w:val="0292FCAA"/>
    <w:lvl w:ilvl="0" w:tplc="B0789C08">
      <w:start w:val="1"/>
      <w:numFmt w:val="decimal"/>
      <w:lvlText w:val="%1)"/>
      <w:lvlJc w:val="left"/>
      <w:pPr>
        <w:ind w:left="786"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2">
    <w:nsid w:val="73AE35F9"/>
    <w:multiLevelType w:val="hybridMultilevel"/>
    <w:tmpl w:val="6AA4A198"/>
    <w:lvl w:ilvl="0" w:tplc="BCA4670C">
      <w:start w:val="1"/>
      <w:numFmt w:val="decimal"/>
      <w:lvlText w:val="%1)"/>
      <w:lvlJc w:val="left"/>
      <w:pPr>
        <w:tabs>
          <w:tab w:val="num" w:pos="3600"/>
        </w:tabs>
        <w:ind w:left="360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756E4F52"/>
    <w:multiLevelType w:val="hybridMultilevel"/>
    <w:tmpl w:val="A594A8BC"/>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5">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6">
    <w:nsid w:val="78FB1AD7"/>
    <w:multiLevelType w:val="hybridMultilevel"/>
    <w:tmpl w:val="9B1C040C"/>
    <w:lvl w:ilvl="0" w:tplc="2F24D7EA">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79224E9A"/>
    <w:multiLevelType w:val="hybridMultilevel"/>
    <w:tmpl w:val="A32448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6"/>
  </w:num>
  <w:num w:numId="2">
    <w:abstractNumId w:val="98"/>
  </w:num>
  <w:num w:numId="3">
    <w:abstractNumId w:val="45"/>
  </w:num>
  <w:num w:numId="4">
    <w:abstractNumId w:val="44"/>
  </w:num>
  <w:num w:numId="5">
    <w:abstractNumId w:val="40"/>
  </w:num>
  <w:num w:numId="6">
    <w:abstractNumId w:val="48"/>
  </w:num>
  <w:num w:numId="7">
    <w:abstractNumId w:val="43"/>
  </w:num>
  <w:num w:numId="8">
    <w:abstractNumId w:val="47"/>
  </w:num>
  <w:num w:numId="9">
    <w:abstractNumId w:val="97"/>
  </w:num>
  <w:num w:numId="10">
    <w:abstractNumId w:val="69"/>
  </w:num>
  <w:num w:numId="11">
    <w:abstractNumId w:val="18"/>
  </w:num>
  <w:num w:numId="12">
    <w:abstractNumId w:val="91"/>
  </w:num>
  <w:num w:numId="13">
    <w:abstractNumId w:val="46"/>
  </w:num>
  <w:num w:numId="14">
    <w:abstractNumId w:val="11"/>
  </w:num>
  <w:num w:numId="15">
    <w:abstractNumId w:val="59"/>
  </w:num>
  <w:num w:numId="16">
    <w:abstractNumId w:val="84"/>
  </w:num>
  <w:num w:numId="17">
    <w:abstractNumId w:val="86"/>
  </w:num>
  <w:num w:numId="18">
    <w:abstractNumId w:val="20"/>
  </w:num>
  <w:num w:numId="19">
    <w:abstractNumId w:val="33"/>
  </w:num>
  <w:num w:numId="20">
    <w:abstractNumId w:val="25"/>
  </w:num>
  <w:num w:numId="21">
    <w:abstractNumId w:val="54"/>
  </w:num>
  <w:num w:numId="22">
    <w:abstractNumId w:val="28"/>
  </w:num>
  <w:num w:numId="23">
    <w:abstractNumId w:val="34"/>
  </w:num>
  <w:num w:numId="24">
    <w:abstractNumId w:val="26"/>
  </w:num>
  <w:num w:numId="25">
    <w:abstractNumId w:val="62"/>
  </w:num>
  <w:num w:numId="26">
    <w:abstractNumId w:val="57"/>
  </w:num>
  <w:num w:numId="27">
    <w:abstractNumId w:val="85"/>
  </w:num>
  <w:num w:numId="28">
    <w:abstractNumId w:val="50"/>
  </w:num>
  <w:num w:numId="29">
    <w:abstractNumId w:val="74"/>
  </w:num>
  <w:num w:numId="30">
    <w:abstractNumId w:val="58"/>
  </w:num>
  <w:num w:numId="31">
    <w:abstractNumId w:val="78"/>
  </w:num>
  <w:num w:numId="32">
    <w:abstractNumId w:val="71"/>
  </w:num>
  <w:num w:numId="33">
    <w:abstractNumId w:val="83"/>
  </w:num>
  <w:num w:numId="34">
    <w:abstractNumId w:val="7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5">
    <w:abstractNumId w:val="65"/>
  </w:num>
  <w:num w:numId="36">
    <w:abstractNumId w:val="31"/>
  </w:num>
  <w:num w:numId="37">
    <w:abstractNumId w:val="73"/>
  </w:num>
  <w:num w:numId="38">
    <w:abstractNumId w:val="51"/>
  </w:num>
  <w:num w:numId="39">
    <w:abstractNumId w:val="61"/>
  </w:num>
  <w:num w:numId="40">
    <w:abstractNumId w:val="14"/>
  </w:num>
  <w:num w:numId="41">
    <w:abstractNumId w:val="24"/>
  </w:num>
  <w:num w:numId="42">
    <w:abstractNumId w:val="9"/>
  </w:num>
  <w:num w:numId="43">
    <w:abstractNumId w:val="49"/>
  </w:num>
  <w:num w:numId="44">
    <w:abstractNumId w:val="66"/>
  </w:num>
  <w:num w:numId="45">
    <w:abstractNumId w:val="42"/>
  </w:num>
  <w:num w:numId="46">
    <w:abstractNumId w:val="13"/>
  </w:num>
  <w:num w:numId="47">
    <w:abstractNumId w:val="27"/>
  </w:num>
  <w:num w:numId="48">
    <w:abstractNumId w:val="63"/>
  </w:num>
  <w:num w:numId="49">
    <w:abstractNumId w:val="55"/>
  </w:num>
  <w:num w:numId="50">
    <w:abstractNumId w:val="76"/>
  </w:num>
  <w:num w:numId="51">
    <w:abstractNumId w:val="29"/>
  </w:num>
  <w:num w:numId="52">
    <w:abstractNumId w:val="52"/>
  </w:num>
  <w:num w:numId="53">
    <w:abstractNumId w:val="68"/>
  </w:num>
  <w:num w:numId="54">
    <w:abstractNumId w:val="22"/>
  </w:num>
  <w:num w:numId="55">
    <w:abstractNumId w:val="23"/>
  </w:num>
  <w:num w:numId="56">
    <w:abstractNumId w:val="90"/>
  </w:num>
  <w:num w:numId="57">
    <w:abstractNumId w:val="81"/>
  </w:num>
  <w:num w:numId="58">
    <w:abstractNumId w:val="94"/>
  </w:num>
  <w:num w:numId="59">
    <w:abstractNumId w:val="96"/>
  </w:num>
  <w:num w:numId="60">
    <w:abstractNumId w:val="16"/>
  </w:num>
  <w:num w:numId="61">
    <w:abstractNumId w:val="87"/>
  </w:num>
  <w:num w:numId="62">
    <w:abstractNumId w:val="92"/>
  </w:num>
  <w:num w:numId="63">
    <w:abstractNumId w:val="79"/>
  </w:num>
  <w:num w:numId="64">
    <w:abstractNumId w:val="39"/>
  </w:num>
  <w:num w:numId="65">
    <w:abstractNumId w:val="53"/>
  </w:num>
  <w:num w:numId="66">
    <w:abstractNumId w:val="93"/>
  </w:num>
  <w:num w:numId="67">
    <w:abstractNumId w:val="19"/>
  </w:num>
  <w:num w:numId="68">
    <w:abstractNumId w:val="12"/>
  </w:num>
  <w:num w:numId="69">
    <w:abstractNumId w:val="3"/>
  </w:num>
  <w:num w:numId="70">
    <w:abstractNumId w:val="32"/>
  </w:num>
  <w:num w:numId="71">
    <w:abstractNumId w:val="8"/>
  </w:num>
  <w:num w:numId="72">
    <w:abstractNumId w:val="35"/>
  </w:num>
  <w:num w:numId="73">
    <w:abstractNumId w:val="72"/>
  </w:num>
  <w:num w:numId="74">
    <w:abstractNumId w:val="10"/>
  </w:num>
  <w:num w:numId="75">
    <w:abstractNumId w:val="60"/>
  </w:num>
  <w:num w:numId="76">
    <w:abstractNumId w:val="67"/>
  </w:num>
  <w:num w:numId="77">
    <w:abstractNumId w:val="82"/>
  </w:num>
  <w:num w:numId="78">
    <w:abstractNumId w:val="95"/>
  </w:num>
  <w:num w:numId="79">
    <w:abstractNumId w:val="36"/>
  </w:num>
  <w:num w:numId="80">
    <w:abstractNumId w:val="41"/>
  </w:num>
  <w:num w:numId="81">
    <w:abstractNumId w:val="21"/>
  </w:num>
  <w:num w:numId="82">
    <w:abstractNumId w:val="15"/>
  </w:num>
  <w:num w:numId="83">
    <w:abstractNumId w:val="70"/>
  </w:num>
  <w:num w:numId="84">
    <w:abstractNumId w:val="30"/>
  </w:num>
  <w:num w:numId="85">
    <w:abstractNumId w:val="17"/>
  </w:num>
  <w:num w:numId="86">
    <w:abstractNumId w:val="89"/>
  </w:num>
  <w:num w:numId="87">
    <w:abstractNumId w:val="64"/>
  </w:num>
  <w:num w:numId="88">
    <w:abstractNumId w:val="37"/>
  </w:num>
  <w:num w:numId="89">
    <w:abstractNumId w:val="77"/>
  </w:num>
  <w:num w:numId="90">
    <w:abstractNumId w:val="80"/>
  </w:num>
  <w:num w:numId="91">
    <w:abstractNumId w:val="38"/>
  </w:num>
  <w:num w:numId="92">
    <w:abstractNumId w:val="8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AEB"/>
    <w:rsid w:val="0000368E"/>
    <w:rsid w:val="00005B37"/>
    <w:rsid w:val="00007274"/>
    <w:rsid w:val="00010DB4"/>
    <w:rsid w:val="00011374"/>
    <w:rsid w:val="00012ACC"/>
    <w:rsid w:val="0001307A"/>
    <w:rsid w:val="0001348B"/>
    <w:rsid w:val="000147E3"/>
    <w:rsid w:val="00014ABA"/>
    <w:rsid w:val="00016FA2"/>
    <w:rsid w:val="000226DC"/>
    <w:rsid w:val="00023C22"/>
    <w:rsid w:val="000245D3"/>
    <w:rsid w:val="00026584"/>
    <w:rsid w:val="00026F53"/>
    <w:rsid w:val="00027BD4"/>
    <w:rsid w:val="00027ED1"/>
    <w:rsid w:val="00030662"/>
    <w:rsid w:val="00030D42"/>
    <w:rsid w:val="0003101C"/>
    <w:rsid w:val="000310F6"/>
    <w:rsid w:val="00031DAE"/>
    <w:rsid w:val="000349EF"/>
    <w:rsid w:val="00034DCB"/>
    <w:rsid w:val="0003660B"/>
    <w:rsid w:val="00037423"/>
    <w:rsid w:val="0003754B"/>
    <w:rsid w:val="000405FF"/>
    <w:rsid w:val="000428F9"/>
    <w:rsid w:val="00043E2B"/>
    <w:rsid w:val="00044F48"/>
    <w:rsid w:val="000461BB"/>
    <w:rsid w:val="00047781"/>
    <w:rsid w:val="00050F17"/>
    <w:rsid w:val="0005122B"/>
    <w:rsid w:val="000517BF"/>
    <w:rsid w:val="000517D8"/>
    <w:rsid w:val="00051CF3"/>
    <w:rsid w:val="000536A5"/>
    <w:rsid w:val="00054636"/>
    <w:rsid w:val="00056A69"/>
    <w:rsid w:val="00056C47"/>
    <w:rsid w:val="0005714E"/>
    <w:rsid w:val="00062136"/>
    <w:rsid w:val="0006272E"/>
    <w:rsid w:val="00062EC7"/>
    <w:rsid w:val="00065569"/>
    <w:rsid w:val="00066DC9"/>
    <w:rsid w:val="00066F96"/>
    <w:rsid w:val="000703B4"/>
    <w:rsid w:val="00072222"/>
    <w:rsid w:val="00072EB8"/>
    <w:rsid w:val="0007318B"/>
    <w:rsid w:val="00075E50"/>
    <w:rsid w:val="00077B3E"/>
    <w:rsid w:val="00077D6D"/>
    <w:rsid w:val="00085F77"/>
    <w:rsid w:val="00087063"/>
    <w:rsid w:val="00090B50"/>
    <w:rsid w:val="00093469"/>
    <w:rsid w:val="00096993"/>
    <w:rsid w:val="000975C4"/>
    <w:rsid w:val="000975E2"/>
    <w:rsid w:val="000A12FA"/>
    <w:rsid w:val="000A22F4"/>
    <w:rsid w:val="000A3387"/>
    <w:rsid w:val="000A3F71"/>
    <w:rsid w:val="000A6006"/>
    <w:rsid w:val="000A624D"/>
    <w:rsid w:val="000A7B64"/>
    <w:rsid w:val="000A7F7C"/>
    <w:rsid w:val="000B0E9A"/>
    <w:rsid w:val="000B398B"/>
    <w:rsid w:val="000B620D"/>
    <w:rsid w:val="000C31B0"/>
    <w:rsid w:val="000C3DDD"/>
    <w:rsid w:val="000C48A5"/>
    <w:rsid w:val="000C7999"/>
    <w:rsid w:val="000D25B6"/>
    <w:rsid w:val="000D441E"/>
    <w:rsid w:val="000D44E1"/>
    <w:rsid w:val="000D6B25"/>
    <w:rsid w:val="000D7414"/>
    <w:rsid w:val="000E0ACC"/>
    <w:rsid w:val="000E1707"/>
    <w:rsid w:val="000E2C7E"/>
    <w:rsid w:val="000E530E"/>
    <w:rsid w:val="000E6601"/>
    <w:rsid w:val="000E72B9"/>
    <w:rsid w:val="000F193E"/>
    <w:rsid w:val="000F604D"/>
    <w:rsid w:val="000F7B91"/>
    <w:rsid w:val="001001F1"/>
    <w:rsid w:val="00101F39"/>
    <w:rsid w:val="001028BE"/>
    <w:rsid w:val="00104AE0"/>
    <w:rsid w:val="00104BE8"/>
    <w:rsid w:val="001050AB"/>
    <w:rsid w:val="0010512F"/>
    <w:rsid w:val="00106309"/>
    <w:rsid w:val="00110047"/>
    <w:rsid w:val="001101E5"/>
    <w:rsid w:val="001115B7"/>
    <w:rsid w:val="001115D6"/>
    <w:rsid w:val="0011736C"/>
    <w:rsid w:val="00117B03"/>
    <w:rsid w:val="0012070A"/>
    <w:rsid w:val="0012091E"/>
    <w:rsid w:val="001220E2"/>
    <w:rsid w:val="0012441B"/>
    <w:rsid w:val="00124C4F"/>
    <w:rsid w:val="00130638"/>
    <w:rsid w:val="00131219"/>
    <w:rsid w:val="0013416B"/>
    <w:rsid w:val="001357B6"/>
    <w:rsid w:val="001360C7"/>
    <w:rsid w:val="00136B81"/>
    <w:rsid w:val="001378BA"/>
    <w:rsid w:val="00137DC7"/>
    <w:rsid w:val="00137F20"/>
    <w:rsid w:val="00137FC7"/>
    <w:rsid w:val="001406B2"/>
    <w:rsid w:val="00141A22"/>
    <w:rsid w:val="00141D55"/>
    <w:rsid w:val="00142531"/>
    <w:rsid w:val="0014282B"/>
    <w:rsid w:val="00143A69"/>
    <w:rsid w:val="00150AD6"/>
    <w:rsid w:val="00151B3D"/>
    <w:rsid w:val="00152D88"/>
    <w:rsid w:val="001534F3"/>
    <w:rsid w:val="001536E9"/>
    <w:rsid w:val="00154942"/>
    <w:rsid w:val="00155E17"/>
    <w:rsid w:val="00156543"/>
    <w:rsid w:val="00156C88"/>
    <w:rsid w:val="00157579"/>
    <w:rsid w:val="0016021D"/>
    <w:rsid w:val="001620F0"/>
    <w:rsid w:val="00162AFA"/>
    <w:rsid w:val="00165463"/>
    <w:rsid w:val="00165BE9"/>
    <w:rsid w:val="00166861"/>
    <w:rsid w:val="00166A6B"/>
    <w:rsid w:val="00170434"/>
    <w:rsid w:val="00171573"/>
    <w:rsid w:val="00171B20"/>
    <w:rsid w:val="0017243B"/>
    <w:rsid w:val="001733B6"/>
    <w:rsid w:val="00174312"/>
    <w:rsid w:val="00174568"/>
    <w:rsid w:val="00175677"/>
    <w:rsid w:val="00180B77"/>
    <w:rsid w:val="0018353A"/>
    <w:rsid w:val="0018421D"/>
    <w:rsid w:val="00184BCC"/>
    <w:rsid w:val="001866EB"/>
    <w:rsid w:val="00186F72"/>
    <w:rsid w:val="00186FE2"/>
    <w:rsid w:val="0019266A"/>
    <w:rsid w:val="00192AAE"/>
    <w:rsid w:val="00193494"/>
    <w:rsid w:val="00196A92"/>
    <w:rsid w:val="00197210"/>
    <w:rsid w:val="001972B7"/>
    <w:rsid w:val="00197CFE"/>
    <w:rsid w:val="001A0F91"/>
    <w:rsid w:val="001A322E"/>
    <w:rsid w:val="001A36DF"/>
    <w:rsid w:val="001A4152"/>
    <w:rsid w:val="001A4F76"/>
    <w:rsid w:val="001A5DD0"/>
    <w:rsid w:val="001A65BE"/>
    <w:rsid w:val="001A7467"/>
    <w:rsid w:val="001B12A6"/>
    <w:rsid w:val="001B1C6F"/>
    <w:rsid w:val="001B2799"/>
    <w:rsid w:val="001B3737"/>
    <w:rsid w:val="001B52BC"/>
    <w:rsid w:val="001B5883"/>
    <w:rsid w:val="001B5ADF"/>
    <w:rsid w:val="001C0472"/>
    <w:rsid w:val="001C3A42"/>
    <w:rsid w:val="001C3C4F"/>
    <w:rsid w:val="001C49D9"/>
    <w:rsid w:val="001C6AE6"/>
    <w:rsid w:val="001C7304"/>
    <w:rsid w:val="001D12DE"/>
    <w:rsid w:val="001D1C3D"/>
    <w:rsid w:val="001D283E"/>
    <w:rsid w:val="001D2B31"/>
    <w:rsid w:val="001D3EFE"/>
    <w:rsid w:val="001D45DB"/>
    <w:rsid w:val="001D4B8F"/>
    <w:rsid w:val="001D5522"/>
    <w:rsid w:val="001D5C59"/>
    <w:rsid w:val="001D6939"/>
    <w:rsid w:val="001D7A86"/>
    <w:rsid w:val="001E07F1"/>
    <w:rsid w:val="001E150D"/>
    <w:rsid w:val="001E1EE8"/>
    <w:rsid w:val="001E35FD"/>
    <w:rsid w:val="001E3673"/>
    <w:rsid w:val="001E52C5"/>
    <w:rsid w:val="001E54AE"/>
    <w:rsid w:val="001E5669"/>
    <w:rsid w:val="001E681A"/>
    <w:rsid w:val="001E7ABD"/>
    <w:rsid w:val="001F0031"/>
    <w:rsid w:val="001F0041"/>
    <w:rsid w:val="001F46FC"/>
    <w:rsid w:val="001F4817"/>
    <w:rsid w:val="001F53BD"/>
    <w:rsid w:val="001F6466"/>
    <w:rsid w:val="001F68C5"/>
    <w:rsid w:val="001F690C"/>
    <w:rsid w:val="001F6AA8"/>
    <w:rsid w:val="001F6F62"/>
    <w:rsid w:val="0020093D"/>
    <w:rsid w:val="00200F01"/>
    <w:rsid w:val="00201752"/>
    <w:rsid w:val="00204AB3"/>
    <w:rsid w:val="002078EA"/>
    <w:rsid w:val="00211E8A"/>
    <w:rsid w:val="002123EF"/>
    <w:rsid w:val="00212582"/>
    <w:rsid w:val="00215ACC"/>
    <w:rsid w:val="00215E4C"/>
    <w:rsid w:val="00216AB1"/>
    <w:rsid w:val="00216C00"/>
    <w:rsid w:val="0022068B"/>
    <w:rsid w:val="002208F8"/>
    <w:rsid w:val="00220E49"/>
    <w:rsid w:val="002211E4"/>
    <w:rsid w:val="002247B6"/>
    <w:rsid w:val="00225F65"/>
    <w:rsid w:val="002261A2"/>
    <w:rsid w:val="002267EE"/>
    <w:rsid w:val="0023028B"/>
    <w:rsid w:val="0023155A"/>
    <w:rsid w:val="00232DA4"/>
    <w:rsid w:val="00233A36"/>
    <w:rsid w:val="00233B74"/>
    <w:rsid w:val="002347A2"/>
    <w:rsid w:val="00236014"/>
    <w:rsid w:val="00237CCF"/>
    <w:rsid w:val="00241189"/>
    <w:rsid w:val="002430C5"/>
    <w:rsid w:val="00243A12"/>
    <w:rsid w:val="00243E4D"/>
    <w:rsid w:val="002457AA"/>
    <w:rsid w:val="002459FB"/>
    <w:rsid w:val="002463B5"/>
    <w:rsid w:val="002503F9"/>
    <w:rsid w:val="00250799"/>
    <w:rsid w:val="00251EE8"/>
    <w:rsid w:val="0025260A"/>
    <w:rsid w:val="002535F5"/>
    <w:rsid w:val="002543DA"/>
    <w:rsid w:val="002546D6"/>
    <w:rsid w:val="00257115"/>
    <w:rsid w:val="0025781C"/>
    <w:rsid w:val="00257BD1"/>
    <w:rsid w:val="00257DA8"/>
    <w:rsid w:val="00260BE4"/>
    <w:rsid w:val="00262AF9"/>
    <w:rsid w:val="00263077"/>
    <w:rsid w:val="00265137"/>
    <w:rsid w:val="00266456"/>
    <w:rsid w:val="00267582"/>
    <w:rsid w:val="00267FEF"/>
    <w:rsid w:val="002715A0"/>
    <w:rsid w:val="00273B11"/>
    <w:rsid w:val="0027488E"/>
    <w:rsid w:val="00274B69"/>
    <w:rsid w:val="00274EAC"/>
    <w:rsid w:val="00274F90"/>
    <w:rsid w:val="00276B0E"/>
    <w:rsid w:val="002770DD"/>
    <w:rsid w:val="00277598"/>
    <w:rsid w:val="002815A1"/>
    <w:rsid w:val="00284027"/>
    <w:rsid w:val="0028427C"/>
    <w:rsid w:val="00285557"/>
    <w:rsid w:val="00285835"/>
    <w:rsid w:val="0029368A"/>
    <w:rsid w:val="00295B14"/>
    <w:rsid w:val="002A062F"/>
    <w:rsid w:val="002A10EB"/>
    <w:rsid w:val="002A4685"/>
    <w:rsid w:val="002A48A5"/>
    <w:rsid w:val="002A4A8B"/>
    <w:rsid w:val="002A5682"/>
    <w:rsid w:val="002A5C35"/>
    <w:rsid w:val="002A720B"/>
    <w:rsid w:val="002A7B8A"/>
    <w:rsid w:val="002B0063"/>
    <w:rsid w:val="002B3A52"/>
    <w:rsid w:val="002B48FA"/>
    <w:rsid w:val="002B5131"/>
    <w:rsid w:val="002B5416"/>
    <w:rsid w:val="002C03D6"/>
    <w:rsid w:val="002C2BDB"/>
    <w:rsid w:val="002C5F2B"/>
    <w:rsid w:val="002C6065"/>
    <w:rsid w:val="002C68FE"/>
    <w:rsid w:val="002D16B6"/>
    <w:rsid w:val="002D3063"/>
    <w:rsid w:val="002D3E5D"/>
    <w:rsid w:val="002D5140"/>
    <w:rsid w:val="002D59EA"/>
    <w:rsid w:val="002D5D34"/>
    <w:rsid w:val="002D6E7C"/>
    <w:rsid w:val="002D6F17"/>
    <w:rsid w:val="002D6F3B"/>
    <w:rsid w:val="002E180E"/>
    <w:rsid w:val="002E378F"/>
    <w:rsid w:val="002E5DFB"/>
    <w:rsid w:val="002E6C42"/>
    <w:rsid w:val="002E77EA"/>
    <w:rsid w:val="002E7928"/>
    <w:rsid w:val="002F00E7"/>
    <w:rsid w:val="002F07EA"/>
    <w:rsid w:val="002F1757"/>
    <w:rsid w:val="002F35B6"/>
    <w:rsid w:val="002F4168"/>
    <w:rsid w:val="002F466A"/>
    <w:rsid w:val="003007A1"/>
    <w:rsid w:val="00303A2A"/>
    <w:rsid w:val="003043EA"/>
    <w:rsid w:val="00304DF8"/>
    <w:rsid w:val="00305C66"/>
    <w:rsid w:val="00305CB1"/>
    <w:rsid w:val="0030615E"/>
    <w:rsid w:val="00306ABF"/>
    <w:rsid w:val="00310064"/>
    <w:rsid w:val="003140D5"/>
    <w:rsid w:val="00316316"/>
    <w:rsid w:val="00316C15"/>
    <w:rsid w:val="00316D2F"/>
    <w:rsid w:val="00317E70"/>
    <w:rsid w:val="00320794"/>
    <w:rsid w:val="003219B5"/>
    <w:rsid w:val="003229B4"/>
    <w:rsid w:val="00322DBC"/>
    <w:rsid w:val="0032480B"/>
    <w:rsid w:val="003263D4"/>
    <w:rsid w:val="0032663D"/>
    <w:rsid w:val="00326834"/>
    <w:rsid w:val="00327A37"/>
    <w:rsid w:val="00333F0A"/>
    <w:rsid w:val="00336FAD"/>
    <w:rsid w:val="00337B34"/>
    <w:rsid w:val="00337F9A"/>
    <w:rsid w:val="00340156"/>
    <w:rsid w:val="003402D1"/>
    <w:rsid w:val="0034253E"/>
    <w:rsid w:val="00344247"/>
    <w:rsid w:val="00345993"/>
    <w:rsid w:val="00345D02"/>
    <w:rsid w:val="00350C3F"/>
    <w:rsid w:val="00350CC8"/>
    <w:rsid w:val="0035109B"/>
    <w:rsid w:val="00351B05"/>
    <w:rsid w:val="00351BA3"/>
    <w:rsid w:val="00352287"/>
    <w:rsid w:val="0035246C"/>
    <w:rsid w:val="00353048"/>
    <w:rsid w:val="003531C6"/>
    <w:rsid w:val="00354D8E"/>
    <w:rsid w:val="00354E63"/>
    <w:rsid w:val="00355E90"/>
    <w:rsid w:val="00361880"/>
    <w:rsid w:val="0036197A"/>
    <w:rsid w:val="00361DCD"/>
    <w:rsid w:val="003628DD"/>
    <w:rsid w:val="00363082"/>
    <w:rsid w:val="00363F2A"/>
    <w:rsid w:val="00364730"/>
    <w:rsid w:val="003648EF"/>
    <w:rsid w:val="00366612"/>
    <w:rsid w:val="00367134"/>
    <w:rsid w:val="00367C97"/>
    <w:rsid w:val="00370C00"/>
    <w:rsid w:val="00370C6E"/>
    <w:rsid w:val="0037150F"/>
    <w:rsid w:val="003728D0"/>
    <w:rsid w:val="00377B3C"/>
    <w:rsid w:val="00381176"/>
    <w:rsid w:val="00382256"/>
    <w:rsid w:val="00382AA8"/>
    <w:rsid w:val="00383659"/>
    <w:rsid w:val="003836D1"/>
    <w:rsid w:val="00383C6C"/>
    <w:rsid w:val="00385054"/>
    <w:rsid w:val="00385DFD"/>
    <w:rsid w:val="00385E96"/>
    <w:rsid w:val="0038716E"/>
    <w:rsid w:val="00390F2B"/>
    <w:rsid w:val="003912B9"/>
    <w:rsid w:val="00393818"/>
    <w:rsid w:val="00393981"/>
    <w:rsid w:val="00397FCF"/>
    <w:rsid w:val="003A1846"/>
    <w:rsid w:val="003A1AC3"/>
    <w:rsid w:val="003A21C6"/>
    <w:rsid w:val="003A253A"/>
    <w:rsid w:val="003A4AF9"/>
    <w:rsid w:val="003A4FC7"/>
    <w:rsid w:val="003A5886"/>
    <w:rsid w:val="003A643D"/>
    <w:rsid w:val="003A79B1"/>
    <w:rsid w:val="003A7D0E"/>
    <w:rsid w:val="003B0357"/>
    <w:rsid w:val="003B04D4"/>
    <w:rsid w:val="003B0F79"/>
    <w:rsid w:val="003B15D6"/>
    <w:rsid w:val="003B282C"/>
    <w:rsid w:val="003B2D38"/>
    <w:rsid w:val="003B3F5F"/>
    <w:rsid w:val="003B427D"/>
    <w:rsid w:val="003B56DE"/>
    <w:rsid w:val="003B5866"/>
    <w:rsid w:val="003B6766"/>
    <w:rsid w:val="003B762D"/>
    <w:rsid w:val="003C1894"/>
    <w:rsid w:val="003C1AD4"/>
    <w:rsid w:val="003C31F3"/>
    <w:rsid w:val="003C32C6"/>
    <w:rsid w:val="003C39AF"/>
    <w:rsid w:val="003C3F9D"/>
    <w:rsid w:val="003C42E0"/>
    <w:rsid w:val="003C5822"/>
    <w:rsid w:val="003C64F0"/>
    <w:rsid w:val="003C6CED"/>
    <w:rsid w:val="003D15BC"/>
    <w:rsid w:val="003D1886"/>
    <w:rsid w:val="003D1A0F"/>
    <w:rsid w:val="003D2FC7"/>
    <w:rsid w:val="003D353E"/>
    <w:rsid w:val="003D4457"/>
    <w:rsid w:val="003D5157"/>
    <w:rsid w:val="003D6A31"/>
    <w:rsid w:val="003D739E"/>
    <w:rsid w:val="003E0C0A"/>
    <w:rsid w:val="003E0E5A"/>
    <w:rsid w:val="003E1087"/>
    <w:rsid w:val="003E1835"/>
    <w:rsid w:val="003E491A"/>
    <w:rsid w:val="003E5A53"/>
    <w:rsid w:val="003E6519"/>
    <w:rsid w:val="003E71D6"/>
    <w:rsid w:val="003F1B02"/>
    <w:rsid w:val="003F2616"/>
    <w:rsid w:val="003F2DFF"/>
    <w:rsid w:val="003F3AD2"/>
    <w:rsid w:val="003F472A"/>
    <w:rsid w:val="003F4B7E"/>
    <w:rsid w:val="003F5065"/>
    <w:rsid w:val="003F6614"/>
    <w:rsid w:val="00400430"/>
    <w:rsid w:val="00400758"/>
    <w:rsid w:val="00402881"/>
    <w:rsid w:val="00402985"/>
    <w:rsid w:val="0040385A"/>
    <w:rsid w:val="00404701"/>
    <w:rsid w:val="004048B8"/>
    <w:rsid w:val="00405283"/>
    <w:rsid w:val="004067C9"/>
    <w:rsid w:val="004068CD"/>
    <w:rsid w:val="004117F7"/>
    <w:rsid w:val="00413C23"/>
    <w:rsid w:val="0041434A"/>
    <w:rsid w:val="00414BBE"/>
    <w:rsid w:val="00415B03"/>
    <w:rsid w:val="00415D98"/>
    <w:rsid w:val="00416E4D"/>
    <w:rsid w:val="00420B99"/>
    <w:rsid w:val="00420BCB"/>
    <w:rsid w:val="00421D74"/>
    <w:rsid w:val="00421E94"/>
    <w:rsid w:val="0042339D"/>
    <w:rsid w:val="0042514C"/>
    <w:rsid w:val="00425534"/>
    <w:rsid w:val="00426868"/>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8DE"/>
    <w:rsid w:val="00442F63"/>
    <w:rsid w:val="00443725"/>
    <w:rsid w:val="004464D6"/>
    <w:rsid w:val="00446B80"/>
    <w:rsid w:val="00450038"/>
    <w:rsid w:val="0045023B"/>
    <w:rsid w:val="00453F0F"/>
    <w:rsid w:val="004552D6"/>
    <w:rsid w:val="0045783B"/>
    <w:rsid w:val="004578F1"/>
    <w:rsid w:val="00457FDC"/>
    <w:rsid w:val="00460120"/>
    <w:rsid w:val="00460E6A"/>
    <w:rsid w:val="00462C4A"/>
    <w:rsid w:val="0046615C"/>
    <w:rsid w:val="0046796B"/>
    <w:rsid w:val="00467A51"/>
    <w:rsid w:val="00467E26"/>
    <w:rsid w:val="00470884"/>
    <w:rsid w:val="004721D2"/>
    <w:rsid w:val="00472D44"/>
    <w:rsid w:val="00473F76"/>
    <w:rsid w:val="00476579"/>
    <w:rsid w:val="0047700A"/>
    <w:rsid w:val="004772B6"/>
    <w:rsid w:val="00483527"/>
    <w:rsid w:val="004864D2"/>
    <w:rsid w:val="00487537"/>
    <w:rsid w:val="004876A6"/>
    <w:rsid w:val="004876CC"/>
    <w:rsid w:val="00490122"/>
    <w:rsid w:val="00490CDC"/>
    <w:rsid w:val="00492B53"/>
    <w:rsid w:val="00493755"/>
    <w:rsid w:val="004A2895"/>
    <w:rsid w:val="004A3253"/>
    <w:rsid w:val="004A38C0"/>
    <w:rsid w:val="004A4F71"/>
    <w:rsid w:val="004A546D"/>
    <w:rsid w:val="004A55FC"/>
    <w:rsid w:val="004A62A5"/>
    <w:rsid w:val="004A6BF2"/>
    <w:rsid w:val="004A7A31"/>
    <w:rsid w:val="004A7F55"/>
    <w:rsid w:val="004B1C18"/>
    <w:rsid w:val="004B310E"/>
    <w:rsid w:val="004B3C93"/>
    <w:rsid w:val="004B5179"/>
    <w:rsid w:val="004B5192"/>
    <w:rsid w:val="004B55EB"/>
    <w:rsid w:val="004B560F"/>
    <w:rsid w:val="004B6075"/>
    <w:rsid w:val="004B6775"/>
    <w:rsid w:val="004B6AC6"/>
    <w:rsid w:val="004C1779"/>
    <w:rsid w:val="004C210E"/>
    <w:rsid w:val="004C2CBA"/>
    <w:rsid w:val="004C52F8"/>
    <w:rsid w:val="004C6E3B"/>
    <w:rsid w:val="004C7C8F"/>
    <w:rsid w:val="004D0E9D"/>
    <w:rsid w:val="004D116C"/>
    <w:rsid w:val="004D1C83"/>
    <w:rsid w:val="004D21A9"/>
    <w:rsid w:val="004D4052"/>
    <w:rsid w:val="004D5683"/>
    <w:rsid w:val="004D5C49"/>
    <w:rsid w:val="004D7B5A"/>
    <w:rsid w:val="004D7FC5"/>
    <w:rsid w:val="004E14B0"/>
    <w:rsid w:val="004E1645"/>
    <w:rsid w:val="004E46EB"/>
    <w:rsid w:val="004E54A3"/>
    <w:rsid w:val="004E696F"/>
    <w:rsid w:val="004F0521"/>
    <w:rsid w:val="004F1779"/>
    <w:rsid w:val="004F1ECA"/>
    <w:rsid w:val="004F2D70"/>
    <w:rsid w:val="004F30A0"/>
    <w:rsid w:val="004F38A6"/>
    <w:rsid w:val="004F4032"/>
    <w:rsid w:val="004F4EB5"/>
    <w:rsid w:val="004F55AB"/>
    <w:rsid w:val="004F72D4"/>
    <w:rsid w:val="00502AD7"/>
    <w:rsid w:val="00502BFC"/>
    <w:rsid w:val="005043A8"/>
    <w:rsid w:val="00505C3E"/>
    <w:rsid w:val="0050608B"/>
    <w:rsid w:val="00506548"/>
    <w:rsid w:val="00506C60"/>
    <w:rsid w:val="00510AE1"/>
    <w:rsid w:val="00510D6A"/>
    <w:rsid w:val="0051219D"/>
    <w:rsid w:val="005128EE"/>
    <w:rsid w:val="005143EA"/>
    <w:rsid w:val="00515BD5"/>
    <w:rsid w:val="00516A36"/>
    <w:rsid w:val="005175B2"/>
    <w:rsid w:val="00517AF5"/>
    <w:rsid w:val="00520A99"/>
    <w:rsid w:val="0052120A"/>
    <w:rsid w:val="00521522"/>
    <w:rsid w:val="00521FED"/>
    <w:rsid w:val="005228F5"/>
    <w:rsid w:val="00522CDD"/>
    <w:rsid w:val="00523F91"/>
    <w:rsid w:val="00524CA3"/>
    <w:rsid w:val="00525214"/>
    <w:rsid w:val="00525AA9"/>
    <w:rsid w:val="005263E3"/>
    <w:rsid w:val="00526ABE"/>
    <w:rsid w:val="00526E4C"/>
    <w:rsid w:val="0053167D"/>
    <w:rsid w:val="00532A63"/>
    <w:rsid w:val="00533641"/>
    <w:rsid w:val="00537F15"/>
    <w:rsid w:val="00542A3E"/>
    <w:rsid w:val="00542FC9"/>
    <w:rsid w:val="0054333E"/>
    <w:rsid w:val="0054341C"/>
    <w:rsid w:val="00545C6E"/>
    <w:rsid w:val="0055022C"/>
    <w:rsid w:val="00553E2D"/>
    <w:rsid w:val="005540F9"/>
    <w:rsid w:val="0055565B"/>
    <w:rsid w:val="00555672"/>
    <w:rsid w:val="00557DF5"/>
    <w:rsid w:val="00560CDB"/>
    <w:rsid w:val="00561789"/>
    <w:rsid w:val="005649B6"/>
    <w:rsid w:val="00570CEE"/>
    <w:rsid w:val="00571359"/>
    <w:rsid w:val="005726DD"/>
    <w:rsid w:val="005728EC"/>
    <w:rsid w:val="005730FD"/>
    <w:rsid w:val="0057329B"/>
    <w:rsid w:val="00573393"/>
    <w:rsid w:val="00573524"/>
    <w:rsid w:val="00573D0F"/>
    <w:rsid w:val="0057598C"/>
    <w:rsid w:val="005775A6"/>
    <w:rsid w:val="00582232"/>
    <w:rsid w:val="00584579"/>
    <w:rsid w:val="00587598"/>
    <w:rsid w:val="00587D27"/>
    <w:rsid w:val="005919C6"/>
    <w:rsid w:val="00591B8B"/>
    <w:rsid w:val="00593390"/>
    <w:rsid w:val="005936DA"/>
    <w:rsid w:val="005943E6"/>
    <w:rsid w:val="0059525B"/>
    <w:rsid w:val="00595D60"/>
    <w:rsid w:val="0059738B"/>
    <w:rsid w:val="0059788D"/>
    <w:rsid w:val="00597D5D"/>
    <w:rsid w:val="005A19C5"/>
    <w:rsid w:val="005A230F"/>
    <w:rsid w:val="005A4D72"/>
    <w:rsid w:val="005A550E"/>
    <w:rsid w:val="005A5974"/>
    <w:rsid w:val="005A5ABD"/>
    <w:rsid w:val="005A673E"/>
    <w:rsid w:val="005A6C7A"/>
    <w:rsid w:val="005B0AB9"/>
    <w:rsid w:val="005B1B04"/>
    <w:rsid w:val="005B1DAC"/>
    <w:rsid w:val="005B3BFA"/>
    <w:rsid w:val="005C0619"/>
    <w:rsid w:val="005C0AA5"/>
    <w:rsid w:val="005C113D"/>
    <w:rsid w:val="005C2879"/>
    <w:rsid w:val="005C6B93"/>
    <w:rsid w:val="005C7B6E"/>
    <w:rsid w:val="005C7BE0"/>
    <w:rsid w:val="005D32CE"/>
    <w:rsid w:val="005D39A8"/>
    <w:rsid w:val="005D3DCC"/>
    <w:rsid w:val="005D5F9E"/>
    <w:rsid w:val="005D6320"/>
    <w:rsid w:val="005D6C25"/>
    <w:rsid w:val="005D7A6D"/>
    <w:rsid w:val="005D7E89"/>
    <w:rsid w:val="005E2BA0"/>
    <w:rsid w:val="005E324F"/>
    <w:rsid w:val="005E338E"/>
    <w:rsid w:val="005E515C"/>
    <w:rsid w:val="005E7C3C"/>
    <w:rsid w:val="005E7EE4"/>
    <w:rsid w:val="005F00FD"/>
    <w:rsid w:val="005F1CD7"/>
    <w:rsid w:val="005F25B2"/>
    <w:rsid w:val="005F2B15"/>
    <w:rsid w:val="005F454A"/>
    <w:rsid w:val="005F6602"/>
    <w:rsid w:val="005F71D0"/>
    <w:rsid w:val="005F7AB1"/>
    <w:rsid w:val="005F7F8D"/>
    <w:rsid w:val="0060034E"/>
    <w:rsid w:val="0060135A"/>
    <w:rsid w:val="00601422"/>
    <w:rsid w:val="00602D6B"/>
    <w:rsid w:val="006033A7"/>
    <w:rsid w:val="0060379F"/>
    <w:rsid w:val="00603C3D"/>
    <w:rsid w:val="0060471E"/>
    <w:rsid w:val="00607C2C"/>
    <w:rsid w:val="00610796"/>
    <w:rsid w:val="00612B49"/>
    <w:rsid w:val="00613B4B"/>
    <w:rsid w:val="00614A5B"/>
    <w:rsid w:val="00614D19"/>
    <w:rsid w:val="00616DE9"/>
    <w:rsid w:val="0062039B"/>
    <w:rsid w:val="00620457"/>
    <w:rsid w:val="006207B5"/>
    <w:rsid w:val="00620F2C"/>
    <w:rsid w:val="006214D6"/>
    <w:rsid w:val="006237EB"/>
    <w:rsid w:val="00623C63"/>
    <w:rsid w:val="0062653E"/>
    <w:rsid w:val="0062743F"/>
    <w:rsid w:val="00631107"/>
    <w:rsid w:val="00632086"/>
    <w:rsid w:val="00634DAB"/>
    <w:rsid w:val="00640866"/>
    <w:rsid w:val="006408FF"/>
    <w:rsid w:val="00642719"/>
    <w:rsid w:val="00642B5E"/>
    <w:rsid w:val="00642BF3"/>
    <w:rsid w:val="00646068"/>
    <w:rsid w:val="00650F7E"/>
    <w:rsid w:val="006523CA"/>
    <w:rsid w:val="00652F19"/>
    <w:rsid w:val="0065313F"/>
    <w:rsid w:val="00653E91"/>
    <w:rsid w:val="00656501"/>
    <w:rsid w:val="00656CCA"/>
    <w:rsid w:val="00657E47"/>
    <w:rsid w:val="006602C3"/>
    <w:rsid w:val="006602CD"/>
    <w:rsid w:val="00660321"/>
    <w:rsid w:val="006611F8"/>
    <w:rsid w:val="00661BE4"/>
    <w:rsid w:val="00662882"/>
    <w:rsid w:val="00664557"/>
    <w:rsid w:val="00665868"/>
    <w:rsid w:val="00665FDB"/>
    <w:rsid w:val="00666BEB"/>
    <w:rsid w:val="00667055"/>
    <w:rsid w:val="00670958"/>
    <w:rsid w:val="00670B7F"/>
    <w:rsid w:val="006718B6"/>
    <w:rsid w:val="00672C69"/>
    <w:rsid w:val="00674835"/>
    <w:rsid w:val="00675E56"/>
    <w:rsid w:val="006773A2"/>
    <w:rsid w:val="00681C76"/>
    <w:rsid w:val="006833DD"/>
    <w:rsid w:val="00683625"/>
    <w:rsid w:val="00684A19"/>
    <w:rsid w:val="00685CB8"/>
    <w:rsid w:val="006869D5"/>
    <w:rsid w:val="00686F37"/>
    <w:rsid w:val="00686FA9"/>
    <w:rsid w:val="006918C5"/>
    <w:rsid w:val="00691EC9"/>
    <w:rsid w:val="0069477B"/>
    <w:rsid w:val="0069569B"/>
    <w:rsid w:val="006973CC"/>
    <w:rsid w:val="00697909"/>
    <w:rsid w:val="00697F65"/>
    <w:rsid w:val="006A1444"/>
    <w:rsid w:val="006A21CB"/>
    <w:rsid w:val="006A28CD"/>
    <w:rsid w:val="006A3783"/>
    <w:rsid w:val="006A4E1C"/>
    <w:rsid w:val="006A6155"/>
    <w:rsid w:val="006A6A28"/>
    <w:rsid w:val="006A6CCE"/>
    <w:rsid w:val="006A74D6"/>
    <w:rsid w:val="006A776B"/>
    <w:rsid w:val="006B41B0"/>
    <w:rsid w:val="006B596A"/>
    <w:rsid w:val="006B6901"/>
    <w:rsid w:val="006C03C5"/>
    <w:rsid w:val="006C4257"/>
    <w:rsid w:val="006C6CB5"/>
    <w:rsid w:val="006C7044"/>
    <w:rsid w:val="006D429C"/>
    <w:rsid w:val="006D4800"/>
    <w:rsid w:val="006D65BD"/>
    <w:rsid w:val="006D66FB"/>
    <w:rsid w:val="006D6CE5"/>
    <w:rsid w:val="006E0A0F"/>
    <w:rsid w:val="006E0E9B"/>
    <w:rsid w:val="006E1749"/>
    <w:rsid w:val="006E300C"/>
    <w:rsid w:val="006E391F"/>
    <w:rsid w:val="006E40AD"/>
    <w:rsid w:val="006E4784"/>
    <w:rsid w:val="006E47AB"/>
    <w:rsid w:val="006E7554"/>
    <w:rsid w:val="006E7AB6"/>
    <w:rsid w:val="006E7C15"/>
    <w:rsid w:val="006F124D"/>
    <w:rsid w:val="006F1E3F"/>
    <w:rsid w:val="006F39F1"/>
    <w:rsid w:val="006F5D6C"/>
    <w:rsid w:val="006F6FB2"/>
    <w:rsid w:val="00700664"/>
    <w:rsid w:val="0070183A"/>
    <w:rsid w:val="007019C6"/>
    <w:rsid w:val="00701B50"/>
    <w:rsid w:val="0070211B"/>
    <w:rsid w:val="00703AA0"/>
    <w:rsid w:val="007044CB"/>
    <w:rsid w:val="00704B3D"/>
    <w:rsid w:val="007064F9"/>
    <w:rsid w:val="00706E56"/>
    <w:rsid w:val="00711A22"/>
    <w:rsid w:val="0071484A"/>
    <w:rsid w:val="00715800"/>
    <w:rsid w:val="007202B4"/>
    <w:rsid w:val="007202DF"/>
    <w:rsid w:val="0072072C"/>
    <w:rsid w:val="00720F72"/>
    <w:rsid w:val="00721832"/>
    <w:rsid w:val="00723377"/>
    <w:rsid w:val="0072606E"/>
    <w:rsid w:val="007261CB"/>
    <w:rsid w:val="0072692B"/>
    <w:rsid w:val="007269D9"/>
    <w:rsid w:val="00727FED"/>
    <w:rsid w:val="00730613"/>
    <w:rsid w:val="007318E9"/>
    <w:rsid w:val="00734A0F"/>
    <w:rsid w:val="00734BB6"/>
    <w:rsid w:val="00734D27"/>
    <w:rsid w:val="007431D1"/>
    <w:rsid w:val="00746316"/>
    <w:rsid w:val="00747879"/>
    <w:rsid w:val="00751ED3"/>
    <w:rsid w:val="00752080"/>
    <w:rsid w:val="00752140"/>
    <w:rsid w:val="00753584"/>
    <w:rsid w:val="00754A7A"/>
    <w:rsid w:val="007559F1"/>
    <w:rsid w:val="00756970"/>
    <w:rsid w:val="00757122"/>
    <w:rsid w:val="0076223F"/>
    <w:rsid w:val="00763B6D"/>
    <w:rsid w:val="00764240"/>
    <w:rsid w:val="007654D5"/>
    <w:rsid w:val="00765691"/>
    <w:rsid w:val="00765DA9"/>
    <w:rsid w:val="00770BCB"/>
    <w:rsid w:val="00771F83"/>
    <w:rsid w:val="007725E8"/>
    <w:rsid w:val="00772B0F"/>
    <w:rsid w:val="00772C3D"/>
    <w:rsid w:val="0077375E"/>
    <w:rsid w:val="0077574E"/>
    <w:rsid w:val="00775884"/>
    <w:rsid w:val="00775BC3"/>
    <w:rsid w:val="00776A17"/>
    <w:rsid w:val="00780D2E"/>
    <w:rsid w:val="00781763"/>
    <w:rsid w:val="00781AB3"/>
    <w:rsid w:val="00781EBF"/>
    <w:rsid w:val="00782887"/>
    <w:rsid w:val="007828B9"/>
    <w:rsid w:val="0078319E"/>
    <w:rsid w:val="00783FA0"/>
    <w:rsid w:val="007875D9"/>
    <w:rsid w:val="00790EDD"/>
    <w:rsid w:val="007918A6"/>
    <w:rsid w:val="00792163"/>
    <w:rsid w:val="0079451A"/>
    <w:rsid w:val="0079543D"/>
    <w:rsid w:val="007960BA"/>
    <w:rsid w:val="007960E2"/>
    <w:rsid w:val="00797A6D"/>
    <w:rsid w:val="007A3228"/>
    <w:rsid w:val="007A4272"/>
    <w:rsid w:val="007A4FB6"/>
    <w:rsid w:val="007A5618"/>
    <w:rsid w:val="007A5A3D"/>
    <w:rsid w:val="007A6742"/>
    <w:rsid w:val="007B1BDF"/>
    <w:rsid w:val="007B300C"/>
    <w:rsid w:val="007B3E2A"/>
    <w:rsid w:val="007B4D55"/>
    <w:rsid w:val="007B4F8D"/>
    <w:rsid w:val="007B5A90"/>
    <w:rsid w:val="007B624B"/>
    <w:rsid w:val="007B6FA4"/>
    <w:rsid w:val="007B7AFB"/>
    <w:rsid w:val="007C0C08"/>
    <w:rsid w:val="007C18C2"/>
    <w:rsid w:val="007C267F"/>
    <w:rsid w:val="007C5486"/>
    <w:rsid w:val="007D11CB"/>
    <w:rsid w:val="007D1D3C"/>
    <w:rsid w:val="007D3217"/>
    <w:rsid w:val="007D3A45"/>
    <w:rsid w:val="007D3A51"/>
    <w:rsid w:val="007D4364"/>
    <w:rsid w:val="007D70DC"/>
    <w:rsid w:val="007D7361"/>
    <w:rsid w:val="007E0897"/>
    <w:rsid w:val="007E10A7"/>
    <w:rsid w:val="007E10BE"/>
    <w:rsid w:val="007E23E2"/>
    <w:rsid w:val="007E2CC0"/>
    <w:rsid w:val="007E3BCC"/>
    <w:rsid w:val="007E5E1B"/>
    <w:rsid w:val="007F2895"/>
    <w:rsid w:val="007F2B0D"/>
    <w:rsid w:val="007F2C3E"/>
    <w:rsid w:val="007F3072"/>
    <w:rsid w:val="007F3C97"/>
    <w:rsid w:val="007F477D"/>
    <w:rsid w:val="007F4886"/>
    <w:rsid w:val="007F7E26"/>
    <w:rsid w:val="00800DB2"/>
    <w:rsid w:val="00800F2F"/>
    <w:rsid w:val="00801DB4"/>
    <w:rsid w:val="00802297"/>
    <w:rsid w:val="00802DD5"/>
    <w:rsid w:val="00802DEA"/>
    <w:rsid w:val="00802F1A"/>
    <w:rsid w:val="008039B5"/>
    <w:rsid w:val="00803E24"/>
    <w:rsid w:val="00803E94"/>
    <w:rsid w:val="00806162"/>
    <w:rsid w:val="00806F5B"/>
    <w:rsid w:val="00807783"/>
    <w:rsid w:val="008107F0"/>
    <w:rsid w:val="00811127"/>
    <w:rsid w:val="0081151B"/>
    <w:rsid w:val="00812909"/>
    <w:rsid w:val="00814415"/>
    <w:rsid w:val="00815727"/>
    <w:rsid w:val="00821191"/>
    <w:rsid w:val="008217EB"/>
    <w:rsid w:val="0082531F"/>
    <w:rsid w:val="00826107"/>
    <w:rsid w:val="00826BE4"/>
    <w:rsid w:val="00827391"/>
    <w:rsid w:val="008302C6"/>
    <w:rsid w:val="008303CD"/>
    <w:rsid w:val="00830702"/>
    <w:rsid w:val="00830AE5"/>
    <w:rsid w:val="008328FF"/>
    <w:rsid w:val="00835529"/>
    <w:rsid w:val="00835592"/>
    <w:rsid w:val="0083770F"/>
    <w:rsid w:val="008379BB"/>
    <w:rsid w:val="00841571"/>
    <w:rsid w:val="00842E19"/>
    <w:rsid w:val="00843D0C"/>
    <w:rsid w:val="00843F06"/>
    <w:rsid w:val="00844BBC"/>
    <w:rsid w:val="008476E8"/>
    <w:rsid w:val="00847A22"/>
    <w:rsid w:val="00850B11"/>
    <w:rsid w:val="00850DFD"/>
    <w:rsid w:val="0085279B"/>
    <w:rsid w:val="00854B7B"/>
    <w:rsid w:val="00856613"/>
    <w:rsid w:val="0085704A"/>
    <w:rsid w:val="008576F5"/>
    <w:rsid w:val="00861B00"/>
    <w:rsid w:val="008621D8"/>
    <w:rsid w:val="008636F7"/>
    <w:rsid w:val="008659C4"/>
    <w:rsid w:val="00865C3B"/>
    <w:rsid w:val="008673E8"/>
    <w:rsid w:val="0087097D"/>
    <w:rsid w:val="008719D0"/>
    <w:rsid w:val="00872241"/>
    <w:rsid w:val="00873C58"/>
    <w:rsid w:val="00874031"/>
    <w:rsid w:val="00874212"/>
    <w:rsid w:val="0087496F"/>
    <w:rsid w:val="00874A08"/>
    <w:rsid w:val="008768DB"/>
    <w:rsid w:val="00876E1D"/>
    <w:rsid w:val="00876E2B"/>
    <w:rsid w:val="00876E82"/>
    <w:rsid w:val="00876F7A"/>
    <w:rsid w:val="00880829"/>
    <w:rsid w:val="00882EEF"/>
    <w:rsid w:val="00882F0C"/>
    <w:rsid w:val="00884E3E"/>
    <w:rsid w:val="00886511"/>
    <w:rsid w:val="0088660B"/>
    <w:rsid w:val="00886988"/>
    <w:rsid w:val="008900E0"/>
    <w:rsid w:val="008912A4"/>
    <w:rsid w:val="0089146E"/>
    <w:rsid w:val="00892541"/>
    <w:rsid w:val="008968FC"/>
    <w:rsid w:val="00897BEA"/>
    <w:rsid w:val="008A11DB"/>
    <w:rsid w:val="008A3F9D"/>
    <w:rsid w:val="008A4DF4"/>
    <w:rsid w:val="008A59F8"/>
    <w:rsid w:val="008A6603"/>
    <w:rsid w:val="008A6922"/>
    <w:rsid w:val="008A7202"/>
    <w:rsid w:val="008B08C3"/>
    <w:rsid w:val="008B39CB"/>
    <w:rsid w:val="008B51F4"/>
    <w:rsid w:val="008B5299"/>
    <w:rsid w:val="008B77B0"/>
    <w:rsid w:val="008C0089"/>
    <w:rsid w:val="008C321C"/>
    <w:rsid w:val="008C413C"/>
    <w:rsid w:val="008C4380"/>
    <w:rsid w:val="008C4405"/>
    <w:rsid w:val="008C51A0"/>
    <w:rsid w:val="008D0215"/>
    <w:rsid w:val="008D0CC8"/>
    <w:rsid w:val="008D1739"/>
    <w:rsid w:val="008D28D1"/>
    <w:rsid w:val="008D2A36"/>
    <w:rsid w:val="008D4265"/>
    <w:rsid w:val="008D4761"/>
    <w:rsid w:val="008D5544"/>
    <w:rsid w:val="008D5879"/>
    <w:rsid w:val="008D5AFB"/>
    <w:rsid w:val="008E2241"/>
    <w:rsid w:val="008E27DE"/>
    <w:rsid w:val="008E3861"/>
    <w:rsid w:val="008E38F0"/>
    <w:rsid w:val="008E49AA"/>
    <w:rsid w:val="008E5253"/>
    <w:rsid w:val="008E60F2"/>
    <w:rsid w:val="008E77F7"/>
    <w:rsid w:val="008E7F8B"/>
    <w:rsid w:val="008F0010"/>
    <w:rsid w:val="008F002C"/>
    <w:rsid w:val="008F1165"/>
    <w:rsid w:val="008F206A"/>
    <w:rsid w:val="008F20DC"/>
    <w:rsid w:val="008F3897"/>
    <w:rsid w:val="008F57CD"/>
    <w:rsid w:val="008F7D5F"/>
    <w:rsid w:val="00900132"/>
    <w:rsid w:val="009002B9"/>
    <w:rsid w:val="0090523C"/>
    <w:rsid w:val="00906595"/>
    <w:rsid w:val="00907236"/>
    <w:rsid w:val="00907CCE"/>
    <w:rsid w:val="00910D9E"/>
    <w:rsid w:val="00914247"/>
    <w:rsid w:val="00914EC0"/>
    <w:rsid w:val="00915AFB"/>
    <w:rsid w:val="00916394"/>
    <w:rsid w:val="00916C7A"/>
    <w:rsid w:val="00916D0C"/>
    <w:rsid w:val="00916E05"/>
    <w:rsid w:val="00917CFB"/>
    <w:rsid w:val="009205C6"/>
    <w:rsid w:val="00920EBB"/>
    <w:rsid w:val="00922929"/>
    <w:rsid w:val="00922EA0"/>
    <w:rsid w:val="009238E8"/>
    <w:rsid w:val="00923A97"/>
    <w:rsid w:val="00923DFE"/>
    <w:rsid w:val="00924452"/>
    <w:rsid w:val="00925E8A"/>
    <w:rsid w:val="0092681F"/>
    <w:rsid w:val="0093150D"/>
    <w:rsid w:val="009318AD"/>
    <w:rsid w:val="0093220D"/>
    <w:rsid w:val="00932290"/>
    <w:rsid w:val="00933068"/>
    <w:rsid w:val="0093348F"/>
    <w:rsid w:val="00933AEF"/>
    <w:rsid w:val="0094000D"/>
    <w:rsid w:val="00943906"/>
    <w:rsid w:val="009445FF"/>
    <w:rsid w:val="009470D9"/>
    <w:rsid w:val="00947F87"/>
    <w:rsid w:val="0095095D"/>
    <w:rsid w:val="00952487"/>
    <w:rsid w:val="0095393A"/>
    <w:rsid w:val="00954073"/>
    <w:rsid w:val="00954BCF"/>
    <w:rsid w:val="009558F5"/>
    <w:rsid w:val="00957526"/>
    <w:rsid w:val="00957FFE"/>
    <w:rsid w:val="00960079"/>
    <w:rsid w:val="009604B0"/>
    <w:rsid w:val="00961A55"/>
    <w:rsid w:val="00962D78"/>
    <w:rsid w:val="00965256"/>
    <w:rsid w:val="00966FA4"/>
    <w:rsid w:val="009678E4"/>
    <w:rsid w:val="0096795B"/>
    <w:rsid w:val="009711CF"/>
    <w:rsid w:val="00971EE3"/>
    <w:rsid w:val="00971EF1"/>
    <w:rsid w:val="00972A4C"/>
    <w:rsid w:val="00976050"/>
    <w:rsid w:val="00976733"/>
    <w:rsid w:val="009809FC"/>
    <w:rsid w:val="0098196B"/>
    <w:rsid w:val="00982B0D"/>
    <w:rsid w:val="00984F17"/>
    <w:rsid w:val="00987BBE"/>
    <w:rsid w:val="00991596"/>
    <w:rsid w:val="0099271A"/>
    <w:rsid w:val="00992765"/>
    <w:rsid w:val="00993195"/>
    <w:rsid w:val="00993B6F"/>
    <w:rsid w:val="009959B0"/>
    <w:rsid w:val="00997D8B"/>
    <w:rsid w:val="009A0A9D"/>
    <w:rsid w:val="009A108E"/>
    <w:rsid w:val="009A2FB8"/>
    <w:rsid w:val="009A549A"/>
    <w:rsid w:val="009A69B2"/>
    <w:rsid w:val="009A729F"/>
    <w:rsid w:val="009B085F"/>
    <w:rsid w:val="009B1C51"/>
    <w:rsid w:val="009B39CA"/>
    <w:rsid w:val="009B41DD"/>
    <w:rsid w:val="009B4BE1"/>
    <w:rsid w:val="009B4F6D"/>
    <w:rsid w:val="009B55B0"/>
    <w:rsid w:val="009B5FF5"/>
    <w:rsid w:val="009B65F6"/>
    <w:rsid w:val="009B6C3B"/>
    <w:rsid w:val="009C01C3"/>
    <w:rsid w:val="009C0391"/>
    <w:rsid w:val="009C076E"/>
    <w:rsid w:val="009C4FEA"/>
    <w:rsid w:val="009C5A53"/>
    <w:rsid w:val="009C7529"/>
    <w:rsid w:val="009C7E39"/>
    <w:rsid w:val="009D0C1C"/>
    <w:rsid w:val="009D1E9D"/>
    <w:rsid w:val="009D2E9E"/>
    <w:rsid w:val="009D31E0"/>
    <w:rsid w:val="009D3332"/>
    <w:rsid w:val="009D377E"/>
    <w:rsid w:val="009D531A"/>
    <w:rsid w:val="009E183E"/>
    <w:rsid w:val="009E1867"/>
    <w:rsid w:val="009E1B1F"/>
    <w:rsid w:val="009E1B51"/>
    <w:rsid w:val="009E291D"/>
    <w:rsid w:val="009E3380"/>
    <w:rsid w:val="009E7067"/>
    <w:rsid w:val="009E7C44"/>
    <w:rsid w:val="009E7D9D"/>
    <w:rsid w:val="009F0114"/>
    <w:rsid w:val="009F29A3"/>
    <w:rsid w:val="009F413F"/>
    <w:rsid w:val="009F464E"/>
    <w:rsid w:val="009F4B26"/>
    <w:rsid w:val="009F5339"/>
    <w:rsid w:val="009F63D2"/>
    <w:rsid w:val="009F68BF"/>
    <w:rsid w:val="00A0041D"/>
    <w:rsid w:val="00A00CEB"/>
    <w:rsid w:val="00A03EFF"/>
    <w:rsid w:val="00A04530"/>
    <w:rsid w:val="00A046F4"/>
    <w:rsid w:val="00A051D2"/>
    <w:rsid w:val="00A0533A"/>
    <w:rsid w:val="00A06550"/>
    <w:rsid w:val="00A0796E"/>
    <w:rsid w:val="00A10936"/>
    <w:rsid w:val="00A11335"/>
    <w:rsid w:val="00A121E2"/>
    <w:rsid w:val="00A139AB"/>
    <w:rsid w:val="00A13DF3"/>
    <w:rsid w:val="00A13E37"/>
    <w:rsid w:val="00A14886"/>
    <w:rsid w:val="00A14B5E"/>
    <w:rsid w:val="00A15877"/>
    <w:rsid w:val="00A16B01"/>
    <w:rsid w:val="00A17BF5"/>
    <w:rsid w:val="00A20155"/>
    <w:rsid w:val="00A2170B"/>
    <w:rsid w:val="00A21D2F"/>
    <w:rsid w:val="00A222BC"/>
    <w:rsid w:val="00A222ED"/>
    <w:rsid w:val="00A22937"/>
    <w:rsid w:val="00A2475E"/>
    <w:rsid w:val="00A24999"/>
    <w:rsid w:val="00A271F1"/>
    <w:rsid w:val="00A272C9"/>
    <w:rsid w:val="00A27A62"/>
    <w:rsid w:val="00A301CE"/>
    <w:rsid w:val="00A32125"/>
    <w:rsid w:val="00A32A29"/>
    <w:rsid w:val="00A330FA"/>
    <w:rsid w:val="00A34CCD"/>
    <w:rsid w:val="00A356E7"/>
    <w:rsid w:val="00A36E8A"/>
    <w:rsid w:val="00A3774F"/>
    <w:rsid w:val="00A43446"/>
    <w:rsid w:val="00A4434F"/>
    <w:rsid w:val="00A44B41"/>
    <w:rsid w:val="00A45BF8"/>
    <w:rsid w:val="00A45E26"/>
    <w:rsid w:val="00A505F2"/>
    <w:rsid w:val="00A51A6D"/>
    <w:rsid w:val="00A51E7D"/>
    <w:rsid w:val="00A5542D"/>
    <w:rsid w:val="00A559C7"/>
    <w:rsid w:val="00A55F14"/>
    <w:rsid w:val="00A6237D"/>
    <w:rsid w:val="00A627C7"/>
    <w:rsid w:val="00A62E09"/>
    <w:rsid w:val="00A62F70"/>
    <w:rsid w:val="00A62F76"/>
    <w:rsid w:val="00A6482E"/>
    <w:rsid w:val="00A658FB"/>
    <w:rsid w:val="00A70E5F"/>
    <w:rsid w:val="00A70E90"/>
    <w:rsid w:val="00A710CA"/>
    <w:rsid w:val="00A71735"/>
    <w:rsid w:val="00A764BF"/>
    <w:rsid w:val="00A77A2D"/>
    <w:rsid w:val="00A819CE"/>
    <w:rsid w:val="00A84D8A"/>
    <w:rsid w:val="00A84DDE"/>
    <w:rsid w:val="00A84E56"/>
    <w:rsid w:val="00A9105D"/>
    <w:rsid w:val="00A91A11"/>
    <w:rsid w:val="00A92EB0"/>
    <w:rsid w:val="00A94139"/>
    <w:rsid w:val="00A941E1"/>
    <w:rsid w:val="00A9638E"/>
    <w:rsid w:val="00A97EF1"/>
    <w:rsid w:val="00AA1BAD"/>
    <w:rsid w:val="00AA2E05"/>
    <w:rsid w:val="00AA3B36"/>
    <w:rsid w:val="00AA4EAE"/>
    <w:rsid w:val="00AA4F40"/>
    <w:rsid w:val="00AA5213"/>
    <w:rsid w:val="00AA576B"/>
    <w:rsid w:val="00AA6834"/>
    <w:rsid w:val="00AB0ADF"/>
    <w:rsid w:val="00AB72A1"/>
    <w:rsid w:val="00AC01BA"/>
    <w:rsid w:val="00AC16A8"/>
    <w:rsid w:val="00AC2616"/>
    <w:rsid w:val="00AC48D6"/>
    <w:rsid w:val="00AC4D42"/>
    <w:rsid w:val="00AC5484"/>
    <w:rsid w:val="00AC596F"/>
    <w:rsid w:val="00AC7AC9"/>
    <w:rsid w:val="00AD063C"/>
    <w:rsid w:val="00AD0C4C"/>
    <w:rsid w:val="00AD5985"/>
    <w:rsid w:val="00AD5DDB"/>
    <w:rsid w:val="00AD6578"/>
    <w:rsid w:val="00AE3D14"/>
    <w:rsid w:val="00AE4529"/>
    <w:rsid w:val="00AE6693"/>
    <w:rsid w:val="00AF1F3C"/>
    <w:rsid w:val="00AF2B44"/>
    <w:rsid w:val="00AF323F"/>
    <w:rsid w:val="00AF3285"/>
    <w:rsid w:val="00AF3DFE"/>
    <w:rsid w:val="00AF44F0"/>
    <w:rsid w:val="00AF48B3"/>
    <w:rsid w:val="00AF4D18"/>
    <w:rsid w:val="00AF55D8"/>
    <w:rsid w:val="00AF71A4"/>
    <w:rsid w:val="00B00D26"/>
    <w:rsid w:val="00B0149B"/>
    <w:rsid w:val="00B02334"/>
    <w:rsid w:val="00B02342"/>
    <w:rsid w:val="00B02452"/>
    <w:rsid w:val="00B043FB"/>
    <w:rsid w:val="00B069F0"/>
    <w:rsid w:val="00B06B93"/>
    <w:rsid w:val="00B079A2"/>
    <w:rsid w:val="00B07B72"/>
    <w:rsid w:val="00B1011B"/>
    <w:rsid w:val="00B113AD"/>
    <w:rsid w:val="00B1341C"/>
    <w:rsid w:val="00B16F03"/>
    <w:rsid w:val="00B170B5"/>
    <w:rsid w:val="00B17179"/>
    <w:rsid w:val="00B2124E"/>
    <w:rsid w:val="00B2208A"/>
    <w:rsid w:val="00B23D77"/>
    <w:rsid w:val="00B2555B"/>
    <w:rsid w:val="00B25D0B"/>
    <w:rsid w:val="00B2698E"/>
    <w:rsid w:val="00B27DE9"/>
    <w:rsid w:val="00B352B7"/>
    <w:rsid w:val="00B352F3"/>
    <w:rsid w:val="00B35BAD"/>
    <w:rsid w:val="00B35DE0"/>
    <w:rsid w:val="00B3690A"/>
    <w:rsid w:val="00B37014"/>
    <w:rsid w:val="00B37B3B"/>
    <w:rsid w:val="00B41D0D"/>
    <w:rsid w:val="00B438C6"/>
    <w:rsid w:val="00B43A9B"/>
    <w:rsid w:val="00B44131"/>
    <w:rsid w:val="00B448A4"/>
    <w:rsid w:val="00B45469"/>
    <w:rsid w:val="00B45FE2"/>
    <w:rsid w:val="00B46E1B"/>
    <w:rsid w:val="00B470C7"/>
    <w:rsid w:val="00B47383"/>
    <w:rsid w:val="00B50D37"/>
    <w:rsid w:val="00B51C75"/>
    <w:rsid w:val="00B527BA"/>
    <w:rsid w:val="00B53A9C"/>
    <w:rsid w:val="00B54E1A"/>
    <w:rsid w:val="00B55375"/>
    <w:rsid w:val="00B553BB"/>
    <w:rsid w:val="00B55FD1"/>
    <w:rsid w:val="00B56684"/>
    <w:rsid w:val="00B610BE"/>
    <w:rsid w:val="00B61634"/>
    <w:rsid w:val="00B6205F"/>
    <w:rsid w:val="00B62F96"/>
    <w:rsid w:val="00B62FAA"/>
    <w:rsid w:val="00B635BB"/>
    <w:rsid w:val="00B6447E"/>
    <w:rsid w:val="00B6677D"/>
    <w:rsid w:val="00B67FD7"/>
    <w:rsid w:val="00B7167A"/>
    <w:rsid w:val="00B71EE3"/>
    <w:rsid w:val="00B72638"/>
    <w:rsid w:val="00B72765"/>
    <w:rsid w:val="00B737D1"/>
    <w:rsid w:val="00B73E43"/>
    <w:rsid w:val="00B755BA"/>
    <w:rsid w:val="00B76ACD"/>
    <w:rsid w:val="00B76CAE"/>
    <w:rsid w:val="00B76D5C"/>
    <w:rsid w:val="00B771EA"/>
    <w:rsid w:val="00B80BA2"/>
    <w:rsid w:val="00B81BFA"/>
    <w:rsid w:val="00B820A2"/>
    <w:rsid w:val="00B83E04"/>
    <w:rsid w:val="00B84AD3"/>
    <w:rsid w:val="00B8650D"/>
    <w:rsid w:val="00B91A40"/>
    <w:rsid w:val="00B9407E"/>
    <w:rsid w:val="00B94E6D"/>
    <w:rsid w:val="00B9640D"/>
    <w:rsid w:val="00B97AC9"/>
    <w:rsid w:val="00BA013B"/>
    <w:rsid w:val="00BA0654"/>
    <w:rsid w:val="00BA0880"/>
    <w:rsid w:val="00BA2A7A"/>
    <w:rsid w:val="00BA6B4A"/>
    <w:rsid w:val="00BA7A5C"/>
    <w:rsid w:val="00BA7D6E"/>
    <w:rsid w:val="00BB008E"/>
    <w:rsid w:val="00BB126A"/>
    <w:rsid w:val="00BB2E8C"/>
    <w:rsid w:val="00BB3259"/>
    <w:rsid w:val="00BB4034"/>
    <w:rsid w:val="00BB43DF"/>
    <w:rsid w:val="00BB5738"/>
    <w:rsid w:val="00BB64F3"/>
    <w:rsid w:val="00BB6BB9"/>
    <w:rsid w:val="00BC1254"/>
    <w:rsid w:val="00BC2383"/>
    <w:rsid w:val="00BC27EC"/>
    <w:rsid w:val="00BC6B58"/>
    <w:rsid w:val="00BC7B52"/>
    <w:rsid w:val="00BD252C"/>
    <w:rsid w:val="00BD2E4F"/>
    <w:rsid w:val="00BD310D"/>
    <w:rsid w:val="00BD4C4F"/>
    <w:rsid w:val="00BD5659"/>
    <w:rsid w:val="00BD6C7C"/>
    <w:rsid w:val="00BD7476"/>
    <w:rsid w:val="00BE1299"/>
    <w:rsid w:val="00BE247C"/>
    <w:rsid w:val="00BE24DA"/>
    <w:rsid w:val="00BE2557"/>
    <w:rsid w:val="00BE3D15"/>
    <w:rsid w:val="00BE4493"/>
    <w:rsid w:val="00BE66D6"/>
    <w:rsid w:val="00BF0A66"/>
    <w:rsid w:val="00BF197D"/>
    <w:rsid w:val="00BF2DF0"/>
    <w:rsid w:val="00BF757B"/>
    <w:rsid w:val="00C00262"/>
    <w:rsid w:val="00C01EBF"/>
    <w:rsid w:val="00C02A8E"/>
    <w:rsid w:val="00C02C94"/>
    <w:rsid w:val="00C04BDD"/>
    <w:rsid w:val="00C061CC"/>
    <w:rsid w:val="00C0637E"/>
    <w:rsid w:val="00C06D9C"/>
    <w:rsid w:val="00C07056"/>
    <w:rsid w:val="00C11599"/>
    <w:rsid w:val="00C118DA"/>
    <w:rsid w:val="00C133E1"/>
    <w:rsid w:val="00C1653A"/>
    <w:rsid w:val="00C178A4"/>
    <w:rsid w:val="00C17F25"/>
    <w:rsid w:val="00C20617"/>
    <w:rsid w:val="00C208BC"/>
    <w:rsid w:val="00C219B6"/>
    <w:rsid w:val="00C21EA5"/>
    <w:rsid w:val="00C22C68"/>
    <w:rsid w:val="00C2505E"/>
    <w:rsid w:val="00C26F20"/>
    <w:rsid w:val="00C270D7"/>
    <w:rsid w:val="00C27825"/>
    <w:rsid w:val="00C30411"/>
    <w:rsid w:val="00C3223F"/>
    <w:rsid w:val="00C33E96"/>
    <w:rsid w:val="00C340AA"/>
    <w:rsid w:val="00C343E3"/>
    <w:rsid w:val="00C346A6"/>
    <w:rsid w:val="00C34AC6"/>
    <w:rsid w:val="00C351F2"/>
    <w:rsid w:val="00C3543D"/>
    <w:rsid w:val="00C35923"/>
    <w:rsid w:val="00C36896"/>
    <w:rsid w:val="00C368CC"/>
    <w:rsid w:val="00C40849"/>
    <w:rsid w:val="00C423F1"/>
    <w:rsid w:val="00C4262E"/>
    <w:rsid w:val="00C45CAE"/>
    <w:rsid w:val="00C46708"/>
    <w:rsid w:val="00C511AF"/>
    <w:rsid w:val="00C5180F"/>
    <w:rsid w:val="00C52FA2"/>
    <w:rsid w:val="00C54333"/>
    <w:rsid w:val="00C5776B"/>
    <w:rsid w:val="00C57B3B"/>
    <w:rsid w:val="00C606FC"/>
    <w:rsid w:val="00C6070B"/>
    <w:rsid w:val="00C61300"/>
    <w:rsid w:val="00C61F32"/>
    <w:rsid w:val="00C622AD"/>
    <w:rsid w:val="00C63A6B"/>
    <w:rsid w:val="00C63BC3"/>
    <w:rsid w:val="00C63C88"/>
    <w:rsid w:val="00C64364"/>
    <w:rsid w:val="00C64F02"/>
    <w:rsid w:val="00C65FB7"/>
    <w:rsid w:val="00C666A9"/>
    <w:rsid w:val="00C66CFB"/>
    <w:rsid w:val="00C70176"/>
    <w:rsid w:val="00C7213E"/>
    <w:rsid w:val="00C7445D"/>
    <w:rsid w:val="00C76263"/>
    <w:rsid w:val="00C8051B"/>
    <w:rsid w:val="00C831A9"/>
    <w:rsid w:val="00C835A6"/>
    <w:rsid w:val="00C83F97"/>
    <w:rsid w:val="00C8531A"/>
    <w:rsid w:val="00C86DB6"/>
    <w:rsid w:val="00C91FA3"/>
    <w:rsid w:val="00C935E6"/>
    <w:rsid w:val="00C93B83"/>
    <w:rsid w:val="00C94E03"/>
    <w:rsid w:val="00C976D5"/>
    <w:rsid w:val="00CA0414"/>
    <w:rsid w:val="00CA175C"/>
    <w:rsid w:val="00CA2955"/>
    <w:rsid w:val="00CA52CD"/>
    <w:rsid w:val="00CA619C"/>
    <w:rsid w:val="00CA6775"/>
    <w:rsid w:val="00CB0F3E"/>
    <w:rsid w:val="00CB21E8"/>
    <w:rsid w:val="00CB2A38"/>
    <w:rsid w:val="00CB3183"/>
    <w:rsid w:val="00CB35B2"/>
    <w:rsid w:val="00CB39BF"/>
    <w:rsid w:val="00CB404F"/>
    <w:rsid w:val="00CB5776"/>
    <w:rsid w:val="00CB6081"/>
    <w:rsid w:val="00CB6C4B"/>
    <w:rsid w:val="00CB7B2E"/>
    <w:rsid w:val="00CB7EEA"/>
    <w:rsid w:val="00CC0863"/>
    <w:rsid w:val="00CC18B6"/>
    <w:rsid w:val="00CC1FDD"/>
    <w:rsid w:val="00CC2712"/>
    <w:rsid w:val="00CC2733"/>
    <w:rsid w:val="00CC29A2"/>
    <w:rsid w:val="00CC2F0F"/>
    <w:rsid w:val="00CC38B1"/>
    <w:rsid w:val="00CC5B0F"/>
    <w:rsid w:val="00CC5B9D"/>
    <w:rsid w:val="00CC5E0A"/>
    <w:rsid w:val="00CC5E7E"/>
    <w:rsid w:val="00CC65B9"/>
    <w:rsid w:val="00CD131F"/>
    <w:rsid w:val="00CD1B50"/>
    <w:rsid w:val="00CD3CCB"/>
    <w:rsid w:val="00CD4ECE"/>
    <w:rsid w:val="00CD561B"/>
    <w:rsid w:val="00CD5F3B"/>
    <w:rsid w:val="00CD6948"/>
    <w:rsid w:val="00CE0959"/>
    <w:rsid w:val="00CE09BA"/>
    <w:rsid w:val="00CE0DFD"/>
    <w:rsid w:val="00CE16D8"/>
    <w:rsid w:val="00CE1DF1"/>
    <w:rsid w:val="00CE2EE2"/>
    <w:rsid w:val="00CE315C"/>
    <w:rsid w:val="00CE4B35"/>
    <w:rsid w:val="00CE65AE"/>
    <w:rsid w:val="00CE6DDD"/>
    <w:rsid w:val="00CF0193"/>
    <w:rsid w:val="00CF156F"/>
    <w:rsid w:val="00CF48F8"/>
    <w:rsid w:val="00D002CF"/>
    <w:rsid w:val="00D0148E"/>
    <w:rsid w:val="00D051C7"/>
    <w:rsid w:val="00D06EEF"/>
    <w:rsid w:val="00D07A14"/>
    <w:rsid w:val="00D07E3F"/>
    <w:rsid w:val="00D100F0"/>
    <w:rsid w:val="00D10736"/>
    <w:rsid w:val="00D11010"/>
    <w:rsid w:val="00D13380"/>
    <w:rsid w:val="00D13DF2"/>
    <w:rsid w:val="00D1451C"/>
    <w:rsid w:val="00D154E7"/>
    <w:rsid w:val="00D173CE"/>
    <w:rsid w:val="00D20949"/>
    <w:rsid w:val="00D20A51"/>
    <w:rsid w:val="00D217CE"/>
    <w:rsid w:val="00D23179"/>
    <w:rsid w:val="00D231F7"/>
    <w:rsid w:val="00D238B3"/>
    <w:rsid w:val="00D2448E"/>
    <w:rsid w:val="00D24754"/>
    <w:rsid w:val="00D24E2C"/>
    <w:rsid w:val="00D25537"/>
    <w:rsid w:val="00D25D0D"/>
    <w:rsid w:val="00D25F8F"/>
    <w:rsid w:val="00D269E9"/>
    <w:rsid w:val="00D30638"/>
    <w:rsid w:val="00D30DE8"/>
    <w:rsid w:val="00D31311"/>
    <w:rsid w:val="00D3157C"/>
    <w:rsid w:val="00D33730"/>
    <w:rsid w:val="00D36165"/>
    <w:rsid w:val="00D36BAF"/>
    <w:rsid w:val="00D36F6F"/>
    <w:rsid w:val="00D4048A"/>
    <w:rsid w:val="00D42CDA"/>
    <w:rsid w:val="00D43420"/>
    <w:rsid w:val="00D439EE"/>
    <w:rsid w:val="00D44623"/>
    <w:rsid w:val="00D44EE0"/>
    <w:rsid w:val="00D454FC"/>
    <w:rsid w:val="00D45774"/>
    <w:rsid w:val="00D46529"/>
    <w:rsid w:val="00D473ED"/>
    <w:rsid w:val="00D50364"/>
    <w:rsid w:val="00D5052B"/>
    <w:rsid w:val="00D51D6C"/>
    <w:rsid w:val="00D57867"/>
    <w:rsid w:val="00D57F03"/>
    <w:rsid w:val="00D60375"/>
    <w:rsid w:val="00D614DF"/>
    <w:rsid w:val="00D62712"/>
    <w:rsid w:val="00D6311B"/>
    <w:rsid w:val="00D64083"/>
    <w:rsid w:val="00D65A2E"/>
    <w:rsid w:val="00D70EF9"/>
    <w:rsid w:val="00D73A74"/>
    <w:rsid w:val="00D74E9F"/>
    <w:rsid w:val="00D80D6E"/>
    <w:rsid w:val="00D81152"/>
    <w:rsid w:val="00D85A2D"/>
    <w:rsid w:val="00D865BD"/>
    <w:rsid w:val="00D86642"/>
    <w:rsid w:val="00D86643"/>
    <w:rsid w:val="00D90BED"/>
    <w:rsid w:val="00D913C9"/>
    <w:rsid w:val="00D92761"/>
    <w:rsid w:val="00D93905"/>
    <w:rsid w:val="00D94F58"/>
    <w:rsid w:val="00D9541E"/>
    <w:rsid w:val="00D959F1"/>
    <w:rsid w:val="00D960DB"/>
    <w:rsid w:val="00D96BBC"/>
    <w:rsid w:val="00D97049"/>
    <w:rsid w:val="00DA0E30"/>
    <w:rsid w:val="00DA0F36"/>
    <w:rsid w:val="00DA34E7"/>
    <w:rsid w:val="00DB0E51"/>
    <w:rsid w:val="00DB1BEB"/>
    <w:rsid w:val="00DB1F8E"/>
    <w:rsid w:val="00DB332E"/>
    <w:rsid w:val="00DB4F68"/>
    <w:rsid w:val="00DB631C"/>
    <w:rsid w:val="00DB7781"/>
    <w:rsid w:val="00DB7833"/>
    <w:rsid w:val="00DB7C0C"/>
    <w:rsid w:val="00DC2707"/>
    <w:rsid w:val="00DC2710"/>
    <w:rsid w:val="00DC3B56"/>
    <w:rsid w:val="00DC4538"/>
    <w:rsid w:val="00DC5C2C"/>
    <w:rsid w:val="00DC7016"/>
    <w:rsid w:val="00DD0E58"/>
    <w:rsid w:val="00DD131C"/>
    <w:rsid w:val="00DD1794"/>
    <w:rsid w:val="00DD2B05"/>
    <w:rsid w:val="00DD3042"/>
    <w:rsid w:val="00DD365F"/>
    <w:rsid w:val="00DD573A"/>
    <w:rsid w:val="00DD6BE7"/>
    <w:rsid w:val="00DE0793"/>
    <w:rsid w:val="00DE2CEF"/>
    <w:rsid w:val="00DE4CF5"/>
    <w:rsid w:val="00DE6612"/>
    <w:rsid w:val="00DE6723"/>
    <w:rsid w:val="00DE7963"/>
    <w:rsid w:val="00DF0C84"/>
    <w:rsid w:val="00DF15C0"/>
    <w:rsid w:val="00DF1F14"/>
    <w:rsid w:val="00DF2AD6"/>
    <w:rsid w:val="00DF4D12"/>
    <w:rsid w:val="00DF635A"/>
    <w:rsid w:val="00DF6982"/>
    <w:rsid w:val="00E01C89"/>
    <w:rsid w:val="00E03F8D"/>
    <w:rsid w:val="00E042C5"/>
    <w:rsid w:val="00E05C27"/>
    <w:rsid w:val="00E10B06"/>
    <w:rsid w:val="00E1177F"/>
    <w:rsid w:val="00E11BB2"/>
    <w:rsid w:val="00E1269A"/>
    <w:rsid w:val="00E136B2"/>
    <w:rsid w:val="00E1550B"/>
    <w:rsid w:val="00E15AFB"/>
    <w:rsid w:val="00E15BFF"/>
    <w:rsid w:val="00E15F4E"/>
    <w:rsid w:val="00E15F93"/>
    <w:rsid w:val="00E16186"/>
    <w:rsid w:val="00E17394"/>
    <w:rsid w:val="00E20278"/>
    <w:rsid w:val="00E233F7"/>
    <w:rsid w:val="00E23C6F"/>
    <w:rsid w:val="00E24E05"/>
    <w:rsid w:val="00E25B1C"/>
    <w:rsid w:val="00E25CB9"/>
    <w:rsid w:val="00E264DF"/>
    <w:rsid w:val="00E26AAD"/>
    <w:rsid w:val="00E30253"/>
    <w:rsid w:val="00E315A8"/>
    <w:rsid w:val="00E32805"/>
    <w:rsid w:val="00E334E2"/>
    <w:rsid w:val="00E33E32"/>
    <w:rsid w:val="00E3407D"/>
    <w:rsid w:val="00E354A7"/>
    <w:rsid w:val="00E36139"/>
    <w:rsid w:val="00E37AD5"/>
    <w:rsid w:val="00E4081C"/>
    <w:rsid w:val="00E419FC"/>
    <w:rsid w:val="00E41D00"/>
    <w:rsid w:val="00E425A6"/>
    <w:rsid w:val="00E430F5"/>
    <w:rsid w:val="00E4375D"/>
    <w:rsid w:val="00E44D77"/>
    <w:rsid w:val="00E4526D"/>
    <w:rsid w:val="00E45E8E"/>
    <w:rsid w:val="00E47475"/>
    <w:rsid w:val="00E47723"/>
    <w:rsid w:val="00E5054E"/>
    <w:rsid w:val="00E50832"/>
    <w:rsid w:val="00E50D38"/>
    <w:rsid w:val="00E512B4"/>
    <w:rsid w:val="00E517F7"/>
    <w:rsid w:val="00E5233E"/>
    <w:rsid w:val="00E523A7"/>
    <w:rsid w:val="00E52EEA"/>
    <w:rsid w:val="00E532FE"/>
    <w:rsid w:val="00E53C8E"/>
    <w:rsid w:val="00E53FD6"/>
    <w:rsid w:val="00E53FE7"/>
    <w:rsid w:val="00E5549E"/>
    <w:rsid w:val="00E55590"/>
    <w:rsid w:val="00E557F7"/>
    <w:rsid w:val="00E57194"/>
    <w:rsid w:val="00E6019C"/>
    <w:rsid w:val="00E60EB4"/>
    <w:rsid w:val="00E6151A"/>
    <w:rsid w:val="00E61C2E"/>
    <w:rsid w:val="00E62BA1"/>
    <w:rsid w:val="00E63EB3"/>
    <w:rsid w:val="00E63FD5"/>
    <w:rsid w:val="00E64A8C"/>
    <w:rsid w:val="00E64C62"/>
    <w:rsid w:val="00E66B67"/>
    <w:rsid w:val="00E70517"/>
    <w:rsid w:val="00E72454"/>
    <w:rsid w:val="00E72792"/>
    <w:rsid w:val="00E72AEC"/>
    <w:rsid w:val="00E741CC"/>
    <w:rsid w:val="00E74510"/>
    <w:rsid w:val="00E74A97"/>
    <w:rsid w:val="00E74B6B"/>
    <w:rsid w:val="00E7521A"/>
    <w:rsid w:val="00E764E6"/>
    <w:rsid w:val="00E769F4"/>
    <w:rsid w:val="00E801CC"/>
    <w:rsid w:val="00E80482"/>
    <w:rsid w:val="00E80DF0"/>
    <w:rsid w:val="00E8156F"/>
    <w:rsid w:val="00E84501"/>
    <w:rsid w:val="00E85954"/>
    <w:rsid w:val="00E85D10"/>
    <w:rsid w:val="00E867C5"/>
    <w:rsid w:val="00E86A82"/>
    <w:rsid w:val="00E87306"/>
    <w:rsid w:val="00E91983"/>
    <w:rsid w:val="00E91B23"/>
    <w:rsid w:val="00E92533"/>
    <w:rsid w:val="00E93BC6"/>
    <w:rsid w:val="00E940C4"/>
    <w:rsid w:val="00E9418A"/>
    <w:rsid w:val="00E949B2"/>
    <w:rsid w:val="00E95739"/>
    <w:rsid w:val="00E962C7"/>
    <w:rsid w:val="00E97D0F"/>
    <w:rsid w:val="00EA0A76"/>
    <w:rsid w:val="00EA1917"/>
    <w:rsid w:val="00EA2D7A"/>
    <w:rsid w:val="00EA455A"/>
    <w:rsid w:val="00EA5401"/>
    <w:rsid w:val="00EA553D"/>
    <w:rsid w:val="00EA5778"/>
    <w:rsid w:val="00EA59F5"/>
    <w:rsid w:val="00EA7426"/>
    <w:rsid w:val="00EB1353"/>
    <w:rsid w:val="00EB13F4"/>
    <w:rsid w:val="00EB5120"/>
    <w:rsid w:val="00EB599E"/>
    <w:rsid w:val="00EB6507"/>
    <w:rsid w:val="00EB77B6"/>
    <w:rsid w:val="00EC02FC"/>
    <w:rsid w:val="00EC18D0"/>
    <w:rsid w:val="00EC1B12"/>
    <w:rsid w:val="00EC226A"/>
    <w:rsid w:val="00EC2812"/>
    <w:rsid w:val="00EC2B72"/>
    <w:rsid w:val="00EC2E40"/>
    <w:rsid w:val="00EC3A85"/>
    <w:rsid w:val="00EC3F26"/>
    <w:rsid w:val="00EC51F3"/>
    <w:rsid w:val="00EC56F1"/>
    <w:rsid w:val="00ED05B4"/>
    <w:rsid w:val="00ED1402"/>
    <w:rsid w:val="00ED14E0"/>
    <w:rsid w:val="00ED168E"/>
    <w:rsid w:val="00ED206C"/>
    <w:rsid w:val="00ED246E"/>
    <w:rsid w:val="00ED4733"/>
    <w:rsid w:val="00ED5478"/>
    <w:rsid w:val="00ED574B"/>
    <w:rsid w:val="00EE2474"/>
    <w:rsid w:val="00EE2617"/>
    <w:rsid w:val="00EE27E8"/>
    <w:rsid w:val="00EE30C2"/>
    <w:rsid w:val="00EE36A0"/>
    <w:rsid w:val="00EE3DF2"/>
    <w:rsid w:val="00EE4FB7"/>
    <w:rsid w:val="00EE636B"/>
    <w:rsid w:val="00EE6504"/>
    <w:rsid w:val="00EE6523"/>
    <w:rsid w:val="00EE78EA"/>
    <w:rsid w:val="00EF03CC"/>
    <w:rsid w:val="00EF31E4"/>
    <w:rsid w:val="00EF4DFE"/>
    <w:rsid w:val="00EF546E"/>
    <w:rsid w:val="00EF602E"/>
    <w:rsid w:val="00F01802"/>
    <w:rsid w:val="00F02195"/>
    <w:rsid w:val="00F03290"/>
    <w:rsid w:val="00F04B0B"/>
    <w:rsid w:val="00F04C8C"/>
    <w:rsid w:val="00F04E1A"/>
    <w:rsid w:val="00F06448"/>
    <w:rsid w:val="00F07642"/>
    <w:rsid w:val="00F078D3"/>
    <w:rsid w:val="00F07ADB"/>
    <w:rsid w:val="00F1046F"/>
    <w:rsid w:val="00F10F85"/>
    <w:rsid w:val="00F112F3"/>
    <w:rsid w:val="00F12E3A"/>
    <w:rsid w:val="00F133AF"/>
    <w:rsid w:val="00F13F11"/>
    <w:rsid w:val="00F200C3"/>
    <w:rsid w:val="00F209B4"/>
    <w:rsid w:val="00F20CC1"/>
    <w:rsid w:val="00F20CF0"/>
    <w:rsid w:val="00F21023"/>
    <w:rsid w:val="00F218E8"/>
    <w:rsid w:val="00F227D0"/>
    <w:rsid w:val="00F2300F"/>
    <w:rsid w:val="00F24D45"/>
    <w:rsid w:val="00F26750"/>
    <w:rsid w:val="00F26FA8"/>
    <w:rsid w:val="00F279E3"/>
    <w:rsid w:val="00F300A1"/>
    <w:rsid w:val="00F301D4"/>
    <w:rsid w:val="00F31714"/>
    <w:rsid w:val="00F31983"/>
    <w:rsid w:val="00F31CF4"/>
    <w:rsid w:val="00F33640"/>
    <w:rsid w:val="00F34CF1"/>
    <w:rsid w:val="00F34E8A"/>
    <w:rsid w:val="00F34F25"/>
    <w:rsid w:val="00F359B6"/>
    <w:rsid w:val="00F35E5C"/>
    <w:rsid w:val="00F367E1"/>
    <w:rsid w:val="00F37BDF"/>
    <w:rsid w:val="00F41615"/>
    <w:rsid w:val="00F41E47"/>
    <w:rsid w:val="00F437D6"/>
    <w:rsid w:val="00F44ED4"/>
    <w:rsid w:val="00F45123"/>
    <w:rsid w:val="00F4521F"/>
    <w:rsid w:val="00F46A5C"/>
    <w:rsid w:val="00F47B15"/>
    <w:rsid w:val="00F52DC9"/>
    <w:rsid w:val="00F53264"/>
    <w:rsid w:val="00F542C5"/>
    <w:rsid w:val="00F547BD"/>
    <w:rsid w:val="00F54A3D"/>
    <w:rsid w:val="00F565CC"/>
    <w:rsid w:val="00F56B19"/>
    <w:rsid w:val="00F5737A"/>
    <w:rsid w:val="00F60243"/>
    <w:rsid w:val="00F60516"/>
    <w:rsid w:val="00F617E2"/>
    <w:rsid w:val="00F6368C"/>
    <w:rsid w:val="00F66386"/>
    <w:rsid w:val="00F677DD"/>
    <w:rsid w:val="00F71868"/>
    <w:rsid w:val="00F718C4"/>
    <w:rsid w:val="00F71966"/>
    <w:rsid w:val="00F726C4"/>
    <w:rsid w:val="00F73149"/>
    <w:rsid w:val="00F73857"/>
    <w:rsid w:val="00F743A3"/>
    <w:rsid w:val="00F74935"/>
    <w:rsid w:val="00F774A6"/>
    <w:rsid w:val="00F81910"/>
    <w:rsid w:val="00F82D32"/>
    <w:rsid w:val="00F831E6"/>
    <w:rsid w:val="00F83C99"/>
    <w:rsid w:val="00F8406E"/>
    <w:rsid w:val="00F84221"/>
    <w:rsid w:val="00F84411"/>
    <w:rsid w:val="00F87833"/>
    <w:rsid w:val="00F90C2C"/>
    <w:rsid w:val="00F918EF"/>
    <w:rsid w:val="00F9268D"/>
    <w:rsid w:val="00F92CD7"/>
    <w:rsid w:val="00F92D88"/>
    <w:rsid w:val="00F93CFF"/>
    <w:rsid w:val="00F93F08"/>
    <w:rsid w:val="00FA02D5"/>
    <w:rsid w:val="00FA10CE"/>
    <w:rsid w:val="00FA1779"/>
    <w:rsid w:val="00FA1B80"/>
    <w:rsid w:val="00FA2F58"/>
    <w:rsid w:val="00FA3F16"/>
    <w:rsid w:val="00FA4AC3"/>
    <w:rsid w:val="00FA524A"/>
    <w:rsid w:val="00FA5ABE"/>
    <w:rsid w:val="00FA6938"/>
    <w:rsid w:val="00FB0856"/>
    <w:rsid w:val="00FB1D02"/>
    <w:rsid w:val="00FB297B"/>
    <w:rsid w:val="00FB5510"/>
    <w:rsid w:val="00FB58F3"/>
    <w:rsid w:val="00FB6E21"/>
    <w:rsid w:val="00FB7FB7"/>
    <w:rsid w:val="00FC138F"/>
    <w:rsid w:val="00FC14A6"/>
    <w:rsid w:val="00FC1B90"/>
    <w:rsid w:val="00FC1E4B"/>
    <w:rsid w:val="00FC35D6"/>
    <w:rsid w:val="00FC446B"/>
    <w:rsid w:val="00FC6F12"/>
    <w:rsid w:val="00FC6FE9"/>
    <w:rsid w:val="00FD008F"/>
    <w:rsid w:val="00FD01EF"/>
    <w:rsid w:val="00FD17AE"/>
    <w:rsid w:val="00FD3B33"/>
    <w:rsid w:val="00FD3EE6"/>
    <w:rsid w:val="00FD458B"/>
    <w:rsid w:val="00FD47FB"/>
    <w:rsid w:val="00FD4BE1"/>
    <w:rsid w:val="00FE0D8E"/>
    <w:rsid w:val="00FE20FD"/>
    <w:rsid w:val="00FE2FE6"/>
    <w:rsid w:val="00FE31CB"/>
    <w:rsid w:val="00FE369F"/>
    <w:rsid w:val="00FE5EE9"/>
    <w:rsid w:val="00FE5FD0"/>
    <w:rsid w:val="00FE72DE"/>
    <w:rsid w:val="00FE763D"/>
    <w:rsid w:val="00FF0BAB"/>
    <w:rsid w:val="00FF2D8A"/>
    <w:rsid w:val="00FF2E53"/>
    <w:rsid w:val="00FF474B"/>
    <w:rsid w:val="00FF4818"/>
    <w:rsid w:val="00FF4984"/>
    <w:rsid w:val="00FF4D5A"/>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0E9A"/>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9"/>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0"/>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61">
    <w:name w:val="Znak Znak61"/>
    <w:uiPriority w:val="99"/>
    <w:locked/>
    <w:rsid w:val="0057329B"/>
    <w:rPr>
      <w:rFonts w:eastAsia="Times New Roman"/>
      <w:sz w:val="24"/>
      <w:lang w:val="pl-PL" w:eastAsia="pl-PL"/>
    </w:rPr>
  </w:style>
  <w:style w:type="numbering" w:customStyle="1" w:styleId="Lista21">
    <w:name w:val="Lista 21"/>
    <w:rsid w:val="00B00407"/>
    <w:pPr>
      <w:numPr>
        <w:numId w:val="18"/>
      </w:numPr>
    </w:pPr>
  </w:style>
  <w:style w:type="numbering" w:customStyle="1" w:styleId="Styl2">
    <w:name w:val="Styl2"/>
    <w:rsid w:val="00B00407"/>
    <w:pPr>
      <w:numPr>
        <w:numId w:val="35"/>
      </w:numPr>
    </w:pPr>
  </w:style>
  <w:style w:type="numbering" w:customStyle="1" w:styleId="StylPunktowane">
    <w:name w:val="Styl Punktowane"/>
    <w:rsid w:val="00B00407"/>
    <w:pPr>
      <w:numPr>
        <w:numId w:val="17"/>
      </w:numPr>
    </w:pPr>
  </w:style>
</w:styles>
</file>

<file path=word/webSettings.xml><?xml version="1.0" encoding="utf-8"?>
<w:webSettings xmlns:r="http://schemas.openxmlformats.org/officeDocument/2006/relationships" xmlns:w="http://schemas.openxmlformats.org/wordprocessingml/2006/main">
  <w:divs>
    <w:div w:id="787743938">
      <w:marLeft w:val="0"/>
      <w:marRight w:val="0"/>
      <w:marTop w:val="0"/>
      <w:marBottom w:val="0"/>
      <w:divBdr>
        <w:top w:val="none" w:sz="0" w:space="0" w:color="auto"/>
        <w:left w:val="none" w:sz="0" w:space="0" w:color="auto"/>
        <w:bottom w:val="none" w:sz="0" w:space="0" w:color="auto"/>
        <w:right w:val="none" w:sz="0" w:space="0" w:color="auto"/>
      </w:divBdr>
      <w:divsChild>
        <w:div w:id="787743935">
          <w:marLeft w:val="0"/>
          <w:marRight w:val="0"/>
          <w:marTop w:val="0"/>
          <w:marBottom w:val="0"/>
          <w:divBdr>
            <w:top w:val="none" w:sz="0" w:space="0" w:color="auto"/>
            <w:left w:val="none" w:sz="0" w:space="0" w:color="auto"/>
            <w:bottom w:val="none" w:sz="0" w:space="0" w:color="auto"/>
            <w:right w:val="none" w:sz="0" w:space="0" w:color="auto"/>
          </w:divBdr>
        </w:div>
        <w:div w:id="787743936">
          <w:marLeft w:val="0"/>
          <w:marRight w:val="0"/>
          <w:marTop w:val="0"/>
          <w:marBottom w:val="0"/>
          <w:divBdr>
            <w:top w:val="none" w:sz="0" w:space="0" w:color="auto"/>
            <w:left w:val="none" w:sz="0" w:space="0" w:color="auto"/>
            <w:bottom w:val="none" w:sz="0" w:space="0" w:color="auto"/>
            <w:right w:val="none" w:sz="0" w:space="0" w:color="auto"/>
          </w:divBdr>
        </w:div>
        <w:div w:id="787743937">
          <w:marLeft w:val="0"/>
          <w:marRight w:val="0"/>
          <w:marTop w:val="0"/>
          <w:marBottom w:val="0"/>
          <w:divBdr>
            <w:top w:val="none" w:sz="0" w:space="0" w:color="auto"/>
            <w:left w:val="none" w:sz="0" w:space="0" w:color="auto"/>
            <w:bottom w:val="none" w:sz="0" w:space="0" w:color="auto"/>
            <w:right w:val="none" w:sz="0" w:space="0" w:color="auto"/>
          </w:divBdr>
        </w:div>
        <w:div w:id="787743939">
          <w:marLeft w:val="0"/>
          <w:marRight w:val="0"/>
          <w:marTop w:val="0"/>
          <w:marBottom w:val="0"/>
          <w:divBdr>
            <w:top w:val="none" w:sz="0" w:space="0" w:color="auto"/>
            <w:left w:val="none" w:sz="0" w:space="0" w:color="auto"/>
            <w:bottom w:val="none" w:sz="0" w:space="0" w:color="auto"/>
            <w:right w:val="none" w:sz="0" w:space="0" w:color="auto"/>
          </w:divBdr>
        </w:div>
        <w:div w:id="787743940">
          <w:marLeft w:val="0"/>
          <w:marRight w:val="0"/>
          <w:marTop w:val="0"/>
          <w:marBottom w:val="0"/>
          <w:divBdr>
            <w:top w:val="none" w:sz="0" w:space="0" w:color="auto"/>
            <w:left w:val="none" w:sz="0" w:space="0" w:color="auto"/>
            <w:bottom w:val="none" w:sz="0" w:space="0" w:color="auto"/>
            <w:right w:val="none" w:sz="0" w:space="0" w:color="auto"/>
          </w:divBdr>
        </w:div>
        <w:div w:id="787743941">
          <w:marLeft w:val="0"/>
          <w:marRight w:val="0"/>
          <w:marTop w:val="0"/>
          <w:marBottom w:val="0"/>
          <w:divBdr>
            <w:top w:val="none" w:sz="0" w:space="0" w:color="auto"/>
            <w:left w:val="none" w:sz="0" w:space="0" w:color="auto"/>
            <w:bottom w:val="none" w:sz="0" w:space="0" w:color="auto"/>
            <w:right w:val="none" w:sz="0" w:space="0" w:color="auto"/>
          </w:divBdr>
        </w:div>
        <w:div w:id="787743942">
          <w:marLeft w:val="0"/>
          <w:marRight w:val="0"/>
          <w:marTop w:val="0"/>
          <w:marBottom w:val="0"/>
          <w:divBdr>
            <w:top w:val="none" w:sz="0" w:space="0" w:color="auto"/>
            <w:left w:val="none" w:sz="0" w:space="0" w:color="auto"/>
            <w:bottom w:val="none" w:sz="0" w:space="0" w:color="auto"/>
            <w:right w:val="none" w:sz="0" w:space="0" w:color="auto"/>
          </w:divBdr>
        </w:div>
        <w:div w:id="787743943">
          <w:marLeft w:val="0"/>
          <w:marRight w:val="0"/>
          <w:marTop w:val="0"/>
          <w:marBottom w:val="0"/>
          <w:divBdr>
            <w:top w:val="none" w:sz="0" w:space="0" w:color="auto"/>
            <w:left w:val="none" w:sz="0" w:space="0" w:color="auto"/>
            <w:bottom w:val="none" w:sz="0" w:space="0" w:color="auto"/>
            <w:right w:val="none" w:sz="0" w:space="0" w:color="auto"/>
          </w:divBdr>
        </w:div>
        <w:div w:id="787743944">
          <w:marLeft w:val="0"/>
          <w:marRight w:val="0"/>
          <w:marTop w:val="0"/>
          <w:marBottom w:val="0"/>
          <w:divBdr>
            <w:top w:val="none" w:sz="0" w:space="0" w:color="auto"/>
            <w:left w:val="none" w:sz="0" w:space="0" w:color="auto"/>
            <w:bottom w:val="none" w:sz="0" w:space="0" w:color="auto"/>
            <w:right w:val="none" w:sz="0" w:space="0" w:color="auto"/>
          </w:divBdr>
        </w:div>
        <w:div w:id="787743945">
          <w:marLeft w:val="0"/>
          <w:marRight w:val="0"/>
          <w:marTop w:val="0"/>
          <w:marBottom w:val="0"/>
          <w:divBdr>
            <w:top w:val="none" w:sz="0" w:space="0" w:color="auto"/>
            <w:left w:val="none" w:sz="0" w:space="0" w:color="auto"/>
            <w:bottom w:val="none" w:sz="0" w:space="0" w:color="auto"/>
            <w:right w:val="none" w:sz="0" w:space="0" w:color="auto"/>
          </w:divBdr>
        </w:div>
        <w:div w:id="787743946">
          <w:marLeft w:val="0"/>
          <w:marRight w:val="0"/>
          <w:marTop w:val="0"/>
          <w:marBottom w:val="0"/>
          <w:divBdr>
            <w:top w:val="none" w:sz="0" w:space="0" w:color="auto"/>
            <w:left w:val="none" w:sz="0" w:space="0" w:color="auto"/>
            <w:bottom w:val="none" w:sz="0" w:space="0" w:color="auto"/>
            <w:right w:val="none" w:sz="0" w:space="0" w:color="auto"/>
          </w:divBdr>
        </w:div>
        <w:div w:id="787743984">
          <w:marLeft w:val="0"/>
          <w:marRight w:val="0"/>
          <w:marTop w:val="0"/>
          <w:marBottom w:val="0"/>
          <w:divBdr>
            <w:top w:val="none" w:sz="0" w:space="0" w:color="auto"/>
            <w:left w:val="none" w:sz="0" w:space="0" w:color="auto"/>
            <w:bottom w:val="none" w:sz="0" w:space="0" w:color="auto"/>
            <w:right w:val="none" w:sz="0" w:space="0" w:color="auto"/>
          </w:divBdr>
        </w:div>
        <w:div w:id="787743985">
          <w:marLeft w:val="0"/>
          <w:marRight w:val="0"/>
          <w:marTop w:val="0"/>
          <w:marBottom w:val="0"/>
          <w:divBdr>
            <w:top w:val="none" w:sz="0" w:space="0" w:color="auto"/>
            <w:left w:val="none" w:sz="0" w:space="0" w:color="auto"/>
            <w:bottom w:val="none" w:sz="0" w:space="0" w:color="auto"/>
            <w:right w:val="none" w:sz="0" w:space="0" w:color="auto"/>
          </w:divBdr>
        </w:div>
        <w:div w:id="787743986">
          <w:marLeft w:val="0"/>
          <w:marRight w:val="0"/>
          <w:marTop w:val="0"/>
          <w:marBottom w:val="0"/>
          <w:divBdr>
            <w:top w:val="none" w:sz="0" w:space="0" w:color="auto"/>
            <w:left w:val="none" w:sz="0" w:space="0" w:color="auto"/>
            <w:bottom w:val="none" w:sz="0" w:space="0" w:color="auto"/>
            <w:right w:val="none" w:sz="0" w:space="0" w:color="auto"/>
          </w:divBdr>
        </w:div>
        <w:div w:id="787743987">
          <w:marLeft w:val="0"/>
          <w:marRight w:val="0"/>
          <w:marTop w:val="0"/>
          <w:marBottom w:val="0"/>
          <w:divBdr>
            <w:top w:val="none" w:sz="0" w:space="0" w:color="auto"/>
            <w:left w:val="none" w:sz="0" w:space="0" w:color="auto"/>
            <w:bottom w:val="none" w:sz="0" w:space="0" w:color="auto"/>
            <w:right w:val="none" w:sz="0" w:space="0" w:color="auto"/>
          </w:divBdr>
        </w:div>
        <w:div w:id="787743988">
          <w:marLeft w:val="0"/>
          <w:marRight w:val="0"/>
          <w:marTop w:val="0"/>
          <w:marBottom w:val="0"/>
          <w:divBdr>
            <w:top w:val="none" w:sz="0" w:space="0" w:color="auto"/>
            <w:left w:val="none" w:sz="0" w:space="0" w:color="auto"/>
            <w:bottom w:val="none" w:sz="0" w:space="0" w:color="auto"/>
            <w:right w:val="none" w:sz="0" w:space="0" w:color="auto"/>
          </w:divBdr>
        </w:div>
        <w:div w:id="787743989">
          <w:marLeft w:val="0"/>
          <w:marRight w:val="0"/>
          <w:marTop w:val="0"/>
          <w:marBottom w:val="0"/>
          <w:divBdr>
            <w:top w:val="none" w:sz="0" w:space="0" w:color="auto"/>
            <w:left w:val="none" w:sz="0" w:space="0" w:color="auto"/>
            <w:bottom w:val="none" w:sz="0" w:space="0" w:color="auto"/>
            <w:right w:val="none" w:sz="0" w:space="0" w:color="auto"/>
          </w:divBdr>
        </w:div>
        <w:div w:id="787743990">
          <w:marLeft w:val="0"/>
          <w:marRight w:val="0"/>
          <w:marTop w:val="0"/>
          <w:marBottom w:val="0"/>
          <w:divBdr>
            <w:top w:val="none" w:sz="0" w:space="0" w:color="auto"/>
            <w:left w:val="none" w:sz="0" w:space="0" w:color="auto"/>
            <w:bottom w:val="none" w:sz="0" w:space="0" w:color="auto"/>
            <w:right w:val="none" w:sz="0" w:space="0" w:color="auto"/>
          </w:divBdr>
        </w:div>
        <w:div w:id="787743991">
          <w:marLeft w:val="0"/>
          <w:marRight w:val="0"/>
          <w:marTop w:val="0"/>
          <w:marBottom w:val="0"/>
          <w:divBdr>
            <w:top w:val="none" w:sz="0" w:space="0" w:color="auto"/>
            <w:left w:val="none" w:sz="0" w:space="0" w:color="auto"/>
            <w:bottom w:val="none" w:sz="0" w:space="0" w:color="auto"/>
            <w:right w:val="none" w:sz="0" w:space="0" w:color="auto"/>
          </w:divBdr>
        </w:div>
        <w:div w:id="787743992">
          <w:marLeft w:val="0"/>
          <w:marRight w:val="0"/>
          <w:marTop w:val="0"/>
          <w:marBottom w:val="0"/>
          <w:divBdr>
            <w:top w:val="none" w:sz="0" w:space="0" w:color="auto"/>
            <w:left w:val="none" w:sz="0" w:space="0" w:color="auto"/>
            <w:bottom w:val="none" w:sz="0" w:space="0" w:color="auto"/>
            <w:right w:val="none" w:sz="0" w:space="0" w:color="auto"/>
          </w:divBdr>
        </w:div>
        <w:div w:id="787743993">
          <w:marLeft w:val="0"/>
          <w:marRight w:val="0"/>
          <w:marTop w:val="0"/>
          <w:marBottom w:val="0"/>
          <w:divBdr>
            <w:top w:val="none" w:sz="0" w:space="0" w:color="auto"/>
            <w:left w:val="none" w:sz="0" w:space="0" w:color="auto"/>
            <w:bottom w:val="none" w:sz="0" w:space="0" w:color="auto"/>
            <w:right w:val="none" w:sz="0" w:space="0" w:color="auto"/>
          </w:divBdr>
        </w:div>
        <w:div w:id="787743994">
          <w:marLeft w:val="0"/>
          <w:marRight w:val="0"/>
          <w:marTop w:val="0"/>
          <w:marBottom w:val="0"/>
          <w:divBdr>
            <w:top w:val="none" w:sz="0" w:space="0" w:color="auto"/>
            <w:left w:val="none" w:sz="0" w:space="0" w:color="auto"/>
            <w:bottom w:val="none" w:sz="0" w:space="0" w:color="auto"/>
            <w:right w:val="none" w:sz="0" w:space="0" w:color="auto"/>
          </w:divBdr>
        </w:div>
        <w:div w:id="787743995">
          <w:marLeft w:val="0"/>
          <w:marRight w:val="0"/>
          <w:marTop w:val="0"/>
          <w:marBottom w:val="0"/>
          <w:divBdr>
            <w:top w:val="none" w:sz="0" w:space="0" w:color="auto"/>
            <w:left w:val="none" w:sz="0" w:space="0" w:color="auto"/>
            <w:bottom w:val="none" w:sz="0" w:space="0" w:color="auto"/>
            <w:right w:val="none" w:sz="0" w:space="0" w:color="auto"/>
          </w:divBdr>
        </w:div>
        <w:div w:id="787743996">
          <w:marLeft w:val="0"/>
          <w:marRight w:val="0"/>
          <w:marTop w:val="0"/>
          <w:marBottom w:val="0"/>
          <w:divBdr>
            <w:top w:val="none" w:sz="0" w:space="0" w:color="auto"/>
            <w:left w:val="none" w:sz="0" w:space="0" w:color="auto"/>
            <w:bottom w:val="none" w:sz="0" w:space="0" w:color="auto"/>
            <w:right w:val="none" w:sz="0" w:space="0" w:color="auto"/>
          </w:divBdr>
        </w:div>
        <w:div w:id="787743997">
          <w:marLeft w:val="0"/>
          <w:marRight w:val="0"/>
          <w:marTop w:val="0"/>
          <w:marBottom w:val="0"/>
          <w:divBdr>
            <w:top w:val="none" w:sz="0" w:space="0" w:color="auto"/>
            <w:left w:val="none" w:sz="0" w:space="0" w:color="auto"/>
            <w:bottom w:val="none" w:sz="0" w:space="0" w:color="auto"/>
            <w:right w:val="none" w:sz="0" w:space="0" w:color="auto"/>
          </w:divBdr>
        </w:div>
      </w:divsChild>
    </w:div>
    <w:div w:id="787743947">
      <w:marLeft w:val="0"/>
      <w:marRight w:val="0"/>
      <w:marTop w:val="0"/>
      <w:marBottom w:val="0"/>
      <w:divBdr>
        <w:top w:val="none" w:sz="0" w:space="0" w:color="auto"/>
        <w:left w:val="none" w:sz="0" w:space="0" w:color="auto"/>
        <w:bottom w:val="none" w:sz="0" w:space="0" w:color="auto"/>
        <w:right w:val="none" w:sz="0" w:space="0" w:color="auto"/>
      </w:divBdr>
    </w:div>
    <w:div w:id="787743949">
      <w:marLeft w:val="0"/>
      <w:marRight w:val="0"/>
      <w:marTop w:val="0"/>
      <w:marBottom w:val="0"/>
      <w:divBdr>
        <w:top w:val="none" w:sz="0" w:space="0" w:color="auto"/>
        <w:left w:val="none" w:sz="0" w:space="0" w:color="auto"/>
        <w:bottom w:val="none" w:sz="0" w:space="0" w:color="auto"/>
        <w:right w:val="none" w:sz="0" w:space="0" w:color="auto"/>
      </w:divBdr>
    </w:div>
    <w:div w:id="787743950">
      <w:marLeft w:val="0"/>
      <w:marRight w:val="0"/>
      <w:marTop w:val="0"/>
      <w:marBottom w:val="0"/>
      <w:divBdr>
        <w:top w:val="none" w:sz="0" w:space="0" w:color="auto"/>
        <w:left w:val="none" w:sz="0" w:space="0" w:color="auto"/>
        <w:bottom w:val="none" w:sz="0" w:space="0" w:color="auto"/>
        <w:right w:val="none" w:sz="0" w:space="0" w:color="auto"/>
      </w:divBdr>
    </w:div>
    <w:div w:id="787743952">
      <w:marLeft w:val="0"/>
      <w:marRight w:val="0"/>
      <w:marTop w:val="0"/>
      <w:marBottom w:val="0"/>
      <w:divBdr>
        <w:top w:val="none" w:sz="0" w:space="0" w:color="auto"/>
        <w:left w:val="none" w:sz="0" w:space="0" w:color="auto"/>
        <w:bottom w:val="none" w:sz="0" w:space="0" w:color="auto"/>
        <w:right w:val="none" w:sz="0" w:space="0" w:color="auto"/>
      </w:divBdr>
    </w:div>
    <w:div w:id="787743953">
      <w:marLeft w:val="0"/>
      <w:marRight w:val="0"/>
      <w:marTop w:val="0"/>
      <w:marBottom w:val="0"/>
      <w:divBdr>
        <w:top w:val="none" w:sz="0" w:space="0" w:color="auto"/>
        <w:left w:val="none" w:sz="0" w:space="0" w:color="auto"/>
        <w:bottom w:val="none" w:sz="0" w:space="0" w:color="auto"/>
        <w:right w:val="none" w:sz="0" w:space="0" w:color="auto"/>
      </w:divBdr>
    </w:div>
    <w:div w:id="787743954">
      <w:marLeft w:val="0"/>
      <w:marRight w:val="0"/>
      <w:marTop w:val="0"/>
      <w:marBottom w:val="0"/>
      <w:divBdr>
        <w:top w:val="none" w:sz="0" w:space="0" w:color="auto"/>
        <w:left w:val="none" w:sz="0" w:space="0" w:color="auto"/>
        <w:bottom w:val="none" w:sz="0" w:space="0" w:color="auto"/>
        <w:right w:val="none" w:sz="0" w:space="0" w:color="auto"/>
      </w:divBdr>
    </w:div>
    <w:div w:id="787743955">
      <w:marLeft w:val="0"/>
      <w:marRight w:val="0"/>
      <w:marTop w:val="0"/>
      <w:marBottom w:val="0"/>
      <w:divBdr>
        <w:top w:val="none" w:sz="0" w:space="0" w:color="auto"/>
        <w:left w:val="none" w:sz="0" w:space="0" w:color="auto"/>
        <w:bottom w:val="none" w:sz="0" w:space="0" w:color="auto"/>
        <w:right w:val="none" w:sz="0" w:space="0" w:color="auto"/>
      </w:divBdr>
      <w:divsChild>
        <w:div w:id="787743948">
          <w:marLeft w:val="0"/>
          <w:marRight w:val="0"/>
          <w:marTop w:val="0"/>
          <w:marBottom w:val="0"/>
          <w:divBdr>
            <w:top w:val="none" w:sz="0" w:space="0" w:color="auto"/>
            <w:left w:val="none" w:sz="0" w:space="0" w:color="auto"/>
            <w:bottom w:val="none" w:sz="0" w:space="0" w:color="auto"/>
            <w:right w:val="none" w:sz="0" w:space="0" w:color="auto"/>
          </w:divBdr>
        </w:div>
        <w:div w:id="787743951">
          <w:marLeft w:val="0"/>
          <w:marRight w:val="0"/>
          <w:marTop w:val="0"/>
          <w:marBottom w:val="0"/>
          <w:divBdr>
            <w:top w:val="none" w:sz="0" w:space="0" w:color="auto"/>
            <w:left w:val="none" w:sz="0" w:space="0" w:color="auto"/>
            <w:bottom w:val="none" w:sz="0" w:space="0" w:color="auto"/>
            <w:right w:val="none" w:sz="0" w:space="0" w:color="auto"/>
          </w:divBdr>
        </w:div>
        <w:div w:id="787743957">
          <w:marLeft w:val="0"/>
          <w:marRight w:val="0"/>
          <w:marTop w:val="0"/>
          <w:marBottom w:val="0"/>
          <w:divBdr>
            <w:top w:val="none" w:sz="0" w:space="0" w:color="auto"/>
            <w:left w:val="none" w:sz="0" w:space="0" w:color="auto"/>
            <w:bottom w:val="none" w:sz="0" w:space="0" w:color="auto"/>
            <w:right w:val="none" w:sz="0" w:space="0" w:color="auto"/>
          </w:divBdr>
        </w:div>
        <w:div w:id="787743958">
          <w:marLeft w:val="0"/>
          <w:marRight w:val="0"/>
          <w:marTop w:val="0"/>
          <w:marBottom w:val="0"/>
          <w:divBdr>
            <w:top w:val="none" w:sz="0" w:space="0" w:color="auto"/>
            <w:left w:val="none" w:sz="0" w:space="0" w:color="auto"/>
            <w:bottom w:val="none" w:sz="0" w:space="0" w:color="auto"/>
            <w:right w:val="none" w:sz="0" w:space="0" w:color="auto"/>
          </w:divBdr>
        </w:div>
        <w:div w:id="787743977">
          <w:marLeft w:val="0"/>
          <w:marRight w:val="0"/>
          <w:marTop w:val="0"/>
          <w:marBottom w:val="0"/>
          <w:divBdr>
            <w:top w:val="none" w:sz="0" w:space="0" w:color="auto"/>
            <w:left w:val="none" w:sz="0" w:space="0" w:color="auto"/>
            <w:bottom w:val="none" w:sz="0" w:space="0" w:color="auto"/>
            <w:right w:val="none" w:sz="0" w:space="0" w:color="auto"/>
          </w:divBdr>
        </w:div>
        <w:div w:id="787743982">
          <w:marLeft w:val="0"/>
          <w:marRight w:val="0"/>
          <w:marTop w:val="0"/>
          <w:marBottom w:val="0"/>
          <w:divBdr>
            <w:top w:val="none" w:sz="0" w:space="0" w:color="auto"/>
            <w:left w:val="none" w:sz="0" w:space="0" w:color="auto"/>
            <w:bottom w:val="none" w:sz="0" w:space="0" w:color="auto"/>
            <w:right w:val="none" w:sz="0" w:space="0" w:color="auto"/>
          </w:divBdr>
        </w:div>
      </w:divsChild>
    </w:div>
    <w:div w:id="787743959">
      <w:marLeft w:val="0"/>
      <w:marRight w:val="0"/>
      <w:marTop w:val="0"/>
      <w:marBottom w:val="0"/>
      <w:divBdr>
        <w:top w:val="none" w:sz="0" w:space="0" w:color="auto"/>
        <w:left w:val="none" w:sz="0" w:space="0" w:color="auto"/>
        <w:bottom w:val="none" w:sz="0" w:space="0" w:color="auto"/>
        <w:right w:val="none" w:sz="0" w:space="0" w:color="auto"/>
      </w:divBdr>
      <w:divsChild>
        <w:div w:id="787743956">
          <w:marLeft w:val="0"/>
          <w:marRight w:val="0"/>
          <w:marTop w:val="0"/>
          <w:marBottom w:val="0"/>
          <w:divBdr>
            <w:top w:val="none" w:sz="0" w:space="0" w:color="auto"/>
            <w:left w:val="none" w:sz="0" w:space="0" w:color="auto"/>
            <w:bottom w:val="none" w:sz="0" w:space="0" w:color="auto"/>
            <w:right w:val="none" w:sz="0" w:space="0" w:color="auto"/>
          </w:divBdr>
        </w:div>
        <w:div w:id="787743960">
          <w:marLeft w:val="0"/>
          <w:marRight w:val="0"/>
          <w:marTop w:val="0"/>
          <w:marBottom w:val="0"/>
          <w:divBdr>
            <w:top w:val="none" w:sz="0" w:space="0" w:color="auto"/>
            <w:left w:val="none" w:sz="0" w:space="0" w:color="auto"/>
            <w:bottom w:val="none" w:sz="0" w:space="0" w:color="auto"/>
            <w:right w:val="none" w:sz="0" w:space="0" w:color="auto"/>
          </w:divBdr>
        </w:div>
        <w:div w:id="787743966">
          <w:marLeft w:val="0"/>
          <w:marRight w:val="0"/>
          <w:marTop w:val="0"/>
          <w:marBottom w:val="0"/>
          <w:divBdr>
            <w:top w:val="none" w:sz="0" w:space="0" w:color="auto"/>
            <w:left w:val="none" w:sz="0" w:space="0" w:color="auto"/>
            <w:bottom w:val="none" w:sz="0" w:space="0" w:color="auto"/>
            <w:right w:val="none" w:sz="0" w:space="0" w:color="auto"/>
          </w:divBdr>
        </w:div>
        <w:div w:id="787743969">
          <w:marLeft w:val="0"/>
          <w:marRight w:val="0"/>
          <w:marTop w:val="0"/>
          <w:marBottom w:val="0"/>
          <w:divBdr>
            <w:top w:val="none" w:sz="0" w:space="0" w:color="auto"/>
            <w:left w:val="none" w:sz="0" w:space="0" w:color="auto"/>
            <w:bottom w:val="none" w:sz="0" w:space="0" w:color="auto"/>
            <w:right w:val="none" w:sz="0" w:space="0" w:color="auto"/>
          </w:divBdr>
        </w:div>
        <w:div w:id="787743971">
          <w:marLeft w:val="0"/>
          <w:marRight w:val="0"/>
          <w:marTop w:val="0"/>
          <w:marBottom w:val="0"/>
          <w:divBdr>
            <w:top w:val="none" w:sz="0" w:space="0" w:color="auto"/>
            <w:left w:val="none" w:sz="0" w:space="0" w:color="auto"/>
            <w:bottom w:val="none" w:sz="0" w:space="0" w:color="auto"/>
            <w:right w:val="none" w:sz="0" w:space="0" w:color="auto"/>
          </w:divBdr>
        </w:div>
        <w:div w:id="787743973">
          <w:marLeft w:val="0"/>
          <w:marRight w:val="0"/>
          <w:marTop w:val="0"/>
          <w:marBottom w:val="0"/>
          <w:divBdr>
            <w:top w:val="none" w:sz="0" w:space="0" w:color="auto"/>
            <w:left w:val="none" w:sz="0" w:space="0" w:color="auto"/>
            <w:bottom w:val="none" w:sz="0" w:space="0" w:color="auto"/>
            <w:right w:val="none" w:sz="0" w:space="0" w:color="auto"/>
          </w:divBdr>
        </w:div>
        <w:div w:id="787743976">
          <w:marLeft w:val="0"/>
          <w:marRight w:val="0"/>
          <w:marTop w:val="0"/>
          <w:marBottom w:val="0"/>
          <w:divBdr>
            <w:top w:val="none" w:sz="0" w:space="0" w:color="auto"/>
            <w:left w:val="none" w:sz="0" w:space="0" w:color="auto"/>
            <w:bottom w:val="none" w:sz="0" w:space="0" w:color="auto"/>
            <w:right w:val="none" w:sz="0" w:space="0" w:color="auto"/>
          </w:divBdr>
        </w:div>
        <w:div w:id="787743978">
          <w:marLeft w:val="0"/>
          <w:marRight w:val="0"/>
          <w:marTop w:val="0"/>
          <w:marBottom w:val="0"/>
          <w:divBdr>
            <w:top w:val="none" w:sz="0" w:space="0" w:color="auto"/>
            <w:left w:val="none" w:sz="0" w:space="0" w:color="auto"/>
            <w:bottom w:val="none" w:sz="0" w:space="0" w:color="auto"/>
            <w:right w:val="none" w:sz="0" w:space="0" w:color="auto"/>
          </w:divBdr>
        </w:div>
        <w:div w:id="787743979">
          <w:marLeft w:val="0"/>
          <w:marRight w:val="0"/>
          <w:marTop w:val="0"/>
          <w:marBottom w:val="0"/>
          <w:divBdr>
            <w:top w:val="none" w:sz="0" w:space="0" w:color="auto"/>
            <w:left w:val="none" w:sz="0" w:space="0" w:color="auto"/>
            <w:bottom w:val="none" w:sz="0" w:space="0" w:color="auto"/>
            <w:right w:val="none" w:sz="0" w:space="0" w:color="auto"/>
          </w:divBdr>
        </w:div>
        <w:div w:id="787743981">
          <w:marLeft w:val="0"/>
          <w:marRight w:val="0"/>
          <w:marTop w:val="0"/>
          <w:marBottom w:val="0"/>
          <w:divBdr>
            <w:top w:val="none" w:sz="0" w:space="0" w:color="auto"/>
            <w:left w:val="none" w:sz="0" w:space="0" w:color="auto"/>
            <w:bottom w:val="none" w:sz="0" w:space="0" w:color="auto"/>
            <w:right w:val="none" w:sz="0" w:space="0" w:color="auto"/>
          </w:divBdr>
        </w:div>
      </w:divsChild>
    </w:div>
    <w:div w:id="787743961">
      <w:marLeft w:val="0"/>
      <w:marRight w:val="0"/>
      <w:marTop w:val="0"/>
      <w:marBottom w:val="0"/>
      <w:divBdr>
        <w:top w:val="none" w:sz="0" w:space="0" w:color="auto"/>
        <w:left w:val="none" w:sz="0" w:space="0" w:color="auto"/>
        <w:bottom w:val="none" w:sz="0" w:space="0" w:color="auto"/>
        <w:right w:val="none" w:sz="0" w:space="0" w:color="auto"/>
      </w:divBdr>
    </w:div>
    <w:div w:id="787743962">
      <w:marLeft w:val="0"/>
      <w:marRight w:val="0"/>
      <w:marTop w:val="0"/>
      <w:marBottom w:val="0"/>
      <w:divBdr>
        <w:top w:val="none" w:sz="0" w:space="0" w:color="auto"/>
        <w:left w:val="none" w:sz="0" w:space="0" w:color="auto"/>
        <w:bottom w:val="none" w:sz="0" w:space="0" w:color="auto"/>
        <w:right w:val="none" w:sz="0" w:space="0" w:color="auto"/>
      </w:divBdr>
    </w:div>
    <w:div w:id="787743963">
      <w:marLeft w:val="0"/>
      <w:marRight w:val="0"/>
      <w:marTop w:val="0"/>
      <w:marBottom w:val="0"/>
      <w:divBdr>
        <w:top w:val="none" w:sz="0" w:space="0" w:color="auto"/>
        <w:left w:val="none" w:sz="0" w:space="0" w:color="auto"/>
        <w:bottom w:val="none" w:sz="0" w:space="0" w:color="auto"/>
        <w:right w:val="none" w:sz="0" w:space="0" w:color="auto"/>
      </w:divBdr>
    </w:div>
    <w:div w:id="787743964">
      <w:marLeft w:val="0"/>
      <w:marRight w:val="0"/>
      <w:marTop w:val="0"/>
      <w:marBottom w:val="0"/>
      <w:divBdr>
        <w:top w:val="none" w:sz="0" w:space="0" w:color="auto"/>
        <w:left w:val="none" w:sz="0" w:space="0" w:color="auto"/>
        <w:bottom w:val="none" w:sz="0" w:space="0" w:color="auto"/>
        <w:right w:val="none" w:sz="0" w:space="0" w:color="auto"/>
      </w:divBdr>
    </w:div>
    <w:div w:id="787743965">
      <w:marLeft w:val="0"/>
      <w:marRight w:val="0"/>
      <w:marTop w:val="0"/>
      <w:marBottom w:val="0"/>
      <w:divBdr>
        <w:top w:val="none" w:sz="0" w:space="0" w:color="auto"/>
        <w:left w:val="none" w:sz="0" w:space="0" w:color="auto"/>
        <w:bottom w:val="none" w:sz="0" w:space="0" w:color="auto"/>
        <w:right w:val="none" w:sz="0" w:space="0" w:color="auto"/>
      </w:divBdr>
    </w:div>
    <w:div w:id="787743967">
      <w:marLeft w:val="0"/>
      <w:marRight w:val="0"/>
      <w:marTop w:val="0"/>
      <w:marBottom w:val="0"/>
      <w:divBdr>
        <w:top w:val="none" w:sz="0" w:space="0" w:color="auto"/>
        <w:left w:val="none" w:sz="0" w:space="0" w:color="auto"/>
        <w:bottom w:val="none" w:sz="0" w:space="0" w:color="auto"/>
        <w:right w:val="none" w:sz="0" w:space="0" w:color="auto"/>
      </w:divBdr>
    </w:div>
    <w:div w:id="787743968">
      <w:marLeft w:val="0"/>
      <w:marRight w:val="0"/>
      <w:marTop w:val="0"/>
      <w:marBottom w:val="0"/>
      <w:divBdr>
        <w:top w:val="none" w:sz="0" w:space="0" w:color="auto"/>
        <w:left w:val="none" w:sz="0" w:space="0" w:color="auto"/>
        <w:bottom w:val="none" w:sz="0" w:space="0" w:color="auto"/>
        <w:right w:val="none" w:sz="0" w:space="0" w:color="auto"/>
      </w:divBdr>
    </w:div>
    <w:div w:id="787743970">
      <w:marLeft w:val="0"/>
      <w:marRight w:val="0"/>
      <w:marTop w:val="0"/>
      <w:marBottom w:val="0"/>
      <w:divBdr>
        <w:top w:val="none" w:sz="0" w:space="0" w:color="auto"/>
        <w:left w:val="none" w:sz="0" w:space="0" w:color="auto"/>
        <w:bottom w:val="none" w:sz="0" w:space="0" w:color="auto"/>
        <w:right w:val="none" w:sz="0" w:space="0" w:color="auto"/>
      </w:divBdr>
    </w:div>
    <w:div w:id="787743972">
      <w:marLeft w:val="0"/>
      <w:marRight w:val="0"/>
      <w:marTop w:val="0"/>
      <w:marBottom w:val="0"/>
      <w:divBdr>
        <w:top w:val="none" w:sz="0" w:space="0" w:color="auto"/>
        <w:left w:val="none" w:sz="0" w:space="0" w:color="auto"/>
        <w:bottom w:val="none" w:sz="0" w:space="0" w:color="auto"/>
        <w:right w:val="none" w:sz="0" w:space="0" w:color="auto"/>
      </w:divBdr>
    </w:div>
    <w:div w:id="787743974">
      <w:marLeft w:val="0"/>
      <w:marRight w:val="0"/>
      <w:marTop w:val="0"/>
      <w:marBottom w:val="0"/>
      <w:divBdr>
        <w:top w:val="none" w:sz="0" w:space="0" w:color="auto"/>
        <w:left w:val="none" w:sz="0" w:space="0" w:color="auto"/>
        <w:bottom w:val="none" w:sz="0" w:space="0" w:color="auto"/>
        <w:right w:val="none" w:sz="0" w:space="0" w:color="auto"/>
      </w:divBdr>
    </w:div>
    <w:div w:id="787743975">
      <w:marLeft w:val="0"/>
      <w:marRight w:val="0"/>
      <w:marTop w:val="0"/>
      <w:marBottom w:val="0"/>
      <w:divBdr>
        <w:top w:val="none" w:sz="0" w:space="0" w:color="auto"/>
        <w:left w:val="none" w:sz="0" w:space="0" w:color="auto"/>
        <w:bottom w:val="none" w:sz="0" w:space="0" w:color="auto"/>
        <w:right w:val="none" w:sz="0" w:space="0" w:color="auto"/>
      </w:divBdr>
    </w:div>
    <w:div w:id="787743980">
      <w:marLeft w:val="0"/>
      <w:marRight w:val="0"/>
      <w:marTop w:val="0"/>
      <w:marBottom w:val="0"/>
      <w:divBdr>
        <w:top w:val="none" w:sz="0" w:space="0" w:color="auto"/>
        <w:left w:val="none" w:sz="0" w:space="0" w:color="auto"/>
        <w:bottom w:val="none" w:sz="0" w:space="0" w:color="auto"/>
        <w:right w:val="none" w:sz="0" w:space="0" w:color="auto"/>
      </w:divBdr>
    </w:div>
    <w:div w:id="787743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9278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Beata</cp:lastModifiedBy>
  <cp:revision>4</cp:revision>
  <cp:lastPrinted>2018-12-14T11:43:00Z</cp:lastPrinted>
  <dcterms:created xsi:type="dcterms:W3CDTF">2018-12-14T12:29:00Z</dcterms:created>
  <dcterms:modified xsi:type="dcterms:W3CDTF">2018-12-14T12:32:00Z</dcterms:modified>
</cp:coreProperties>
</file>