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color w:val="000000"/>
        </w:rPr>
      </w:pPr>
      <w:r>
        <w:rPr>
          <w:rFonts w:cs="Arial" w:ascii="Calibri" w:hAnsi="Calibri"/>
          <w:color w:val="000000"/>
        </w:rPr>
        <w:t>Załącznik nr 1</w:t>
      </w:r>
    </w:p>
    <w:p>
      <w:pPr>
        <w:pStyle w:val="Normal"/>
        <w:rPr>
          <w:color w:val="000000"/>
        </w:rPr>
      </w:pPr>
      <w:r>
        <w:rPr>
          <w:rFonts w:cs="Arial" w:ascii="Calibri" w:hAnsi="Calibri"/>
          <w:color w:val="000000"/>
        </w:rPr>
        <w:t>Znak sprawy: KJ.272/K/2/2024</w:t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40"/>
        <w:rPr>
          <w:color w:val="000000"/>
        </w:rPr>
      </w:pPr>
      <w:r>
        <w:rPr>
          <w:rFonts w:cs="Calibri" w:ascii="Calibri" w:hAnsi="Calibri"/>
          <w:iCs/>
          <w:color w:val="000000"/>
        </w:rPr>
        <w:t>Wykaz świadczeń medycznych –</w:t>
      </w:r>
      <w:r>
        <w:rPr>
          <w:rFonts w:cs="Calibri" w:ascii="Calibri" w:hAnsi="Calibri"/>
          <w:b/>
          <w:bCs/>
          <w:iCs/>
          <w:color w:val="000000"/>
        </w:rPr>
        <w:t xml:space="preserve"> formularz cenowy i wymagania:</w:t>
      </w:r>
    </w:p>
    <w:p>
      <w:pPr>
        <w:pStyle w:val="Normal"/>
        <w:spacing w:lineRule="auto" w:line="2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PlainText"/>
        <w:spacing w:lineRule="auto" w:line="276"/>
        <w:rPr>
          <w:color w:val="000000"/>
        </w:rPr>
      </w:pPr>
      <w:r>
        <w:rPr>
          <w:rFonts w:cs="Arial" w:ascii="Calibri" w:hAnsi="Calibri"/>
          <w:iCs/>
          <w:color w:val="000000"/>
          <w:sz w:val="24"/>
          <w:szCs w:val="24"/>
        </w:rPr>
        <w:t>Przedmiotem zamówienia jest</w:t>
      </w:r>
      <w:r>
        <w:rPr>
          <w:rFonts w:cs="Arial" w:ascii="Calibri" w:hAnsi="Calibri"/>
          <w:b/>
          <w:bCs/>
          <w:iCs/>
          <w:color w:val="000000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iCs/>
          <w:color w:val="000000"/>
          <w:sz w:val="24"/>
          <w:szCs w:val="24"/>
        </w:rPr>
        <w:t>z</w:t>
      </w:r>
      <w:r>
        <w:rPr>
          <w:rFonts w:eastAsia="SimSun;宋体" w:cs="Calibri" w:ascii="Calibri" w:hAnsi="Calibri"/>
          <w:b/>
          <w:bCs/>
          <w:iCs/>
          <w:color w:val="000000"/>
          <w:kern w:val="2"/>
          <w:sz w:val="24"/>
          <w:szCs w:val="24"/>
          <w:lang w:eastAsia="zh-CN" w:bidi="hi-IN"/>
        </w:rPr>
        <w:t xml:space="preserve">abezpieczenie świadczenia usług medycznych w zakresie </w:t>
        <w:br/>
        <w:t>dyżurów lekar</w:t>
      </w:r>
      <w:r>
        <w:rPr>
          <w:rFonts w:eastAsia="SimSun;宋体" w:cs="Calibri" w:ascii="Calibri" w:hAnsi="Calibri"/>
          <w:b/>
          <w:bCs/>
          <w:iCs/>
          <w:color w:val="000000"/>
          <w:kern w:val="2"/>
          <w:sz w:val="24"/>
          <w:szCs w:val="24"/>
          <w:shd w:fill="auto" w:val="clear"/>
          <w:lang w:eastAsia="zh-CN" w:bidi="hi-IN"/>
        </w:rPr>
        <w:t xml:space="preserve">skich </w:t>
      </w:r>
      <w:r>
        <w:rPr>
          <w:rFonts w:eastAsia="SimSun;宋体" w:cs="Calibri" w:ascii="Calibri" w:hAnsi="Calibri"/>
          <w:b/>
          <w:bCs/>
          <w:iCs/>
          <w:color w:val="000000"/>
          <w:kern w:val="2"/>
          <w:sz w:val="24"/>
          <w:szCs w:val="24"/>
          <w:shd w:fill="auto" w:val="clear"/>
          <w:lang w:val="pl-PL" w:eastAsia="zh-CN" w:bidi="hi-IN"/>
        </w:rPr>
        <w:t xml:space="preserve">i świadczeń odrębnie kontraktowanych </w:t>
      </w:r>
      <w:r>
        <w:rPr>
          <w:rFonts w:eastAsia="SimSun;宋体" w:cs="Calibri" w:ascii="Calibri" w:hAnsi="Calibri"/>
          <w:b/>
          <w:bCs/>
          <w:iCs/>
          <w:color w:val="000000"/>
          <w:kern w:val="2"/>
          <w:sz w:val="24"/>
          <w:szCs w:val="24"/>
          <w:shd w:fill="auto" w:val="clear"/>
          <w:lang w:eastAsia="zh-CN" w:bidi="hi-IN"/>
        </w:rPr>
        <w:t xml:space="preserve">w dziedzinie radiologii </w:t>
        <w:br/>
        <w:t xml:space="preserve">i diagnostyki obrazowej </w:t>
      </w:r>
      <w:r>
        <w:rPr>
          <w:rFonts w:cs="Arial" w:ascii="Calibri" w:hAnsi="Calibri"/>
          <w:iCs/>
          <w:color w:val="000000"/>
          <w:sz w:val="24"/>
          <w:szCs w:val="24"/>
          <w:shd w:fill="auto" w:val="clear"/>
        </w:rPr>
        <w:t>w ilości i cenie:</w:t>
      </w:r>
    </w:p>
    <w:tbl>
      <w:tblPr>
        <w:tblW w:w="9750" w:type="dxa"/>
        <w:jc w:val="left"/>
        <w:tblInd w:w="2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2589"/>
        <w:gridCol w:w="3066"/>
        <w:gridCol w:w="1809"/>
        <w:gridCol w:w="1716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>L.p.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>Rodzaj świadczenia usługi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 xml:space="preserve">Liczba godzin dyżurowych/ </w:t>
              <w:br/>
              <w:t>sztuk opisów badań</w:t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>TK / MR / USG</w:t>
              <w:br/>
              <w:t>na 24 m-ce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 xml:space="preserve">w zł / h </w:t>
              <w:br/>
              <w:t>(pozycje 1, 2, 3)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>/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>Średnia 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 xml:space="preserve">wynikająca </w:t>
              <w:br/>
              <w:t>z Zał. 1.1, 1.2, 1.3 do SWK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>w zł / opis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>(pozycje 4, 5, 6)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>Wartość brutto w zł / 24 m-ce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>1.</w:t>
            </w:r>
          </w:p>
        </w:tc>
        <w:tc>
          <w:tcPr>
            <w:tcW w:w="2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 xml:space="preserve">Świadczenie usług medycznych przez lekarza medycyny, specjalistę z zakresu radiologii i diagnostyki obrazowej lub </w:t>
              <w:br/>
              <w:t xml:space="preserve">ze specjalizacją II stopnia </w:t>
              <w:br/>
              <w:t>z rentgenodiagnostyki</w:t>
              <w:br/>
              <w:t xml:space="preserve">w zakresie </w:t>
            </w:r>
            <w:r>
              <w:rPr>
                <w:rFonts w:eastAsia="SimSun;宋体" w:cs="Calibri" w:ascii="Calibri" w:hAnsi="Calibri"/>
                <w:b/>
                <w:bCs/>
                <w:iCs/>
                <w:color w:val="000000"/>
                <w:kern w:val="2"/>
                <w:sz w:val="24"/>
                <w:szCs w:val="24"/>
                <w:shd w:fill="auto" w:val="clear"/>
                <w:lang w:eastAsia="zh-CN" w:bidi="hi-IN"/>
              </w:rPr>
              <w:t>dyżurów lekarskich.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  <w:shd w:fill="auto" w:val="clear"/>
              </w:rPr>
              <w:t>………………</w:t>
            </w:r>
            <w:r>
              <w:rPr>
                <w:rFonts w:cs="Calibri" w:ascii="Calibri" w:hAnsi="Calibri"/>
                <w:color w:val="000000"/>
                <w:shd w:fill="auto" w:val="clear"/>
              </w:rPr>
              <w:t xml:space="preserve">. h  </w:t>
              <w:br/>
            </w:r>
            <w:r>
              <w:rPr>
                <w:rFonts w:cs="Calibri" w:ascii="Calibri" w:hAnsi="Calibri"/>
                <w:b/>
                <w:bCs/>
                <w:color w:val="000000"/>
                <w:shd w:fill="auto" w:val="clear"/>
              </w:rPr>
              <w:t>z max. 2004 h</w:t>
            </w:r>
            <w:r>
              <w:rPr>
                <w:rFonts w:cs="Calibri" w:ascii="Calibri" w:hAnsi="Calibri"/>
                <w:color w:val="000000"/>
                <w:shd w:fill="auto" w:val="clear"/>
              </w:rPr>
              <w:t xml:space="preserve"> </w:t>
              <w:br/>
              <w:t xml:space="preserve">w dni robocze </w:t>
              <w:br/>
              <w:t xml:space="preserve">od godz. 14:00 </w:t>
              <w:br/>
              <w:t xml:space="preserve">do godz. 18:00 </w:t>
            </w:r>
            <w:r>
              <w:rPr>
                <w:rFonts w:cs="Calibri" w:ascii="Calibri" w:hAnsi="Calibri"/>
                <w:b/>
                <w:bCs/>
                <w:color w:val="000000"/>
                <w:shd w:fill="auto" w:val="clear"/>
              </w:rPr>
              <w:t>*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>2</w:t>
            </w:r>
          </w:p>
        </w:tc>
        <w:tc>
          <w:tcPr>
            <w:tcW w:w="2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>………………</w:t>
            </w:r>
            <w:r>
              <w:rPr>
                <w:rFonts w:ascii="Calibri" w:hAnsi="Calibri"/>
                <w:color w:val="000000"/>
                <w:shd w:fill="auto" w:val="clear"/>
              </w:rPr>
              <w:t xml:space="preserve">. h  </w:t>
              <w:br/>
            </w:r>
            <w:r>
              <w:rPr>
                <w:rFonts w:ascii="Calibri" w:hAnsi="Calibri"/>
                <w:b/>
                <w:bCs/>
                <w:color w:val="000000"/>
                <w:shd w:fill="auto" w:val="clear"/>
              </w:rPr>
              <w:t>z max. 7014 h</w:t>
            </w:r>
            <w:r>
              <w:rPr>
                <w:rFonts w:ascii="Calibri" w:hAnsi="Calibri"/>
                <w:color w:val="000000"/>
                <w:shd w:fill="auto" w:val="clear"/>
              </w:rPr>
              <w:t xml:space="preserve"> </w:t>
              <w:br/>
              <w:t xml:space="preserve">w dni robocze </w:t>
              <w:br/>
              <w:t xml:space="preserve">od godz. 18:00 </w:t>
              <w:br/>
              <w:t>do godz. 8:00 dnia następnego</w:t>
            </w:r>
            <w:r>
              <w:rPr>
                <w:rFonts w:ascii="Calibri" w:hAnsi="Calibri"/>
                <w:b/>
                <w:bCs/>
                <w:color w:val="000000"/>
                <w:shd w:fill="auto" w:val="clear"/>
              </w:rPr>
              <w:t>**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>3</w:t>
            </w:r>
          </w:p>
        </w:tc>
        <w:tc>
          <w:tcPr>
            <w:tcW w:w="2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>………………</w:t>
            </w:r>
            <w:r>
              <w:rPr>
                <w:rFonts w:ascii="Calibri" w:hAnsi="Calibri"/>
                <w:color w:val="000000"/>
                <w:shd w:fill="auto" w:val="clear"/>
              </w:rPr>
              <w:t xml:space="preserve">. h   </w:t>
              <w:br/>
            </w:r>
            <w:r>
              <w:rPr>
                <w:rFonts w:ascii="Calibri" w:hAnsi="Calibri"/>
                <w:b/>
                <w:bCs/>
                <w:color w:val="000000"/>
                <w:shd w:fill="auto" w:val="clear"/>
              </w:rPr>
              <w:t xml:space="preserve">z max.  5496 h </w:t>
              <w:br/>
            </w:r>
            <w:r>
              <w:rPr>
                <w:rFonts w:ascii="Calibri" w:hAnsi="Calibri"/>
                <w:color w:val="000000"/>
                <w:shd w:fill="auto" w:val="clear"/>
              </w:rPr>
              <w:t xml:space="preserve">w dni  świąteczne </w:t>
              <w:br/>
              <w:t xml:space="preserve">od godz. 8:00 </w:t>
              <w:br/>
              <w:t xml:space="preserve">do godz. 8:00 dnia następnego </w:t>
            </w:r>
            <w:r>
              <w:rPr>
                <w:rFonts w:ascii="Calibri" w:hAnsi="Calibri"/>
                <w:b/>
                <w:bCs/>
                <w:color w:val="000000"/>
                <w:shd w:fill="auto" w:val="clear"/>
              </w:rPr>
              <w:t>**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>4</w:t>
            </w:r>
          </w:p>
        </w:tc>
        <w:tc>
          <w:tcPr>
            <w:tcW w:w="2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 xml:space="preserve">Świadczenie usług medycznych przez lekarza medycyny, specjalistę z zakresu radiologii i diagnostyki obrazowej lub </w:t>
              <w:br/>
              <w:t xml:space="preserve">ze specjalizacją II stopnia </w:t>
              <w:br/>
              <w:t>z rentgenodiagnostyki</w:t>
              <w:br/>
              <w:t xml:space="preserve">w zakresie </w:t>
            </w:r>
            <w:r>
              <w:rPr>
                <w:rFonts w:eastAsia="SimSun;宋体" w:cs="Calibri" w:ascii="Calibri" w:hAnsi="Calibri"/>
                <w:b/>
                <w:bCs/>
                <w:iCs/>
                <w:color w:val="000000"/>
                <w:kern w:val="2"/>
                <w:sz w:val="24"/>
                <w:szCs w:val="24"/>
                <w:shd w:fill="auto" w:val="clear"/>
                <w:lang w:val="pl-PL" w:eastAsia="zh-CN" w:bidi="hi-IN"/>
              </w:rPr>
              <w:t>świadczeń odrębnie kontraktowanych.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color w:val="000000"/>
              </w:rPr>
            </w:pPr>
            <w:r>
              <w:rPr>
                <w:rFonts w:cs="Arial" w:ascii="Calibri" w:hAnsi="Calibri"/>
                <w:color w:val="000000"/>
                <w:shd w:fill="auto" w:val="clear"/>
              </w:rPr>
              <w:t>……</w:t>
            </w:r>
            <w:r>
              <w:rPr>
                <w:rFonts w:cs="Arial" w:ascii="Calibri" w:hAnsi="Calibri"/>
                <w:color w:val="000000"/>
                <w:shd w:fill="auto" w:val="clear"/>
              </w:rPr>
              <w:t>.…  szt. opisów badań TK</w:t>
              <w:br/>
            </w:r>
            <w:r>
              <w:rPr>
                <w:rFonts w:cs="Arial" w:ascii="Calibri" w:hAnsi="Calibri"/>
                <w:b/>
                <w:bCs/>
                <w:color w:val="000000"/>
                <w:shd w:fill="auto" w:val="clear"/>
              </w:rPr>
              <w:t>z max. 16 533 szt.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color w:val="000000"/>
              </w:rPr>
            </w:pPr>
            <w:r>
              <w:rPr>
                <w:rFonts w:cs="Arial" w:ascii="Calibri" w:hAnsi="Calibri"/>
                <w:b/>
                <w:bCs/>
                <w:color w:val="000000"/>
                <w:shd w:fill="auto" w:val="clear"/>
              </w:rPr>
              <w:t xml:space="preserve">opisów badań TK </w:t>
              <w:br/>
            </w:r>
            <w:r>
              <w:rPr>
                <w:rFonts w:cs="Arial" w:ascii="Calibri" w:hAnsi="Calibri"/>
                <w:color w:val="000000"/>
                <w:shd w:fill="auto" w:val="clear"/>
              </w:rPr>
              <w:t xml:space="preserve">(wynagrodzenie dodatkowe </w:t>
              <w:br/>
              <w:t>za wykonywanie opisu badania z zakresu TK</w:t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cs="Arial" w:ascii="Calibri" w:hAnsi="Calibri"/>
                <w:color w:val="000000"/>
                <w:u w:val="single"/>
                <w:shd w:fill="auto" w:val="clear"/>
              </w:rPr>
              <w:t xml:space="preserve">(tomografii komputerowej) </w:t>
            </w:r>
            <w:r>
              <w:rPr>
                <w:rFonts w:cs="Arial" w:ascii="Calibri" w:hAnsi="Calibri"/>
                <w:b w:val="false"/>
                <w:bCs w:val="false"/>
                <w:color w:val="000000"/>
                <w:u w:val="none"/>
                <w:shd w:fill="auto" w:val="clear"/>
              </w:rPr>
              <w:t>(z wyłączeniem badań densytometrycznych)</w:t>
            </w:r>
            <w:r>
              <w:rPr>
                <w:rFonts w:cs="Arial" w:ascii="Calibri" w:hAnsi="Calibri"/>
                <w:color w:val="000000"/>
                <w:shd w:fill="auto" w:val="clear"/>
              </w:rPr>
              <w:br/>
            </w:r>
            <w:r>
              <w:rPr>
                <w:rFonts w:cs="Arial" w:ascii="Calibri" w:hAnsi="Calibri"/>
                <w:b/>
                <w:bCs/>
                <w:color w:val="000000"/>
                <w:shd w:fill="auto" w:val="clear"/>
              </w:rPr>
              <w:t xml:space="preserve">za badania wykonane w dni robocze </w:t>
            </w:r>
            <w:r>
              <w:rPr>
                <w:rFonts w:cs="Calibri" w:ascii="Calibri" w:hAnsi="Calibri"/>
                <w:b/>
                <w:bCs/>
                <w:color w:val="000000"/>
                <w:shd w:fill="auto" w:val="clear"/>
              </w:rPr>
              <w:t xml:space="preserve">od godz. 14:00 </w:t>
              <w:br/>
              <w:t>do godz. 18:00)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>5</w:t>
            </w:r>
          </w:p>
        </w:tc>
        <w:tc>
          <w:tcPr>
            <w:tcW w:w="2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color w:val="000000"/>
              </w:rPr>
            </w:pPr>
            <w:r>
              <w:rPr>
                <w:rFonts w:cs="Arial" w:ascii="Calibri" w:hAnsi="Calibri"/>
                <w:color w:val="000000"/>
                <w:shd w:fill="auto" w:val="clear"/>
              </w:rPr>
              <w:t>……</w:t>
            </w:r>
            <w:r>
              <w:rPr>
                <w:rFonts w:cs="Arial" w:ascii="Calibri" w:hAnsi="Calibri"/>
                <w:color w:val="000000"/>
                <w:shd w:fill="auto" w:val="clear"/>
              </w:rPr>
              <w:t>.…  szt. opisów badań MR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color w:val="000000"/>
              </w:rPr>
            </w:pPr>
            <w:r>
              <w:rPr>
                <w:rFonts w:cs="Arial" w:ascii="Calibri" w:hAnsi="Calibri"/>
                <w:b/>
                <w:bCs/>
                <w:color w:val="000000"/>
                <w:shd w:fill="auto" w:val="clear"/>
              </w:rPr>
              <w:t>z max. 16 533 szt.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color w:val="000000"/>
              </w:rPr>
            </w:pPr>
            <w:r>
              <w:rPr>
                <w:rFonts w:cs="Arial" w:ascii="Calibri" w:hAnsi="Calibri"/>
                <w:b/>
                <w:bCs/>
                <w:color w:val="000000"/>
                <w:shd w:fill="auto" w:val="clear"/>
              </w:rPr>
              <w:t>opisów badań MR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color w:val="000000"/>
              </w:rPr>
            </w:pPr>
            <w:r>
              <w:rPr>
                <w:rFonts w:cs="Arial" w:ascii="Calibri" w:hAnsi="Calibri"/>
                <w:color w:val="000000"/>
                <w:shd w:fill="auto" w:val="clear"/>
              </w:rPr>
              <w:t xml:space="preserve">(wynagrodzenie dodatkowe </w:t>
              <w:br/>
              <w:t>za wykonywanie opisu badania z zakresu MR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color w:val="000000"/>
              </w:rPr>
            </w:pPr>
            <w:r>
              <w:rPr>
                <w:rFonts w:cs="Arial" w:ascii="Calibri" w:hAnsi="Calibri"/>
                <w:color w:val="000000"/>
                <w:u w:val="single"/>
                <w:shd w:fill="auto" w:val="clear"/>
              </w:rPr>
              <w:t>(rezonansu magnetycznego)</w:t>
            </w:r>
            <w:r>
              <w:rPr>
                <w:rFonts w:cs="Arial" w:ascii="Calibri" w:hAnsi="Calibri"/>
                <w:color w:val="000000"/>
                <w:shd w:fill="auto" w:val="clear"/>
              </w:rPr>
              <w:t xml:space="preserve"> </w:t>
            </w:r>
            <w:r>
              <w:rPr>
                <w:rFonts w:cs="Arial" w:ascii="Calibri" w:hAnsi="Calibri"/>
                <w:b/>
                <w:bCs/>
                <w:color w:val="000000"/>
                <w:shd w:fill="auto" w:val="clear"/>
              </w:rPr>
              <w:t xml:space="preserve">za badania wykonane w dni robocze </w:t>
            </w:r>
            <w:r>
              <w:rPr>
                <w:rFonts w:cs="Calibri" w:ascii="Calibri" w:hAnsi="Calibri"/>
                <w:b/>
                <w:bCs/>
                <w:color w:val="000000"/>
                <w:shd w:fill="auto" w:val="clear"/>
              </w:rPr>
              <w:t>od godz. 14:00 do godz. 18:00)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  <w:t>6</w:t>
            </w:r>
          </w:p>
        </w:tc>
        <w:tc>
          <w:tcPr>
            <w:tcW w:w="2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color w:val="000000"/>
              </w:rPr>
            </w:pPr>
            <w:r>
              <w:rPr>
                <w:rFonts w:cs="Arial" w:ascii="Calibri" w:hAnsi="Calibri"/>
                <w:color w:val="000000"/>
                <w:shd w:fill="auto" w:val="clear"/>
              </w:rPr>
              <w:t>……</w:t>
            </w:r>
            <w:r>
              <w:rPr>
                <w:rFonts w:cs="Arial" w:ascii="Calibri" w:hAnsi="Calibri"/>
                <w:color w:val="000000"/>
                <w:shd w:fill="auto" w:val="clear"/>
              </w:rPr>
              <w:t>.… szt. opisów badań USG</w:t>
              <w:br/>
            </w:r>
            <w:r>
              <w:rPr>
                <w:rFonts w:cs="Arial" w:ascii="Calibri" w:hAnsi="Calibri"/>
                <w:b/>
                <w:bCs/>
                <w:color w:val="000000"/>
                <w:shd w:fill="auto" w:val="clear"/>
              </w:rPr>
              <w:t>z max. 5 511 szt.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color w:val="000000"/>
              </w:rPr>
            </w:pPr>
            <w:r>
              <w:rPr>
                <w:rFonts w:cs="Arial" w:ascii="Calibri" w:hAnsi="Calibri"/>
                <w:b/>
                <w:bCs/>
                <w:color w:val="000000"/>
                <w:shd w:fill="auto" w:val="clear"/>
              </w:rPr>
              <w:t>opisów badań USG</w:t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rFonts w:cs="Arial" w:ascii="Calibri" w:hAnsi="Calibri"/>
                <w:color w:val="000000"/>
                <w:shd w:fill="auto" w:val="clear"/>
              </w:rPr>
              <w:t xml:space="preserve">(wynagrodzenie dodatkowe </w:t>
              <w:br/>
              <w:t>za wykonywanie opisu badania z zakresu USG</w:t>
              <w:br/>
            </w:r>
            <w:r>
              <w:rPr>
                <w:rFonts w:cs="Arial" w:ascii="Calibri" w:hAnsi="Calibri"/>
                <w:b/>
                <w:bCs/>
                <w:color w:val="000000"/>
                <w:shd w:fill="auto" w:val="clear"/>
              </w:rPr>
              <w:t xml:space="preserve">za badania wykonane w dni robocze </w:t>
            </w:r>
            <w:r>
              <w:rPr>
                <w:rFonts w:cs="Calibri" w:ascii="Calibri" w:hAnsi="Calibri"/>
                <w:b/>
                <w:bCs/>
                <w:color w:val="000000"/>
                <w:shd w:fill="auto" w:val="clear"/>
              </w:rPr>
              <w:t xml:space="preserve">od godz. 14:00 </w:t>
              <w:br/>
              <w:t>do godz. 18:00</w:t>
            </w:r>
            <w:r>
              <w:rPr>
                <w:color w:val="000000"/>
                <w:shd w:fill="auto" w:val="clear"/>
              </w:rPr>
              <w:t>)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</w:tr>
      <w:tr>
        <w:trPr>
          <w:trHeight w:val="123" w:hRule="atLeast"/>
        </w:trPr>
        <w:tc>
          <w:tcPr>
            <w:tcW w:w="80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right"/>
              <w:rPr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hd w:fill="auto" w:val="clear"/>
              </w:rPr>
              <w:t>RAZEM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b/>
                <w:b/>
                <w:bCs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color w:val="000000"/>
                <w:shd w:fill="auto" w:val="clear"/>
              </w:rPr>
            </w:r>
          </w:p>
        </w:tc>
      </w:tr>
      <w:tr>
        <w:trPr/>
        <w:tc>
          <w:tcPr>
            <w:tcW w:w="6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04" w:leader="dot"/>
              </w:tabs>
              <w:spacing w:lineRule="auto" w:line="276"/>
              <w:jc w:val="right"/>
              <w:rPr>
                <w:color w:val="000000"/>
              </w:rPr>
            </w:pPr>
            <w:r>
              <w:rPr>
                <w:rFonts w:eastAsia="Arial Unicode MS" w:cs="Arial" w:ascii="Calibri" w:hAnsi="Calibri"/>
                <w:b/>
                <w:bCs/>
                <w:color w:val="000000"/>
                <w:shd w:fill="auto" w:val="clear"/>
              </w:rPr>
              <w:t>Uśredniona cena jednostkowa wszystkich ww. świadczeń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4" w:leader="dot"/>
              </w:tabs>
              <w:spacing w:lineRule="auto" w:line="276"/>
              <w:jc w:val="right"/>
              <w:rPr>
                <w:color w:val="000000"/>
              </w:rPr>
            </w:pPr>
            <w:r>
              <w:rPr>
                <w:rFonts w:eastAsia="Arial Unicode MS" w:cs="Arial" w:ascii="Calibri" w:hAnsi="Calibri"/>
                <w:b w:val="false"/>
                <w:bCs w:val="false"/>
                <w:i/>
                <w:iCs/>
                <w:color w:val="000000"/>
                <w:sz w:val="24"/>
                <w:szCs w:val="24"/>
                <w:shd w:fill="auto" w:val="clear"/>
              </w:rPr>
              <w:t xml:space="preserve">(proszę obliczyć średnią arytmetyczną </w:t>
              <w:br/>
              <w:t>do 0 miejsc po przecinku)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  <w:tc>
          <w:tcPr>
            <w:tcW w:w="1716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  <w:highlight w:val="none"/>
                <w:shd w:fill="auto" w:val="clear"/>
              </w:rPr>
            </w:pPr>
            <w:r>
              <w:rPr>
                <w:rFonts w:ascii="Calibri" w:hAnsi="Calibri"/>
                <w:color w:val="000000"/>
                <w:shd w:fill="auto" w:val="clear"/>
              </w:rPr>
            </w:r>
          </w:p>
        </w:tc>
      </w:tr>
    </w:tbl>
    <w:p>
      <w:pPr>
        <w:pStyle w:val="Normal"/>
        <w:spacing w:lineRule="auto" w:line="240"/>
        <w:rPr>
          <w:rFonts w:ascii="Calibri" w:hAnsi="Calibri"/>
          <w:color w:val="000000"/>
          <w:highlight w:val="none"/>
          <w:shd w:fill="auto" w:val="clear"/>
        </w:rPr>
      </w:pPr>
      <w:r>
        <w:rPr>
          <w:rFonts w:ascii="Calibri" w:hAnsi="Calibri"/>
          <w:color w:val="000000"/>
          <w:shd w:fill="auto" w:val="clear"/>
        </w:rPr>
      </w:r>
    </w:p>
    <w:p>
      <w:pPr>
        <w:pStyle w:val="Normal"/>
        <w:spacing w:lineRule="auto" w:line="2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eastAsia="Calibri" w:cs="Calibri" w:ascii="Calibri" w:hAnsi="Calibri"/>
          <w:b/>
          <w:bCs/>
          <w:color w:val="000000"/>
          <w:u w:val="single"/>
        </w:rPr>
        <w:t>Realizacja świadczeń: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color w:val="000000"/>
        </w:rPr>
      </w:pPr>
      <w:r>
        <w:rPr>
          <w:rFonts w:eastAsia="Calibri" w:cs="Calibri" w:ascii="Calibri" w:hAnsi="Calibri"/>
          <w:color w:val="000000"/>
        </w:rPr>
        <w:t xml:space="preserve">1. </w:t>
        <w:tab/>
        <w:t>Realizacja w okresie od 01.03.2024 r. do 28.02.2026 r.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color w:val="000000"/>
        </w:rPr>
      </w:pPr>
      <w:r>
        <w:rPr>
          <w:rFonts w:ascii="Calibri" w:hAnsi="Calibri"/>
          <w:color w:val="000000"/>
        </w:rPr>
        <w:t xml:space="preserve">2. </w:t>
        <w:tab/>
        <w:t xml:space="preserve">Realizacja ww. świadczeń będzie następowała w dni robocze od godz. 14:00 do godz. </w:t>
        <w:tab/>
        <w:t xml:space="preserve">18:00 i od godz. 18:00 do godz. 8:00 dnia następnego, a w dni świąteczne od godz. 8:00 </w:t>
        <w:tab/>
        <w:t>do godz. 8:00 dnia następnego.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color w:val="000000"/>
        </w:rPr>
      </w:pPr>
      <w:r>
        <w:rPr>
          <w:rFonts w:ascii="Calibri" w:hAnsi="Calibri"/>
          <w:bCs/>
          <w:color w:val="000000"/>
          <w:kern w:val="0"/>
        </w:rPr>
        <w:t xml:space="preserve">3. </w:t>
        <w:tab/>
        <w:t xml:space="preserve">Dniami roboczymi są dni od poniedziałku do piątku, natomiast przez dni świąteczne </w:t>
        <w:tab/>
        <w:t>należy rozumieć soboty, n</w:t>
      </w:r>
      <w:r>
        <w:rPr>
          <w:rFonts w:ascii="Calibri" w:hAnsi="Calibri"/>
          <w:bCs/>
          <w:color w:val="000000"/>
          <w:kern w:val="0"/>
          <w:shd w:fill="auto" w:val="clear"/>
        </w:rPr>
        <w:t>iedziele oraz dni ustawowo wolne od pracy.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color w:val="000000"/>
        </w:rPr>
      </w:pPr>
      <w:r>
        <w:rPr>
          <w:rFonts w:ascii="Calibri" w:hAnsi="Calibri"/>
          <w:color w:val="000000"/>
          <w:shd w:fill="auto" w:val="clear"/>
        </w:rPr>
        <w:t xml:space="preserve">4. </w:t>
        <w:tab/>
      </w:r>
      <w:r>
        <w:rPr>
          <w:rFonts w:ascii="Calibri" w:hAnsi="Calibri"/>
          <w:b/>
          <w:bCs/>
          <w:color w:val="000000"/>
          <w:shd w:fill="auto" w:val="clear"/>
        </w:rPr>
        <w:t xml:space="preserve">Należy zaproponować liczbę godzin oraz liczbę badań do opisu w każdym z ww. </w:t>
        <w:tab/>
        <w:t>zakresów.</w:t>
      </w:r>
    </w:p>
    <w:p>
      <w:pPr>
        <w:pStyle w:val="Normal"/>
        <w:rPr>
          <w:rFonts w:ascii="Calibri" w:hAnsi="Calibri"/>
          <w:color w:val="000000"/>
          <w:highlight w:val="none"/>
          <w:shd w:fill="auto" w:val="clear"/>
        </w:rPr>
      </w:pPr>
      <w:r>
        <w:rPr>
          <w:rFonts w:ascii="Calibri" w:hAnsi="Calibri"/>
          <w:color w:val="000000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25" w:leader="none"/>
        </w:tabs>
        <w:snapToGrid w:val="false"/>
        <w:spacing w:lineRule="auto" w:line="276"/>
        <w:rPr>
          <w:color w:val="000000"/>
        </w:rPr>
      </w:pPr>
      <w:r>
        <w:rPr>
          <w:rFonts w:ascii="Calibri" w:hAnsi="Calibri"/>
          <w:color w:val="000000"/>
          <w:shd w:fill="auto" w:val="clear"/>
        </w:rPr>
        <w:t xml:space="preserve">* </w:t>
        <w:tab/>
        <w:t xml:space="preserve">W trakcie dyżuru w dni robocze od godz. 14:00 do godz. 18:00 Oferent zobowiązuje się do </w:t>
        <w:tab/>
        <w:t xml:space="preserve">wykonywania zakresu obowiązków opisanego </w:t>
      </w:r>
      <w:r>
        <w:rPr>
          <w:rFonts w:ascii="Calibri" w:hAnsi="Calibri"/>
          <w:b/>
          <w:bCs/>
          <w:color w:val="000000"/>
          <w:shd w:fill="auto" w:val="clear"/>
        </w:rPr>
        <w:t>w punkcie I</w:t>
      </w:r>
      <w:r>
        <w:rPr>
          <w:rFonts w:ascii="Calibri" w:hAnsi="Calibri"/>
          <w:color w:val="000000"/>
          <w:shd w:fill="auto" w:val="clear"/>
        </w:rPr>
        <w:t xml:space="preserve"> </w:t>
      </w:r>
      <w:r>
        <w:rPr>
          <w:rFonts w:ascii="Calibri" w:hAnsi="Calibri"/>
          <w:b/>
          <w:bCs/>
          <w:color w:val="000000"/>
          <w:u w:val="single"/>
          <w:shd w:fill="auto" w:val="clear"/>
        </w:rPr>
        <w:t xml:space="preserve">przez jednego lekarza </w:t>
      </w:r>
      <w:r>
        <w:rPr>
          <w:rFonts w:ascii="Calibri" w:hAnsi="Calibri"/>
          <w:b/>
          <w:bCs/>
          <w:color w:val="000000"/>
          <w:shd w:fill="auto" w:val="clear"/>
        </w:rPr>
        <w:tab/>
      </w:r>
      <w:r>
        <w:rPr>
          <w:rFonts w:ascii="Calibri" w:hAnsi="Calibri"/>
          <w:b/>
          <w:bCs/>
          <w:color w:val="000000"/>
          <w:u w:val="single"/>
          <w:shd w:fill="auto" w:val="clear"/>
        </w:rPr>
        <w:t>specjalistę</w:t>
      </w:r>
      <w:r>
        <w:rPr>
          <w:rFonts w:ascii="Calibri" w:hAnsi="Calibri"/>
          <w:color w:val="000000"/>
          <w:shd w:fill="auto" w:val="clear"/>
        </w:rPr>
        <w:t xml:space="preserve">, </w:t>
      </w:r>
      <w:r>
        <w:rPr>
          <w:rFonts w:ascii="Calibri" w:hAnsi="Calibri"/>
          <w:b/>
          <w:bCs/>
          <w:color w:val="000000"/>
          <w:u w:val="single"/>
          <w:shd w:fill="auto" w:val="clear"/>
        </w:rPr>
        <w:t>za wyjątkiem</w:t>
      </w:r>
      <w:r>
        <w:rPr>
          <w:rFonts w:ascii="Calibri" w:hAnsi="Calibri"/>
          <w:b/>
          <w:bCs/>
          <w:color w:val="000000"/>
          <w:shd w:fill="auto" w:val="clear"/>
        </w:rPr>
        <w:t xml:space="preserve"> wykonania opisów do badań Tomografii Komputerowej (TK) </w:t>
        <w:br/>
      </w:r>
      <w:r>
        <w:rPr>
          <w:rFonts w:ascii="Calibri" w:hAnsi="Calibri"/>
          <w:b w:val="false"/>
          <w:bCs w:val="false"/>
          <w:color w:val="000000"/>
          <w:shd w:fill="auto" w:val="clear"/>
        </w:rPr>
        <w:tab/>
        <w:t>(</w:t>
      </w:r>
      <w:r>
        <w:rPr>
          <w:rFonts w:ascii="Calibri" w:hAnsi="Calibri"/>
          <w:b w:val="false"/>
          <w:bCs w:val="false"/>
          <w:color w:val="000000"/>
          <w:u w:val="single"/>
          <w:shd w:fill="auto" w:val="clear"/>
        </w:rPr>
        <w:t>z wyłączeniem densytometrii</w:t>
      </w:r>
      <w:r>
        <w:rPr>
          <w:rFonts w:ascii="Calibri" w:hAnsi="Calibri"/>
          <w:b w:val="false"/>
          <w:bCs w:val="false"/>
          <w:color w:val="000000"/>
          <w:shd w:fill="auto" w:val="clear"/>
        </w:rPr>
        <w:t xml:space="preserve">), </w:t>
      </w:r>
      <w:r>
        <w:rPr>
          <w:rFonts w:ascii="Calibri" w:hAnsi="Calibri"/>
          <w:b/>
          <w:bCs/>
          <w:color w:val="000000"/>
          <w:shd w:fill="auto" w:val="clear"/>
        </w:rPr>
        <w:t xml:space="preserve">Rezonansu Magnetycznego (MR) oraz badań </w:t>
        <w:tab/>
        <w:t>ultrasonograficznych (USG)</w:t>
      </w:r>
      <w:r>
        <w:rPr>
          <w:rFonts w:ascii="Calibri" w:hAnsi="Calibri"/>
          <w:color w:val="000000"/>
          <w:shd w:fill="auto" w:val="clear"/>
        </w:rPr>
        <w:t xml:space="preserve"> </w:t>
      </w:r>
      <w:r>
        <w:rPr>
          <w:rFonts w:eastAsia="NSimSun" w:cs="Arial" w:ascii="Calibri" w:hAnsi="Calibri"/>
          <w:b/>
          <w:bCs/>
          <w:color w:val="000000"/>
          <w:shd w:fill="auto" w:val="clear"/>
          <w:lang w:eastAsia="zh-CN"/>
        </w:rPr>
        <w:t xml:space="preserve">wykonanych </w:t>
      </w:r>
      <w:r>
        <w:rPr>
          <w:rFonts w:eastAsia="NSimSun" w:cs="Arial"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4"/>
          <w:szCs w:val="24"/>
          <w:u w:val="none"/>
          <w:shd w:fill="auto" w:val="clear"/>
          <w:em w:val="none"/>
          <w:lang w:eastAsia="zh-CN"/>
        </w:rPr>
        <w:t xml:space="preserve">w ramach umowy z NFZ na świadczenia </w:t>
        <w:tab/>
        <w:t xml:space="preserve">odrębnie kontraktowane oraz płatnych </w:t>
      </w:r>
      <w:r>
        <w:rPr>
          <w:rFonts w:eastAsia="NSimSun" w:cs="Arial"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4"/>
          <w:szCs w:val="24"/>
          <w:u w:val="single"/>
          <w:shd w:fill="auto" w:val="clear"/>
          <w:em w:val="none"/>
          <w:lang w:eastAsia="zh-CN"/>
        </w:rPr>
        <w:t>wyłącznie</w:t>
      </w:r>
      <w:r>
        <w:rPr>
          <w:rFonts w:eastAsia="NSimSun" w:cs="Arial"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4"/>
          <w:szCs w:val="24"/>
          <w:u w:val="none"/>
          <w:shd w:fill="auto" w:val="clear"/>
          <w:em w:val="none"/>
          <w:lang w:eastAsia="zh-CN"/>
        </w:rPr>
        <w:t xml:space="preserve"> w dni robocze od godz. 14:00 do godz. </w:t>
        <w:tab/>
        <w:t>18:00</w:t>
      </w:r>
      <w:r>
        <w:rPr>
          <w:rFonts w:ascii="Calibri" w:hAnsi="Calibri"/>
          <w:color w:val="000000"/>
          <w:shd w:fill="auto" w:val="clear"/>
        </w:rPr>
        <w:t xml:space="preserve">, gdzie dopuszcza się udział dodatkowych specjalistów do opisywaniu ww. badań </w:t>
      </w:r>
      <w:r>
        <w:rPr>
          <w:rFonts w:ascii="Calibri" w:hAnsi="Calibri"/>
          <w:b/>
          <w:bCs/>
          <w:color w:val="000000"/>
          <w:shd w:fill="auto" w:val="clear"/>
        </w:rPr>
        <w:tab/>
        <w:t>(opisy do ww. badań rozliczane niezależnie od godzin dyżurowych)</w:t>
      </w:r>
      <w:r>
        <w:rPr>
          <w:rFonts w:ascii="Calibri" w:hAnsi="Calibri"/>
          <w:color w:val="000000"/>
          <w:shd w:fill="auto" w:val="clear"/>
        </w:rPr>
        <w:t>.</w:t>
      </w:r>
    </w:p>
    <w:p>
      <w:pPr>
        <w:pStyle w:val="Normal"/>
        <w:widowControl w:val="false"/>
        <w:tabs>
          <w:tab w:val="clear" w:pos="720"/>
          <w:tab w:val="left" w:pos="225" w:leader="none"/>
        </w:tabs>
        <w:snapToGrid w:val="false"/>
        <w:spacing w:lineRule="auto" w:line="276"/>
        <w:rPr>
          <w:color w:val="000000"/>
        </w:rPr>
      </w:pPr>
      <w:r>
        <w:rPr>
          <w:rFonts w:ascii="Calibri" w:hAnsi="Calibri"/>
          <w:color w:val="000000"/>
          <w:shd w:fill="auto" w:val="clear"/>
        </w:rPr>
        <w:t xml:space="preserve">** W trakcie dyżuru w dni robocze od godz. 18:00 do godz. 8:00 dnia następnego oraz w dni </w:t>
        <w:tab/>
        <w:t xml:space="preserve">świąteczne od godz. 8:00 do godz. 8:00 dnia następnego Oferent zobowiązuje się do </w:t>
        <w:tab/>
        <w:t xml:space="preserve">wykonywania zakresu obowiązków opisanego </w:t>
      </w:r>
      <w:r>
        <w:rPr>
          <w:rFonts w:ascii="Calibri" w:hAnsi="Calibri"/>
          <w:b/>
          <w:bCs/>
          <w:color w:val="000000"/>
          <w:shd w:fill="auto" w:val="clear"/>
        </w:rPr>
        <w:t>w punkcie II</w:t>
      </w:r>
      <w:r>
        <w:rPr>
          <w:rFonts w:ascii="Calibri" w:hAnsi="Calibri"/>
          <w:color w:val="000000"/>
          <w:shd w:fill="auto" w:val="clear"/>
        </w:rPr>
        <w:t xml:space="preserve"> </w:t>
      </w:r>
      <w:r>
        <w:rPr>
          <w:rFonts w:ascii="Calibri" w:hAnsi="Calibri"/>
          <w:b/>
          <w:bCs/>
          <w:color w:val="000000"/>
          <w:u w:val="single"/>
          <w:shd w:fill="auto" w:val="clear"/>
        </w:rPr>
        <w:t>w całości przez j</w:t>
      </w:r>
      <w:r>
        <w:rPr>
          <w:rFonts w:ascii="Calibri" w:hAnsi="Calibri"/>
          <w:b/>
          <w:bCs/>
          <w:color w:val="000000"/>
          <w:u w:val="single"/>
        </w:rPr>
        <w:t xml:space="preserve">ednego lekarza 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u w:val="single"/>
        </w:rPr>
        <w:t>specjalistę.</w:t>
      </w:r>
    </w:p>
    <w:p>
      <w:pPr>
        <w:pStyle w:val="Normal"/>
        <w:widowControl w:val="false"/>
        <w:tabs>
          <w:tab w:val="clear" w:pos="720"/>
          <w:tab w:val="left" w:pos="225" w:leader="none"/>
        </w:tabs>
        <w:snapToGrid w:val="false"/>
        <w:spacing w:lineRule="auto" w:line="27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hd w:val="clear" w:color="auto" w:fill="FFFFFF"/>
        <w:spacing w:lineRule="auto" w:line="276"/>
        <w:rPr>
          <w:color w:val="000000"/>
        </w:rPr>
      </w:pPr>
      <w:r>
        <w:rPr>
          <w:rFonts w:eastAsia="Arial" w:cs="Calibri" w:ascii="Calibri" w:hAnsi="Calibri"/>
          <w:b/>
          <w:bCs/>
          <w:color w:val="000000"/>
          <w:u w:val="single"/>
          <w:lang w:eastAsia="pl-PL"/>
        </w:rPr>
        <w:t xml:space="preserve">Minimalna liczba osób udzielających świadczenie: </w:t>
      </w:r>
    </w:p>
    <w:p>
      <w:pPr>
        <w:pStyle w:val="Normal"/>
        <w:shd w:val="clear" w:color="auto" w:fill="FFFFFF"/>
        <w:spacing w:lineRule="auto" w:line="276"/>
        <w:rPr>
          <w:color w:val="000000"/>
        </w:rPr>
      </w:pPr>
      <w:r>
        <w:rPr>
          <w:rFonts w:eastAsia="Arial" w:cs="Calibri" w:ascii="Calibri" w:hAnsi="Calibri"/>
          <w:color w:val="000000"/>
          <w:lang w:eastAsia="pl-PL"/>
        </w:rPr>
        <w:t xml:space="preserve">5 osób </w:t>
      </w:r>
      <w:r>
        <w:rPr>
          <w:rFonts w:cs="Calibri" w:ascii="Calibri" w:hAnsi="Calibri"/>
          <w:color w:val="000000"/>
        </w:rPr>
        <w:t>zgodnie z przyjętymi kryteriami oceny.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76" w:before="0" w:after="0"/>
        <w:jc w:val="left"/>
        <w:rPr>
          <w:rFonts w:eastAsia="Arial" w:cs="Calibri"/>
          <w:color w:val="000000"/>
          <w:u w:val="single"/>
        </w:rPr>
      </w:pPr>
      <w:r>
        <w:rPr>
          <w:rFonts w:eastAsia="Arial" w:cs="Calibri"/>
          <w:color w:val="000000"/>
          <w:u w:val="single"/>
        </w:rPr>
      </w:r>
    </w:p>
    <w:p>
      <w:pPr>
        <w:pStyle w:val="Normal"/>
        <w:shd w:val="clear" w:color="auto" w:fill="FFFFFF"/>
        <w:spacing w:lineRule="auto" w:line="276"/>
        <w:rPr>
          <w:color w:val="000000"/>
        </w:rPr>
      </w:pPr>
      <w:r>
        <w:rPr>
          <w:rFonts w:eastAsia="Arial" w:cs="Calibri" w:ascii="Calibri" w:hAnsi="Calibri"/>
          <w:b/>
          <w:bCs/>
          <w:color w:val="000000"/>
          <w:u w:val="single"/>
        </w:rPr>
        <w:t>Miejsce wykonywania świadczeń:</w:t>
      </w:r>
    </w:p>
    <w:p>
      <w:pPr>
        <w:pStyle w:val="Normal"/>
        <w:shd w:val="clear" w:color="auto" w:fill="FFFFFF"/>
        <w:spacing w:lineRule="auto" w:line="276"/>
        <w:rPr>
          <w:color w:val="000000"/>
        </w:rPr>
      </w:pPr>
      <w:r>
        <w:rPr>
          <w:rFonts w:eastAsia="Arial" w:cs="Calibri" w:ascii="Calibri" w:hAnsi="Calibri"/>
          <w:color w:val="000000"/>
          <w:lang w:eastAsia="hi-IN"/>
        </w:rPr>
        <w:t xml:space="preserve">Samodzielny Publiczny Wojewódzki Szpital Chirurgii Urazowej im. dr. Janusza Daaba </w:t>
        <w:br/>
        <w:t>w Piekarach Śląskich, ul. Bytomska 62, 41 – 940 Piekary Śląskie.</w:t>
      </w:r>
      <w:r>
        <w:rPr>
          <w:rFonts w:cs="Calibri" w:ascii="Calibri" w:hAnsi="Calibri"/>
          <w:color w:val="000000"/>
        </w:rPr>
        <w:t xml:space="preserve"> </w:t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rFonts w:ascii="Calibri" w:hAnsi="Calibri"/>
          <w:b/>
          <w:bCs/>
          <w:color w:val="000000"/>
          <w:u w:val="single"/>
        </w:rPr>
        <w:t>Wymagania: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0"/>
        <w:ind w:left="340" w:hanging="340"/>
        <w:contextualSpacing/>
        <w:rPr>
          <w:color w:val="000000"/>
        </w:rPr>
      </w:pPr>
      <w:r>
        <w:rPr>
          <w:rFonts w:ascii="Calibri" w:hAnsi="Calibri"/>
          <w:color w:val="000000"/>
        </w:rPr>
        <w:t xml:space="preserve">1. </w:t>
        <w:tab/>
        <w:t xml:space="preserve">Lekarze o specjalizacji  z zakresu  radiologii i diagnostyki obrazowej lub II stopnia </w:t>
        <w:br/>
        <w:t>z rentgenodiagnostyki.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0"/>
        <w:ind w:left="340" w:hanging="340"/>
        <w:contextualSpacing/>
        <w:rPr>
          <w:color w:val="000000"/>
        </w:rPr>
      </w:pPr>
      <w:r>
        <w:rPr>
          <w:rFonts w:ascii="Calibri" w:hAnsi="Calibri"/>
          <w:color w:val="000000"/>
        </w:rPr>
        <w:t xml:space="preserve">2. </w:t>
        <w:tab/>
      </w:r>
      <w:r>
        <w:rPr>
          <w:rFonts w:ascii="Calibri" w:hAnsi="Calibri"/>
          <w:color w:val="000000"/>
          <w:u w:val="single"/>
        </w:rPr>
        <w:t>Udokumentowane</w:t>
      </w:r>
      <w:r>
        <w:rPr>
          <w:rFonts w:ascii="Calibri" w:hAnsi="Calibri"/>
          <w:color w:val="000000"/>
        </w:rPr>
        <w:t xml:space="preserve"> posiadanie certyfikatu ukończenia kursu ochrony radiologicznej </w:t>
        <w:br/>
        <w:t>pacjenta ORP.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0"/>
        <w:ind w:left="340" w:hanging="340"/>
        <w:contextualSpacing/>
        <w:rPr>
          <w:color w:val="000000"/>
        </w:rPr>
      </w:pPr>
      <w:r>
        <w:rPr>
          <w:rFonts w:ascii="Calibri" w:hAnsi="Calibri"/>
          <w:color w:val="000000"/>
        </w:rPr>
        <w:t xml:space="preserve">3. </w:t>
        <w:tab/>
        <w:t>Dostępność przez 7 dni w tygodniu w godzinach określonych w powyższej tabeli.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0"/>
        <w:ind w:left="340" w:hanging="340"/>
        <w:contextualSpacing/>
        <w:rPr>
          <w:color w:val="000000"/>
        </w:rPr>
      </w:pPr>
      <w:r>
        <w:rPr>
          <w:rFonts w:ascii="Calibri" w:hAnsi="Calibri"/>
          <w:color w:val="000000"/>
        </w:rPr>
        <w:t xml:space="preserve">4. </w:t>
        <w:tab/>
      </w:r>
      <w:r>
        <w:rPr>
          <w:rFonts w:cs="Calibri" w:ascii="Calibri" w:hAnsi="Calibri"/>
          <w:b w:val="false"/>
          <w:bCs w:val="false"/>
          <w:color w:val="000000"/>
        </w:rPr>
        <w:t xml:space="preserve">Wykonywanie świadczeń zdrowotnych </w:t>
      </w:r>
      <w:r>
        <w:rPr>
          <w:rFonts w:cs="Calibri" w:ascii="Calibri" w:hAnsi="Calibri"/>
          <w:b w:val="false"/>
          <w:bCs w:val="false"/>
          <w:color w:val="000000"/>
          <w:u w:val="single"/>
        </w:rPr>
        <w:t>wyłącznie</w:t>
      </w:r>
      <w:r>
        <w:rPr>
          <w:rFonts w:cs="Calibri" w:ascii="Calibri" w:hAnsi="Calibri"/>
          <w:b w:val="false"/>
          <w:bCs w:val="false"/>
          <w:color w:val="000000"/>
          <w:u w:val="none"/>
        </w:rPr>
        <w:t xml:space="preserve"> w trybie stacjonarnym w siedzibie </w:t>
        <w:br/>
        <w:t>Zamawiającego.</w:t>
      </w:r>
    </w:p>
    <w:p>
      <w:pPr>
        <w:pStyle w:val="Normal"/>
        <w:spacing w:lineRule="auto" w:line="27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0"/>
        <w:ind w:left="0" w:hanging="0"/>
        <w:contextualSpacing/>
        <w:rPr>
          <w:color w:val="000000"/>
        </w:rPr>
      </w:pPr>
      <w:r>
        <w:rPr>
          <w:rFonts w:ascii="Calibri" w:hAnsi="Calibri"/>
          <w:color w:val="000000"/>
        </w:rPr>
        <w:t>Mile widziane doświadczenie w pracy z systemem informatycznym HIS Mediqus oraz PACS / RIS Alteris.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color w:val="000000"/>
        </w:rPr>
      </w:pPr>
      <w:r>
        <w:rPr>
          <w:rFonts w:ascii="Calibri" w:hAnsi="Calibri"/>
          <w:b/>
          <w:bCs/>
          <w:color w:val="000000"/>
        </w:rPr>
        <w:t xml:space="preserve">I. </w:t>
        <w:tab/>
        <w:t xml:space="preserve">Zakres obowiązków lekarza specjalisty </w:t>
      </w:r>
      <w:r>
        <w:rPr>
          <w:rFonts w:eastAsia="NSimSun" w:cs="Arial" w:ascii="Calibri" w:hAnsi="Calibri"/>
          <w:b/>
          <w:bCs/>
          <w:color w:val="000000"/>
          <w:lang w:bidi="hi-IN"/>
        </w:rPr>
        <w:t xml:space="preserve">na dyżurze w dni robocze od godz. 14:00 </w:t>
        <w:br/>
        <w:t xml:space="preserve"> </w:t>
        <w:tab/>
        <w:t xml:space="preserve">do godz. 18:00 </w:t>
      </w:r>
      <w:r>
        <w:rPr>
          <w:rFonts w:eastAsia="NSimSun" w:cs="Arial" w:ascii="Calibri" w:hAnsi="Calibri"/>
          <w:color w:val="000000"/>
          <w:lang w:bidi="hi-IN"/>
        </w:rPr>
        <w:t xml:space="preserve">(tabela, </w:t>
      </w:r>
      <w:r>
        <w:rPr>
          <w:rFonts w:eastAsia="NSimSun" w:cs="Arial" w:ascii="Calibri" w:hAnsi="Calibri"/>
          <w:bCs/>
          <w:color w:val="000000"/>
          <w:lang w:bidi="hi-IN"/>
        </w:rPr>
        <w:t xml:space="preserve">wiersz nr 1, kolumna nr 3) </w:t>
      </w:r>
      <w:r>
        <w:rPr>
          <w:rFonts w:ascii="Calibri" w:hAnsi="Calibri"/>
          <w:b/>
          <w:bCs/>
          <w:color w:val="000000"/>
        </w:rPr>
        <w:t>obejmuje  m. in.: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color w:val="000000"/>
        </w:rPr>
      </w:pP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 w:val="false"/>
          <w:bCs w:val="false"/>
          <w:color w:val="000000"/>
        </w:rPr>
        <w:t>1.</w:t>
        <w:tab/>
      </w:r>
      <w:r>
        <w:rPr>
          <w:rFonts w:cs="Times New Roman" w:ascii="Calibri" w:hAnsi="Calibri"/>
          <w:b w:val="false"/>
          <w:bCs w:val="false"/>
          <w:color w:val="000000"/>
          <w:kern w:val="0"/>
          <w:shd w:fill="auto" w:val="clear"/>
          <w:lang w:eastAsia="zh-CN"/>
        </w:rPr>
        <w:t>Zabezpieczenie godzin dyżurowych przez jednego lekarza radiologa.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color w:val="000000"/>
        </w:rPr>
      </w:pPr>
      <w:r>
        <w:rPr>
          <w:rFonts w:eastAsia="NSimSun" w:cs="Arial" w:ascii="Calibri" w:hAnsi="Calibri"/>
          <w:b w:val="false"/>
          <w:bCs w:val="false"/>
          <w:color w:val="000000"/>
          <w:shd w:fill="auto" w:val="clear"/>
          <w:lang w:bidi="hi-IN"/>
        </w:rPr>
        <w:tab/>
        <w:t>2.</w:t>
        <w:tab/>
        <w:t>W</w:t>
      </w:r>
      <w:r>
        <w:rPr>
          <w:rFonts w:eastAsia="NSimSun" w:cs="Arial" w:ascii="Calibri" w:hAnsi="Calibri"/>
          <w:b w:val="false"/>
          <w:bCs w:val="false"/>
          <w:color w:val="000000"/>
          <w:kern w:val="0"/>
          <w:shd w:fill="auto" w:val="clear"/>
          <w:lang w:eastAsia="zh-CN" w:bidi="hi-IN"/>
        </w:rPr>
        <w:t>ykonywanie / nadzorowanie</w:t>
      </w:r>
      <w:r>
        <w:rPr>
          <w:rFonts w:eastAsia="NSimSun" w:cs="Arial" w:ascii="Calibri" w:hAnsi="Calibri"/>
          <w:b w:val="false"/>
          <w:bCs w:val="false"/>
          <w:color w:val="000000"/>
          <w:shd w:fill="auto" w:val="clear"/>
          <w:lang w:bidi="hi-IN"/>
        </w:rPr>
        <w:t xml:space="preserve"> w ramach dyżuru badań RTG, USG, TK, MR i innych, </w:t>
        <w:br/>
        <w:t xml:space="preserve"> </w:t>
        <w:tab/>
        <w:tab/>
      </w:r>
      <w:r>
        <w:rPr>
          <w:rFonts w:eastAsia="NSimSun" w:cs="Arial" w:ascii="Calibri" w:hAnsi="Calibri"/>
          <w:b w:val="false"/>
          <w:bCs w:val="false"/>
          <w:color w:val="000000"/>
          <w:u w:val="single"/>
          <w:shd w:fill="auto" w:val="clear"/>
          <w:lang w:bidi="hi-IN"/>
        </w:rPr>
        <w:t>wraz z opisem</w:t>
      </w:r>
      <w:r>
        <w:rPr>
          <w:rFonts w:eastAsia="NSimSun" w:cs="Arial" w:ascii="Calibri" w:hAnsi="Calibri"/>
          <w:b w:val="false"/>
          <w:bCs w:val="false"/>
          <w:color w:val="000000"/>
          <w:shd w:fill="auto" w:val="clear"/>
          <w:lang w:bidi="hi-IN"/>
        </w:rPr>
        <w:t xml:space="preserve"> u pacjentów szpitalnych oraz Izby Przyjęć i </w:t>
      </w:r>
      <w:r>
        <w:rPr>
          <w:rFonts w:eastAsia="NSimSun" w:cs="Times New Roman" w:ascii="Calibri" w:hAnsi="Calibri"/>
          <w:b w:val="false"/>
          <w:bCs w:val="false"/>
          <w:color w:val="000000"/>
          <w:kern w:val="0"/>
          <w:shd w:fill="auto" w:val="clear"/>
          <w:lang w:eastAsia="zh-CN" w:bidi="hi-IN"/>
        </w:rPr>
        <w:t xml:space="preserve">Całodobowego </w:t>
        <w:tab/>
        <w:tab/>
        <w:tab/>
        <w:tab/>
        <w:t xml:space="preserve">Ambulatorium Urazowo-Ortopedycznego </w:t>
      </w:r>
      <w:r>
        <w:rPr>
          <w:rFonts w:eastAsia="NSimSun" w:cs="Arial" w:ascii="Calibri" w:hAnsi="Calibri"/>
          <w:b w:val="false"/>
          <w:bCs w:val="false"/>
          <w:color w:val="000000"/>
          <w:kern w:val="0"/>
          <w:shd w:fill="auto" w:val="clear"/>
          <w:lang w:eastAsia="zh-CN" w:bidi="hi-IN"/>
        </w:rPr>
        <w:t xml:space="preserve">zleconych w trybie pilnym w zakresie </w:t>
        <w:tab/>
        <w:tab/>
        <w:tab/>
        <w:t>adekwatnym do stanu pacjenta.</w:t>
      </w:r>
    </w:p>
    <w:p>
      <w:pPr>
        <w:pStyle w:val="Normal"/>
        <w:tabs>
          <w:tab w:val="clear" w:pos="720"/>
          <w:tab w:val="left" w:pos="618" w:leader="none"/>
        </w:tabs>
        <w:spacing w:lineRule="auto" w:line="276" w:before="57" w:after="57"/>
        <w:ind w:left="340" w:hanging="0"/>
        <w:rPr>
          <w:color w:val="000000"/>
        </w:rPr>
      </w:pPr>
      <w:r>
        <w:rPr>
          <w:rFonts w:eastAsia="NSimSun" w:cs="Arial" w:ascii="Calibri" w:hAnsi="Calibri"/>
          <w:b w:val="false"/>
          <w:bCs w:val="false"/>
          <w:color w:val="000000"/>
          <w:shd w:fill="auto" w:val="clear"/>
          <w:lang w:eastAsia="zh-CN" w:bidi="hi-IN"/>
        </w:rPr>
        <w:t>3.</w:t>
        <w:tab/>
        <w:tab/>
        <w:t xml:space="preserve">Konsultacje radiologiczne w ramach dyżuru pacjentów szpitalnych oraz Izby Przyjęć </w:t>
        <w:br/>
        <w:tab/>
        <w:tab/>
        <w:t>i Całodobowego Ambulatorium Ortopedycznego w trybie pilnym.</w:t>
      </w:r>
    </w:p>
    <w:p>
      <w:pPr>
        <w:pStyle w:val="Normal"/>
        <w:suppressAutoHyphens w:val="false"/>
        <w:spacing w:lineRule="auto" w:line="276" w:before="0" w:after="0"/>
        <w:ind w:left="340" w:hanging="340"/>
        <w:rPr>
          <w:color w:val="000000"/>
        </w:rPr>
      </w:pPr>
      <w:r>
        <w:rPr>
          <w:rFonts w:cs="Times New Roman" w:ascii="Calibri" w:hAnsi="Calibri"/>
          <w:b w:val="false"/>
          <w:bCs w:val="false"/>
          <w:color w:val="000000"/>
          <w:kern w:val="0"/>
          <w:shd w:fill="auto" w:val="clear"/>
          <w:lang w:eastAsia="zh-CN"/>
        </w:rPr>
        <w:tab/>
        <w:t>4.</w:t>
        <w:tab/>
      </w:r>
      <w:r>
        <w:rPr>
          <w:rFonts w:eastAsia="NSimSun" w:cs="Arial" w:ascii="Calibri" w:hAnsi="Calibri"/>
          <w:b w:val="false"/>
          <w:bCs w:val="false"/>
          <w:color w:val="000000"/>
          <w:kern w:val="0"/>
          <w:shd w:fill="auto" w:val="clear"/>
          <w:lang w:eastAsia="zh-CN" w:bidi="hi-IN"/>
        </w:rPr>
        <w:t>Wykonywanie / nadzorowanie w ramach dyżuru badań USG, TK, MR</w:t>
      </w:r>
      <w:r>
        <w:rPr>
          <w:rFonts w:eastAsia="NSimSun" w:cs="Times New Roman" w:ascii="Calibri" w:hAnsi="Calibri"/>
          <w:b w:val="false"/>
          <w:bCs w:val="false"/>
          <w:color w:val="000000"/>
          <w:kern w:val="0"/>
          <w:shd w:fill="auto" w:val="clear"/>
          <w:lang w:eastAsia="zh-CN" w:bidi="hi-IN"/>
        </w:rPr>
        <w:t xml:space="preserve"> </w:t>
      </w:r>
      <w:r>
        <w:rPr>
          <w:rFonts w:eastAsia="NSimSun" w:cs="Arial" w:ascii="Calibri" w:hAnsi="Calibri"/>
          <w:b w:val="false"/>
          <w:bCs w:val="false"/>
          <w:color w:val="000000"/>
          <w:kern w:val="0"/>
          <w:shd w:fill="auto" w:val="clear"/>
          <w:lang w:eastAsia="zh-CN" w:bidi="hi-IN"/>
        </w:rPr>
        <w:t xml:space="preserve">wykonanych </w:t>
        <w:br/>
        <w:tab/>
      </w:r>
      <w:r>
        <w:rPr>
          <w:rFonts w:eastAsia="NSimSun" w:cs="Arial"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4"/>
          <w:szCs w:val="24"/>
          <w:u w:val="none"/>
          <w:shd w:fill="auto" w:val="clear"/>
          <w:em w:val="none"/>
          <w:lang w:eastAsia="zh-CN" w:bidi="hi-IN"/>
        </w:rPr>
        <w:t>w ramach umowy z NFZ na świadczenia odrębnie kontraktowane oraz płatne.</w:t>
      </w:r>
    </w:p>
    <w:p>
      <w:pPr>
        <w:pStyle w:val="Normal"/>
        <w:suppressAutoHyphens w:val="false"/>
        <w:spacing w:lineRule="auto" w:line="276" w:before="0" w:after="0"/>
        <w:ind w:left="340" w:hanging="340"/>
        <w:rPr>
          <w:color w:val="000000"/>
        </w:rPr>
      </w:pPr>
      <w:r>
        <w:rPr>
          <w:rFonts w:cs="Times New Roman" w:ascii="Calibri" w:hAnsi="Calibri"/>
          <w:b w:val="false"/>
          <w:bCs w:val="false"/>
          <w:color w:val="000000"/>
          <w:kern w:val="0"/>
          <w:shd w:fill="auto" w:val="clear"/>
          <w:lang w:eastAsia="zh-CN"/>
        </w:rPr>
        <w:tab/>
        <w:t>5.</w:t>
        <w:tab/>
        <w:t>Niezależnie od powyższego sporządzanie opisów do badań USG, TK (</w:t>
      </w:r>
      <w:r>
        <w:rPr>
          <w:rFonts w:cs="Times New Roman" w:ascii="Calibri" w:hAnsi="Calibri"/>
          <w:b w:val="false"/>
          <w:bCs w:val="false"/>
          <w:color w:val="000000"/>
          <w:kern w:val="0"/>
          <w:u w:val="single"/>
          <w:shd w:fill="auto" w:val="clear"/>
          <w:lang w:eastAsia="zh-CN"/>
        </w:rPr>
        <w:t>z wyłączeniem</w:t>
        <w:br/>
      </w:r>
      <w:r>
        <w:rPr>
          <w:rFonts w:cs="Times New Roman" w:ascii="Calibri" w:hAnsi="Calibri"/>
          <w:b w:val="false"/>
          <w:bCs w:val="false"/>
          <w:color w:val="000000"/>
          <w:kern w:val="0"/>
          <w:u w:val="none"/>
          <w:shd w:fill="auto" w:val="clear"/>
          <w:lang w:eastAsia="zh-CN"/>
        </w:rPr>
        <w:tab/>
      </w:r>
      <w:r>
        <w:rPr>
          <w:rFonts w:cs="Times New Roman" w:ascii="Calibri" w:hAnsi="Calibri"/>
          <w:b w:val="false"/>
          <w:bCs w:val="false"/>
          <w:color w:val="000000"/>
          <w:kern w:val="0"/>
          <w:u w:val="single"/>
          <w:shd w:fill="auto" w:val="clear"/>
          <w:lang w:eastAsia="zh-CN"/>
        </w:rPr>
        <w:t>densytometrii</w:t>
      </w:r>
      <w:r>
        <w:rPr>
          <w:rFonts w:cs="Times New Roman" w:ascii="Calibri" w:hAnsi="Calibri"/>
          <w:b w:val="false"/>
          <w:bCs w:val="false"/>
          <w:color w:val="000000"/>
          <w:kern w:val="0"/>
          <w:shd w:fill="auto" w:val="clear"/>
          <w:lang w:eastAsia="zh-CN"/>
        </w:rPr>
        <w:t xml:space="preserve">), MR i USG wykonywanych w ramach umowy z NFZ na świadczenia </w:t>
        <w:tab/>
        <w:t xml:space="preserve">odrębnie finansowane oraz płatne w dni robocze od godz. 14:00 do godz. 18:00 </w:t>
        <w:tab/>
        <w:t>(świadczenie odrębnie płatne wg cennika z załączników nr 1.1, 1.2, 1.3 do SWK).</w:t>
      </w:r>
    </w:p>
    <w:p>
      <w:pPr>
        <w:pStyle w:val="Normal"/>
        <w:suppressAutoHyphens w:val="false"/>
        <w:spacing w:lineRule="auto" w:line="276" w:before="0" w:after="0"/>
        <w:ind w:left="340" w:hanging="340"/>
        <w:rPr>
          <w:color w:val="000000"/>
        </w:rPr>
      </w:pPr>
      <w:r>
        <w:rPr>
          <w:rFonts w:cs="Times New Roman" w:ascii="Calibri" w:hAnsi="Calibri"/>
          <w:b w:val="false"/>
          <w:bCs w:val="false"/>
          <w:color w:val="000000"/>
          <w:kern w:val="0"/>
          <w:shd w:fill="auto" w:val="clear"/>
          <w:lang w:eastAsia="zh-CN"/>
        </w:rPr>
        <w:tab/>
        <w:tab/>
        <w:t>Przy wykonywaniu opisów badań wymienionych w pkt. 5 zakresu obowiązków I</w:t>
        <w:br/>
        <w:tab/>
        <w:t xml:space="preserve">dopuszcza się udział większej liczby lekarzy radiologów w godzinach dyżurowych </w:t>
        <w:br/>
        <w:tab/>
        <w:t xml:space="preserve">w dni robocze, jednakże bez prawa do wynagrodzenia za godzinę pracy w ramach </w:t>
        <w:br/>
        <w:tab/>
        <w:t>dyżuru.</w:t>
      </w:r>
    </w:p>
    <w:p>
      <w:pPr>
        <w:pStyle w:val="ListParagraph"/>
        <w:tabs>
          <w:tab w:val="clear" w:pos="720"/>
          <w:tab w:val="left" w:pos="618" w:leader="none"/>
        </w:tabs>
        <w:spacing w:before="57" w:after="57"/>
        <w:ind w:left="72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color w:val="000000"/>
        </w:rPr>
      </w:pPr>
      <w:r>
        <w:rPr>
          <w:rFonts w:eastAsia="NSimSun" w:cs="Arial" w:ascii="Calibri" w:hAnsi="Calibri"/>
          <w:b/>
          <w:bCs/>
          <w:color w:val="000000"/>
          <w:lang w:bidi="hi-IN"/>
        </w:rPr>
        <w:t xml:space="preserve">II. </w:t>
        <w:tab/>
        <w:t xml:space="preserve">Zakres obowiązków lekarza specjalisty na dyżurze w dni robocze od godz. 18:00 </w:t>
        <w:br/>
        <w:tab/>
        <w:t xml:space="preserve">do godz. 8:00 dnia następnego </w:t>
      </w:r>
      <w:r>
        <w:rPr>
          <w:rFonts w:eastAsia="NSimSun" w:cs="Arial" w:ascii="Calibri" w:hAnsi="Calibri"/>
          <w:color w:val="000000"/>
          <w:lang w:bidi="hi-IN"/>
        </w:rPr>
        <w:t>(tabela,</w:t>
      </w:r>
      <w:r>
        <w:rPr>
          <w:rFonts w:eastAsia="NSimSun" w:cs="Arial" w:ascii="Calibri" w:hAnsi="Calibri"/>
          <w:bCs/>
          <w:color w:val="000000"/>
          <w:lang w:bidi="hi-IN"/>
        </w:rPr>
        <w:t xml:space="preserve"> wiersz nr 2, kolumna nr 3)</w:t>
      </w:r>
      <w:r>
        <w:rPr>
          <w:rFonts w:eastAsia="NSimSun" w:cs="Arial" w:ascii="Calibri" w:hAnsi="Calibri"/>
          <w:b/>
          <w:bCs/>
          <w:color w:val="000000"/>
          <w:lang w:bidi="hi-IN"/>
        </w:rPr>
        <w:t xml:space="preserve"> oraz w dni świąteczne </w:t>
        <w:tab/>
        <w:t xml:space="preserve">od godz. 8:00 do godz. 8:00 dnia następnego </w:t>
      </w:r>
      <w:r>
        <w:rPr>
          <w:rFonts w:eastAsia="NSimSun" w:cs="Arial" w:ascii="Calibri" w:hAnsi="Calibri"/>
          <w:color w:val="000000"/>
          <w:lang w:bidi="hi-IN"/>
        </w:rPr>
        <w:t>(tabela</w:t>
      </w:r>
      <w:r>
        <w:rPr>
          <w:rFonts w:eastAsia="NSimSun" w:cs="Arial" w:ascii="Calibri" w:hAnsi="Calibri"/>
          <w:bCs/>
          <w:color w:val="000000"/>
          <w:lang w:bidi="hi-IN"/>
        </w:rPr>
        <w:t>, wiersz nr 3, kolumna nr 3)</w:t>
      </w:r>
      <w:r>
        <w:rPr>
          <w:rFonts w:eastAsia="NSimSun" w:cs="Arial" w:ascii="Calibri" w:hAnsi="Calibri"/>
          <w:b/>
          <w:bCs/>
          <w:color w:val="000000"/>
          <w:lang w:bidi="hi-IN"/>
        </w:rPr>
        <w:t xml:space="preserve"> </w:t>
        <w:tab/>
        <w:t>obejmuje m. in.:</w:t>
      </w:r>
    </w:p>
    <w:p>
      <w:pPr>
        <w:pStyle w:val="Normal"/>
        <w:tabs>
          <w:tab w:val="clear" w:pos="720"/>
          <w:tab w:val="left" w:pos="618" w:leader="none"/>
        </w:tabs>
        <w:spacing w:lineRule="auto" w:line="276" w:before="57" w:after="57"/>
        <w:ind w:left="340" w:hanging="0"/>
        <w:rPr>
          <w:color w:val="000000"/>
        </w:rPr>
      </w:pPr>
      <w:r>
        <w:rPr>
          <w:rFonts w:eastAsia="NSimSun" w:cs="Arial" w:ascii="Calibri" w:hAnsi="Calibri"/>
          <w:color w:val="000000"/>
          <w:lang w:bidi="hi-IN"/>
        </w:rPr>
        <w:t>1.</w:t>
        <w:tab/>
        <w:t xml:space="preserve">Wykonywanie / nadzorowanie badań RTG, USG, TK, MR i innych </w:t>
      </w:r>
      <w:r>
        <w:rPr>
          <w:rFonts w:eastAsia="NSimSun" w:cs="Arial" w:ascii="Calibri" w:hAnsi="Calibri"/>
          <w:b/>
          <w:bCs/>
          <w:color w:val="000000"/>
          <w:u w:val="single"/>
          <w:lang w:bidi="hi-IN"/>
        </w:rPr>
        <w:t>wraz z opisem</w:t>
      </w:r>
      <w:r>
        <w:rPr>
          <w:rFonts w:eastAsia="NSimSun" w:cs="Arial" w:ascii="Calibri" w:hAnsi="Calibri"/>
          <w:color w:val="000000"/>
          <w:lang w:bidi="hi-IN"/>
        </w:rPr>
        <w:t xml:space="preserve"> </w:t>
        <w:br/>
        <w:tab/>
        <w:t>u pacjentów szpitalnych oraz</w:t>
      </w:r>
      <w:r>
        <w:rPr>
          <w:rFonts w:eastAsia="NSimSun" w:cs="Arial" w:ascii="Calibri" w:hAnsi="Calibri"/>
          <w:color w:val="000000"/>
          <w:shd w:fill="auto" w:val="clear"/>
          <w:lang w:bidi="hi-IN"/>
        </w:rPr>
        <w:t xml:space="preserve"> </w:t>
      </w:r>
      <w:r>
        <w:rPr>
          <w:rFonts w:eastAsia="NSimSun" w:cs="Arial" w:ascii="Calibri" w:hAnsi="Calibri"/>
          <w:b w:val="false"/>
          <w:bCs w:val="false"/>
          <w:color w:val="000000"/>
          <w:shd w:fill="auto" w:val="clear"/>
          <w:lang w:bidi="hi-IN"/>
        </w:rPr>
        <w:t xml:space="preserve">Izby Przyjęć i </w:t>
      </w:r>
      <w:r>
        <w:rPr>
          <w:rFonts w:eastAsia="NSimSun" w:cs="Times New Roman" w:ascii="Calibri" w:hAnsi="Calibri"/>
          <w:b w:val="false"/>
          <w:bCs w:val="false"/>
          <w:color w:val="000000"/>
          <w:kern w:val="0"/>
          <w:shd w:fill="auto" w:val="clear"/>
          <w:lang w:eastAsia="zh-CN" w:bidi="hi-IN"/>
        </w:rPr>
        <w:t>Całodobowego Ambulatorium Urazowo-</w:t>
        <w:tab/>
        <w:t>Ortopedycznego</w:t>
      </w:r>
      <w:r>
        <w:rPr>
          <w:rFonts w:eastAsia="NSimSun" w:cs="Arial" w:ascii="Calibri" w:hAnsi="Calibri"/>
          <w:color w:val="000000"/>
          <w:shd w:fill="auto" w:val="clear"/>
          <w:lang w:bidi="hi-IN"/>
        </w:rPr>
        <w:t xml:space="preserve"> zl</w:t>
      </w:r>
      <w:r>
        <w:rPr>
          <w:rFonts w:eastAsia="NSimSun" w:cs="Arial" w:ascii="Calibri" w:hAnsi="Calibri"/>
          <w:color w:val="000000"/>
          <w:lang w:bidi="hi-IN"/>
        </w:rPr>
        <w:t xml:space="preserve">econych w trybie pilnym w zakresie adekwatnym do stanu </w:t>
        <w:tab/>
        <w:t>pacjenta.</w:t>
      </w:r>
    </w:p>
    <w:p>
      <w:pPr>
        <w:pStyle w:val="Normal"/>
        <w:tabs>
          <w:tab w:val="clear" w:pos="720"/>
          <w:tab w:val="left" w:pos="618" w:leader="none"/>
        </w:tabs>
        <w:spacing w:lineRule="auto" w:line="276" w:before="57" w:after="57"/>
        <w:ind w:left="340" w:hanging="0"/>
        <w:rPr>
          <w:color w:val="000000"/>
        </w:rPr>
      </w:pPr>
      <w:r>
        <w:rPr>
          <w:rFonts w:eastAsia="NSimSun" w:cs="Arial" w:ascii="Calibri" w:hAnsi="Calibri"/>
          <w:color w:val="000000"/>
          <w:lang w:eastAsia="zh-CN" w:bidi="hi-IN"/>
        </w:rPr>
        <w:t>2.</w:t>
        <w:tab/>
        <w:t xml:space="preserve">Konsultacje radiologiczne pacjentów szpitalnych oraz Izby Przyjęć i Całodobowego </w:t>
        <w:tab/>
        <w:t>Ambulatorium Ortopedycznego w trybie pilnym.</w:t>
      </w:r>
    </w:p>
    <w:p>
      <w:pPr>
        <w:pStyle w:val="Normal"/>
        <w:spacing w:lineRule="auto" w:line="24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4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40"/>
        <w:ind w:left="4265" w:hanging="0"/>
        <w:jc w:val="center"/>
        <w:rPr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</w:t>
      </w:r>
    </w:p>
    <w:p>
      <w:pPr>
        <w:pStyle w:val="Normal"/>
        <w:shd w:val="clear" w:color="auto" w:fill="FFFFFF"/>
        <w:spacing w:lineRule="auto" w:line="276"/>
        <w:ind w:left="4309" w:hanging="0"/>
        <w:jc w:val="center"/>
        <w:rPr>
          <w:color w:val="000000"/>
        </w:rPr>
      </w:pPr>
      <w:r>
        <w:rPr>
          <w:rFonts w:cs="Arial" w:ascii="Calibri" w:hAnsi="Calibri"/>
          <w:color w:val="000000"/>
        </w:rPr>
        <w:t>Podpis i pieczęć osoby/osób</w:t>
        <w:br/>
        <w:t>uprawnionej/uprawnionych do reprezentowania Przyjmującego Zamówienie</w:t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  <w:r>
        <w:br w:type="page"/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rFonts w:cs="Arial" w:ascii="Calibri" w:hAnsi="Calibri"/>
          <w:color w:val="000000"/>
        </w:rPr>
        <w:t>Załącznik nr 2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>Znak sprawy: KJ.272/K/2/2024</w:t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Arial" w:ascii="Calibri" w:hAnsi="Calibr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rFonts w:cs="Arial" w:ascii="Calibri" w:hAnsi="Calibri"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/>
          <w:color w:val="000000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/>
          <w:b/>
          <w:b/>
          <w:i/>
          <w:i/>
          <w:color w:val="000000"/>
        </w:rPr>
      </w:pPr>
      <w:r>
        <w:rPr>
          <w:rFonts w:cs="Arial" w:ascii="Calibri" w:hAnsi="Calibri"/>
          <w:b/>
          <w:i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before="0" w:after="170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before="0" w:after="0"/>
        <w:ind w:left="0" w:hanging="0"/>
        <w:rPr>
          <w:color w:val="000000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  <w:t>TERMIN REALIZACJI:</w:t>
      </w:r>
    </w:p>
    <w:p>
      <w:pPr>
        <w:pStyle w:val="Normal"/>
        <w:spacing w:lineRule="auto" w:line="276"/>
        <w:rPr>
          <w:color w:val="000000"/>
        </w:rPr>
      </w:pPr>
      <w:r>
        <w:rPr>
          <w:rFonts w:eastAsia="Calibri" w:cs="Calibri" w:ascii="Calibri" w:hAnsi="Calibri"/>
          <w:color w:val="000000"/>
        </w:rPr>
        <w:t>Realizacja w okresie od 01.03.2024 r. do 28.02.2026 r.</w:t>
      </w:r>
    </w:p>
    <w:p>
      <w:pPr>
        <w:pStyle w:val="Tekstpodstawowywcity31"/>
        <w:tabs>
          <w:tab w:val="clear" w:pos="720"/>
          <w:tab w:val="left" w:pos="395" w:leader="none"/>
        </w:tabs>
        <w:spacing w:before="0" w:after="0"/>
        <w:ind w:lef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III. </w:t>
        <w:tab/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before="0" w:after="0"/>
        <w:ind w:left="0" w:hanging="0"/>
        <w:rPr>
          <w:color w:val="000000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KJ.272/K/2/2024</w:t>
      </w:r>
      <w:r>
        <w:rPr>
          <w:rFonts w:cs="Calibri"/>
          <w:color w:val="000000"/>
          <w:sz w:val="24"/>
          <w:szCs w:val="24"/>
        </w:rPr>
        <w:br/>
        <w:t xml:space="preserve">na </w:t>
      </w:r>
      <w:r>
        <w:rPr>
          <w:rFonts w:cs="Calibri"/>
          <w:b/>
          <w:bCs/>
          <w:color w:val="000000"/>
          <w:sz w:val="24"/>
          <w:szCs w:val="24"/>
        </w:rPr>
        <w:t>z</w:t>
      </w:r>
      <w:r>
        <w:rPr>
          <w:rFonts w:eastAsia="SimSun;宋体" w:cs="Calibri"/>
          <w:b/>
          <w:bCs/>
          <w:color w:val="000000"/>
          <w:sz w:val="24"/>
          <w:szCs w:val="24"/>
          <w:lang w:eastAsia="zh-CN" w:bidi="hi-IN"/>
        </w:rPr>
        <w:t xml:space="preserve">abezpieczenie świadczenia usług medycznych w zakresie dyżurów lekarskich </w:t>
      </w:r>
      <w:r>
        <w:rPr>
          <w:rFonts w:eastAsia="SimSun;宋体" w:cs="Calibri"/>
          <w:b w:val="false"/>
          <w:bCs w:val="false"/>
          <w:color w:val="000000"/>
          <w:sz w:val="24"/>
          <w:szCs w:val="24"/>
          <w:lang w:eastAsia="zh-CN" w:bidi="hi-IN"/>
        </w:rPr>
        <w:t xml:space="preserve"> </w:t>
        <w:br/>
      </w:r>
      <w:r>
        <w:rPr>
          <w:rFonts w:eastAsia="SimSun;宋体" w:cs="Calibri"/>
          <w:b/>
          <w:bCs/>
          <w:color w:val="000000"/>
          <w:sz w:val="24"/>
          <w:szCs w:val="24"/>
          <w:lang w:eastAsia="zh-CN" w:bidi="hi-IN"/>
        </w:rPr>
        <w:t xml:space="preserve">i świadczeń odrębnie kontraktowanych w dziedzinie  radiologii i diagnostyki obrazowej </w:t>
        <w:br/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z załącznika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before="227" w:after="0"/>
        <w:ind w:left="0" w:right="-9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8504" w:leader="dot"/>
        </w:tabs>
        <w:spacing w:before="0" w:after="0"/>
        <w:ind w:left="0" w:hanging="0"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/>
        <w:rPr>
          <w:color w:val="000000"/>
        </w:rPr>
      </w:pPr>
      <w:r>
        <w:rPr>
          <w:rFonts w:eastAsia="Arial Unicode MS" w:cs="Arial" w:ascii="Calibri" w:hAnsi="Calibri"/>
          <w:color w:val="000000"/>
        </w:rPr>
        <w:t>Cena 1 godziny</w:t>
      </w:r>
      <w:r>
        <w:rPr>
          <w:rFonts w:eastAsia="Arial Unicode MS" w:cs="Arial" w:ascii="Calibri" w:hAnsi="Calibri"/>
          <w:color w:val="000000"/>
          <w:shd w:fill="auto" w:val="clear"/>
        </w:rPr>
        <w:t xml:space="preserve"> świadczenia usług w dni robocze od godz. 14:00 do godz. 18:00 ……………… zł.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/>
        <w:rPr>
          <w:color w:val="000000"/>
        </w:rPr>
      </w:pPr>
      <w:r>
        <w:rPr>
          <w:rFonts w:eastAsia="Arial Unicode MS" w:cs="Arial" w:ascii="Calibri" w:hAnsi="Calibri"/>
          <w:color w:val="000000"/>
          <w:shd w:fill="auto" w:val="clear"/>
        </w:rPr>
        <w:t xml:space="preserve">Cena 1 godziny świadczenia usług </w:t>
      </w:r>
      <w:r>
        <w:rPr>
          <w:rFonts w:eastAsia="Arial Unicode MS" w:cs="Arial" w:ascii="Calibri" w:hAnsi="Calibri"/>
          <w:color w:val="000000"/>
        </w:rPr>
        <w:t>usług w dni robocze od godz. 18:00 do godz. 8:00 dnia następnego  ……………… zł.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/>
        <w:rPr>
          <w:color w:val="000000"/>
          <w:highlight w:val="none"/>
          <w:shd w:fill="auto" w:val="clear"/>
        </w:rPr>
      </w:pPr>
      <w:r>
        <w:rPr>
          <w:rFonts w:eastAsia="Arial Unicode MS" w:cs="Arial" w:ascii="Calibri" w:hAnsi="Calibri"/>
          <w:color w:val="000000"/>
          <w:shd w:fill="auto" w:val="clear"/>
        </w:rPr>
        <w:t>Cena 1 godziny świadczenia usług w dni świąteczne od godz. 8:00 do godz. 8:00 dnia następnego ………………………… zł.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/>
        <w:rPr>
          <w:color w:val="000000"/>
          <w:highlight w:val="none"/>
          <w:shd w:fill="auto" w:val="clear"/>
        </w:rPr>
      </w:pPr>
      <w:r>
        <w:rPr>
          <w:rFonts w:eastAsia="Arial Unicode MS" w:cs="Arial" w:ascii="Calibri" w:hAnsi="Calibri"/>
          <w:color w:val="000000"/>
          <w:shd w:fill="auto" w:val="clear"/>
        </w:rPr>
        <w:t>Uśredniona cena jednostkowa opisu do badania TK ………………………… zł.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/>
        <w:rPr>
          <w:color w:val="000000"/>
          <w:highlight w:val="none"/>
          <w:shd w:fill="auto" w:val="clear"/>
        </w:rPr>
      </w:pPr>
      <w:r>
        <w:rPr>
          <w:rFonts w:eastAsia="Arial Unicode MS" w:cs="Arial" w:ascii="Calibri" w:hAnsi="Calibri"/>
          <w:color w:val="000000"/>
          <w:shd w:fill="auto" w:val="clear"/>
        </w:rPr>
        <w:t>Uśredniona cena jednostkowa opisu do badania MR ………………………… zł.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/>
        <w:rPr>
          <w:color w:val="000000"/>
          <w:highlight w:val="none"/>
          <w:shd w:fill="auto" w:val="clear"/>
        </w:rPr>
      </w:pPr>
      <w:r>
        <w:rPr>
          <w:rFonts w:eastAsia="Arial Unicode MS" w:cs="Arial" w:ascii="Calibri" w:hAnsi="Calibri"/>
          <w:color w:val="000000"/>
          <w:shd w:fill="auto" w:val="clear"/>
        </w:rPr>
        <w:t>Uśredniona c</w:t>
      </w:r>
      <w:r>
        <w:rPr>
          <w:rFonts w:ascii="Calibri" w:hAnsi="Calibri"/>
          <w:color w:val="000000"/>
          <w:shd w:fill="auto" w:val="clear"/>
        </w:rPr>
        <w:t xml:space="preserve">ena </w:t>
      </w:r>
      <w:r>
        <w:rPr>
          <w:rFonts w:eastAsia="Arial Unicode MS" w:cs="Arial" w:ascii="Calibri" w:hAnsi="Calibri"/>
          <w:color w:val="000000"/>
          <w:shd w:fill="auto" w:val="clear"/>
        </w:rPr>
        <w:t xml:space="preserve">jednostkowa </w:t>
      </w:r>
      <w:r>
        <w:rPr>
          <w:rFonts w:ascii="Calibri" w:hAnsi="Calibri"/>
          <w:color w:val="000000"/>
          <w:shd w:fill="auto" w:val="clear"/>
        </w:rPr>
        <w:t>opisu do badania USG ………………………… zł.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/>
        <w:rPr>
          <w:rFonts w:ascii="Calibri" w:hAnsi="Calibri"/>
          <w:color w:val="000000"/>
          <w:highlight w:val="none"/>
          <w:shd w:fill="auto" w:val="clear"/>
        </w:rPr>
      </w:pPr>
      <w:r>
        <w:rPr>
          <w:rFonts w:ascii="Calibri" w:hAnsi="Calibri"/>
          <w:color w:val="000000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/>
        <w:rPr>
          <w:color w:val="000000"/>
          <w:highlight w:val="none"/>
          <w:shd w:fill="auto" w:val="clear"/>
        </w:rPr>
      </w:pPr>
      <w:r>
        <w:rPr>
          <w:rFonts w:eastAsia="Arial Unicode MS" w:cs="Arial" w:ascii="Calibri" w:hAnsi="Calibri"/>
          <w:b/>
          <w:bCs/>
          <w:color w:val="000000"/>
          <w:shd w:fill="auto" w:val="clear"/>
        </w:rPr>
        <w:t>Uśredniona cena jednostkowa wszystkich ww. świadczeń  ……………….. zł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/>
        <w:rPr>
          <w:color w:val="000000"/>
          <w:highlight w:val="none"/>
          <w:shd w:fill="auto" w:val="clear"/>
        </w:rPr>
      </w:pPr>
      <w:r>
        <w:rPr>
          <w:rFonts w:eastAsia="Arial Unicode MS" w:cs="Arial" w:ascii="Calibri" w:hAnsi="Calibri"/>
          <w:b w:val="false"/>
          <w:bCs w:val="false"/>
          <w:i/>
          <w:iCs/>
          <w:color w:val="000000"/>
          <w:shd w:fill="auto" w:val="clear"/>
        </w:rPr>
        <w:t>(proszę przenieść obliczoną średnią arytmetyczną z tabeli z Zał. nr 1 do SWK)</w:t>
      </w:r>
    </w:p>
    <w:p>
      <w:pPr>
        <w:pStyle w:val="Tekstpodstawowywcity31"/>
        <w:tabs>
          <w:tab w:val="clear" w:pos="720"/>
          <w:tab w:val="left" w:pos="8504" w:leader="dot"/>
        </w:tabs>
        <w:spacing w:before="0" w:after="0"/>
        <w:ind w:lef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before="0" w:after="0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Oświadczam, iż przyjmuję do wiadomości, że cena brutto ofert</w:t>
      </w:r>
      <w:r>
        <w:rPr>
          <w:rFonts w:cs="Arial"/>
          <w:color w:val="000000"/>
          <w:sz w:val="24"/>
          <w:szCs w:val="24"/>
          <w:shd w:fill="auto" w:val="clear"/>
        </w:rPr>
        <w:t>y oraz uśredniona cena jednostkowa świadczonych usług stanowi wartość pomocniczą d</w:t>
      </w:r>
      <w:r>
        <w:rPr>
          <w:rFonts w:cs="Arial"/>
          <w:color w:val="000000"/>
          <w:sz w:val="24"/>
          <w:szCs w:val="24"/>
        </w:rPr>
        <w:t>o porównania ofert, maksymalną wartość umowy określa Zamawiający 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before="0" w:after="0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 i KOMPLEKSOWOŚĆ:</w:t>
      </w:r>
    </w:p>
    <w:p>
      <w:pPr>
        <w:pStyle w:val="Tekstpodstawowywcity31"/>
        <w:tabs>
          <w:tab w:val="clear" w:pos="720"/>
          <w:tab w:val="left" w:pos="851" w:leader="dot"/>
        </w:tabs>
        <w:ind w:left="0" w:hanging="0"/>
        <w:rPr>
          <w:color w:val="000000"/>
        </w:rPr>
      </w:pPr>
      <w:r>
        <w:rPr>
          <w:rFonts w:cs="Calibri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10137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63"/>
        <w:gridCol w:w="1915"/>
        <w:gridCol w:w="1705"/>
        <w:gridCol w:w="1552"/>
        <w:gridCol w:w="1357"/>
        <w:gridCol w:w="1232"/>
        <w:gridCol w:w="914"/>
        <w:gridCol w:w="897"/>
      </w:tblGrid>
      <w:tr>
        <w:trPr/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1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color w:val="000000"/>
                <w:kern w:val="0"/>
                <w:lang w:eastAsia="pl-PL"/>
              </w:rPr>
              <w:t>osoby biorącej udział w realizacji zamówienia</w:t>
            </w:r>
          </w:p>
        </w:tc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Doświadczenie zawodowe –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ilość lat pracy </w:t>
              <w:br/>
              <w:t xml:space="preserve">w zakresie </w:t>
              <w:br/>
              <w:t>objętym przedmiotem zamówienia</w:t>
            </w:r>
          </w:p>
        </w:tc>
        <w:tc>
          <w:tcPr>
            <w:tcW w:w="1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Kwalifikacje zawodowe, </w:t>
              <w:br/>
              <w:t>tytuł naukowy</w:t>
            </w:r>
          </w:p>
        </w:tc>
        <w:tc>
          <w:tcPr>
            <w:tcW w:w="13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Rola </w:t>
              <w:br/>
              <w:t>w realizacji zamówienia</w:t>
            </w: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Doświadczenie w pracy </w:t>
              <w:br/>
              <w:t>z systemem informatycznym*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TAK / NIE</w:t>
            </w:r>
          </w:p>
        </w:tc>
      </w:tr>
      <w:tr>
        <w:trPr/>
        <w:tc>
          <w:tcPr>
            <w:tcW w:w="56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9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70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55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35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HIS Mediqus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PACS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Alteris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RIS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Alteris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1.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  <w:t>2.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  <w:t>3.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  <w:t>4.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5.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1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</w:tbl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/>
        <w:rPr>
          <w:rFonts w:ascii="Calibri" w:hAnsi="Calibri" w:cs="Arial"/>
          <w:color w:val="000000"/>
          <w:sz w:val="8"/>
          <w:szCs w:val="8"/>
        </w:rPr>
      </w:pPr>
      <w:r>
        <w:rPr>
          <w:rFonts w:cs="Arial" w:ascii="Calibri" w:hAnsi="Calibri"/>
          <w:color w:val="000000"/>
          <w:sz w:val="8"/>
          <w:szCs w:val="8"/>
        </w:rPr>
      </w:r>
    </w:p>
    <w:p>
      <w:pPr>
        <w:pStyle w:val="Normal"/>
        <w:tabs>
          <w:tab w:val="clear" w:pos="720"/>
          <w:tab w:val="left" w:pos="284" w:leader="none"/>
          <w:tab w:val="left" w:pos="8504" w:leader="dot"/>
        </w:tabs>
        <w:spacing w:lineRule="auto" w:line="276"/>
        <w:rPr>
          <w:color w:val="000000"/>
        </w:rPr>
      </w:pPr>
      <w:r>
        <w:rPr>
          <w:rFonts w:cs="Arial" w:ascii="Calibri" w:hAnsi="Calibri"/>
          <w:color w:val="000000"/>
        </w:rPr>
        <w:t xml:space="preserve">* </w:t>
        <w:tab/>
      </w:r>
      <w:r>
        <w:rPr>
          <w:rFonts w:ascii="Calibri" w:hAnsi="Calibri"/>
          <w:color w:val="000000"/>
        </w:rPr>
        <w:t xml:space="preserve">Mile widziane doświadczenie w pracy z systemami informatycznymi HIS Mediqus </w:t>
        <w:br/>
        <w:tab/>
        <w:t>oraz PACS / RIS Alteris.</w:t>
      </w:r>
    </w:p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Tekstpodstawowywcity31"/>
        <w:tabs>
          <w:tab w:val="clear" w:pos="720"/>
          <w:tab w:val="left" w:pos="315" w:leader="none"/>
          <w:tab w:val="left" w:pos="8504" w:leader="dot"/>
        </w:tabs>
        <w:spacing w:before="113" w:after="0"/>
        <w:ind w:left="0" w:hanging="0"/>
        <w:rPr>
          <w:color w:val="000000"/>
        </w:rPr>
      </w:pPr>
      <w:r>
        <w:rPr>
          <w:rFonts w:cs="Calibri"/>
          <w:color w:val="000000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color w:val="000000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>Sposób obliczania liczby punktów badanej oferty za kryterium jakość: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340" w:hanging="340"/>
        <w:rPr>
          <w:color w:val="000000"/>
        </w:rPr>
      </w:pPr>
      <w:r>
        <w:rPr>
          <w:color w:val="000000"/>
          <w:sz w:val="24"/>
          <w:szCs w:val="24"/>
          <w:lang w:eastAsia="zh-CN"/>
        </w:rPr>
        <w:t xml:space="preserve">Doświadczenie jako lekarz specjalista powyżej 10 lat – 100 pkt.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340" w:hanging="340"/>
        <w:rPr>
          <w:color w:val="000000"/>
        </w:rPr>
      </w:pPr>
      <w:r>
        <w:rPr>
          <w:color w:val="000000"/>
          <w:sz w:val="24"/>
          <w:szCs w:val="24"/>
          <w:lang w:eastAsia="zh-CN"/>
        </w:rPr>
        <w:t xml:space="preserve">Doświadczenie jako lekarz specjalista od 5 do 10 lat – 50 pkt.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340" w:hanging="340"/>
        <w:rPr>
          <w:color w:val="000000"/>
        </w:rPr>
      </w:pPr>
      <w:r>
        <w:rPr>
          <w:color w:val="000000"/>
          <w:sz w:val="24"/>
          <w:szCs w:val="24"/>
        </w:rPr>
        <w:t>Doświadczenie jako lekarz specjalista poniżej 5 lat – 0 pkt.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>Sposób obliczania liczby punktów badanej oferty za kryterium kompleksowość:</w:t>
      </w:r>
    </w:p>
    <w:p>
      <w:pPr>
        <w:pStyle w:val="Standard"/>
        <w:numPr>
          <w:ilvl w:val="0"/>
          <w:numId w:val="3"/>
        </w:numPr>
        <w:spacing w:lineRule="auto" w:line="276"/>
        <w:ind w:left="340" w:hanging="340"/>
        <w:rPr>
          <w:color w:val="000000"/>
        </w:rPr>
      </w:pPr>
      <w:r>
        <w:rPr>
          <w:rFonts w:cs="Calibri" w:ascii="Calibri" w:hAnsi="Calibri"/>
          <w:color w:val="000000"/>
          <w:lang w:val="pl-PL"/>
        </w:rPr>
        <w:t>Powyżej 3 osób posiadających tytuł co najmniej dr n. med. (potwierdzone dokumentem) – 100 pkt.</w:t>
      </w:r>
    </w:p>
    <w:p>
      <w:pPr>
        <w:pStyle w:val="Standard"/>
        <w:numPr>
          <w:ilvl w:val="0"/>
          <w:numId w:val="3"/>
        </w:numPr>
        <w:spacing w:lineRule="auto" w:line="276"/>
        <w:ind w:left="340" w:hanging="340"/>
        <w:rPr>
          <w:color w:val="000000"/>
        </w:rPr>
      </w:pPr>
      <w:r>
        <w:rPr>
          <w:rFonts w:cs="Calibri" w:ascii="Calibri" w:hAnsi="Calibri"/>
          <w:color w:val="000000"/>
          <w:lang w:val="pl-PL"/>
        </w:rPr>
        <w:t>1 – 2 osoby posiadające tytuł co najmniej dr n. med (potwierdzone dokumentem)</w:t>
        <w:br/>
        <w:t xml:space="preserve"> – 50 pkt.</w:t>
      </w:r>
    </w:p>
    <w:p>
      <w:pPr>
        <w:pStyle w:val="Standard"/>
        <w:numPr>
          <w:ilvl w:val="0"/>
          <w:numId w:val="3"/>
        </w:numPr>
        <w:spacing w:lineRule="auto" w:line="276"/>
        <w:ind w:left="340" w:hanging="340"/>
        <w:rPr>
          <w:color w:val="000000"/>
        </w:rPr>
      </w:pPr>
      <w:r>
        <w:rPr>
          <w:rFonts w:eastAsia="Times New Roman" w:cs="Calibri" w:ascii="Calibri" w:hAnsi="Calibri"/>
          <w:color w:val="000000"/>
          <w:lang w:val="pl-PL" w:eastAsia="zh-CN" w:bidi="ar-SA"/>
        </w:rPr>
        <w:t>Brak osoby posiadającej  tytuł co najmniej dr n. med. – 0 pkt.</w:t>
      </w:r>
    </w:p>
    <w:p>
      <w:pPr>
        <w:pStyle w:val="ListParagraph"/>
        <w:tabs>
          <w:tab w:val="clear" w:pos="720"/>
          <w:tab w:val="left" w:pos="505" w:leader="none"/>
        </w:tabs>
        <w:spacing w:before="0" w:after="57"/>
        <w:ind w:left="0" w:hanging="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ListParagraph"/>
        <w:tabs>
          <w:tab w:val="clear" w:pos="720"/>
          <w:tab w:val="left" w:pos="395" w:leader="none"/>
        </w:tabs>
        <w:spacing w:before="0" w:after="0"/>
        <w:ind w:left="0" w:hanging="0"/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Brak  dokumentu poświadczającego posiadany tytuł naukowy poskutkuje przyznaniem </w:t>
        <w:br/>
        <w:t>0 pkt.</w:t>
      </w:r>
    </w:p>
    <w:p>
      <w:pPr>
        <w:pStyle w:val="ListParagraph"/>
        <w:tabs>
          <w:tab w:val="clear" w:pos="720"/>
          <w:tab w:val="left" w:pos="505" w:leader="none"/>
        </w:tabs>
        <w:spacing w:before="0" w:after="57"/>
        <w:ind w:lef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505" w:leader="none"/>
        </w:tabs>
        <w:spacing w:before="0" w:after="57"/>
        <w:ind w:left="0" w:hanging="0"/>
        <w:jc w:val="both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  <w:t>DOSTĘPNOŚĆ: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Arial" w:ascii="Calibri" w:hAnsi="Calibri"/>
          <w:b/>
          <w:bCs/>
          <w:color w:val="000000"/>
        </w:rPr>
        <w:t xml:space="preserve">Zamawiający wymaga dostępności 7 dni w tygodniu wg godzin określonych w załączniku </w:t>
        <w:br/>
        <w:t>nr 1 do SWK.</w:t>
      </w:r>
    </w:p>
    <w:p>
      <w:pPr>
        <w:pStyle w:val="Normal"/>
        <w:spacing w:lineRule="auto" w:line="276"/>
        <w:ind w:left="283" w:hanging="283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76"/>
        <w:ind w:left="283" w:hanging="283"/>
        <w:rPr>
          <w:color w:val="000000"/>
        </w:rPr>
      </w:pPr>
      <w:r>
        <w:rPr>
          <w:rFonts w:cs="Arial" w:ascii="Calibri" w:hAnsi="Calibri"/>
          <w:b/>
          <w:bCs/>
          <w:color w:val="000000"/>
        </w:rPr>
        <w:t>Weryfikacja dostępności:</w:t>
      </w:r>
    </w:p>
    <w:p>
      <w:pPr>
        <w:pStyle w:val="Normal"/>
        <w:spacing w:lineRule="auto" w:line="276"/>
        <w:ind w:left="283" w:hanging="283"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</w:r>
    </w:p>
    <w:tbl>
      <w:tblPr>
        <w:tblW w:w="6584" w:type="dxa"/>
        <w:jc w:val="left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788"/>
        <w:gridCol w:w="3200"/>
        <w:gridCol w:w="1596"/>
      </w:tblGrid>
      <w:tr>
        <w:trPr/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textAlignment w:val="center"/>
              <w:rPr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Dni udzielania</w:t>
              <w:br/>
              <w:t>świadczeń zdrowotnych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/>
              <w:jc w:val="center"/>
              <w:textAlignment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/>
              <w:jc w:val="center"/>
              <w:textAlignment w:val="center"/>
              <w:rPr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/>
              <w:jc w:val="center"/>
              <w:textAlignment w:val="center"/>
              <w:rPr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od – do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/>
              <w:jc w:val="center"/>
              <w:textAlignment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/>
              <w:jc w:val="center"/>
              <w:textAlignment w:val="center"/>
              <w:rPr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Dostępność</w:t>
              <w:br/>
              <w:t>TAK / NIE</w:t>
            </w:r>
          </w:p>
        </w:tc>
      </w:tr>
      <w:tr>
        <w:trPr/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Dni robocze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14:00 – 8:00 dnia następnego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8:00 – 8:00 dnia następnego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Niedziela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8:00 – 8:00 dnia następnego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Święta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8:00 – 8:00 dnia następnego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pStyle w:val="Normal"/>
        <w:tabs>
          <w:tab w:val="clear" w:pos="720"/>
          <w:tab w:val="left" w:pos="221" w:leader="none"/>
        </w:tabs>
        <w:spacing w:lineRule="auto" w:line="276" w:before="57" w:after="0"/>
        <w:rPr>
          <w:rFonts w:cs="Arial"/>
          <w:b/>
          <w:b/>
          <w:bCs/>
          <w:color w:val="000000"/>
        </w:rPr>
      </w:pPr>
      <w:r>
        <w:rPr>
          <w:rFonts w:cs="Arial"/>
          <w:b/>
          <w:bCs/>
          <w:color w:val="000000"/>
        </w:rPr>
      </w:r>
    </w:p>
    <w:tbl>
      <w:tblPr>
        <w:tblW w:w="7137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15"/>
        <w:gridCol w:w="3301"/>
        <w:gridCol w:w="3221"/>
      </w:tblGrid>
      <w:tr>
        <w:trPr>
          <w:trHeight w:val="293" w:hRule="atLeast"/>
        </w:trPr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color w:val="000000"/>
                <w:kern w:val="0"/>
                <w:lang w:eastAsia="pl-PL"/>
              </w:rPr>
              <w:t>osoby biorącej udział w realizacji zamówienia</w:t>
            </w:r>
          </w:p>
        </w:tc>
        <w:tc>
          <w:tcPr>
            <w:tcW w:w="3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Dostępność przez 7 dni </w:t>
              <w:br/>
              <w:t>w tygodniu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TAK / NIE</w:t>
            </w:r>
          </w:p>
        </w:tc>
      </w:tr>
      <w:tr>
        <w:trPr>
          <w:trHeight w:val="293" w:hRule="atLeast"/>
        </w:trPr>
        <w:tc>
          <w:tcPr>
            <w:tcW w:w="6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330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3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1.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  <w:t>2.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  <w:t>3.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  <w:t>4.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5.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</w:tbl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>Sposób obliczania liczby punktów badanej oferty za kryterium dostępność: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rPr>
          <w:color w:val="000000"/>
        </w:rPr>
      </w:pPr>
      <w:r>
        <w:rPr>
          <w:color w:val="000000"/>
          <w:sz w:val="24"/>
          <w:szCs w:val="24"/>
          <w:lang w:eastAsia="zh-CN"/>
        </w:rPr>
        <w:t xml:space="preserve">Zapewnienie co najmniej 3 osób dostępnych 7 dni w tygodniu poświadczone dokumentem – 100 pkt. 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rPr>
          <w:color w:val="000000"/>
        </w:rPr>
      </w:pPr>
      <w:r>
        <w:rPr>
          <w:color w:val="000000"/>
          <w:sz w:val="24"/>
          <w:szCs w:val="24"/>
          <w:lang w:eastAsia="zh-CN"/>
        </w:rPr>
        <w:t xml:space="preserve">Zapewnienie mniej niż 3 osób dostępnych poświadczone dokumentem 7 dni </w:t>
        <w:br/>
        <w:t>w tygodniu – 0 pkt.</w:t>
      </w:r>
    </w:p>
    <w:p>
      <w:pPr>
        <w:pStyle w:val="ListParagraph"/>
        <w:tabs>
          <w:tab w:val="clear" w:pos="720"/>
          <w:tab w:val="left" w:pos="395" w:leader="none"/>
        </w:tabs>
        <w:spacing w:before="0" w:after="0"/>
        <w:ind w:left="0" w:hanging="0"/>
        <w:jc w:val="both"/>
        <w:rPr>
          <w:b/>
          <w:b/>
          <w:bCs/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</w:r>
    </w:p>
    <w:p>
      <w:pPr>
        <w:pStyle w:val="ListParagraph"/>
        <w:tabs>
          <w:tab w:val="clear" w:pos="720"/>
          <w:tab w:val="left" w:pos="395" w:leader="none"/>
        </w:tabs>
        <w:spacing w:before="0" w:after="0"/>
        <w:ind w:left="0" w:hanging="0"/>
        <w:rPr>
          <w:color w:val="000000"/>
        </w:rPr>
      </w:pPr>
      <w:r>
        <w:rPr>
          <w:b/>
          <w:bCs/>
          <w:color w:val="000000"/>
          <w:sz w:val="24"/>
          <w:szCs w:val="24"/>
        </w:rPr>
        <w:t>Zapewnienie o dostępności przez 7 dni w tygodniu musi zostać potwierdzone podpisaniem imiennego oświadczenia stanowiącego Za</w:t>
      </w:r>
      <w:r>
        <w:rPr>
          <w:b/>
          <w:bCs/>
          <w:color w:val="000000"/>
          <w:sz w:val="24"/>
          <w:szCs w:val="24"/>
          <w:shd w:fill="auto" w:val="clear"/>
        </w:rPr>
        <w:t xml:space="preserve">łącznik  nr 6 do SWK.  </w:t>
      </w:r>
      <w:r>
        <w:rPr>
          <w:b/>
          <w:bCs/>
          <w:color w:val="000000"/>
          <w:sz w:val="24"/>
          <w:szCs w:val="24"/>
        </w:rPr>
        <w:t>Brak ww. oświadczenia poskutkuje przyznaniem 0 pkt.</w:t>
      </w:r>
    </w:p>
    <w:p>
      <w:pPr>
        <w:pStyle w:val="ListParagraph"/>
        <w:tabs>
          <w:tab w:val="clear" w:pos="720"/>
          <w:tab w:val="left" w:pos="505" w:leader="none"/>
        </w:tabs>
        <w:spacing w:before="57" w:after="0"/>
        <w:ind w:lef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505" w:leader="none"/>
        </w:tabs>
        <w:spacing w:before="57" w:after="0"/>
        <w:ind w:left="0" w:hanging="0"/>
        <w:jc w:val="both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>CIĄGŁOŚĆ: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7137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15"/>
        <w:gridCol w:w="3301"/>
        <w:gridCol w:w="3221"/>
      </w:tblGrid>
      <w:tr>
        <w:trPr>
          <w:trHeight w:val="293" w:hRule="atLeast"/>
        </w:trPr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color w:val="000000"/>
                <w:kern w:val="0"/>
                <w:lang w:eastAsia="pl-PL"/>
              </w:rPr>
              <w:t>osoby biorącej udział w realizacji zamówienia</w:t>
            </w:r>
          </w:p>
        </w:tc>
        <w:tc>
          <w:tcPr>
            <w:tcW w:w="3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395" w:leader="none"/>
              </w:tabs>
              <w:spacing w:before="0" w:after="0"/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Gotowość </w:t>
            </w:r>
            <w:r>
              <w:rPr>
                <w:color w:val="000000"/>
                <w:sz w:val="24"/>
                <w:szCs w:val="24"/>
                <w:lang w:eastAsia="zh-CN"/>
              </w:rPr>
              <w:t>do podjęcia współpracy na cały okres obowiązywania umowy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TAK / NIE</w:t>
            </w:r>
          </w:p>
        </w:tc>
      </w:tr>
      <w:tr>
        <w:trPr>
          <w:trHeight w:val="293" w:hRule="atLeast"/>
        </w:trPr>
        <w:tc>
          <w:tcPr>
            <w:tcW w:w="6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330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3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1.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  <w:t>2.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  <w:t>3.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  <w:t>4.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5.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</w:tbl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rPr>
          <w:color w:val="000000"/>
        </w:rPr>
      </w:pPr>
      <w:r>
        <w:rPr>
          <w:bCs/>
          <w:color w:val="000000"/>
          <w:sz w:val="24"/>
          <w:szCs w:val="24"/>
          <w:lang w:eastAsia="zh-CN"/>
        </w:rPr>
        <w:t xml:space="preserve">Zapewnienie co najmniej 3 osób deklarujących gotowość do podjęcia współpracy na cały okres obowiązywania umowy poświadczone dokumentem – 100 pkt. 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rPr>
          <w:color w:val="000000"/>
        </w:rPr>
      </w:pPr>
      <w:r>
        <w:rPr>
          <w:bCs/>
          <w:color w:val="000000"/>
          <w:sz w:val="24"/>
          <w:szCs w:val="24"/>
          <w:lang w:eastAsia="zh-CN"/>
        </w:rPr>
        <w:t>Zapewnienie mniej niż 3 osób deklarujących gotowość do podjęcia współpracy na cały okres obowiązywania umowy – 0 pkt.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720" w:hanging="360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</w:r>
    </w:p>
    <w:p>
      <w:pPr>
        <w:pStyle w:val="ListParagraph"/>
        <w:tabs>
          <w:tab w:val="clear" w:pos="720"/>
          <w:tab w:val="left" w:pos="395" w:leader="none"/>
        </w:tabs>
        <w:spacing w:before="0" w:after="0"/>
        <w:ind w:left="0" w:hanging="0"/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Zapewnienie o gotowości </w:t>
      </w:r>
      <w:r>
        <w:rPr>
          <w:b/>
          <w:bCs/>
          <w:color w:val="000000"/>
          <w:sz w:val="24"/>
          <w:szCs w:val="24"/>
          <w:lang w:eastAsia="zh-CN"/>
        </w:rPr>
        <w:t xml:space="preserve">do podjęcia współpracy na cały okres obowiązywania umowy </w:t>
      </w:r>
      <w:r>
        <w:rPr>
          <w:b/>
          <w:bCs/>
          <w:color w:val="000000"/>
          <w:sz w:val="24"/>
          <w:szCs w:val="24"/>
        </w:rPr>
        <w:t>musi zostać potwierdzone podpisaniem imiennego oświadczenia stanowiącego Załącznik  nr 7 do SWK. Brak ww. oświadczenia poskutkuje przyznaniem 0 pkt.</w:t>
      </w:r>
    </w:p>
    <w:p>
      <w:pPr>
        <w:pStyle w:val="ListParagraph"/>
        <w:tabs>
          <w:tab w:val="clear" w:pos="720"/>
          <w:tab w:val="left" w:pos="341" w:leader="none"/>
        </w:tabs>
        <w:spacing w:before="0" w:after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341" w:leader="none"/>
        </w:tabs>
        <w:spacing w:before="0" w:after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341" w:leader="none"/>
        </w:tabs>
        <w:spacing w:before="0" w:after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341" w:leader="none"/>
        </w:tabs>
        <w:spacing w:before="0" w:after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341" w:leader="none"/>
        </w:tabs>
        <w:spacing w:before="0" w:after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341" w:leader="none"/>
        </w:tabs>
        <w:spacing w:before="0" w:after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341" w:leader="none"/>
        </w:tabs>
        <w:spacing w:before="0" w:after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DANE UZUPEŁNIAJĄCE: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ind w:left="283" w:hanging="0"/>
        <w:rPr>
          <w:color w:val="000000"/>
        </w:rPr>
      </w:pPr>
      <w:r>
        <w:rPr>
          <w:rFonts w:cs="Calibri" w:ascii="Calibri" w:hAnsi="Calibri"/>
          <w:color w:val="000000"/>
        </w:rPr>
        <w:t>Sposób świadczenia usług będzie ustalany w miesięcznych harmonogramach, jednak zgodnie z załącznikiem nr 1.</w:t>
        <w:tab/>
      </w:r>
    </w:p>
    <w:p>
      <w:pPr>
        <w:pStyle w:val="Normal"/>
        <w:spacing w:lineRule="auto" w:line="276" w:before="113" w:after="0"/>
        <w:ind w:left="284" w:hanging="284"/>
        <w:rPr>
          <w:color w:val="000000"/>
        </w:rPr>
      </w:pPr>
      <w:r>
        <w:rPr>
          <w:rFonts w:cs="Calibri" w:ascii="Calibri" w:hAnsi="Calibri"/>
          <w:color w:val="000000"/>
        </w:rPr>
        <w:t xml:space="preserve">2. </w:t>
      </w:r>
      <w:r>
        <w:rPr>
          <w:rFonts w:cs="Arial" w:ascii="Calibri" w:hAnsi="Calibri"/>
          <w:color w:val="000000"/>
        </w:rPr>
        <w:t>Osoby odpowiedzialne za realizację zamówienia oraz nr telefonu kontaktowego:</w:t>
      </w:r>
    </w:p>
    <w:p>
      <w:pPr>
        <w:pStyle w:val="Normal"/>
        <w:spacing w:lineRule="auto" w:line="276"/>
        <w:ind w:left="284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tabs>
          <w:tab w:val="clear" w:pos="720"/>
          <w:tab w:val="left" w:pos="232" w:leader="none"/>
        </w:tabs>
        <w:spacing w:lineRule="auto" w:line="276"/>
        <w:rPr>
          <w:color w:val="000000"/>
        </w:rPr>
      </w:pPr>
      <w:r>
        <w:rPr>
          <w:rFonts w:cs="Arial" w:ascii="Calibri" w:hAnsi="Calibr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20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76"/>
        <w:ind w:left="4535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ind w:left="4535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ind w:left="4535" w:hanging="0"/>
        <w:jc w:val="center"/>
        <w:rPr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……………………………………………………</w:t>
      </w:r>
      <w:r>
        <w:rPr>
          <w:rFonts w:cs="Arial" w:ascii="Calibri" w:hAnsi="Calibri"/>
          <w:color w:val="000000"/>
        </w:rPr>
        <w:tab/>
      </w:r>
    </w:p>
    <w:p>
      <w:pPr>
        <w:pStyle w:val="Normal"/>
        <w:spacing w:lineRule="auto" w:line="276"/>
        <w:ind w:left="4309" w:hanging="0"/>
        <w:jc w:val="center"/>
        <w:rPr>
          <w:color w:val="000000"/>
        </w:rPr>
      </w:pPr>
      <w:r>
        <w:rPr>
          <w:rFonts w:cs="Arial" w:ascii="Calibri" w:hAnsi="Calibri"/>
          <w:color w:val="000000"/>
        </w:rPr>
        <w:t>Podpis i pieczęć osoby/osób</w:t>
        <w:br/>
        <w:t>uprawnionej/uprawnionych do reprezentowania Przyjmującego Zamówienie</w:t>
      </w:r>
    </w:p>
    <w:p>
      <w:pPr>
        <w:pStyle w:val="Normal"/>
        <w:spacing w:lineRule="auto" w:line="240"/>
        <w:ind w:left="4309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Akapitzlist1"/>
        <w:tabs>
          <w:tab w:val="clear" w:pos="720"/>
          <w:tab w:val="left" w:pos="505" w:leader="none"/>
          <w:tab w:val="left" w:pos="8504" w:leader="dot"/>
        </w:tabs>
        <w:spacing w:lineRule="auto" w:line="240" w:before="0" w:after="0"/>
        <w:ind w:left="0" w:hanging="0"/>
        <w:jc w:val="center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88" w:leader="none"/>
        </w:tabs>
        <w:jc w:val="right"/>
        <w:rPr>
          <w:rFonts w:cs="Arial"/>
          <w:color w:val="00000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20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uiPriority w:val="9"/>
    <w:qFormat/>
    <w:pPr>
      <w:keepNext w:val="true"/>
      <w:widowControl w:val="false"/>
      <w:numPr>
        <w:ilvl w:val="0"/>
        <w:numId w:val="1"/>
      </w:numPr>
      <w:suppressAutoHyphens w:val="true"/>
      <w:overflowPunct w:val="fals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uiPriority w:val="9"/>
    <w:semiHidden/>
    <w:unhideWhenUsed/>
    <w:qFormat/>
    <w:pPr>
      <w:keepNext w:val="true"/>
      <w:widowControl w:val="false"/>
      <w:numPr>
        <w:ilvl w:val="1"/>
        <w:numId w:val="1"/>
      </w:numPr>
      <w:suppressAutoHyphens w:val="true"/>
      <w:overflowPunct w:val="fals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uiPriority w:val="9"/>
    <w:semiHidden/>
    <w:unhideWhenUsed/>
    <w:qFormat/>
    <w:pPr>
      <w:keepNext w:val="true"/>
      <w:widowControl w:val="false"/>
      <w:numPr>
        <w:ilvl w:val="2"/>
        <w:numId w:val="1"/>
      </w:numPr>
      <w:suppressAutoHyphens w:val="true"/>
      <w:overflowPunct w:val="fals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uiPriority w:val="9"/>
    <w:semiHidden/>
    <w:unhideWhenUsed/>
    <w:qFormat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uiPriority w:val="9"/>
    <w:semiHidden/>
    <w:unhideWhenUsed/>
    <w:qFormat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 w:customStyle="1">
    <w:name w:val="DeltaView Insertion"/>
    <w:qFormat/>
    <w:rPr>
      <w:b/>
      <w:i/>
      <w:spacing w:val="0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Znakinumeracji" w:customStyle="1">
    <w:name w:val="Znaki numeracji"/>
    <w:qFormat/>
    <w:rPr/>
  </w:style>
  <w:style w:type="character" w:styleId="WW8Num20z0" w:customStyle="1">
    <w:name w:val="WW8Num20z0"/>
    <w:qFormat/>
    <w:rPr>
      <w:rFonts w:ascii="Symbol" w:hAnsi="Symbol" w:cs="OpenSymbol;Arial Unicode MS"/>
    </w:rPr>
  </w:style>
  <w:style w:type="character" w:styleId="WW8Num21z0" w:customStyle="1">
    <w:name w:val="WW8Num21z0"/>
    <w:qFormat/>
    <w:rPr>
      <w:rFonts w:ascii="Symbol" w:hAnsi="Symbol" w:cs="OpenSymbol;Arial Unicode MS"/>
      <w:sz w:val="24"/>
      <w:szCs w:val="24"/>
    </w:rPr>
  </w:style>
  <w:style w:type="character" w:styleId="WW8Num14z0" w:customStyle="1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 w:customStyle="1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WW8Num18z0" w:customStyle="1">
    <w:name w:val="WW8Num18z0"/>
    <w:qFormat/>
    <w:rPr>
      <w:rFonts w:ascii="Symbol" w:hAnsi="Symbol" w:cs="OpenSymbol"/>
      <w:color w:val="000000"/>
      <w:sz w:val="24"/>
      <w:szCs w:val="24"/>
    </w:rPr>
  </w:style>
  <w:style w:type="character" w:styleId="WW8Num19z0" w:customStyle="1">
    <w:name w:val="WW8Num19z0"/>
    <w:qFormat/>
    <w:rPr>
      <w:rFonts w:ascii="Symbol" w:hAnsi="Symbol" w:cs="OpenSymbol;Arial Unicode MS"/>
      <w:color w:val="000000"/>
      <w:kern w:val="2"/>
      <w:sz w:val="24"/>
      <w:szCs w:val="24"/>
      <w:shd w:fill="auto" w:val="clear"/>
      <w:lang w:val="pl-PL" w:eastAsia="zh-CN" w:bidi="ar-SA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character" w:styleId="Numeracjawierszy">
    <w:name w:val="Line Number"/>
    <w:rPr/>
  </w:style>
  <w:style w:type="character" w:styleId="TekstkomentarzaZnak3">
    <w:name w:val="Tekst komentarza Znak3"/>
    <w:qFormat/>
    <w:rPr>
      <w:kern w:val="2"/>
      <w:lang w:eastAsia="zh-CN"/>
    </w:rPr>
  </w:style>
  <w:style w:type="character" w:styleId="Odwoaniedokomentarza3">
    <w:name w:val="Odwołanie do komentarza3"/>
    <w:qFormat/>
    <w:rPr>
      <w:sz w:val="16"/>
      <w:szCs w:val="16"/>
    </w:rPr>
  </w:style>
  <w:style w:type="character" w:styleId="PodtytuZnak">
    <w:name w:val="Podtytuł Znak"/>
    <w:qFormat/>
    <w:rPr>
      <w:rFonts w:ascii="Cambria" w:hAnsi="Cambria" w:eastAsia="Times New Roman" w:cs="Times New Roman"/>
      <w:kern w:val="2"/>
      <w:sz w:val="24"/>
      <w:szCs w:val="24"/>
    </w:rPr>
  </w:style>
  <w:style w:type="character" w:styleId="TytuZnak">
    <w:name w:val="Tytuł Znak"/>
    <w:qFormat/>
    <w:rPr>
      <w:rFonts w:ascii="Times New Roman" w:hAnsi="Times New Roman" w:eastAsia="Andale Sans UI" w:cs="Tahoma"/>
      <w:b/>
      <w:bCs/>
      <w:kern w:val="2"/>
      <w:sz w:val="24"/>
      <w:lang w:val="de-DE" w:eastAsia="ja-JP" w:bidi="fa-IR"/>
    </w:rPr>
  </w:style>
  <w:style w:type="character" w:styleId="TekstprzypisukocowegoZnak">
    <w:name w:val="Tekst przypisu końcowego Znak"/>
    <w:qFormat/>
    <w:rPr>
      <w:rFonts w:ascii="Times New Roman" w:hAnsi="Times New Roman" w:eastAsia="Times New Roman" w:cs="Times New Roman"/>
      <w:kern w:val="2"/>
    </w:rPr>
  </w:style>
  <w:style w:type="character" w:styleId="TekstdymkaZnak1">
    <w:name w:val="Tekst dymka Znak1"/>
    <w:qFormat/>
    <w:rPr>
      <w:rFonts w:ascii="Tahoma" w:hAnsi="Tahoma" w:eastAsia="Times New Roman" w:cs="Tahoma"/>
      <w:kern w:val="2"/>
      <w:sz w:val="16"/>
      <w:szCs w:val="16"/>
    </w:rPr>
  </w:style>
  <w:style w:type="character" w:styleId="TematkomentarzaZnak1">
    <w:name w:val="Temat komentarza Znak1"/>
    <w:qFormat/>
    <w:rPr>
      <w:rFonts w:ascii="Times New Roman" w:hAnsi="Times New Roman" w:eastAsia="Times New Roman" w:cs="Times New Roman"/>
      <w:b/>
      <w:bCs/>
      <w:kern w:val="2"/>
      <w:sz w:val="20"/>
      <w:szCs w:val="20"/>
    </w:rPr>
  </w:style>
  <w:style w:type="character" w:styleId="TekstkomentarzaZnak2">
    <w:name w:val="Tekst komentarza Znak2"/>
    <w:qFormat/>
    <w:rPr>
      <w:rFonts w:ascii="Times New Roman" w:hAnsi="Times New Roman" w:eastAsia="Times New Roman" w:cs="Times New Roman"/>
      <w:kern w:val="2"/>
      <w:sz w:val="20"/>
      <w:szCs w:val="20"/>
    </w:rPr>
  </w:style>
  <w:style w:type="character" w:styleId="StopkaZnak1">
    <w:name w:val="Stopka Znak1"/>
    <w:qFormat/>
    <w:rPr>
      <w:rFonts w:eastAsia="Arial Unicode MS"/>
      <w:kern w:val="2"/>
      <w:lang w:val="pl-PL" w:bidi="ar-SA"/>
    </w:rPr>
  </w:style>
  <w:style w:type="character" w:styleId="NagwekZnak">
    <w:name w:val="Nagłówek Znak"/>
    <w:qFormat/>
    <w:rPr>
      <w:rFonts w:ascii="Arial" w:hAnsi="Arial" w:eastAsia="MS Mincho" w:cs="Tahoma"/>
      <w:kern w:val="2"/>
      <w:sz w:val="28"/>
      <w:szCs w:val="28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TekstkomentarzaZnak1">
    <w:name w:val="Tekst komentarza Znak1"/>
    <w:qFormat/>
    <w:rPr>
      <w:kern w:val="2"/>
    </w:rPr>
  </w:style>
  <w:style w:type="character" w:styleId="Odwoaniedokomentarza2">
    <w:name w:val="Odwołanie do komentarza2"/>
    <w:qFormat/>
    <w:rPr>
      <w:sz w:val="16"/>
      <w:szCs w:val="16"/>
    </w:rPr>
  </w:style>
  <w:style w:type="character" w:styleId="TematkomentarzaZnak">
    <w:name w:val="Temat komentarza Znak"/>
    <w:qFormat/>
    <w:rPr>
      <w:b/>
      <w:bCs/>
      <w:kern w:val="2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opkaZnak">
    <w:name w:val="Stopka Znak"/>
    <w:qFormat/>
    <w:rPr>
      <w:rFonts w:ascii="Times New Roman" w:hAnsi="Times New Roman" w:eastAsia="Times New Roman" w:cs="Times New Roman"/>
      <w:sz w:val="20"/>
      <w:szCs w:val="20"/>
    </w:rPr>
  </w:style>
  <w:style w:type="character" w:styleId="Domylnaczcionkaakapitu4">
    <w:name w:val="Domyślna czcionka akapitu4"/>
    <w:qFormat/>
    <w:rPr/>
  </w:style>
  <w:style w:type="character" w:styleId="Domylnaczcionkaakapitu1">
    <w:name w:val="Domyślna czcionka akapitu1"/>
    <w:qFormat/>
    <w:rPr/>
  </w:style>
  <w:style w:type="character" w:styleId="WWAbsatzStandardschriftart11111111111">
    <w:name w:val="WW-Absatz-Standardschriftart1111111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Domylnaczcionkaakapitu3">
    <w:name w:val="Domyślna czcionka akapitu3"/>
    <w:qFormat/>
    <w:rPr/>
  </w:style>
  <w:style w:type="character" w:styleId="WW8Num23z1">
    <w:name w:val="WW8Num23z1"/>
    <w:qFormat/>
    <w:rPr>
      <w:rFonts w:ascii="OpenSymbol" w:hAnsi="OpenSymbol" w:cs="OpenSymbol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44z1">
    <w:name w:val="WW8Num44z1"/>
    <w:qFormat/>
    <w:rPr>
      <w:rFonts w:ascii="OpenSymbol" w:hAnsi="OpenSymbol" w:cs="OpenSymbol"/>
    </w:rPr>
  </w:style>
  <w:style w:type="character" w:styleId="TekstpodstawowywcityZnak">
    <w:name w:val="Tekst podstawowy wcięty Znak"/>
    <w:qFormat/>
    <w:rPr>
      <w:rFonts w:ascii="Times New Roman" w:hAnsi="Times New Roman" w:eastAsia="Times New Roman" w:cs="Times New Roman"/>
      <w:kern w:val="2"/>
      <w:sz w:val="24"/>
      <w:szCs w:val="24"/>
    </w:rPr>
  </w:style>
  <w:style w:type="character" w:styleId="Domylnaczcionkaakapitu5">
    <w:name w:val="Domyślna czcionka akapitu5"/>
    <w:qFormat/>
    <w:rPr/>
  </w:style>
  <w:style w:type="character" w:styleId="WW8Num74z8">
    <w:name w:val="WW8Num74z8"/>
    <w:qFormat/>
    <w:rPr/>
  </w:style>
  <w:style w:type="character" w:styleId="WW8Num74z7">
    <w:name w:val="WW8Num74z7"/>
    <w:qFormat/>
    <w:rPr/>
  </w:style>
  <w:style w:type="character" w:styleId="WW8Num74z6">
    <w:name w:val="WW8Num74z6"/>
    <w:qFormat/>
    <w:rPr/>
  </w:style>
  <w:style w:type="character" w:styleId="WW8Num74z5">
    <w:name w:val="WW8Num74z5"/>
    <w:qFormat/>
    <w:rPr/>
  </w:style>
  <w:style w:type="character" w:styleId="WW8Num74z4">
    <w:name w:val="WW8Num74z4"/>
    <w:qFormat/>
    <w:rPr/>
  </w:style>
  <w:style w:type="character" w:styleId="WW8Num74z3">
    <w:name w:val="WW8Num74z3"/>
    <w:qFormat/>
    <w:rPr/>
  </w:style>
  <w:style w:type="character" w:styleId="WW8Num74z2">
    <w:name w:val="WW8Num74z2"/>
    <w:qFormat/>
    <w:rPr/>
  </w:style>
  <w:style w:type="character" w:styleId="WW8Num74z1">
    <w:name w:val="WW8Num74z1"/>
    <w:qFormat/>
    <w:rPr/>
  </w:style>
  <w:style w:type="character" w:styleId="WW8Num74z0">
    <w:name w:val="WW8Num74z0"/>
    <w:qFormat/>
    <w:rPr/>
  </w:style>
  <w:style w:type="character" w:styleId="WW8Num73z8">
    <w:name w:val="WW8Num73z8"/>
    <w:qFormat/>
    <w:rPr/>
  </w:style>
  <w:style w:type="character" w:styleId="WW8Num73z7">
    <w:name w:val="WW8Num73z7"/>
    <w:qFormat/>
    <w:rPr/>
  </w:style>
  <w:style w:type="character" w:styleId="WW8Num73z6">
    <w:name w:val="WW8Num73z6"/>
    <w:qFormat/>
    <w:rPr/>
  </w:style>
  <w:style w:type="character" w:styleId="WW8Num73z5">
    <w:name w:val="WW8Num73z5"/>
    <w:qFormat/>
    <w:rPr/>
  </w:style>
  <w:style w:type="character" w:styleId="WW8Num73z4">
    <w:name w:val="WW8Num73z4"/>
    <w:qFormat/>
    <w:rPr/>
  </w:style>
  <w:style w:type="character" w:styleId="WW8Num73z3">
    <w:name w:val="WW8Num73z3"/>
    <w:qFormat/>
    <w:rPr/>
  </w:style>
  <w:style w:type="character" w:styleId="WW8Num73z2">
    <w:name w:val="WW8Num73z2"/>
    <w:qFormat/>
    <w:rPr/>
  </w:style>
  <w:style w:type="character" w:styleId="WW8Num73z1">
    <w:name w:val="WW8Num73z1"/>
    <w:qFormat/>
    <w:rPr/>
  </w:style>
  <w:style w:type="character" w:styleId="WW8Num73z0">
    <w:name w:val="WW8Num73z0"/>
    <w:qFormat/>
    <w:rPr/>
  </w:style>
  <w:style w:type="character" w:styleId="WW8Num72z1">
    <w:name w:val="WW8Num72z1"/>
    <w:qFormat/>
    <w:rPr>
      <w:sz w:val="22"/>
      <w:szCs w:val="22"/>
    </w:rPr>
  </w:style>
  <w:style w:type="character" w:styleId="WW8Num72z0">
    <w:name w:val="WW8Num72z0"/>
    <w:qFormat/>
    <w:rPr>
      <w:rFonts w:ascii="Times New Roman" w:hAnsi="Times New Roman" w:cs="Times New Roman"/>
      <w:sz w:val="22"/>
      <w:szCs w:val="22"/>
    </w:rPr>
  </w:style>
  <w:style w:type="character" w:styleId="WW8Num71z1">
    <w:name w:val="WW8Num71z1"/>
    <w:qFormat/>
    <w:rPr>
      <w:sz w:val="22"/>
      <w:szCs w:val="22"/>
    </w:rPr>
  </w:style>
  <w:style w:type="character" w:styleId="WW8Num71z0">
    <w:name w:val="WW8Num71z0"/>
    <w:qFormat/>
    <w:rPr>
      <w:rFonts w:ascii="Times New Roman" w:hAnsi="Times New Roman" w:cs="Times New Roman"/>
      <w:sz w:val="22"/>
      <w:szCs w:val="22"/>
    </w:rPr>
  </w:style>
  <w:style w:type="character" w:styleId="WW8Num70z1">
    <w:name w:val="WW8Num70z1"/>
    <w:qFormat/>
    <w:rPr>
      <w:rFonts w:ascii="OpenSymbol" w:hAnsi="OpenSymbol" w:cs="OpenSymbol"/>
    </w:rPr>
  </w:style>
  <w:style w:type="character" w:styleId="WW8Num69z1">
    <w:name w:val="WW8Num69z1"/>
    <w:qFormat/>
    <w:rPr>
      <w:rFonts w:ascii="OpenSymbol" w:hAnsi="OpenSymbol" w:cs="OpenSymbol"/>
    </w:rPr>
  </w:style>
  <w:style w:type="character" w:styleId="WW8Num68z1">
    <w:name w:val="WW8Num68z1"/>
    <w:qFormat/>
    <w:rPr>
      <w:rFonts w:cs="Times New Roman"/>
    </w:rPr>
  </w:style>
  <w:style w:type="character" w:styleId="WW8Num68z0">
    <w:name w:val="WW8Num68z0"/>
    <w:qFormat/>
    <w:rPr>
      <w:rFonts w:cs="Times New Roman"/>
      <w:sz w:val="22"/>
      <w:szCs w:val="22"/>
    </w:rPr>
  </w:style>
  <w:style w:type="character" w:styleId="WW8Num67z1">
    <w:name w:val="WW8Num67z1"/>
    <w:qFormat/>
    <w:rPr>
      <w:rFonts w:ascii="Times New Roman" w:hAnsi="Times New Roman" w:eastAsia="Times New Roman" w:cs="Times New Roman"/>
    </w:rPr>
  </w:style>
  <w:style w:type="character" w:styleId="WW8Num67z0">
    <w:name w:val="WW8Num67z0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/>
  </w:style>
  <w:style w:type="character" w:styleId="WW8Num65z1">
    <w:name w:val="WW8Num65z1"/>
    <w:qFormat/>
    <w:rPr>
      <w:sz w:val="22"/>
      <w:szCs w:val="22"/>
    </w:rPr>
  </w:style>
  <w:style w:type="character" w:styleId="WW8Num65z0">
    <w:name w:val="WW8Num65z0"/>
    <w:qFormat/>
    <w:rPr>
      <w:rFonts w:ascii="Times New Roman" w:hAnsi="Times New Roman" w:cs="Times New Roman"/>
      <w:sz w:val="22"/>
      <w:szCs w:val="22"/>
    </w:rPr>
  </w:style>
  <w:style w:type="character" w:styleId="WW8Num64z0">
    <w:name w:val="WW8Num64z0"/>
    <w:qFormat/>
    <w:rPr>
      <w:rFonts w:ascii="Times New Roman" w:hAnsi="Times New Roman" w:cs="Times New Roman"/>
      <w:sz w:val="22"/>
      <w:szCs w:val="22"/>
    </w:rPr>
  </w:style>
  <w:style w:type="character" w:styleId="WW8Num63z8">
    <w:name w:val="WW8Num63z8"/>
    <w:qFormat/>
    <w:rPr/>
  </w:style>
  <w:style w:type="character" w:styleId="WW8Num63z7">
    <w:name w:val="WW8Num63z7"/>
    <w:qFormat/>
    <w:rPr/>
  </w:style>
  <w:style w:type="character" w:styleId="WW8Num63z6">
    <w:name w:val="WW8Num63z6"/>
    <w:qFormat/>
    <w:rPr/>
  </w:style>
  <w:style w:type="character" w:styleId="WW8Num63z5">
    <w:name w:val="WW8Num63z5"/>
    <w:qFormat/>
    <w:rPr/>
  </w:style>
  <w:style w:type="character" w:styleId="WW8Num63z4">
    <w:name w:val="WW8Num63z4"/>
    <w:qFormat/>
    <w:rPr/>
  </w:style>
  <w:style w:type="character" w:styleId="WW8Num63z3">
    <w:name w:val="WW8Num63z3"/>
    <w:qFormat/>
    <w:rPr/>
  </w:style>
  <w:style w:type="character" w:styleId="WW8Num63z2">
    <w:name w:val="WW8Num63z2"/>
    <w:qFormat/>
    <w:rPr/>
  </w:style>
  <w:style w:type="character" w:styleId="WW8Num63z1">
    <w:name w:val="WW8Num63z1"/>
    <w:qFormat/>
    <w:rPr/>
  </w:style>
  <w:style w:type="character" w:styleId="WW8Num63z0">
    <w:name w:val="WW8Num63z0"/>
    <w:qFormat/>
    <w:rPr/>
  </w:style>
  <w:style w:type="character" w:styleId="WW8Num62z1">
    <w:name w:val="WW8Num62z1"/>
    <w:qFormat/>
    <w:rPr>
      <w:rFonts w:ascii="Courier New" w:hAnsi="Courier New" w:cs="Courier New"/>
    </w:rPr>
  </w:style>
  <w:style w:type="character" w:styleId="WW8Num61z1">
    <w:name w:val="WW8Num61z1"/>
    <w:qFormat/>
    <w:rPr>
      <w:sz w:val="22"/>
      <w:szCs w:val="22"/>
    </w:rPr>
  </w:style>
  <w:style w:type="character" w:styleId="WW8Num61z0">
    <w:name w:val="WW8Num61z0"/>
    <w:qFormat/>
    <w:rPr>
      <w:rFonts w:ascii="Times New Roman" w:hAnsi="Times New Roman" w:cs="Times New Roman"/>
      <w:sz w:val="22"/>
      <w:szCs w:val="22"/>
    </w:rPr>
  </w:style>
  <w:style w:type="character" w:styleId="WW8Num60z1">
    <w:name w:val="WW8Num60z1"/>
    <w:qFormat/>
    <w:rPr>
      <w:sz w:val="22"/>
      <w:szCs w:val="22"/>
    </w:rPr>
  </w:style>
  <w:style w:type="character" w:styleId="WW8Num60z0">
    <w:name w:val="WW8Num60z0"/>
    <w:qFormat/>
    <w:rPr>
      <w:rFonts w:ascii="Times New Roman" w:hAnsi="Times New Roman" w:cs="Times New Roman"/>
      <w:sz w:val="22"/>
      <w:szCs w:val="22"/>
    </w:rPr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57z1">
    <w:name w:val="WW8Num57z1"/>
    <w:qFormat/>
    <w:rPr>
      <w:sz w:val="22"/>
      <w:szCs w:val="22"/>
    </w:rPr>
  </w:style>
  <w:style w:type="character" w:styleId="WW8Num57z0">
    <w:name w:val="WW8Num57z0"/>
    <w:qFormat/>
    <w:rPr>
      <w:rFonts w:ascii="Times New Roman" w:hAnsi="Times New Roman" w:cs="Times New Roman"/>
      <w:b w:val="false"/>
      <w:sz w:val="22"/>
      <w:szCs w:val="22"/>
    </w:rPr>
  </w:style>
  <w:style w:type="character" w:styleId="WW8Num56z1">
    <w:name w:val="WW8Num56z1"/>
    <w:qFormat/>
    <w:rPr>
      <w:rFonts w:ascii="Times New Roman" w:hAnsi="Times New Roman" w:cs="Times New Roman"/>
      <w:sz w:val="22"/>
      <w:szCs w:val="22"/>
    </w:rPr>
  </w:style>
  <w:style w:type="character" w:styleId="WW8Num56z0">
    <w:name w:val="WW8Num56z0"/>
    <w:qFormat/>
    <w:rPr/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5z0">
    <w:name w:val="WW8Num55z0"/>
    <w:qFormat/>
    <w:rPr/>
  </w:style>
  <w:style w:type="character" w:styleId="WW8Num54z8">
    <w:name w:val="WW8Num54z8"/>
    <w:qFormat/>
    <w:rPr/>
  </w:style>
  <w:style w:type="character" w:styleId="WW8Num54z7">
    <w:name w:val="WW8Num54z7"/>
    <w:qFormat/>
    <w:rPr/>
  </w:style>
  <w:style w:type="character" w:styleId="WW8Num54z6">
    <w:name w:val="WW8Num54z6"/>
    <w:qFormat/>
    <w:rPr/>
  </w:style>
  <w:style w:type="character" w:styleId="WW8Num54z5">
    <w:name w:val="WW8Num54z5"/>
    <w:qFormat/>
    <w:rPr/>
  </w:style>
  <w:style w:type="character" w:styleId="WW8Num54z4">
    <w:name w:val="WW8Num54z4"/>
    <w:qFormat/>
    <w:rPr/>
  </w:style>
  <w:style w:type="character" w:styleId="WW8Num54z3">
    <w:name w:val="WW8Num54z3"/>
    <w:qFormat/>
    <w:rPr/>
  </w:style>
  <w:style w:type="character" w:styleId="WW8Num54z2">
    <w:name w:val="WW8Num54z2"/>
    <w:qFormat/>
    <w:rPr/>
  </w:style>
  <w:style w:type="character" w:styleId="WW8Num54z1">
    <w:name w:val="WW8Num54z1"/>
    <w:qFormat/>
    <w:rPr/>
  </w:style>
  <w:style w:type="character" w:styleId="WW8Num54z0">
    <w:name w:val="WW8Num54z0"/>
    <w:qFormat/>
    <w:rPr/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>
      <w:rFonts w:ascii="Calibri" w:hAnsi="Calibri" w:cs="Calibri"/>
      <w:sz w:val="24"/>
      <w:szCs w:val="24"/>
    </w:rPr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>
      <w:rFonts w:ascii="Calibri" w:hAnsi="Calibri" w:cs="Calibri"/>
    </w:rPr>
  </w:style>
  <w:style w:type="character" w:styleId="WW8Num51z1">
    <w:name w:val="WW8Num51z1"/>
    <w:qFormat/>
    <w:rPr>
      <w:b/>
    </w:rPr>
  </w:style>
  <w:style w:type="character" w:styleId="WW8Num51z0">
    <w:name w:val="WW8Num51z0"/>
    <w:qFormat/>
    <w:rPr>
      <w:rFonts w:ascii="Calibri" w:hAnsi="Calibri" w:cs="Calibri"/>
      <w:b w:val="false"/>
    </w:rPr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0z1">
    <w:name w:val="WW8Num50z1"/>
    <w:qFormat/>
    <w:rPr/>
  </w:style>
  <w:style w:type="character" w:styleId="WW8Num50z0">
    <w:name w:val="WW8Num50z0"/>
    <w:qFormat/>
    <w:rPr/>
  </w:style>
  <w:style w:type="character" w:styleId="WW8Num49z1">
    <w:name w:val="WW8Num49z1"/>
    <w:qFormat/>
    <w:rPr>
      <w:sz w:val="22"/>
      <w:szCs w:val="22"/>
    </w:rPr>
  </w:style>
  <w:style w:type="character" w:styleId="WW8Num49z0">
    <w:name w:val="WW8Num49z0"/>
    <w:qFormat/>
    <w:rPr>
      <w:rFonts w:ascii="Times New Roman" w:hAnsi="Times New Roman" w:cs="Times New Roman"/>
      <w:sz w:val="22"/>
      <w:szCs w:val="22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8z1">
    <w:name w:val="WW8Num48z1"/>
    <w:qFormat/>
    <w:rPr/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6z1">
    <w:name w:val="WW8Num46z1"/>
    <w:qFormat/>
    <w:rPr>
      <w:sz w:val="22"/>
      <w:szCs w:val="22"/>
    </w:rPr>
  </w:style>
  <w:style w:type="character" w:styleId="WW8Num46z0">
    <w:name w:val="WW8Num46z0"/>
    <w:qFormat/>
    <w:rPr>
      <w:rFonts w:ascii="Times New Roman" w:hAnsi="Times New Roman" w:cs="Times New Roman"/>
      <w:sz w:val="22"/>
      <w:szCs w:val="22"/>
    </w:rPr>
  </w:style>
  <w:style w:type="character" w:styleId="WW8Num45z1">
    <w:name w:val="WW8Num45z1"/>
    <w:qFormat/>
    <w:rPr>
      <w:sz w:val="22"/>
      <w:szCs w:val="22"/>
    </w:rPr>
  </w:style>
  <w:style w:type="character" w:styleId="WW8Num45z0">
    <w:name w:val="WW8Num45z0"/>
    <w:qFormat/>
    <w:rPr>
      <w:rFonts w:ascii="Times New Roman" w:hAnsi="Times New Roman" w:cs="Times New Roman"/>
      <w:sz w:val="22"/>
      <w:szCs w:val="22"/>
    </w:rPr>
  </w:style>
  <w:style w:type="character" w:styleId="WW8Num44z0">
    <w:name w:val="WW8Num44z0"/>
    <w:qFormat/>
    <w:rPr>
      <w:sz w:val="22"/>
      <w:szCs w:val="22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0">
    <w:name w:val="WW8Num42z0"/>
    <w:qFormat/>
    <w:rPr>
      <w:sz w:val="22"/>
      <w:szCs w:val="22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>
      <w:i w:val="false"/>
    </w:rPr>
  </w:style>
  <w:style w:type="character" w:styleId="WW8Num39z0">
    <w:name w:val="WW8Num39z0"/>
    <w:qFormat/>
    <w:rPr>
      <w:sz w:val="22"/>
      <w:szCs w:val="22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0">
    <w:name w:val="WW8Num37z0"/>
    <w:qFormat/>
    <w:rPr>
      <w:sz w:val="22"/>
      <w:szCs w:val="22"/>
    </w:rPr>
  </w:style>
  <w:style w:type="character" w:styleId="WW8Num36z1">
    <w:name w:val="WW8Num36z1"/>
    <w:qFormat/>
    <w:rPr>
      <w:rFonts w:ascii="OpenSymbol" w:hAnsi="OpenSymbol" w:cs="OpenSymbol"/>
    </w:rPr>
  </w:style>
  <w:style w:type="character" w:styleId="WW8Num35z1">
    <w:name w:val="WW8Num35z1"/>
    <w:qFormat/>
    <w:rPr>
      <w:sz w:val="22"/>
      <w:szCs w:val="22"/>
    </w:rPr>
  </w:style>
  <w:style w:type="character" w:styleId="WW8Num35z0">
    <w:name w:val="WW8Num35z0"/>
    <w:qFormat/>
    <w:rPr>
      <w:rFonts w:ascii="Times New Roman" w:hAnsi="Times New Roman" w:cs="Times New Roman"/>
      <w:sz w:val="22"/>
      <w:szCs w:val="22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i w:val="false"/>
    </w:rPr>
  </w:style>
  <w:style w:type="character" w:styleId="WW8Num32z1">
    <w:name w:val="WW8Num32z1"/>
    <w:qFormat/>
    <w:rPr>
      <w:rFonts w:ascii="OpenSymbol" w:hAnsi="OpenSymbol" w:cs="OpenSymbol"/>
    </w:rPr>
  </w:style>
  <w:style w:type="character" w:styleId="WW8Num31z0">
    <w:name w:val="WW8Num31z0"/>
    <w:qFormat/>
    <w:rPr>
      <w:b/>
    </w:rPr>
  </w:style>
  <w:style w:type="character" w:styleId="WW8Num30z1">
    <w:name w:val="WW8Num30z1"/>
    <w:qFormat/>
    <w:rPr>
      <w:b w:val="false"/>
      <w:bCs w:val="false"/>
      <w:sz w:val="20"/>
      <w:szCs w:val="20"/>
    </w:rPr>
  </w:style>
  <w:style w:type="character" w:styleId="WW8Num30z0">
    <w:name w:val="WW8Num30z0"/>
    <w:qFormat/>
    <w:rPr>
      <w:b w:val="false"/>
      <w:bCs w:val="false"/>
      <w:sz w:val="24"/>
      <w:szCs w:val="24"/>
    </w:rPr>
  </w:style>
  <w:style w:type="character" w:styleId="WW8Num29z0">
    <w:name w:val="WW8Num29z0"/>
    <w:qFormat/>
    <w:rPr>
      <w:rFonts w:cs="Calibri"/>
      <w:b/>
      <w:i w:val="false"/>
      <w:sz w:val="24"/>
      <w:szCs w:val="24"/>
    </w:rPr>
  </w:style>
  <w:style w:type="character" w:styleId="WW8Num28z1">
    <w:name w:val="WW8Num28z1"/>
    <w:qFormat/>
    <w:rPr>
      <w:b w:val="false"/>
      <w:bCs w:val="false"/>
      <w:sz w:val="20"/>
      <w:szCs w:val="20"/>
    </w:rPr>
  </w:style>
  <w:style w:type="character" w:styleId="WW8Num28z0">
    <w:name w:val="WW8Num28z0"/>
    <w:qFormat/>
    <w:rPr>
      <w:rFonts w:cs="Calibri"/>
      <w:b w:val="false"/>
      <w:bCs w:val="false"/>
      <w:i w:val="false"/>
      <w:sz w:val="24"/>
      <w:szCs w:val="24"/>
    </w:rPr>
  </w:style>
  <w:style w:type="character" w:styleId="WW8Num27z1">
    <w:name w:val="WW8Num27z1"/>
    <w:qFormat/>
    <w:rPr>
      <w:b/>
    </w:rPr>
  </w:style>
  <w:style w:type="character" w:styleId="WW8Num27z0">
    <w:name w:val="WW8Num27z0"/>
    <w:qFormat/>
    <w:rPr>
      <w:b w:val="false"/>
    </w:rPr>
  </w:style>
  <w:style w:type="character" w:styleId="WW8Num26z1">
    <w:name w:val="WW8Num26z1"/>
    <w:qFormat/>
    <w:rPr>
      <w:b w:val="false"/>
      <w:bCs w:val="false"/>
      <w:sz w:val="20"/>
      <w:szCs w:val="20"/>
    </w:rPr>
  </w:style>
  <w:style w:type="character" w:styleId="WW8Num26z0">
    <w:name w:val="WW8Num26z0"/>
    <w:qFormat/>
    <w:rPr>
      <w:b w:val="false"/>
      <w:bCs w:val="false"/>
      <w:sz w:val="24"/>
      <w:szCs w:val="24"/>
    </w:rPr>
  </w:style>
  <w:style w:type="character" w:styleId="WW8Num25z0">
    <w:name w:val="WW8Num25z0"/>
    <w:qFormat/>
    <w:rPr>
      <w:i w:val="false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i w:val="false"/>
    </w:rPr>
  </w:style>
  <w:style w:type="character" w:styleId="WW8Num23z0">
    <w:name w:val="WW8Num23z0"/>
    <w:qFormat/>
    <w:rPr/>
  </w:style>
  <w:style w:type="character" w:styleId="WW8Num22z0">
    <w:name w:val="WW8Num22z0"/>
    <w:qFormat/>
    <w:rPr>
      <w:b w:val="false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19z1">
    <w:name w:val="WW8Num19z1"/>
    <w:qFormat/>
    <w:rPr>
      <w:rFonts w:ascii="Times New Roman" w:hAnsi="Times New Roman" w:eastAsia="Times New Roman" w:cs="Times New Roman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17z1">
    <w:name w:val="WW8Num17z1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b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Domylnaczcionkaakapitu6">
    <w:name w:val="Domyślna czcionka akapitu6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1z7">
    <w:name w:val="WW8Num21z7"/>
    <w:qFormat/>
    <w:rPr>
      <w:rFonts w:ascii="Courier New" w:hAnsi="Courier New" w:cs="Times New Roman"/>
    </w:rPr>
  </w:style>
  <w:style w:type="character" w:styleId="WW8Num21z4">
    <w:name w:val="WW8Num21z4"/>
    <w:qFormat/>
    <w:rPr>
      <w:rFonts w:ascii="Courier New" w:hAnsi="Courier New" w:cs="Courier New"/>
      <w:sz w:val="24"/>
    </w:rPr>
  </w:style>
  <w:style w:type="character" w:styleId="WW8Num21z1">
    <w:name w:val="WW8Num21z1"/>
    <w:qFormat/>
    <w:rPr>
      <w:rFonts w:ascii="Courier New" w:hAnsi="Courier New" w:cs="Times New Roman"/>
    </w:rPr>
  </w:style>
  <w:style w:type="character" w:styleId="WW8Num16z1">
    <w:name w:val="WW8Num16z1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b/>
    </w:rPr>
  </w:style>
  <w:style w:type="character" w:styleId="WW8Num11z1">
    <w:name w:val="WW8Num11z1"/>
    <w:qFormat/>
    <w:rPr>
      <w:b w:val="false"/>
      <w:bCs w:val="false"/>
      <w:sz w:val="20"/>
      <w:szCs w:val="20"/>
    </w:rPr>
  </w:style>
  <w:style w:type="character" w:styleId="WW8Num9z1">
    <w:name w:val="WW8Num9z1"/>
    <w:qFormat/>
    <w:rPr>
      <w:b w:val="false"/>
      <w:bCs w:val="false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WW8Num20z7">
    <w:name w:val="WW8Num20z7"/>
    <w:qFormat/>
    <w:rPr>
      <w:rFonts w:ascii="Courier New" w:hAnsi="Courier New" w:cs="Times New Roman"/>
    </w:rPr>
  </w:style>
  <w:style w:type="character" w:styleId="WW8Num20z4">
    <w:name w:val="WW8Num20z4"/>
    <w:qFormat/>
    <w:rPr>
      <w:rFonts w:ascii="Courier New" w:hAnsi="Courier New" w:cs="Courier New"/>
      <w:sz w:val="24"/>
    </w:rPr>
  </w:style>
  <w:style w:type="character" w:styleId="WW8Num20z1">
    <w:name w:val="WW8Num20z1"/>
    <w:qFormat/>
    <w:rPr>
      <w:rFonts w:ascii="Courier New" w:hAnsi="Courier New" w:cs="Times New Roman"/>
    </w:rPr>
  </w:style>
  <w:style w:type="character" w:styleId="WW8Num15z1">
    <w:name w:val="WW8Num15z1"/>
    <w:qFormat/>
    <w:rPr>
      <w:rFonts w:ascii="Times New Roman" w:hAnsi="Times New Roman" w:eastAsia="Times New Roman" w:cs="Times New Roman"/>
    </w:rPr>
  </w:style>
  <w:style w:type="character" w:styleId="WW8Num15z0">
    <w:name w:val="WW8Num15z0"/>
    <w:qFormat/>
    <w:rPr>
      <w:rFonts w:ascii="Calibri" w:hAnsi="Calibri" w:eastAsia="Times New Roman" w:cs="Times New Roman"/>
      <w:b w:val="false"/>
      <w:i w:val="false"/>
      <w:color w:val="000000"/>
    </w:rPr>
  </w:style>
  <w:style w:type="character" w:styleId="WW8Num13z0">
    <w:name w:val="WW8Num13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2z1">
    <w:name w:val="WW8Num12z1"/>
    <w:qFormat/>
    <w:rPr>
      <w:b/>
    </w:rPr>
  </w:style>
  <w:style w:type="character" w:styleId="WW8Num12z0">
    <w:name w:val="WW8Num12z0"/>
    <w:qFormat/>
    <w:rPr>
      <w:rFonts w:ascii="Calibri" w:hAnsi="Calibri" w:cs="Calibri"/>
      <w:b w:val="false"/>
      <w:color w:val="000000"/>
    </w:rPr>
  </w:style>
  <w:style w:type="character" w:styleId="WW8Num11z0">
    <w:name w:val="WW8Num11z0"/>
    <w:qFormat/>
    <w:rPr>
      <w:rFonts w:ascii="Calibri" w:hAnsi="Calibri" w:cs="Calibri"/>
      <w:color w:val="000000"/>
    </w:rPr>
  </w:style>
  <w:style w:type="character" w:styleId="WW8Num10z1">
    <w:name w:val="WW8Num10z1"/>
    <w:qFormat/>
    <w:rPr>
      <w:b w:val="false"/>
      <w:bCs w:val="false"/>
      <w:sz w:val="20"/>
      <w:szCs w:val="20"/>
    </w:rPr>
  </w:style>
  <w:style w:type="character" w:styleId="WW8Num10z0">
    <w:name w:val="WW8Num10z0"/>
    <w:qFormat/>
    <w:rPr>
      <w:rFonts w:cs="Calibri"/>
      <w:b w:val="false"/>
      <w:bCs w:val="false"/>
      <w:color w:val="000000"/>
      <w:sz w:val="24"/>
      <w:szCs w:val="24"/>
    </w:rPr>
  </w:style>
  <w:style w:type="character" w:styleId="WW8Num9z0">
    <w:name w:val="WW8Num9z0"/>
    <w:qFormat/>
    <w:rPr>
      <w:rFonts w:cs="Calibri"/>
      <w:b w:val="false"/>
      <w:bCs w:val="false"/>
      <w:i w:val="false"/>
      <w:color w:val="000000"/>
      <w:sz w:val="24"/>
      <w:szCs w:val="24"/>
    </w:rPr>
  </w:style>
  <w:style w:type="character" w:styleId="WW8Num8z1">
    <w:name w:val="WW8Num8z1"/>
    <w:qFormat/>
    <w:rPr>
      <w:b w:val="false"/>
      <w:bCs w:val="false"/>
      <w:sz w:val="20"/>
      <w:szCs w:val="20"/>
    </w:rPr>
  </w:style>
  <w:style w:type="character" w:styleId="WW8Num8z0">
    <w:name w:val="WW8Num8z0"/>
    <w:qFormat/>
    <w:rPr>
      <w:rFonts w:cs="Calibri"/>
      <w:b w:val="false"/>
      <w:bCs w:val="false"/>
      <w:i w:val="false"/>
      <w:color w:val="000000"/>
      <w:sz w:val="24"/>
      <w:szCs w:val="24"/>
    </w:rPr>
  </w:style>
  <w:style w:type="character" w:styleId="WW8Num7z1">
    <w:name w:val="WW8Num7z1"/>
    <w:qFormat/>
    <w:rPr>
      <w:b/>
    </w:rPr>
  </w:style>
  <w:style w:type="character" w:styleId="WW8Num7z0">
    <w:name w:val="WW8Num7z0"/>
    <w:qFormat/>
    <w:rPr>
      <w:rFonts w:ascii="Calibri" w:hAnsi="Calibri" w:cs="Calibri"/>
      <w:b w:val="false"/>
      <w:color w:val="000000"/>
    </w:rPr>
  </w:style>
  <w:style w:type="character" w:styleId="WW8Num6z0">
    <w:name w:val="WW8Num6z0"/>
    <w:qFormat/>
    <w:rPr>
      <w:rFonts w:ascii="Calibri" w:hAnsi="Calibri" w:cs="Calibri"/>
      <w:i w:val="false"/>
      <w:color w:val="000000"/>
      <w:sz w:val="24"/>
      <w:szCs w:val="24"/>
    </w:rPr>
  </w:style>
  <w:style w:type="character" w:styleId="WW8Num5z0">
    <w:name w:val="WW8Num5z0"/>
    <w:qFormat/>
    <w:rPr>
      <w:rFonts w:ascii="Calibri" w:hAnsi="Calibri" w:cs="Calibri"/>
      <w:color w:val="000000"/>
      <w:lang w:eastAsia="pl-PL"/>
    </w:rPr>
  </w:style>
  <w:style w:type="character" w:styleId="WW8Num4z1">
    <w:name w:val="WW8Num4z1"/>
    <w:qFormat/>
    <w:rPr>
      <w:rFonts w:ascii="Times New Roman" w:hAnsi="Times New Roman" w:eastAsia="Times New Roman" w:cs="Times New Roman"/>
    </w:rPr>
  </w:style>
  <w:style w:type="character" w:styleId="WW8Num4z0">
    <w:name w:val="WW8Num4z0"/>
    <w:qFormat/>
    <w:rPr>
      <w:rFonts w:ascii="Calibri" w:hAnsi="Calibri" w:eastAsia="Times New Roman" w:cs="Times New Roman"/>
      <w:b w:val="false"/>
      <w:i w:val="false"/>
      <w:color w:val="000000"/>
      <w:sz w:val="24"/>
      <w:szCs w:val="24"/>
    </w:rPr>
  </w:style>
  <w:style w:type="character" w:styleId="WW8Num3z0">
    <w:name w:val="WW8Num3z0"/>
    <w:qFormat/>
    <w:rPr>
      <w:rFonts w:ascii="Calibri" w:hAnsi="Calibri" w:cs="Calibri"/>
      <w:b/>
      <w:bCs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kstpodstawowywcity31" w:customStyle="1">
    <w:name w:val="Tekst podstawowy wcięty 31"/>
    <w:qFormat/>
    <w:pPr>
      <w:widowControl w:val="false"/>
      <w:suppressAutoHyphens w:val="true"/>
      <w:overflowPunct w:val="fals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Akapitzlist1" w:customStyle="1">
    <w:name w:val="Akapit z listą1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>
    <w:name w:val="Tekst wstępnie sformatowany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ourier New" w:hAnsi="Courier New" w:eastAsia="NSimSun" w:cs="Courier New"/>
      <w:color w:val="auto"/>
      <w:kern w:val="0"/>
      <w:sz w:val="20"/>
      <w:szCs w:val="20"/>
      <w:lang w:val="pl-PL" w:eastAsia="en-US" w:bidi="hi-IN"/>
    </w:rPr>
  </w:style>
  <w:style w:type="paragraph" w:styleId="Domylnie" w:customStyle="1">
    <w:name w:val="Domyślnie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pPr>
      <w:suppressAutoHyphens w:val="false"/>
      <w:spacing w:lineRule="auto" w:line="240" w:before="280" w:after="280"/>
    </w:pPr>
    <w:rPr>
      <w:kern w:val="0"/>
      <w:lang w:eastAsia="pl-PL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lang w:eastAsia="zh-CN"/>
    </w:rPr>
  </w:style>
  <w:style w:type="paragraph" w:styleId="Normalny2" w:customStyle="1">
    <w:name w:val="Normalny2"/>
    <w:basedOn w:val="Normal"/>
    <w:qFormat/>
    <w:pPr>
      <w:widowControl w:val="false"/>
      <w:spacing w:lineRule="auto" w:line="240"/>
    </w:pPr>
    <w:rPr>
      <w:color w:val="000000"/>
      <w:lang w:eastAsia="zh-CN" w:bidi="hi-IN"/>
    </w:rPr>
  </w:style>
  <w:style w:type="paragraph" w:styleId="Normalny3" w:customStyle="1">
    <w:name w:val="Normalny3"/>
    <w:basedOn w:val="Normal"/>
    <w:qFormat/>
    <w:pPr>
      <w:widowControl w:val="false"/>
      <w:spacing w:lineRule="auto" w:line="240"/>
    </w:pPr>
    <w:rPr>
      <w:color w:val="000000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 w:customStyle="1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eastAsia="Andale Sans UI" w:cs="Tahoma"/>
      <w:lang w:val="de-DE" w:eastAsia="ja-JP" w:bidi="fa-IR"/>
    </w:rPr>
  </w:style>
  <w:style w:type="paragraph" w:styleId="Normalny1" w:customStyle="1">
    <w:name w:val="Normalny1"/>
    <w:basedOn w:val="Normal"/>
    <w:qFormat/>
    <w:pPr>
      <w:widowControl w:val="false"/>
    </w:pPr>
    <w:rPr>
      <w:color w:val="000000"/>
      <w:lang w:eastAsia="zh-CN" w:bidi="hi-IN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paragraph" w:styleId="Nagwek51" w:customStyle="1">
    <w:name w:val="Nagłówek5"/>
    <w:basedOn w:val="NormalWeb"/>
    <w:qFormat/>
    <w:pPr>
      <w:jc w:val="center"/>
    </w:pPr>
    <w:rPr>
      <w:rFonts w:cs="Arial Unicode MS"/>
      <w:b/>
      <w:bCs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pPr>
      <w:spacing w:lineRule="auto" w:line="24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9a549e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Tekstkomentarza4">
    <w:name w:val="Tekst komentarza4"/>
    <w:basedOn w:val="Normal"/>
    <w:qFormat/>
    <w:pPr/>
    <w:rPr>
      <w:sz w:val="20"/>
      <w:szCs w:val="20"/>
    </w:rPr>
  </w:style>
  <w:style w:type="paragraph" w:styleId="Poprawka">
    <w:name w:val="Poprawka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WWTretekstu">
    <w:name w:val="WW-Treść tekstu"/>
    <w:basedOn w:val="Normal"/>
    <w:qFormat/>
    <w:pPr>
      <w:keepNext w:val="true"/>
      <w:widowControl w:val="false"/>
      <w:shd w:fill="FFFFFF"/>
      <w:spacing w:lineRule="auto" w:line="240" w:before="0" w:after="120"/>
      <w:textAlignment w:val="baseline"/>
    </w:pPr>
    <w:rPr>
      <w:rFonts w:eastAsia="Lucida Sans Unicode" w:cs="Tahoma"/>
      <w:kern w:val="0"/>
    </w:rPr>
  </w:style>
  <w:style w:type="paragraph" w:styleId="Default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pl-PL" w:eastAsia="zh-CN" w:bidi="ar-SA"/>
    </w:rPr>
  </w:style>
  <w:style w:type="paragraph" w:styleId="Akapitzlist2">
    <w:name w:val="Akapit z listą2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Arial Unicode MS" w:cs="Calibri"/>
      <w:color w:val="auto"/>
      <w:kern w:val="2"/>
      <w:sz w:val="22"/>
      <w:szCs w:val="22"/>
      <w:lang w:val="pl-PL" w:eastAsia="zh-CN" w:bidi="ar-SA"/>
    </w:rPr>
  </w:style>
  <w:style w:type="paragraph" w:styleId="Tekstkomentarza2">
    <w:name w:val="Tekst komentarza2"/>
    <w:basedOn w:val="Normal"/>
    <w:qFormat/>
    <w:pPr/>
    <w:rPr>
      <w:sz w:val="20"/>
      <w:szCs w:val="20"/>
    </w:rPr>
  </w:style>
  <w:style w:type="paragraph" w:styleId="Tekstdymka">
    <w:name w:val="Tekst dymka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b/>
      <w:bCs/>
      <w:color w:val="auto"/>
      <w:kern w:val="0"/>
      <w:sz w:val="20"/>
      <w:szCs w:val="20"/>
      <w:lang w:val="pl-PL" w:eastAsia="en-US" w:bidi="ar-SA"/>
    </w:rPr>
  </w:style>
  <w:style w:type="paragraph" w:styleId="Tekstkomentarza3">
    <w:name w:val="Tekst komentarza3"/>
    <w:basedOn w:val="Normal"/>
    <w:qFormat/>
    <w:pPr>
      <w:spacing w:lineRule="auto" w:line="240"/>
    </w:pPr>
    <w:rPr>
      <w:sz w:val="20"/>
      <w:szCs w:val="20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Bezodstpw1">
    <w:name w:val="Bez odstępów1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NormalnyWeb1">
    <w:name w:val="Normalny (Web)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auto"/>
      <w:kern w:val="2"/>
      <w:sz w:val="22"/>
      <w:szCs w:val="22"/>
      <w:lang w:val="pl-PL" w:eastAsia="zh-CN" w:bidi="ar-SA"/>
    </w:rPr>
  </w:style>
  <w:style w:type="paragraph" w:styleId="Tekstpodstawowy21">
    <w:name w:val="Tekst podstawowy 2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auto"/>
      <w:kern w:val="2"/>
      <w:sz w:val="28"/>
      <w:szCs w:val="22"/>
      <w:lang w:val="pl-PL" w:eastAsia="zh-CN" w:bidi="ar-SA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Podpis2">
    <w:name w:val="Podpis2"/>
    <w:basedOn w:val="Normal"/>
    <w:qFormat/>
    <w:pPr>
      <w:spacing w:before="120" w:after="120"/>
    </w:pPr>
    <w:rPr>
      <w:rFonts w:cs="Tahoma"/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3">
    <w:name w:val="Podpis3"/>
    <w:basedOn w:val="Normal"/>
    <w:qFormat/>
    <w:pPr>
      <w:spacing w:before="120" w:after="120"/>
    </w:pPr>
    <w:rPr>
      <w:rFonts w:cs="Tahoma"/>
      <w:i/>
      <w:iCs/>
    </w:rPr>
  </w:style>
  <w:style w:type="paragraph" w:styleId="Podpis4">
    <w:name w:val="Podpis4"/>
    <w:basedOn w:val="Normal"/>
    <w:qFormat/>
    <w:pPr>
      <w:spacing w:before="120" w:after="120"/>
    </w:pPr>
    <w:rPr>
      <w:rFonts w:cs="Tahoma"/>
      <w:i/>
      <w:iCs/>
    </w:rPr>
  </w:style>
  <w:style w:type="paragraph" w:styleId="Nagwek41">
    <w:name w:val="Nagłówek4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Bezodstpw">
    <w:name w:val="Bez odstępów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" w:cs="Calibri"/>
      <w:color w:val="auto"/>
      <w:kern w:val="2"/>
      <w:sz w:val="24"/>
      <w:szCs w:val="24"/>
      <w:lang w:val="pl-PL" w:eastAsia="zh-CN" w:bidi="ar-SA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NormalnyWeb">
    <w:name w:val="Normalny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Legenda1">
    <w:name w:val="Legenda1"/>
    <w:basedOn w:val="Normal"/>
    <w:qFormat/>
    <w:pPr>
      <w:spacing w:before="120" w:after="120"/>
    </w:pPr>
    <w:rPr>
      <w:rFonts w:cs="Lucida Sans"/>
      <w:i/>
      <w:iCs/>
    </w:rPr>
  </w:style>
  <w:style w:type="paragraph" w:styleId="WWSygnatura">
    <w:name w:val="WW-Sygnatura"/>
    <w:basedOn w:val="Normal"/>
    <w:qFormat/>
    <w:pPr>
      <w:spacing w:before="120" w:after="120"/>
    </w:pPr>
    <w:rPr>
      <w:rFonts w:cs="Arial"/>
      <w:i/>
      <w:iCs/>
    </w:rPr>
  </w:style>
  <w:style w:type="paragraph" w:styleId="Legenda">
    <w:name w:val="Legenda"/>
    <w:basedOn w:val="Normal"/>
    <w:qFormat/>
    <w:pPr>
      <w:spacing w:before="120" w:after="120"/>
    </w:pPr>
    <w:rPr>
      <w:rFonts w:cs="Arial"/>
      <w:i/>
      <w:iCs/>
    </w:rPr>
  </w:style>
  <w:style w:type="paragraph" w:styleId="Nagwek6">
    <w:name w:val="Nagłówek6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agwek31">
    <w:name w:val="Nagłówek3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17" w:customStyle="1">
    <w:name w:val="WW8Num17"/>
    <w:qFormat/>
  </w:style>
  <w:style w:type="numbering" w:styleId="WW8Num19" w:customStyle="1">
    <w:name w:val="WW8Num19"/>
    <w:qFormat/>
  </w:style>
  <w:style w:type="numbering" w:styleId="WW8Num18" w:customStyle="1">
    <w:name w:val="WW8Num1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LibreOffice/7.4.3.2$Windows_X86_64 LibreOffice_project/1048a8393ae2eeec98dff31b5c133c5f1d08b890</Application>
  <AppVersion>15.0000</AppVersion>
  <Pages>9</Pages>
  <Words>1706</Words>
  <Characters>10054</Characters>
  <CharactersWithSpaces>11745</CharactersWithSpaces>
  <Paragraphs>185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2024-02-06T08:07:55Z</cp:lastPrinted>
  <dcterms:modified xsi:type="dcterms:W3CDTF">2024-02-09T08:51:23Z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