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PAKIET nr 1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KJ.272/K/7/2023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  <w:color w:val="000000"/>
        </w:rPr>
        <w:t xml:space="preserve"> 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cs="Calibri" w:ascii="Calibri" w:hAnsi="Calibri"/>
          <w:color w:val="000000"/>
        </w:rPr>
        <w:t>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Poradniach Specjalistycznych,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Odcinku I B i I C funkcjonujących w ramach oddziału I Urazowo-Ortopedycznego 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color w:val="000000"/>
        </w:rPr>
        <w:t>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 połączone z p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 xml:space="preserve">ełnieniem funkcji </w:t>
      </w:r>
      <w:r>
        <w:rPr>
          <w:rFonts w:eastAsia="Arial" w:cs="Calibri" w:ascii="Calibri" w:hAnsi="Calibri"/>
          <w:b/>
          <w:bCs/>
          <w:color w:val="000000"/>
          <w:kern w:val="2"/>
          <w:sz w:val="24"/>
          <w:szCs w:val="24"/>
          <w:u w:val="none"/>
          <w:lang w:val="pl-PL" w:eastAsia="pl-PL" w:bidi="hi-IN"/>
        </w:rPr>
        <w:t>Kierownika Zespołu Sal Operacyjnych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 xml:space="preserve"> w okresie od dn. 01.06.2023 r. do dn. 31.05.2025 r.</w:t>
      </w:r>
    </w:p>
    <w:p>
      <w:pPr>
        <w:pStyle w:val="Normal"/>
        <w:bidi w:val="0"/>
        <w:spacing w:lineRule="auto" w:line="276"/>
        <w:rPr>
          <w:color w:val="FF0000"/>
        </w:rPr>
      </w:pPr>
      <w:r>
        <w:rPr>
          <w:color w:val="FF0000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696"/>
        <w:gridCol w:w="3266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>i traumatologii narządu ruchu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3840 </w:t>
            </w:r>
            <w:r>
              <w:rPr>
                <w:rFonts w:cs="Calibri" w:ascii="Calibri" w:hAnsi="Calibri"/>
                <w:color w:val="000000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1728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 xml:space="preserve">godzin świadczenia usług medycznych w postaci dyżurów lekarskich </w:t>
              <w:br/>
              <w:t>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Ogółem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napToGrid w:val="false"/>
              <w:spacing w:lineRule="auto" w:line="276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02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br/>
              <w:t>Rodzaj świadczenia usługi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Cena</w:t>
              <w:br/>
              <w:t>za miesiąc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brutto </w:t>
              <w:br/>
              <w:t>w zł</w:t>
            </w:r>
          </w:p>
        </w:tc>
      </w:tr>
      <w:tr>
        <w:trPr>
          <w:trHeight w:val="736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  <w:lang w:val="pl-PL" w:eastAsia="pl-PL"/>
              </w:rPr>
              <w:t xml:space="preserve">Pełnienie funkcji </w:t>
            </w:r>
            <w:r>
              <w:rPr>
                <w:rFonts w:eastAsia="Arial" w:cs="Calibri" w:ascii="Calibri" w:hAnsi="Calibri"/>
                <w:b/>
                <w:bCs/>
                <w:color w:val="000000"/>
                <w:sz w:val="24"/>
                <w:szCs w:val="24"/>
                <w:u w:val="none"/>
                <w:lang w:val="pl-PL" w:eastAsia="pl-PL"/>
              </w:rPr>
              <w:t>Kierownika Zespołu Sal Operacyjnych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57" w:after="57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76" w:before="57" w:after="5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left"/>
        <w:rPr>
          <w:color w:val="000000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Wymagania: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</w:t>
        <w:tab/>
        <w:t xml:space="preserve">Wymagane doświadczenie w leczeniu urazów układu kostno – stawowego narządu ruchu </w:t>
        <w:tab/>
        <w:t>oraz w wykonywaniu zabiegów rekonstrukcyjnych, ortopedycznych.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  <w:tab/>
        <w:t>Co najmniej 5 lat posiadania specjalizacji z ortopedii i traumatologii narządu ruchu.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3. </w:t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Doświadczenie w pełnieniu funkcji kierowniczej w podmiocie leczniczym potwierdzone </w:t>
        <w:tab/>
        <w:t>zaświadczeniem.</w:t>
      </w:r>
    </w:p>
    <w:p>
      <w:pPr>
        <w:pStyle w:val="Normal"/>
        <w:spacing w:lineRule="auto" w:line="276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 xml:space="preserve">śródszpikowe metodą wewnętrzną oraz zewnętrzną z użyciem stabilizatorów </w:t>
        <w:br/>
        <w:t>i opatrunków gipsowych).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>szpitalnego.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27.</w:t>
        <w:tab/>
        <w:t xml:space="preserve">Zgłaszanie zakażeń do Zespołu Kontroli Zakażeń Szpitalnych zgodnie z Ustawą z dnia </w:t>
        <w:br/>
        <w:t>5 grudnia 2008 r. o zapobieganiu oraz zwalczaniu zakażeń i chorób zakaźnych u ludzi.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Sanitarno – Epidemiologicznej zgodnie z Ustawą z dnia 5 grudnia 2008 r. o zapobieganiu oraz </w:t>
        <w:br/>
        <w:t>zwalczaniu zakażeń i chorób zakaźnych u ludzi.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45" w:leader="none"/>
        </w:tabs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>w zakresie prawidłowego toku pracy pod względem medycznym, administracyjnym, organizacyjnym.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Zapewnienie pacjentom kompleksowej i ciągłej opieki medycznej.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Stałe podnoszenie swoich kwalifikacji poprzez udział w szkoleniach wewnętrznych, </w:t>
        <w:br/>
        <w:t xml:space="preserve">jak i zewnętrznych.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 innych istotnych 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Składanie ustnych raportów Lekarzowi Kierującemu Oddziałem, jego Zastępcy lub Koordynatorowi Odcinka o stanie zdrowia pacjentów.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Wprowadzanie nowych rozwiązań na rzecz usprawnienia i poprawy jakości pracy </w:t>
        <w:br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Informowanie pacjentów o stanie ich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Uzupełnianie bieżące historii choroby pacjentów oraz innej wymaganej dokumentacji.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i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Przekazywanie fachowej wiedzy młodszym kolegom.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Udział w odprawach i obchodach lekarskich.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Udział w prowadzeniu gospodarki krwi w oddziale oraz leków.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Współpraca z innymi oddziałami, komórkami, działami.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Przestrzeganie zasad i realizację zadań wynikających z umów z Narodowym Funduszem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Zakres obowiązków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pl-PL"/>
        </w:rPr>
        <w:t>Kierownika Zespołu Sal Operacyjnych uwzględniono w Załączniku nr 5 pakiet nr 1 do SWK (umowa na pełnienie funkcji kierowniczej).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Miejsce pełnienia funkcji kierowniczej: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Zespół Sal Operacyjnych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Oddział Urazowo-Ortopedyczny,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Oddziały Rehabilitacji w Kochcicach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Zespół Sal Operacyjnych, Poradnia Urazowo-Ortopedyczna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oraz Izba Przyjęć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Ilość osób: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br/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maksymalnie 1 lekarzowi specjaliście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ortopedii </w:t>
        <w:br/>
        <w:t xml:space="preserve">i traumatologii narządu ruchu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PAKIET nr 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KJ.272/K/7/2023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  <w:color w:val="000000"/>
        </w:rPr>
        <w:t xml:space="preserve"> 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cs="Calibri" w:ascii="Calibri" w:hAnsi="Calibri"/>
          <w:color w:val="000000"/>
        </w:rPr>
        <w:t>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Poradniach Specjalistycznych,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Odcinku I B i I C funkcjonujących w ramach oddziału I Urazowo-Ortopedycznego 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color w:val="000000"/>
        </w:rPr>
        <w:t>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ełnieniem funkcji</w:t>
      </w:r>
      <w:r>
        <w:rPr>
          <w:rFonts w:eastAsia="Arial" w:cs="Calibri" w:ascii="Calibri" w:hAnsi="Calibri"/>
          <w:b/>
          <w:bCs/>
          <w:color w:val="000000"/>
          <w:kern w:val="2"/>
          <w:sz w:val="24"/>
          <w:szCs w:val="24"/>
          <w:u w:val="none"/>
          <w:lang w:val="pl-PL" w:eastAsia="pl-PL" w:bidi="hi-IN"/>
        </w:rPr>
        <w:t xml:space="preserve"> Kierownika Poradni Specjalistycznych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 xml:space="preserve"> w okresie od dn. 01.06.2023 r. do dn. 31.05.2025 r.</w:t>
      </w:r>
    </w:p>
    <w:p>
      <w:pPr>
        <w:pStyle w:val="Normal"/>
        <w:spacing w:lineRule="auto" w:line="276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696"/>
        <w:gridCol w:w="3266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>i traumatologii narządu ruchu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3840 </w:t>
            </w:r>
            <w:r>
              <w:rPr>
                <w:rFonts w:cs="Calibri" w:ascii="Calibri" w:hAnsi="Calibri"/>
                <w:color w:val="000000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1728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 xml:space="preserve">godzin świadczenia usług medycznych w postaci dyżurów lekarskich </w:t>
              <w:br/>
              <w:t>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napToGrid w:val="false"/>
              <w:spacing w:lineRule="auto" w:line="276"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napToGrid w:val="false"/>
              <w:spacing w:lineRule="auto" w:line="276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186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br/>
              <w:t>Rodzaj świadczenia usługi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Cena </w:t>
              <w:br/>
              <w:t>za miesiąc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brutto </w:t>
              <w:br/>
              <w:t>w zł</w:t>
            </w:r>
          </w:p>
        </w:tc>
      </w:tr>
      <w:tr>
        <w:trPr>
          <w:trHeight w:val="791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  <w:lang w:val="pl-PL" w:eastAsia="pl-PL"/>
              </w:rPr>
              <w:t xml:space="preserve">Pełnienie funkcji </w:t>
            </w:r>
            <w:r>
              <w:rPr>
                <w:rFonts w:eastAsia="Arial" w:cs="Calibri" w:ascii="Calibri" w:hAnsi="Calibri"/>
                <w:b/>
                <w:bCs/>
                <w:color w:val="000000"/>
                <w:sz w:val="24"/>
                <w:szCs w:val="24"/>
                <w:u w:val="none"/>
                <w:lang w:val="pl-PL" w:eastAsia="pl-PL"/>
              </w:rPr>
              <w:t xml:space="preserve">Kierownika </w:t>
            </w:r>
            <w:r>
              <w:rPr>
                <w:rFonts w:eastAsia="Arial" w:cs="Calibri" w:ascii="Calibri" w:hAnsi="Calibri"/>
                <w:b/>
                <w:bCs/>
                <w:color w:val="000000"/>
                <w:kern w:val="2"/>
                <w:sz w:val="24"/>
                <w:szCs w:val="24"/>
                <w:u w:val="none"/>
                <w:lang w:val="pl-PL" w:eastAsia="pl-PL" w:bidi="fa-IR"/>
              </w:rPr>
              <w:t>Poradni Specjalistycznych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57" w:after="57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76" w:before="57" w:after="5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left"/>
        <w:rPr>
          <w:color w:val="000000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Wymagania: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</w:t>
        <w:tab/>
        <w:t xml:space="preserve">Wymagane doświadczenie w leczeniu urazów układu kostno – stawowego narządu ruchu </w:t>
        <w:tab/>
        <w:t>oraz w wykonywaniu zabiegów rekonstrukcyjnych, ortopedycznych.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  <w:tab/>
        <w:t>Co najmniej 5 lat posiadania specjalizacji z ortopedii i traumatologii narządu ruchu.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3. </w:t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Doświadczenie w pełnieniu funkcji kierowniczej w podmiocie leczniczym potwierdzone </w:t>
        <w:tab/>
        <w:t>zaświadczeniem.</w:t>
      </w:r>
    </w:p>
    <w:p>
      <w:pPr>
        <w:pStyle w:val="Normal"/>
        <w:spacing w:lineRule="auto" w:line="276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27.</w:t>
        <w:tab/>
        <w:t xml:space="preserve">Zgłaszanie zakażeń do Zespołu Kontroli Zakażeń Szpitalnych zgodnie z Ustawą z dnia </w:t>
        <w:br/>
        <w:t xml:space="preserve"> </w:t>
        <w:tab/>
        <w:t>5 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</w:t>
        <w:br/>
        <w:tab/>
        <w:t xml:space="preserve">Sanitarno – Epidemiologicznej zgodnie z Ustawą z dnia 5 grudnia 2008 r. o zapobieganiu </w:t>
        <w:tab/>
        <w:t>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ab/>
        <w:t xml:space="preserve">w zakresie prawidłowego toku pracy pod względem medycznym, administracyjnym, </w:t>
        <w:tab/>
        <w:t>organizacyjnym.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ab/>
        <w:t xml:space="preserve">jak i zewnętrznych.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  <w:tab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oraz innych istotnych </w:t>
        <w:tab/>
        <w:t>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 xml:space="preserve">Składanie ustnych raportów Lekarzowi Kierującemu Oddziałem, jego Zastępcy lub </w:t>
        <w:tab/>
        <w:t>Koordynatorowi Odcinka o stanie zdrowia pacjentów.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ab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</w:t>
      </w:r>
      <w:r>
        <w:rPr>
          <w:rFonts w:cs="Calibri" w:ascii="Calibri" w:hAnsi="Calibri"/>
          <w:color w:val="000000"/>
          <w:sz w:val="24"/>
          <w:szCs w:val="24"/>
        </w:rPr>
        <w:t>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</w:t>
        <w:tab/>
        <w:t>Koordynatora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 xml:space="preserve">7. </w:t>
        <w:tab/>
        <w:t>Informowanie pacjentów o stanie ich 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i Koordynatora </w:t>
        <w:tab/>
        <w:t>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 xml:space="preserve">Przestrzeganie zasad i realizację zadań wynikających z umów z Narodowym Funduszem </w:t>
        <w:tab/>
        <w:t>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Zakres obowiązków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pl-PL"/>
        </w:rPr>
        <w:t>Kierownika Poradni Specjalistycznych uwzględniono w Załączniku nr 5 pakiet nr 2 do SWK (umowa na pełnienie funkcji kierowniczej).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Miejsce pełnienia funkcji kierowniczej: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Poradnie Specjalistyczne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Oddział Urazowo-Ortopedyczny,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Oddziały Rehabilitacji w Kochcicach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Zespół Sal Operacyjnych, Poradnia Urazowo-Ortopedyczna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oraz Izba Przyjęć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Ilość osób: </w:t>
        <w:br/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maksymalnie 1 lekarzowi specjaliście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ortopedii </w:t>
        <w:br/>
        <w:t xml:space="preserve">i traumatologii narządu ruchu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PAKIET nr 3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KJ.272/K/7/2023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  <w:b w:val="false"/>
          <w:bCs w:val="false"/>
          <w:color w:val="000000"/>
        </w:rPr>
        <w:t xml:space="preserve"> 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cs="Calibri" w:ascii="Calibri" w:hAnsi="Calibri"/>
          <w:b w:val="false"/>
          <w:bCs w:val="false"/>
          <w:color w:val="000000"/>
        </w:rPr>
        <w:t>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Poradniach Specjalistycznych,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Odcinku I B i I C funkcjonujących w ramach oddziału I Urazowo-Ortopedycznego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ełnieniem funkcji</w:t>
      </w:r>
      <w:r>
        <w:rPr>
          <w:rFonts w:eastAsia="Arial" w:cs="Calibri" w:ascii="Calibri" w:hAnsi="Calibri"/>
          <w:b/>
          <w:bCs/>
          <w:color w:val="000000"/>
          <w:kern w:val="2"/>
          <w:sz w:val="24"/>
          <w:szCs w:val="24"/>
          <w:u w:val="none"/>
          <w:lang w:val="pl-PL" w:eastAsia="pl-PL" w:bidi="hi-IN"/>
        </w:rPr>
        <w:t xml:space="preserve"> Koordynatora Odcinka I B funkcjonującego w ramach oddziału I Urazowo – </w:t>
        <w:br/>
        <w:t xml:space="preserve">Ortopedycznego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w okresie od dn. 01.06.2023 r. do dn. 31.05.2025 r.</w:t>
      </w:r>
    </w:p>
    <w:p>
      <w:pPr>
        <w:pStyle w:val="Normal"/>
        <w:spacing w:lineRule="auto" w:line="276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696"/>
        <w:gridCol w:w="3266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>i traumatologii narządu ruchu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3840 </w:t>
            </w:r>
            <w:r>
              <w:rPr>
                <w:rFonts w:cs="Calibri" w:ascii="Calibri" w:hAnsi="Calibri"/>
                <w:color w:val="000000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1728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 xml:space="preserve">godzin świadczenia usług medycznych w postaci dyżurów lekarskich </w:t>
              <w:br/>
              <w:t>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377" w:hRule="atLeast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napToGrid w:val="false"/>
              <w:spacing w:lineRule="auto" w:line="276"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napToGrid w:val="false"/>
              <w:spacing w:lineRule="auto" w:line="276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4"/>
          <w:szCs w:val="4"/>
        </w:rPr>
      </w:pPr>
      <w:r>
        <w:rPr>
          <w:rFonts w:cs="Calibri" w:ascii="Calibri" w:hAnsi="Calibri"/>
          <w:sz w:val="4"/>
          <w:szCs w:val="4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955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br/>
              <w:t>Rodzaj świadczenia usługi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Cena </w:t>
              <w:br/>
              <w:t>za miesiąc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brutto </w:t>
              <w:br/>
              <w:t>w zł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  <w:lang w:val="pl-PL" w:eastAsia="pl-PL"/>
              </w:rPr>
              <w:t xml:space="preserve">Pełnienie funkcji </w:t>
            </w:r>
            <w:r>
              <w:rPr>
                <w:rFonts w:eastAsia="Arial" w:cs="Calibri" w:ascii="Calibri" w:hAnsi="Calibri"/>
                <w:b/>
                <w:bCs/>
                <w:color w:val="000000"/>
                <w:kern w:val="2"/>
                <w:sz w:val="24"/>
                <w:szCs w:val="24"/>
                <w:u w:val="none"/>
                <w:lang w:val="pl-PL" w:eastAsia="pl-PL" w:bidi="hi-IN"/>
              </w:rPr>
              <w:t xml:space="preserve"> Koordynatora Odcinka I B funkcjonującego </w:t>
              <w:br/>
              <w:t xml:space="preserve">w ramach oddziału I Urazowo – </w:t>
              <w:br/>
              <w:t>Ortopedycznego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57" w:after="57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76" w:before="57" w:after="5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left"/>
        <w:rPr>
          <w:color w:val="000000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Wymagania: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</w:t>
        <w:tab/>
        <w:t xml:space="preserve">Wymagane doświadczenie w leczeniu urazów układu kostno – stawowego narządu ruchu </w:t>
        <w:tab/>
        <w:t>oraz w wykonywaniu zabiegów rekonstrukcyjnych, ortopedycznych.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  <w:tab/>
        <w:t>Co najmniej 5 lat posiadania specjalizacji z ortopedii i traumatologii narządu ruchu.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3. </w:t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Doświadczenie w pełnieniu funkcji kierowniczej w podmiocie leczniczym potwierdzone </w:t>
        <w:tab/>
        <w:t>zaświadczeniem.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27.</w:t>
        <w:tab/>
        <w:t xml:space="preserve">Zgłaszanie zakażeń do Zespołu Kontroli Zakażeń Szpitalnych zgodnie z Ustawą z dnia </w:t>
        <w:br/>
        <w:tab/>
        <w:t>5 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</w:t>
        <w:br/>
        <w:tab/>
        <w:t xml:space="preserve">Sanitarno – Epidemiologicznej zgodnie z Ustawą z dnia 5 grudnia 2008 r. o zapobieganiu </w:t>
        <w:tab/>
        <w:t>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w zakresie prawidłowego toku pracy pod </w:t>
        <w:tab/>
        <w:t>względem medycznym, administracyjnym, organizacyjnym.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ab/>
        <w:t xml:space="preserve">jak i zewnętrznych.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 stanie zdrowia pacjentów </w:t>
        <w:tab/>
        <w:t xml:space="preserve">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oraz innych istotnych sprawach związanych </w:t>
        <w:br/>
        <w:tab/>
        <w:t>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 xml:space="preserve">Składanie ustnych raportów Lekarzowi Kierującemu Oddziałem lub jego Zastępcy o stanie </w:t>
        <w:tab/>
        <w:t>zdrowia pacjentów.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ab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 xml:space="preserve">7. </w:t>
        <w:tab/>
        <w:t>Informowanie pacjentów o stanie ich 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 xml:space="preserve">Przestrzeganie zasad i realizację zadań wynikających z umów z Narodowym Funduszem </w:t>
        <w:tab/>
        <w:t>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Zakres obowiązków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Koordynatora Odcinka I B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pl-PL"/>
        </w:rPr>
        <w:t xml:space="preserve"> uwzględniono w Załączniku nr 5 pakiet nr 3 </w:t>
        <w:br/>
        <w:t>do SWK (umowa na pełnienie funkcji kierowniczej).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Miejsce pełnienia funkcji kierowniczej:</w:t>
      </w:r>
    </w:p>
    <w:p>
      <w:pPr>
        <w:pStyle w:val="Normal"/>
        <w:spacing w:lineRule="auto" w:line="276"/>
        <w:rPr>
          <w:rFonts w:ascii="Calibri" w:hAnsi="Calibri" w:eastAsia="Times New Roman" w:cs="Times New Roman"/>
          <w:b/>
          <w:b/>
          <w:bCs/>
          <w:color w:val="auto"/>
          <w:kern w:val="2"/>
          <w:sz w:val="24"/>
          <w:szCs w:val="24"/>
          <w:lang w:val="pl-PL" w:eastAsia="ar-SA" w:bidi="ar-SA"/>
        </w:rPr>
      </w:pPr>
      <w:r>
        <w:rPr>
          <w:rFonts w:eastAsia="Times New Roman" w:cs="Times New Roman" w:ascii="Calibri" w:hAnsi="Calibri"/>
          <w:b/>
          <w:bCs/>
          <w:color w:val="auto"/>
          <w:kern w:val="2"/>
          <w:sz w:val="24"/>
          <w:szCs w:val="24"/>
          <w:lang w:val="pl-PL" w:eastAsia="ar-SA" w:bidi="ar-SA"/>
        </w:rPr>
        <w:t>Oddział I Urazowo – Ortopedyczny Odcinek I B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Oddział Urazowo-Ortopedyczny,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Oddziały Rehabilitacji w Kochcicach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Zespół Sal Operacyjnych, Poradnia Urazowo-Ortopedyczna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oraz Izba Przyjęć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Ilość osób: </w:t>
        <w:br/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maksymalnie 1 lekarzowi specjaliście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ortopedii </w:t>
        <w:br/>
        <w:t xml:space="preserve">i traumatologii narządu ruchu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Podpis i pieczęć osoby/osób</w:t>
        <w:br/>
        <w:t>uprawnionej/uprawnionych do reprezentowania 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PAKIET nr 4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KJ.272/K/7/2023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  <w:b w:val="false"/>
          <w:bCs w:val="false"/>
          <w:color w:val="000000"/>
        </w:rPr>
        <w:t xml:space="preserve"> 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cs="Calibri" w:ascii="Calibri" w:hAnsi="Calibri"/>
          <w:b w:val="false"/>
          <w:bCs w:val="false"/>
          <w:color w:val="000000"/>
        </w:rPr>
        <w:t>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Poradniach Specjalistycznych,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Odcinku I B i I C funkcjonujących w ramach oddziału I Urazowo-Ortopedycznego w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b w:val="false"/>
          <w:bCs w:val="false"/>
          <w:color w:val="000000"/>
        </w:rPr>
        <w:t>i cenie:</w:t>
      </w:r>
    </w:p>
    <w:p>
      <w:pPr>
        <w:pStyle w:val="Normal"/>
        <w:spacing w:lineRule="auto" w:line="276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Usług medyczne 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w zakresie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ortopedii i traumatologii narządu ruchu</w:t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ełnieniem funkcji</w:t>
      </w:r>
      <w:r>
        <w:rPr>
          <w:rFonts w:eastAsia="Arial" w:cs="Calibri" w:ascii="Calibri" w:hAnsi="Calibri"/>
          <w:b/>
          <w:bCs/>
          <w:color w:val="000000"/>
          <w:kern w:val="2"/>
          <w:sz w:val="24"/>
          <w:szCs w:val="24"/>
          <w:u w:val="none"/>
          <w:lang w:val="pl-PL" w:eastAsia="pl-PL" w:bidi="hi-IN"/>
        </w:rPr>
        <w:t xml:space="preserve"> Koordynatora Odcinka I C funkcjonującego w ramach oddziału I Urazowo – </w:t>
        <w:br/>
        <w:t xml:space="preserve">Ortopedycznego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w okresie od dn. 01.06.2023 r. do dn. 31.05.2025 r.</w:t>
      </w:r>
    </w:p>
    <w:p>
      <w:pPr>
        <w:pStyle w:val="Normal"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696"/>
        <w:gridCol w:w="3266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>i traumatologii narządu ruchu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3840 </w:t>
            </w:r>
            <w:r>
              <w:rPr>
                <w:rFonts w:cs="Calibri" w:ascii="Calibri" w:hAnsi="Calibri"/>
                <w:color w:val="000000"/>
              </w:rPr>
              <w:t>godzin świadczenia usług medycznych w dni powszednie od godz. 7.25 do 15.00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jc w:val="left"/>
              <w:rPr>
                <w:color w:val="00000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1728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 xml:space="preserve">godzin świadczenia usług medycznych w postaci dyżurów lekarskich </w:t>
              <w:br/>
              <w:t>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od godz. 7:25 do 7:25 dnia następnego (24h)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uto" w:line="276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napToGrid w:val="false"/>
              <w:spacing w:lineRule="auto" w:line="276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4"/>
          <w:szCs w:val="4"/>
        </w:rPr>
      </w:pPr>
      <w:r>
        <w:rPr>
          <w:rFonts w:cs="Calibri" w:ascii="Calibri" w:hAnsi="Calibri"/>
          <w:sz w:val="4"/>
          <w:szCs w:val="4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02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br/>
              <w:t>Rodzaj świadczenia usługi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Cena za miesiąc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Wartość brutto </w:t>
              <w:br/>
              <w:t>w zł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  <w:lang w:val="pl-PL" w:eastAsia="pl-PL"/>
              </w:rPr>
              <w:t xml:space="preserve">Pełnienie funkcji </w:t>
            </w:r>
            <w:r>
              <w:rPr>
                <w:rFonts w:eastAsia="Arial" w:cs="Calibri" w:ascii="Calibri" w:hAnsi="Calibri"/>
                <w:b/>
                <w:bCs/>
                <w:color w:val="000000"/>
                <w:kern w:val="2"/>
                <w:sz w:val="24"/>
                <w:szCs w:val="24"/>
                <w:u w:val="none"/>
                <w:lang w:val="pl-PL" w:eastAsia="pl-PL" w:bidi="hi-IN"/>
              </w:rPr>
              <w:t xml:space="preserve"> Koordynatora Odcinka I C funkcjonującego </w:t>
              <w:br/>
              <w:t xml:space="preserve">w ramach oddziału I Urazowo – </w:t>
              <w:br/>
              <w:t>Ortopedycznego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57" w:after="57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76" w:before="57" w:after="5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left"/>
        <w:rPr>
          <w:color w:val="000000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Wymagania: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1. </w:t>
        <w:tab/>
        <w:t xml:space="preserve">Wymagane doświadczenie w leczeniu urazów układu kostno – stawowego narządu ruchu </w:t>
        <w:tab/>
        <w:t>oraz w wykonywaniu zabiegów rekonstrukcyjnych, ortopedycznych.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  <w:tab/>
        <w:t>Co najmniej 5 lat posiadania specjalizacji z ortopedii i traumatologii narządu ruchu.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3. </w:t>
        <w:tab/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Doświadczenie w pełnieniu funkcji kierowniczej w podmiocie leczniczym potwierdzone </w:t>
        <w:tab/>
        <w:t>zaświadczeniem.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27.</w:t>
        <w:tab/>
        <w:t xml:space="preserve">Zgłaszanie zakażeń do Zespołu Kontroli Zakażeń Szpitalnych zgodnie z Ustawą z dnia </w:t>
        <w:br/>
        <w:tab/>
        <w:t>5 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</w:t>
        <w:br/>
        <w:tab/>
        <w:t xml:space="preserve">Sanitarno – Epidemiologicznej zgodnie z Ustawą z dnia 5 grudnia 2008 r. o zapobieganiu </w:t>
        <w:tab/>
        <w:t>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w zakresie prawidłowego toku pracy pod </w:t>
        <w:tab/>
        <w:t>względem medycznym, administracyjnym, organizacyjnym.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ab/>
        <w:t xml:space="preserve">jak i zewnętrznych.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 stanie zdrowia pacjentów </w:t>
        <w:tab/>
        <w:t xml:space="preserve">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oraz innych istotnych sprawach związanych </w:t>
        <w:br/>
        <w:tab/>
        <w:t>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5.</w:t>
        <w:tab/>
        <w:t xml:space="preserve">Składanie ustnych raportów Lekarzowi Kierującemu Oddziałem lub jego Zastępcy o stanie </w:t>
        <w:tab/>
        <w:t>zdrowia pacjentów.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ab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 xml:space="preserve">7. </w:t>
        <w:tab/>
        <w:t>Informowanie pacjentów o stanie ich 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 xml:space="preserve">Przestrzeganie zasad i realizację zadań wynikających z umów z Narodowym Funduszem </w:t>
        <w:tab/>
        <w:t>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Zakres obowiązków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Koordynatora Odcinka I C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pl-PL"/>
        </w:rPr>
        <w:t xml:space="preserve"> uwzględniono w Załączniku nr 5 pakiet nr 4 </w:t>
        <w:br/>
        <w:t>do SWK (umowa na pełnienie funkcji kierowniczej).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Miejsce pełnienia funkcji kierowniczej:</w:t>
      </w:r>
    </w:p>
    <w:p>
      <w:pPr>
        <w:pStyle w:val="Normal"/>
        <w:spacing w:lineRule="auto" w:line="276"/>
        <w:rPr>
          <w:rFonts w:ascii="Calibri" w:hAnsi="Calibri" w:eastAsia="Times New Roman" w:cs="Times New Roman"/>
          <w:b/>
          <w:b/>
          <w:bCs/>
          <w:color w:val="auto"/>
          <w:kern w:val="2"/>
          <w:sz w:val="24"/>
          <w:szCs w:val="24"/>
          <w:lang w:val="pl-PL" w:eastAsia="ar-SA" w:bidi="ar-SA"/>
        </w:rPr>
      </w:pPr>
      <w:r>
        <w:rPr>
          <w:rFonts w:eastAsia="Times New Roman" w:cs="Times New Roman" w:ascii="Calibri" w:hAnsi="Calibri"/>
          <w:b/>
          <w:bCs/>
          <w:color w:val="auto"/>
          <w:kern w:val="2"/>
          <w:sz w:val="24"/>
          <w:szCs w:val="24"/>
          <w:lang w:val="pl-PL" w:eastAsia="ar-SA" w:bidi="ar-SA"/>
        </w:rPr>
        <w:t>Oddział I Urazowo – Ortopedyczny Odcinek I C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Oddział Urazowo-Ortopedyczny,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Oddziały Rehabilitacji w Kochcicach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Zespół Sal Operacyjnych, Poradnia Urazowo-Ortopedyczna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oraz Izba Przyjęć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 xml:space="preserve">Ilość osób: </w:t>
        <w:br/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maksymalnie 1 lekarzowi specjaliście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ortopedii </w:t>
        <w:br/>
        <w:t xml:space="preserve">i traumatologii narządu ruchu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</w:rPr>
        <w:t>zgodnie z przyjętymi kryteriami oceny.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  <w:i w:val="false"/>
          <w:iCs w:val="false"/>
        </w:rPr>
        <w:t>PAKIET 1, 2, 3, 4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KJ.272/K/7/2023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dn. 01.06.2023 r. do dn. 31.05.2025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KJ.272/K/7/2023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abezpieczenia świadczenia usług medycznych przez lekarzy specjalistów </w:t>
        <w:br/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ortopedii i traumatologii narządu ruchu</w:t>
      </w:r>
      <w:r>
        <w:rPr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Poradniach Specjalistycznych, </w:t>
      </w:r>
      <w:r>
        <w:rPr>
          <w:rFonts w:eastAsia="Arial" w:cs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>Odcinku I B i I C funkcjonujących w ramach oddziału I Urazowo-Ortopedycznego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Style w:val="Domylnaczcionkaakapitu"/>
          <w:rFonts w:eastAsia="SimSun;宋体" w:cs="Arial" w:ascii="Arial" w:hAnsi="Arial"/>
          <w:b/>
          <w:bCs/>
          <w:color w:val="000000"/>
          <w:kern w:val="2"/>
          <w:sz w:val="20"/>
          <w:szCs w:val="24"/>
          <w:u w:val="single"/>
          <w:lang w:val="pl-PL" w:eastAsia="zh-CN" w:bidi="hi-IN"/>
        </w:rPr>
        <w:t xml:space="preserve">w zakresie pakietu </w:t>
        <w:br/>
        <w:t xml:space="preserve">nr …...*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 w:ascii="Calibri" w:hAnsi="Calibri"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  <w:i/>
          <w:i/>
          <w:iCs/>
        </w:rPr>
      </w:pPr>
      <w:r>
        <w:rPr>
          <w:rFonts w:cs="Arial" w:ascii="Calibri" w:hAnsi="Calibri"/>
          <w:bCs/>
          <w:i/>
          <w:iCs/>
          <w:color w:val="000000"/>
          <w:sz w:val="24"/>
          <w:szCs w:val="24"/>
        </w:rPr>
        <w:t>* Proszę uzupełnić numerem pakietu, do którego Oferent przystępuje.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Wcicietrecitekstu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eastAsia="Arial Unicode MS" w:cs="Calibri"/>
          <w:b/>
          <w:b/>
          <w:bCs/>
          <w:color w:val="000000"/>
          <w:kern w:val="2"/>
          <w:lang w:val="pl-PL" w:eastAsia="ar-SA" w:bidi="ar-SA"/>
        </w:rPr>
      </w:pPr>
      <w:r>
        <w:rPr>
          <w:rFonts w:eastAsia="Arial Unicode MS" w:cs="Calibri" w:ascii="Calibri" w:hAnsi="Calibri"/>
          <w:b/>
          <w:bCs/>
          <w:color w:val="000000"/>
          <w:kern w:val="2"/>
          <w:lang w:val="pl-PL" w:eastAsia="ar-SA" w:bidi="ar-SA"/>
        </w:rPr>
      </w:r>
    </w:p>
    <w:p>
      <w:pPr>
        <w:pStyle w:val="Wcicietrecitekstu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highlight w:val="none"/>
          <w:shd w:fill="auto" w:val="clear"/>
        </w:rPr>
      </w:pPr>
      <w:r>
        <w:rPr>
          <w:rFonts w:eastAsia="Arial Unicode MS" w:cs="Calibri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Oferent winien posiadać co najmniej 5 lat specjalizacji z ortopedii i traumatologii narządu ruchu.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color w:val="000000"/>
          <w:sz w:val="8"/>
          <w:szCs w:val="8"/>
          <w:highlight w:val="none"/>
          <w:shd w:fill="auto" w:val="clear"/>
        </w:rPr>
      </w:pPr>
      <w:r>
        <w:rPr>
          <w:rFonts w:cs="Arial"/>
          <w:b/>
          <w:color w:val="000000"/>
          <w:sz w:val="8"/>
          <w:szCs w:val="8"/>
          <w:shd w:fill="auto" w:val="clear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kern w:val="2"/>
                <w:highlight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shd w:fill="auto" w:val="clear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>Od 5 do 7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8 lat i powyżej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color w:val="000000"/>
          <w:sz w:val="8"/>
          <w:szCs w:val="8"/>
          <w:highlight w:val="none"/>
          <w:shd w:fill="auto" w:val="clear"/>
        </w:rPr>
      </w:pPr>
      <w:r>
        <w:rPr>
          <w:rFonts w:cs="Arial"/>
          <w:b/>
          <w:color w:val="000000"/>
          <w:sz w:val="8"/>
          <w:szCs w:val="8"/>
          <w:shd w:fill="auto" w:val="clear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8 lat i więcej jako lekarz specjalista z ortopedii i traumatologii narządu ruchu – 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Doświadczenie 5 – 7 lat jako lekarz specjalista z ortopedii i traumatologii narządu ruchu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sz w:val="24"/>
          <w:szCs w:val="24"/>
        </w:rPr>
        <w:t>Posiadanie tytułu naukowego co najmniej dr. n. med.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Siedziba Wykonawcy do 30 km od siedziby Zamawiającego: Piekary Śląskie,</w:t>
        <w:br/>
        <w:t>ul. Bytomska 62 –100 pkt.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31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/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Standard"/>
        <w:spacing w:lineRule="auto" w:line="276" w:before="0" w:after="240"/>
        <w:jc w:val="both"/>
        <w:rPr>
          <w:color w:val="000000"/>
        </w:rPr>
      </w:pPr>
      <w:r>
        <w:rPr>
          <w:rFonts w:ascii="Calibri" w:hAnsi="Calibri"/>
          <w:i/>
          <w:color w:val="000000"/>
          <w:sz w:val="24"/>
          <w:szCs w:val="24"/>
          <w:lang w:val="pl-PL"/>
        </w:rPr>
        <w:t>** Pkt. III – XI należy wypełnić</w:t>
      </w:r>
      <w:r>
        <w:rPr>
          <w:rFonts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Application>LibreOffice/7.4.3.2$Windows_X86_64 LibreOffice_project/1048a8393ae2eeec98dff31b5c133c5f1d08b890</Application>
  <AppVersion>15.0000</AppVersion>
  <Pages>20</Pages>
  <Words>3802</Words>
  <Characters>25369</Characters>
  <CharactersWithSpaces>28957</CharactersWithSpaces>
  <Paragraphs>422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2023-04-12T13:47:15Z</cp:lastPrinted>
  <dcterms:modified xsi:type="dcterms:W3CDTF">2023-04-21T15:29:48Z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