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68" w:rsidRPr="00B85468" w:rsidRDefault="00B85468" w:rsidP="00B85468">
      <w:pPr>
        <w:pBdr>
          <w:bottom w:val="single" w:sz="6" w:space="1" w:color="auto"/>
        </w:pBdr>
        <w:spacing w:after="0" w:line="240" w:lineRule="auto"/>
        <w:jc w:val="center"/>
        <w:rPr>
          <w:rFonts w:ascii="Arial" w:eastAsia="Times New Roman" w:hAnsi="Arial" w:cs="Arial"/>
          <w:vanish/>
          <w:sz w:val="16"/>
          <w:szCs w:val="16"/>
          <w:lang w:eastAsia="pl-PL"/>
        </w:rPr>
      </w:pPr>
      <w:r w:rsidRPr="00B85468">
        <w:rPr>
          <w:rFonts w:ascii="Arial" w:eastAsia="Times New Roman" w:hAnsi="Arial" w:cs="Arial"/>
          <w:vanish/>
          <w:sz w:val="16"/>
          <w:szCs w:val="16"/>
          <w:lang w:eastAsia="pl-PL"/>
        </w:rPr>
        <w:t>Początek formularza</w:t>
      </w:r>
    </w:p>
    <w:p w:rsidR="00B85468" w:rsidRPr="00B85468" w:rsidRDefault="00B85468" w:rsidP="00B85468">
      <w:pPr>
        <w:spacing w:after="24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Ogłoszenie nr 624436-N-2019 z dnia 2019-11-19 r. </w:t>
      </w:r>
    </w:p>
    <w:p w:rsidR="00B85468" w:rsidRPr="00B85468" w:rsidRDefault="00B85468" w:rsidP="00B85468">
      <w:pPr>
        <w:spacing w:after="0" w:line="240" w:lineRule="auto"/>
        <w:jc w:val="center"/>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Urząd Pracy Powiatu Krakowskiego: postępowanie o udzielenie zamówienia publicznego na dostawę materiałów eksploatacyjnych dla Urzędu Pracy Powiatu Krakowskiego </w:t>
      </w:r>
      <w:r w:rsidRPr="00B85468">
        <w:rPr>
          <w:rFonts w:ascii="Times New Roman" w:eastAsia="Times New Roman" w:hAnsi="Times New Roman" w:cs="Times New Roman"/>
          <w:sz w:val="24"/>
          <w:szCs w:val="24"/>
          <w:lang w:eastAsia="pl-PL"/>
        </w:rPr>
        <w:br/>
        <w:t xml:space="preserve">OGŁOSZENIE O ZAMÓWIENIU - Dostawy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Zamieszczanie ogłoszenia:</w:t>
      </w:r>
      <w:r w:rsidRPr="00B85468">
        <w:rPr>
          <w:rFonts w:ascii="Times New Roman" w:eastAsia="Times New Roman" w:hAnsi="Times New Roman" w:cs="Times New Roman"/>
          <w:sz w:val="24"/>
          <w:szCs w:val="24"/>
          <w:lang w:eastAsia="pl-PL"/>
        </w:rPr>
        <w:t xml:space="preserve"> Zamieszczanie obowiązkowe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Ogłoszenie dotyczy:</w:t>
      </w:r>
      <w:r w:rsidRPr="00B85468">
        <w:rPr>
          <w:rFonts w:ascii="Times New Roman" w:eastAsia="Times New Roman" w:hAnsi="Times New Roman" w:cs="Times New Roman"/>
          <w:sz w:val="24"/>
          <w:szCs w:val="24"/>
          <w:lang w:eastAsia="pl-PL"/>
        </w:rPr>
        <w:t xml:space="preserve"> Zamówienia publicznego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Nazwa projektu lub programu</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5468">
        <w:rPr>
          <w:rFonts w:ascii="Times New Roman" w:eastAsia="Times New Roman" w:hAnsi="Times New Roman" w:cs="Times New Roman"/>
          <w:sz w:val="24"/>
          <w:szCs w:val="24"/>
          <w:lang w:eastAsia="pl-PL"/>
        </w:rPr>
        <w:t>Pzp</w:t>
      </w:r>
      <w:proofErr w:type="spellEnd"/>
      <w:r w:rsidRPr="00B854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u w:val="single"/>
          <w:lang w:eastAsia="pl-PL"/>
        </w:rPr>
        <w:t>SEKCJA I: ZAMAWIAJĄCY</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Postępowanie przeprowadza centralny zamawiający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Informacje na temat podmiotu któremu zamawiający powierzył/powierzyli prowadzenie postępowania:</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Postępowanie jest przeprowadzane wspólnie przez zamawiających</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Informacje dodatkowe:</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 1) NAZWA I ADRES: </w:t>
      </w:r>
      <w:r w:rsidRPr="00B85468">
        <w:rPr>
          <w:rFonts w:ascii="Times New Roman" w:eastAsia="Times New Roman" w:hAnsi="Times New Roman" w:cs="Times New Roman"/>
          <w:sz w:val="24"/>
          <w:szCs w:val="24"/>
          <w:lang w:eastAsia="pl-PL"/>
        </w:rPr>
        <w:t xml:space="preserve">Urząd Pracy Powiatu Krakowskiego, krajowy numer identyfikacyjny 35711718000000, ul. Mazowiecka  21 , 30-019  Kraków, woj. małopolskie, państwo Polska, tel. 12 2997425, 12 6237480, , e-mail dnowak@uppk.pl, krkrpow@uppk.pl, </w:t>
      </w:r>
      <w:r w:rsidRPr="00B85468">
        <w:rPr>
          <w:rFonts w:ascii="Times New Roman" w:eastAsia="Times New Roman" w:hAnsi="Times New Roman" w:cs="Times New Roman"/>
          <w:sz w:val="24"/>
          <w:szCs w:val="24"/>
          <w:lang w:eastAsia="pl-PL"/>
        </w:rPr>
        <w:lastRenderedPageBreak/>
        <w:t xml:space="preserve">faks 126 325 215. </w:t>
      </w:r>
      <w:r w:rsidRPr="00B85468">
        <w:rPr>
          <w:rFonts w:ascii="Times New Roman" w:eastAsia="Times New Roman" w:hAnsi="Times New Roman" w:cs="Times New Roman"/>
          <w:sz w:val="24"/>
          <w:szCs w:val="24"/>
          <w:lang w:eastAsia="pl-PL"/>
        </w:rPr>
        <w:br/>
        <w:t xml:space="preserve">Adres strony internetowej (URL): https://uppk.nowybip.pl/wykaz-zamowien </w:t>
      </w:r>
      <w:r w:rsidRPr="00B85468">
        <w:rPr>
          <w:rFonts w:ascii="Times New Roman" w:eastAsia="Times New Roman" w:hAnsi="Times New Roman" w:cs="Times New Roman"/>
          <w:sz w:val="24"/>
          <w:szCs w:val="24"/>
          <w:lang w:eastAsia="pl-PL"/>
        </w:rPr>
        <w:br/>
        <w:t xml:space="preserve">Adres profilu nabywcy: </w:t>
      </w:r>
      <w:r w:rsidRPr="00B854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 2) RODZAJ ZAMAWIAJĄCEGO: </w:t>
      </w:r>
      <w:r w:rsidRPr="00B85468">
        <w:rPr>
          <w:rFonts w:ascii="Times New Roman" w:eastAsia="Times New Roman" w:hAnsi="Times New Roman" w:cs="Times New Roman"/>
          <w:sz w:val="24"/>
          <w:szCs w:val="24"/>
          <w:lang w:eastAsia="pl-PL"/>
        </w:rPr>
        <w:t xml:space="preserve">Administracja samorządowa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I.3) WSPÓLNE UDZIELANIE ZAMÓWIENIA </w:t>
      </w:r>
      <w:r w:rsidRPr="00B85468">
        <w:rPr>
          <w:rFonts w:ascii="Times New Roman" w:eastAsia="Times New Roman" w:hAnsi="Times New Roman" w:cs="Times New Roman"/>
          <w:b/>
          <w:bCs/>
          <w:i/>
          <w:iCs/>
          <w:sz w:val="24"/>
          <w:szCs w:val="24"/>
          <w:lang w:eastAsia="pl-PL"/>
        </w:rPr>
        <w:t>(jeżeli dotyczy)</w:t>
      </w:r>
      <w:r w:rsidRPr="00B85468">
        <w:rPr>
          <w:rFonts w:ascii="Times New Roman" w:eastAsia="Times New Roman" w:hAnsi="Times New Roman" w:cs="Times New Roman"/>
          <w:b/>
          <w:bCs/>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I.4) KOMUNIKACJA: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Tak </w:t>
      </w:r>
      <w:r w:rsidRPr="00B85468">
        <w:rPr>
          <w:rFonts w:ascii="Times New Roman" w:eastAsia="Times New Roman" w:hAnsi="Times New Roman" w:cs="Times New Roman"/>
          <w:sz w:val="24"/>
          <w:szCs w:val="24"/>
          <w:lang w:eastAsia="pl-PL"/>
        </w:rPr>
        <w:br/>
        <w:t xml:space="preserve">https://uppk.nowybip.pl/wykaz-zamowien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Oferty lub wnioski o dopuszczenie do udziału w postępowaniu należy przesyłać:</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Elektronicznie</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adres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Nie </w:t>
      </w:r>
      <w:r w:rsidRPr="00B85468">
        <w:rPr>
          <w:rFonts w:ascii="Times New Roman" w:eastAsia="Times New Roman" w:hAnsi="Times New Roman" w:cs="Times New Roman"/>
          <w:sz w:val="24"/>
          <w:szCs w:val="24"/>
          <w:lang w:eastAsia="pl-PL"/>
        </w:rPr>
        <w:br/>
        <w:t xml:space="preserve">Inny sposób: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Tak </w:t>
      </w:r>
      <w:r w:rsidRPr="00B85468">
        <w:rPr>
          <w:rFonts w:ascii="Times New Roman" w:eastAsia="Times New Roman" w:hAnsi="Times New Roman" w:cs="Times New Roman"/>
          <w:sz w:val="24"/>
          <w:szCs w:val="24"/>
          <w:lang w:eastAsia="pl-PL"/>
        </w:rPr>
        <w:br/>
        <w:t xml:space="preserve">Inny sposób: </w:t>
      </w:r>
      <w:r w:rsidRPr="00B85468">
        <w:rPr>
          <w:rFonts w:ascii="Times New Roman" w:eastAsia="Times New Roman" w:hAnsi="Times New Roman" w:cs="Times New Roman"/>
          <w:sz w:val="24"/>
          <w:szCs w:val="24"/>
          <w:lang w:eastAsia="pl-PL"/>
        </w:rPr>
        <w:br/>
        <w:t xml:space="preserve">pisemnie </w:t>
      </w:r>
      <w:r w:rsidRPr="00B85468">
        <w:rPr>
          <w:rFonts w:ascii="Times New Roman" w:eastAsia="Times New Roman" w:hAnsi="Times New Roman" w:cs="Times New Roman"/>
          <w:sz w:val="24"/>
          <w:szCs w:val="24"/>
          <w:lang w:eastAsia="pl-PL"/>
        </w:rPr>
        <w:br/>
        <w:t xml:space="preserve">Adres: </w:t>
      </w:r>
      <w:r w:rsidRPr="00B85468">
        <w:rPr>
          <w:rFonts w:ascii="Times New Roman" w:eastAsia="Times New Roman" w:hAnsi="Times New Roman" w:cs="Times New Roman"/>
          <w:sz w:val="24"/>
          <w:szCs w:val="24"/>
          <w:lang w:eastAsia="pl-PL"/>
        </w:rPr>
        <w:br/>
        <w:t xml:space="preserve">Urząd Pracy Powiatu Krakowskiego ul. Mazowiecka 21, 30-019 Kraków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lastRenderedPageBreak/>
        <w:br/>
      </w:r>
      <w:r w:rsidRPr="00B854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u w:val="single"/>
          <w:lang w:eastAsia="pl-PL"/>
        </w:rPr>
        <w:t xml:space="preserve">SEKCJA II: PRZEDMIOT ZAMÓWIENIA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II.1) Nazwa nadana zamówieniu przez zamawiającego: </w:t>
      </w:r>
      <w:r w:rsidRPr="00B85468">
        <w:rPr>
          <w:rFonts w:ascii="Times New Roman" w:eastAsia="Times New Roman" w:hAnsi="Times New Roman" w:cs="Times New Roman"/>
          <w:sz w:val="24"/>
          <w:szCs w:val="24"/>
          <w:lang w:eastAsia="pl-PL"/>
        </w:rPr>
        <w:t xml:space="preserve">postępowanie o udzielenie zamówienia publicznego na dostawę materiałów eksploatacyjnych dla Urzędu Pracy Powiatu Krakowskiego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Numer referencyjny: </w:t>
      </w:r>
      <w:r w:rsidRPr="00B85468">
        <w:rPr>
          <w:rFonts w:ascii="Times New Roman" w:eastAsia="Times New Roman" w:hAnsi="Times New Roman" w:cs="Times New Roman"/>
          <w:sz w:val="24"/>
          <w:szCs w:val="24"/>
          <w:lang w:eastAsia="pl-PL"/>
        </w:rPr>
        <w:t xml:space="preserve">ZP.2711.27.2019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5468" w:rsidRPr="00B85468" w:rsidRDefault="00B85468" w:rsidP="00B85468">
      <w:pPr>
        <w:spacing w:after="0" w:line="240" w:lineRule="auto"/>
        <w:jc w:val="both"/>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II.2) Rodzaj zamówienia: </w:t>
      </w:r>
      <w:r w:rsidRPr="00B85468">
        <w:rPr>
          <w:rFonts w:ascii="Times New Roman" w:eastAsia="Times New Roman" w:hAnsi="Times New Roman" w:cs="Times New Roman"/>
          <w:sz w:val="24"/>
          <w:szCs w:val="24"/>
          <w:lang w:eastAsia="pl-PL"/>
        </w:rPr>
        <w:t xml:space="preserve">Dostawy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II.3) Informacja o możliwości składania ofert częściowych</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Zamówienie podzielone jest na części: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Oferty lub wnioski o dopuszczenie do udziału w postępowaniu można składać w odniesieniu do:</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II.4) Krótki opis przedmiotu zamówienia </w:t>
      </w:r>
      <w:r w:rsidRPr="00B854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54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5468">
        <w:rPr>
          <w:rFonts w:ascii="Times New Roman" w:eastAsia="Times New Roman" w:hAnsi="Times New Roman" w:cs="Times New Roman"/>
          <w:sz w:val="24"/>
          <w:szCs w:val="24"/>
          <w:lang w:eastAsia="pl-PL"/>
        </w:rPr>
        <w:t xml:space="preserve">1. Przedmiotem zamówienia jest sukcesywna dostawa fabrycznie nowych, wolnych od wad materiałów eksploatacyjnych do urządzeń drukujących i kopiujących określonych w załączniku nr 1 do SIWZ. 2. Pod pojęciem „fabrycznie nowe” Zamawiający rozumie produkty wykonane z nowych elementów, bez śladów uszkodzenia, w oryginalnych opakowaniach producenta z widocznym logo, opisem zawartości, symbolem produktu i terminem przydatności do użytku, posiadające wszelkie zabezpieczenia szczelności zbiorników z tonerem/tuszem. 3. W odniesieniu do materiałów eksploatacyjnych określonych w pozycjach od 1 do 3 załącznika nr 1 do SIWZ Zamawiający wymaga, aby dostarczony asortyment stanowiły oryginalne materiały eksploatacyjne, tj. niepochodzące od innych producentów niż zalecani przez producenta urządzenia, nie mogą one być ponownie napełniane oraz nie mogą być materiałami kompatybilnymi. 4. W odniesieniu do materiałów eksploatacyjnych wykazanych w pozycji 4 załącznika nr 1 do SIWZ, Zamawiający dopuszcza zaoferowanie materiałów eksploatacyjnych równoważnych. 5. Przez materiał eksploatacyjny równoważny Zamawiający rozumie produkt o parametrach nie gorszych niż wskazane oraz: a) fabrycznie nowy, nie regenerowany, pochodzący z bieżącej produkcji, wytworzony </w:t>
      </w:r>
      <w:r w:rsidRPr="00B85468">
        <w:rPr>
          <w:rFonts w:ascii="Times New Roman" w:eastAsia="Times New Roman" w:hAnsi="Times New Roman" w:cs="Times New Roman"/>
          <w:sz w:val="24"/>
          <w:szCs w:val="24"/>
          <w:lang w:eastAsia="pl-PL"/>
        </w:rPr>
        <w:lastRenderedPageBreak/>
        <w:t xml:space="preserve">seryjnie w cyklu produkcyjnym zgodnym z normą ISO 9001 oraz ISO 14001 lub normami równoważnymi, b) opakowany hermetycznie, nienoszący śladów uszkodzeń zewnętrznych oraz używania, c) którego wydajność, zgodnie z normą ISO/IEC 19752 dla kaset z tonerem do monochromatycznych drukarek laserowych, ISO/IEC 19798 dla kaset z tonerem do kolorowych drukarek laserowych jest co najmniej taka, jak materiału oryginalnego zalecanego przez producentów sprzętu, d) który zapewnia jakość wydruku co najmniej taką, jak materiał oryginalny, zalecany przez producenta sprzętu, e) który nie ogranicza pełnej współpracy z programem sprzętu, monitorującym stan zasobników z tuszem lub tonerem, f) który w żadnym stopniu nie narusza praw patentowych ani innej własności intelektualnej, g) w którym wszystkie części są nowe, w szczególności bęben światłoczuły, listwa podająca, listwa zbierająca, wałek magnetyczny, h) w którym zastosowano toner/tusz dopasowany do pracy z danym urządzeniem. 6. Na etapie dostawy Wykonawca, który w ofercie powoła się na zastosowanie produktów równoważnych na żądanie Zamawiającego jest obowiązany wykazać, że oferowane przez niego produkty spełniają wymagania określone przez Zamawiającego poprzez wykazanie, że oferowany materiał eksploatacyjny posiada co najmniej takie same parametry techniczne, jakościowe, jak określone przez Zamawiającego, tj.: a) nie narusza praw gwarancyjnych producenta sprzętu, b) jest fabrycznie nowy, nie gorszej jakości niż produkt zalecany przez producenta sprzętu, c) posiada znak firmowy producenta oraz etykiety identyfikujące dany produkt, d) pojemność/wydajność (ilość uzyskanych kopii) nie może być mniejsza niż dla produktów oryginalnych, zgodnie z normami ISO/IEC 19752, ISO/IEC 19798. 7. W przypadku awarii sprzętu z winy dostarczonego materiału eksploatacyjnego Wykonawca zobowiązany będzie do naprawy sprzętu w autoryzowanym serwisie w terminie do 7 dni kalendarzowych od daty otrzymanego </w:t>
      </w:r>
      <w:proofErr w:type="spellStart"/>
      <w:r w:rsidRPr="00B85468">
        <w:rPr>
          <w:rFonts w:ascii="Times New Roman" w:eastAsia="Times New Roman" w:hAnsi="Times New Roman" w:cs="Times New Roman"/>
          <w:sz w:val="24"/>
          <w:szCs w:val="24"/>
          <w:lang w:eastAsia="pl-PL"/>
        </w:rPr>
        <w:t>fax’em</w:t>
      </w:r>
      <w:proofErr w:type="spellEnd"/>
      <w:r w:rsidRPr="00B85468">
        <w:rPr>
          <w:rFonts w:ascii="Times New Roman" w:eastAsia="Times New Roman" w:hAnsi="Times New Roman" w:cs="Times New Roman"/>
          <w:sz w:val="24"/>
          <w:szCs w:val="24"/>
          <w:lang w:eastAsia="pl-PL"/>
        </w:rPr>
        <w:t xml:space="preserve"> lub pisemnie zgłoszenia uszkodzenia oraz pokrycia w całości szkód jakie awaria ta spowodowała, a na czas wykonywanej naprawy dostarczyć sprzęt zastępczy o parametrach i funkcjonalności nie gorszej niż urządzenia naprawianego. Wszelkie wymagane ekspertyzy związane z oceną uszkodzonego sprzętu, na skutek kwestionowanych materiałów eksploatacyjnych wykona na własny koszt Wykonawca. 8. W przypadku, gdy dostarczony przez Wykonawcę toner spowoduje mechaniczne zabrudzenie urządzenia, do którego został zastosowany, poprzez wysypujący się wkład barwiący, Wykonawca zobowiązany będzie do oczyszczenia urządzenia w budynku Zamawiającego na własny koszt w terminie do 48 godzin od otrzymania zgłoszenia od Zamawiającego. 9. Wykonawca zobowiązany będzie dostarczyć materiały eksploatacyjne na własny koszt i ryzyko do siedziby głównej UPPK, ul. Mazowiecka 21, 30-019 Kraków, IX piętro. 10. W okresie wykonywania zamówienia Wykonawca zobowiązany jest do realizacji jednorazowej dostawy, która zostanie uznana za zrealizowaną w przypadku, gdy Wykonawca dowiezie zamawiane asortymenty do wskazanej powyżej lokalizacji oraz wniesie je do wyznaczonego przez pracowników Zamawiającego pomieszczenia. 11. Dostawa realizowana zostanie w godz. 8:30 – 14:00 w dni powszednie od poniedziałku do piątku.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II.5) Główny kod CPV: </w:t>
      </w:r>
      <w:r w:rsidRPr="00B85468">
        <w:rPr>
          <w:rFonts w:ascii="Times New Roman" w:eastAsia="Times New Roman" w:hAnsi="Times New Roman" w:cs="Times New Roman"/>
          <w:sz w:val="24"/>
          <w:szCs w:val="24"/>
          <w:lang w:eastAsia="pl-PL"/>
        </w:rPr>
        <w:t xml:space="preserve">30120000-6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Dodatkowe kody CPV:</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II.6) Całkowita wartość zamówienia </w:t>
      </w:r>
      <w:r w:rsidRPr="00B85468">
        <w:rPr>
          <w:rFonts w:ascii="Times New Roman" w:eastAsia="Times New Roman" w:hAnsi="Times New Roman" w:cs="Times New Roman"/>
          <w:i/>
          <w:iCs/>
          <w:sz w:val="24"/>
          <w:szCs w:val="24"/>
          <w:lang w:eastAsia="pl-PL"/>
        </w:rPr>
        <w:t>(jeżeli zamawiający podaje informacje o wartości zamówienia)</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Wartość bez VAT: </w:t>
      </w:r>
      <w:r w:rsidRPr="00B85468">
        <w:rPr>
          <w:rFonts w:ascii="Times New Roman" w:eastAsia="Times New Roman" w:hAnsi="Times New Roman" w:cs="Times New Roman"/>
          <w:sz w:val="24"/>
          <w:szCs w:val="24"/>
          <w:lang w:eastAsia="pl-PL"/>
        </w:rPr>
        <w:br/>
        <w:t xml:space="preserve">Waluta: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8546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5468">
        <w:rPr>
          <w:rFonts w:ascii="Times New Roman" w:eastAsia="Times New Roman" w:hAnsi="Times New Roman" w:cs="Times New Roman"/>
          <w:b/>
          <w:bCs/>
          <w:sz w:val="24"/>
          <w:szCs w:val="24"/>
          <w:lang w:eastAsia="pl-PL"/>
        </w:rPr>
        <w:t>Pzp</w:t>
      </w:r>
      <w:proofErr w:type="spellEnd"/>
      <w:r w:rsidRPr="00B85468">
        <w:rPr>
          <w:rFonts w:ascii="Times New Roman" w:eastAsia="Times New Roman" w:hAnsi="Times New Roman" w:cs="Times New Roman"/>
          <w:b/>
          <w:bCs/>
          <w:sz w:val="24"/>
          <w:szCs w:val="24"/>
          <w:lang w:eastAsia="pl-PL"/>
        </w:rPr>
        <w:t xml:space="preserve">: </w:t>
      </w: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5468">
        <w:rPr>
          <w:rFonts w:ascii="Times New Roman" w:eastAsia="Times New Roman" w:hAnsi="Times New Roman" w:cs="Times New Roman"/>
          <w:sz w:val="24"/>
          <w:szCs w:val="24"/>
          <w:lang w:eastAsia="pl-PL"/>
        </w:rPr>
        <w:t>Pzp</w:t>
      </w:r>
      <w:proofErr w:type="spellEnd"/>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miesiącach:   </w:t>
      </w:r>
      <w:r w:rsidRPr="00B85468">
        <w:rPr>
          <w:rFonts w:ascii="Times New Roman" w:eastAsia="Times New Roman" w:hAnsi="Times New Roman" w:cs="Times New Roman"/>
          <w:i/>
          <w:iCs/>
          <w:sz w:val="24"/>
          <w:szCs w:val="24"/>
          <w:lang w:eastAsia="pl-PL"/>
        </w:rPr>
        <w:t xml:space="preserve"> lub </w:t>
      </w:r>
      <w:r w:rsidRPr="00B85468">
        <w:rPr>
          <w:rFonts w:ascii="Times New Roman" w:eastAsia="Times New Roman" w:hAnsi="Times New Roman" w:cs="Times New Roman"/>
          <w:b/>
          <w:bCs/>
          <w:sz w:val="24"/>
          <w:szCs w:val="24"/>
          <w:lang w:eastAsia="pl-PL"/>
        </w:rPr>
        <w:t>dniach:</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i/>
          <w:iCs/>
          <w:sz w:val="24"/>
          <w:szCs w:val="24"/>
          <w:lang w:eastAsia="pl-PL"/>
        </w:rPr>
        <w:t>lub</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data rozpoczęcia: </w:t>
      </w:r>
      <w:r w:rsidRPr="00B85468">
        <w:rPr>
          <w:rFonts w:ascii="Times New Roman" w:eastAsia="Times New Roman" w:hAnsi="Times New Roman" w:cs="Times New Roman"/>
          <w:sz w:val="24"/>
          <w:szCs w:val="24"/>
          <w:lang w:eastAsia="pl-PL"/>
        </w:rPr>
        <w:t> </w:t>
      </w:r>
      <w:r w:rsidRPr="00B85468">
        <w:rPr>
          <w:rFonts w:ascii="Times New Roman" w:eastAsia="Times New Roman" w:hAnsi="Times New Roman" w:cs="Times New Roman"/>
          <w:i/>
          <w:iCs/>
          <w:sz w:val="24"/>
          <w:szCs w:val="24"/>
          <w:lang w:eastAsia="pl-PL"/>
        </w:rPr>
        <w:t xml:space="preserve"> lub </w:t>
      </w:r>
      <w:r w:rsidRPr="00B8546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85468" w:rsidRPr="00B85468" w:rsidTr="00B85468">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Data zakończenia</w:t>
            </w:r>
          </w:p>
        </w:tc>
      </w:tr>
      <w:tr w:rsidR="00B85468" w:rsidRPr="00B85468" w:rsidTr="00B85468">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2019-12-20</w:t>
            </w:r>
          </w:p>
        </w:tc>
      </w:tr>
    </w:tbl>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II.9) Informacje dodatkowe: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III.1) WARUNKI UDZIAŁU W POSTĘPOWANIU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Określenie warunków: zamawiający nie sformułował warunku szczegółowego w przedmiotowym zakresie </w:t>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III.1.2) Sytuacja finansowa lub ekonomiczna </w:t>
      </w:r>
      <w:r w:rsidRPr="00B85468">
        <w:rPr>
          <w:rFonts w:ascii="Times New Roman" w:eastAsia="Times New Roman" w:hAnsi="Times New Roman" w:cs="Times New Roman"/>
          <w:sz w:val="24"/>
          <w:szCs w:val="24"/>
          <w:lang w:eastAsia="pl-PL"/>
        </w:rPr>
        <w:br/>
        <w:t xml:space="preserve">Określenie warunków: zamawiający nie sformułował warunku szczegółowego w przedmiotowym zakresie </w:t>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III.1.3) Zdolność techniczna lub zawodowa </w:t>
      </w:r>
      <w:r w:rsidRPr="00B85468">
        <w:rPr>
          <w:rFonts w:ascii="Times New Roman" w:eastAsia="Times New Roman" w:hAnsi="Times New Roman" w:cs="Times New Roman"/>
          <w:sz w:val="24"/>
          <w:szCs w:val="24"/>
          <w:lang w:eastAsia="pl-PL"/>
        </w:rPr>
        <w:br/>
        <w:t xml:space="preserve">Określenie warunków: zamawiający nie sformułował warunku szczegółowego w przedmiotowym zakresie </w:t>
      </w:r>
      <w:r w:rsidRPr="00B854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5468">
        <w:rPr>
          <w:rFonts w:ascii="Times New Roman" w:eastAsia="Times New Roman" w:hAnsi="Times New Roman" w:cs="Times New Roman"/>
          <w:sz w:val="24"/>
          <w:szCs w:val="24"/>
          <w:lang w:eastAsia="pl-PL"/>
        </w:rPr>
        <w:br/>
        <w:t xml:space="preserve">Informacje dodatkowe: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III.2) PODSTAWY WYKLUCZENIA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5468">
        <w:rPr>
          <w:rFonts w:ascii="Times New Roman" w:eastAsia="Times New Roman" w:hAnsi="Times New Roman" w:cs="Times New Roman"/>
          <w:b/>
          <w:bCs/>
          <w:sz w:val="24"/>
          <w:szCs w:val="24"/>
          <w:lang w:eastAsia="pl-PL"/>
        </w:rPr>
        <w:t>Pzp</w:t>
      </w:r>
      <w:proofErr w:type="spellEnd"/>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5468">
        <w:rPr>
          <w:rFonts w:ascii="Times New Roman" w:eastAsia="Times New Roman" w:hAnsi="Times New Roman" w:cs="Times New Roman"/>
          <w:b/>
          <w:bCs/>
          <w:sz w:val="24"/>
          <w:szCs w:val="24"/>
          <w:lang w:eastAsia="pl-PL"/>
        </w:rPr>
        <w:t>Pzp</w:t>
      </w:r>
      <w:proofErr w:type="spellEnd"/>
      <w:r w:rsidRPr="00B85468">
        <w:rPr>
          <w:rFonts w:ascii="Times New Roman" w:eastAsia="Times New Roman" w:hAnsi="Times New Roman" w:cs="Times New Roman"/>
          <w:sz w:val="24"/>
          <w:szCs w:val="24"/>
          <w:lang w:eastAsia="pl-PL"/>
        </w:rPr>
        <w:t xml:space="preserve"> Nie Zamawiający przewiduje następujące fakultatywne podstawy wykluczenia: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85468">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5468">
        <w:rPr>
          <w:rFonts w:ascii="Times New Roman" w:eastAsia="Times New Roman" w:hAnsi="Times New Roman" w:cs="Times New Roman"/>
          <w:sz w:val="24"/>
          <w:szCs w:val="24"/>
          <w:lang w:eastAsia="pl-PL"/>
        </w:rPr>
        <w:br/>
        <w:t xml:space="preserve">Tak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Oświadczenie o spełnianiu kryteriów selekcji </w:t>
      </w:r>
      <w:r w:rsidRPr="00B85468">
        <w:rPr>
          <w:rFonts w:ascii="Times New Roman" w:eastAsia="Times New Roman" w:hAnsi="Times New Roman" w:cs="Times New Roman"/>
          <w:sz w:val="24"/>
          <w:szCs w:val="24"/>
          <w:lang w:eastAsia="pl-PL"/>
        </w:rPr>
        <w:b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III.5.1) W ZAKRESIE SPEŁNIANIA WARUNKÓW UDZIAŁU W POSTĘPOWANIU:</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III.5.2) W ZAKRESIE KRYTERIÓW SELEKCJI:</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III.7) INNE DOKUMENTY NIE WYMIENIONE W pkt III.3) - III.6)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1. Oświadczenie wstępne składane na podstawie art. 25a ust. 1 ustawy, aktualne na dzień składania ofert potwierdzające, że Wykonawca nie podlega wykluczeniu z postępowania – załącznik nr 3 do SIWZ. Oświadczenie to Wykonawca zobowiązany jest złożyć wraz z ofertą. 2. Formularz ofertowy – załącznik nr 2 do SIWZ; 3. Pełnomocnictwo dla osoby podpisującej ofertę lub inny dokument, z którego wynikać będzie jej umocowanie do reprezentowania Wykonawcy w postępowaniach przetargowych, w tym podpisywania dokumentów przetargowych, o ile umocowanie to nie wynika z dokumentów rejestrowych, o których mowa w art. 17 ustawy z dnia 30 marca 2018 roku Prawo przedsiębiorców (Dz. U. z 2018 r., poz. 646 ze zm.). 4. Oświadczenie o przynależności lub braku przynależności do tej samej grupy kapitałowej, o której mowa w art. 24 ust. 1 pkt 23 ustawy </w:t>
      </w:r>
      <w:proofErr w:type="spellStart"/>
      <w:r w:rsidRPr="00B85468">
        <w:rPr>
          <w:rFonts w:ascii="Times New Roman" w:eastAsia="Times New Roman" w:hAnsi="Times New Roman" w:cs="Times New Roman"/>
          <w:sz w:val="24"/>
          <w:szCs w:val="24"/>
          <w:lang w:eastAsia="pl-PL"/>
        </w:rPr>
        <w:t>Pzp</w:t>
      </w:r>
      <w:proofErr w:type="spellEnd"/>
      <w:r w:rsidRPr="00B85468">
        <w:rPr>
          <w:rFonts w:ascii="Times New Roman" w:eastAsia="Times New Roman" w:hAnsi="Times New Roman" w:cs="Times New Roman"/>
          <w:sz w:val="24"/>
          <w:szCs w:val="24"/>
          <w:lang w:eastAsia="pl-PL"/>
        </w:rPr>
        <w:t xml:space="preserve"> Wykonawca zobowiązany jest złożyć w terminie 3 dni od dnia zamieszczenia przez Zamawiającego na stronie internetowej, na której udostępniona jest SIWZ, informacji określonej w art. 86 ust. 5 ustawy </w:t>
      </w:r>
      <w:proofErr w:type="spellStart"/>
      <w:r w:rsidRPr="00B85468">
        <w:rPr>
          <w:rFonts w:ascii="Times New Roman" w:eastAsia="Times New Roman" w:hAnsi="Times New Roman" w:cs="Times New Roman"/>
          <w:sz w:val="24"/>
          <w:szCs w:val="24"/>
          <w:lang w:eastAsia="pl-PL"/>
        </w:rPr>
        <w:t>Pzp</w:t>
      </w:r>
      <w:proofErr w:type="spellEnd"/>
      <w:r w:rsidRPr="00B85468">
        <w:rPr>
          <w:rFonts w:ascii="Times New Roman" w:eastAsia="Times New Roman" w:hAnsi="Times New Roman" w:cs="Times New Roman"/>
          <w:sz w:val="24"/>
          <w:szCs w:val="24"/>
          <w:lang w:eastAsia="pl-PL"/>
        </w:rPr>
        <w:t xml:space="preserve">. Wzór oświadczenia udostępniony zostanie Wykonawcom do pobrania od momentu zamieszczenia powyższej informacji.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u w:val="single"/>
          <w:lang w:eastAsia="pl-PL"/>
        </w:rPr>
        <w:t xml:space="preserve">SEKCJA IV: PROCEDURA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 xml:space="preserve">IV.1) OPIS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IV.1.1) Tryb udzielenia zamówienia: </w:t>
      </w:r>
      <w:r w:rsidRPr="00B85468">
        <w:rPr>
          <w:rFonts w:ascii="Times New Roman" w:eastAsia="Times New Roman" w:hAnsi="Times New Roman" w:cs="Times New Roman"/>
          <w:sz w:val="24"/>
          <w:szCs w:val="24"/>
          <w:lang w:eastAsia="pl-PL"/>
        </w:rPr>
        <w:t xml:space="preserve">Przetarg nieograniczony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IV.1.2) Zamawiający żąda wniesienia wadium:</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Informacja na temat wadium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IV.1.3) Przewiduje się udzielenie zaliczek na poczet wykonania zamówienia:</w:t>
      </w:r>
      <w:r w:rsidRPr="00B85468">
        <w:rPr>
          <w:rFonts w:ascii="Times New Roman" w:eastAsia="Times New Roman" w:hAnsi="Times New Roman" w:cs="Times New Roman"/>
          <w:sz w:val="24"/>
          <w:szCs w:val="24"/>
          <w:lang w:eastAsia="pl-PL"/>
        </w:rPr>
        <w:t xml:space="preserv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Należy podać informacje na temat udzielania zaliczek: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lastRenderedPageBreak/>
        <w:br/>
      </w:r>
      <w:r w:rsidRPr="00B854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5468">
        <w:rPr>
          <w:rFonts w:ascii="Times New Roman" w:eastAsia="Times New Roman" w:hAnsi="Times New Roman" w:cs="Times New Roman"/>
          <w:sz w:val="24"/>
          <w:szCs w:val="24"/>
          <w:lang w:eastAsia="pl-PL"/>
        </w:rPr>
        <w:br/>
        <w:t xml:space="preserve">Nie </w:t>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IV.1.5.) Wymaga się złożenia oferty wariantowej: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Dopuszcza się złożenie oferty wariantowej </w:t>
      </w:r>
      <w:r w:rsidRPr="00B85468">
        <w:rPr>
          <w:rFonts w:ascii="Times New Roman" w:eastAsia="Times New Roman" w:hAnsi="Times New Roman" w:cs="Times New Roman"/>
          <w:sz w:val="24"/>
          <w:szCs w:val="24"/>
          <w:lang w:eastAsia="pl-PL"/>
        </w:rPr>
        <w:br/>
        <w:t xml:space="preserve">Nie </w:t>
      </w:r>
      <w:r w:rsidRPr="00B854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5468">
        <w:rPr>
          <w:rFonts w:ascii="Times New Roman" w:eastAsia="Times New Roman" w:hAnsi="Times New Roman" w:cs="Times New Roman"/>
          <w:sz w:val="24"/>
          <w:szCs w:val="24"/>
          <w:lang w:eastAsia="pl-PL"/>
        </w:rPr>
        <w:br/>
        <w:t xml:space="preserve">Nie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Liczba wykonawców   </w:t>
      </w:r>
      <w:r w:rsidRPr="00B85468">
        <w:rPr>
          <w:rFonts w:ascii="Times New Roman" w:eastAsia="Times New Roman" w:hAnsi="Times New Roman" w:cs="Times New Roman"/>
          <w:sz w:val="24"/>
          <w:szCs w:val="24"/>
          <w:lang w:eastAsia="pl-PL"/>
        </w:rPr>
        <w:br/>
        <w:t xml:space="preserve">Przewidywana minimalna liczba wykonawców </w:t>
      </w:r>
      <w:r w:rsidRPr="00B85468">
        <w:rPr>
          <w:rFonts w:ascii="Times New Roman" w:eastAsia="Times New Roman" w:hAnsi="Times New Roman" w:cs="Times New Roman"/>
          <w:sz w:val="24"/>
          <w:szCs w:val="24"/>
          <w:lang w:eastAsia="pl-PL"/>
        </w:rPr>
        <w:br/>
        <w:t xml:space="preserve">Maksymalna liczba wykonawców   </w:t>
      </w:r>
      <w:r w:rsidRPr="00B85468">
        <w:rPr>
          <w:rFonts w:ascii="Times New Roman" w:eastAsia="Times New Roman" w:hAnsi="Times New Roman" w:cs="Times New Roman"/>
          <w:sz w:val="24"/>
          <w:szCs w:val="24"/>
          <w:lang w:eastAsia="pl-PL"/>
        </w:rPr>
        <w:br/>
        <w:t xml:space="preserve">Kryteria selekcji wykonawców: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IV.1.7) Informacje na temat umowy ramowej lub dynamicznego systemu zakupów: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Umowa ramowa będzie zawarta: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Czy przewiduje się ograniczenie liczby uczestników umowy ramowej: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Przewidziana maksymalna liczba uczestników umowy ramowej: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Zamówienie obejmuje ustanowienie dynamicznego systemu zakupów: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lastRenderedPageBreak/>
        <w:br/>
      </w:r>
      <w:r w:rsidRPr="00B85468">
        <w:rPr>
          <w:rFonts w:ascii="Times New Roman" w:eastAsia="Times New Roman" w:hAnsi="Times New Roman" w:cs="Times New Roman"/>
          <w:b/>
          <w:bCs/>
          <w:sz w:val="24"/>
          <w:szCs w:val="24"/>
          <w:lang w:eastAsia="pl-PL"/>
        </w:rPr>
        <w:t xml:space="preserve">IV.1.8) Aukcja elektroniczna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Przewidziane jest przeprowadzenie aukcji elektronicznej </w:t>
      </w:r>
      <w:r w:rsidRPr="00B85468">
        <w:rPr>
          <w:rFonts w:ascii="Times New Roman" w:eastAsia="Times New Roman" w:hAnsi="Times New Roman" w:cs="Times New Roman"/>
          <w:i/>
          <w:iCs/>
          <w:sz w:val="24"/>
          <w:szCs w:val="24"/>
          <w:lang w:eastAsia="pl-PL"/>
        </w:rPr>
        <w:t xml:space="preserve">(przetarg nieograniczony, przetarg ograniczony, negocjacje z ogłoszeniem) </w:t>
      </w:r>
      <w:r w:rsidRPr="00B85468">
        <w:rPr>
          <w:rFonts w:ascii="Times New Roman" w:eastAsia="Times New Roman" w:hAnsi="Times New Roman" w:cs="Times New Roman"/>
          <w:sz w:val="24"/>
          <w:szCs w:val="24"/>
          <w:lang w:eastAsia="pl-PL"/>
        </w:rPr>
        <w:t xml:space="preserve">Nie </w:t>
      </w:r>
      <w:r w:rsidRPr="00B85468">
        <w:rPr>
          <w:rFonts w:ascii="Times New Roman" w:eastAsia="Times New Roman" w:hAnsi="Times New Roman" w:cs="Times New Roman"/>
          <w:sz w:val="24"/>
          <w:szCs w:val="24"/>
          <w:lang w:eastAsia="pl-PL"/>
        </w:rPr>
        <w:br/>
        <w:t xml:space="preserve">Należy podać adres strony internetowej, na której aukcja będzie prowadzona: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5468">
        <w:rPr>
          <w:rFonts w:ascii="Times New Roman" w:eastAsia="Times New Roman" w:hAnsi="Times New Roman" w:cs="Times New Roman"/>
          <w:sz w:val="24"/>
          <w:szCs w:val="24"/>
          <w:lang w:eastAsia="pl-PL"/>
        </w:rPr>
        <w:br/>
        <w:t xml:space="preserve">Informacje dotyczące przebiegu aukcji elektronicznej: </w:t>
      </w:r>
      <w:r w:rsidRPr="00B854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54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54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5468">
        <w:rPr>
          <w:rFonts w:ascii="Times New Roman" w:eastAsia="Times New Roman" w:hAnsi="Times New Roman" w:cs="Times New Roman"/>
          <w:sz w:val="24"/>
          <w:szCs w:val="24"/>
          <w:lang w:eastAsia="pl-PL"/>
        </w:rPr>
        <w:br/>
        <w:t xml:space="preserve">Informacje o liczbie etapów aukcji elektronicznej i czasie ich trwania: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t xml:space="preserve">Czas trwania: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5468">
        <w:rPr>
          <w:rFonts w:ascii="Times New Roman" w:eastAsia="Times New Roman" w:hAnsi="Times New Roman" w:cs="Times New Roman"/>
          <w:sz w:val="24"/>
          <w:szCs w:val="24"/>
          <w:lang w:eastAsia="pl-PL"/>
        </w:rPr>
        <w:br/>
        <w:t xml:space="preserve">Warunki zamknięcia aukcji elektronicznej: </w:t>
      </w:r>
      <w:r w:rsidRPr="00B85468">
        <w:rPr>
          <w:rFonts w:ascii="Times New Roman" w:eastAsia="Times New Roman" w:hAnsi="Times New Roman" w:cs="Times New Roman"/>
          <w:sz w:val="24"/>
          <w:szCs w:val="24"/>
          <w:lang w:eastAsia="pl-PL"/>
        </w:rPr>
        <w:br/>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IV.2) KRYTERIA OCENY OFERT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IV.2.1) Kryteria oceny ofert: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IV.2.2) Kryteria</w:t>
      </w:r>
      <w:r w:rsidRPr="00B854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85468" w:rsidRPr="00B85468" w:rsidTr="00B85468">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Znaczenie</w:t>
            </w:r>
          </w:p>
        </w:tc>
      </w:tr>
      <w:tr w:rsidR="00B85468" w:rsidRPr="00B85468" w:rsidTr="00B85468">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100,00</w:t>
            </w:r>
          </w:p>
        </w:tc>
      </w:tr>
    </w:tbl>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5468">
        <w:rPr>
          <w:rFonts w:ascii="Times New Roman" w:eastAsia="Times New Roman" w:hAnsi="Times New Roman" w:cs="Times New Roman"/>
          <w:b/>
          <w:bCs/>
          <w:sz w:val="24"/>
          <w:szCs w:val="24"/>
          <w:lang w:eastAsia="pl-PL"/>
        </w:rPr>
        <w:t>Pzp</w:t>
      </w:r>
      <w:proofErr w:type="spellEnd"/>
      <w:r w:rsidRPr="00B85468">
        <w:rPr>
          <w:rFonts w:ascii="Times New Roman" w:eastAsia="Times New Roman" w:hAnsi="Times New Roman" w:cs="Times New Roman"/>
          <w:b/>
          <w:bCs/>
          <w:sz w:val="24"/>
          <w:szCs w:val="24"/>
          <w:lang w:eastAsia="pl-PL"/>
        </w:rPr>
        <w:t xml:space="preserve"> </w:t>
      </w:r>
      <w:r w:rsidRPr="00B85468">
        <w:rPr>
          <w:rFonts w:ascii="Times New Roman" w:eastAsia="Times New Roman" w:hAnsi="Times New Roman" w:cs="Times New Roman"/>
          <w:sz w:val="24"/>
          <w:szCs w:val="24"/>
          <w:lang w:eastAsia="pl-PL"/>
        </w:rPr>
        <w:t xml:space="preserve">(przetarg nieograniczony) </w:t>
      </w:r>
      <w:r w:rsidRPr="00B85468">
        <w:rPr>
          <w:rFonts w:ascii="Times New Roman" w:eastAsia="Times New Roman" w:hAnsi="Times New Roman" w:cs="Times New Roman"/>
          <w:sz w:val="24"/>
          <w:szCs w:val="24"/>
          <w:lang w:eastAsia="pl-PL"/>
        </w:rPr>
        <w:br/>
        <w:t xml:space="preserve">Tak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IV.3) Negocjacje z ogłoszeniem, dialog konkurencyjny, partnerstwo innowacyjne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IV.3.1) Informacje na temat negocjacji z ogłoszeniem</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Minimalne wymagania, które muszą spełniać wszystkie oferty: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5468">
        <w:rPr>
          <w:rFonts w:ascii="Times New Roman" w:eastAsia="Times New Roman" w:hAnsi="Times New Roman" w:cs="Times New Roman"/>
          <w:sz w:val="24"/>
          <w:szCs w:val="24"/>
          <w:lang w:eastAsia="pl-PL"/>
        </w:rPr>
        <w:br/>
        <w:t xml:space="preserve">Przewidziany jest podział negocjacji na etapy w celu ograniczenia liczby ofert: </w:t>
      </w:r>
      <w:r w:rsidRPr="00B85468">
        <w:rPr>
          <w:rFonts w:ascii="Times New Roman" w:eastAsia="Times New Roman" w:hAnsi="Times New Roman" w:cs="Times New Roman"/>
          <w:sz w:val="24"/>
          <w:szCs w:val="24"/>
          <w:lang w:eastAsia="pl-PL"/>
        </w:rPr>
        <w:br/>
        <w:t xml:space="preserve">Należy podać informacje na temat etapów negocjacji (w tym liczbę etapów):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IV.3.2) Informacje na temat dialogu konkurencyjnego</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Wstępny harmonogram postępowania: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Podział dialogu na etapy w celu ograniczenia liczby rozwiązań: </w:t>
      </w:r>
      <w:r w:rsidRPr="00B85468">
        <w:rPr>
          <w:rFonts w:ascii="Times New Roman" w:eastAsia="Times New Roman" w:hAnsi="Times New Roman" w:cs="Times New Roman"/>
          <w:sz w:val="24"/>
          <w:szCs w:val="24"/>
          <w:lang w:eastAsia="pl-PL"/>
        </w:rPr>
        <w:br/>
        <w:t xml:space="preserve">Należy podać informacje na temat etapów dialogu: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IV.3.3) Informacje na temat partnerstwa innowacyjnego</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Informacje dodatkowe: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IV.4) Licytacja elektroniczna </w:t>
      </w:r>
      <w:r w:rsidRPr="00B85468">
        <w:rPr>
          <w:rFonts w:ascii="Times New Roman" w:eastAsia="Times New Roman" w:hAnsi="Times New Roman" w:cs="Times New Roman"/>
          <w:sz w:val="24"/>
          <w:szCs w:val="24"/>
          <w:lang w:eastAsia="pl-PL"/>
        </w:rPr>
        <w:br/>
        <w:t xml:space="preserve">Adres strony internetowej, na której będzie prowadzona licytacja elektroniczna: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Informacje o liczbie etapów licytacji elektronicznej i czasie ich trwania: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Czas trwania: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Termin składania wniosków o dopuszczenie do udziału w licytacji elektronicznej: </w:t>
      </w:r>
      <w:r w:rsidRPr="00B85468">
        <w:rPr>
          <w:rFonts w:ascii="Times New Roman" w:eastAsia="Times New Roman" w:hAnsi="Times New Roman" w:cs="Times New Roman"/>
          <w:sz w:val="24"/>
          <w:szCs w:val="24"/>
          <w:lang w:eastAsia="pl-PL"/>
        </w:rPr>
        <w:br/>
        <w:t xml:space="preserve">Data: godzina: </w:t>
      </w:r>
      <w:r w:rsidRPr="00B85468">
        <w:rPr>
          <w:rFonts w:ascii="Times New Roman" w:eastAsia="Times New Roman" w:hAnsi="Times New Roman" w:cs="Times New Roman"/>
          <w:sz w:val="24"/>
          <w:szCs w:val="24"/>
          <w:lang w:eastAsia="pl-PL"/>
        </w:rPr>
        <w:br/>
        <w:t xml:space="preserve">Termin otwarcia licytacji elektronicznej: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t xml:space="preserve">Termin i warunki zamknięcia licytacji elektronicznej: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t xml:space="preserve">Wymagania dotyczące zabezpieczenia należytego wykonania umowy: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lang w:eastAsia="pl-PL"/>
        </w:rPr>
        <w:br/>
        <w:t xml:space="preserve">Informacje dodatkowe: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r w:rsidRPr="00B85468">
        <w:rPr>
          <w:rFonts w:ascii="Times New Roman" w:eastAsia="Times New Roman" w:hAnsi="Times New Roman" w:cs="Times New Roman"/>
          <w:b/>
          <w:bCs/>
          <w:sz w:val="24"/>
          <w:szCs w:val="24"/>
          <w:lang w:eastAsia="pl-PL"/>
        </w:rPr>
        <w:t>IV.5) ZMIANA UMOWY</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5468">
        <w:rPr>
          <w:rFonts w:ascii="Times New Roman" w:eastAsia="Times New Roman" w:hAnsi="Times New Roman" w:cs="Times New Roman"/>
          <w:sz w:val="24"/>
          <w:szCs w:val="24"/>
          <w:lang w:eastAsia="pl-PL"/>
        </w:rPr>
        <w:t xml:space="preserve"> Nie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IV.6) INFORMACJE ADMINISTRACYJNE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IV.6.1) Sposób udostępniania informacji o charakterze poufnym </w:t>
      </w:r>
      <w:r w:rsidRPr="00B85468">
        <w:rPr>
          <w:rFonts w:ascii="Times New Roman" w:eastAsia="Times New Roman" w:hAnsi="Times New Roman" w:cs="Times New Roman"/>
          <w:i/>
          <w:iCs/>
          <w:sz w:val="24"/>
          <w:szCs w:val="24"/>
          <w:lang w:eastAsia="pl-PL"/>
        </w:rPr>
        <w:t xml:space="preserve">(jeżeli dotyczy):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Środki służące ochronie informacji o charakterze poufnym</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5468">
        <w:rPr>
          <w:rFonts w:ascii="Times New Roman" w:eastAsia="Times New Roman" w:hAnsi="Times New Roman" w:cs="Times New Roman"/>
          <w:sz w:val="24"/>
          <w:szCs w:val="24"/>
          <w:lang w:eastAsia="pl-PL"/>
        </w:rPr>
        <w:br/>
        <w:t xml:space="preserve">Data: 2019-11-27, godzina: 09:00, </w:t>
      </w:r>
      <w:r w:rsidRPr="00B854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5468">
        <w:rPr>
          <w:rFonts w:ascii="Times New Roman" w:eastAsia="Times New Roman" w:hAnsi="Times New Roman" w:cs="Times New Roman"/>
          <w:sz w:val="24"/>
          <w:szCs w:val="24"/>
          <w:lang w:eastAsia="pl-PL"/>
        </w:rPr>
        <w:br/>
        <w:t xml:space="preserve">Nie </w:t>
      </w:r>
      <w:r w:rsidRPr="00B85468">
        <w:rPr>
          <w:rFonts w:ascii="Times New Roman" w:eastAsia="Times New Roman" w:hAnsi="Times New Roman" w:cs="Times New Roman"/>
          <w:sz w:val="24"/>
          <w:szCs w:val="24"/>
          <w:lang w:eastAsia="pl-PL"/>
        </w:rPr>
        <w:br/>
        <w:t xml:space="preserve">Wskazać powody: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5468">
        <w:rPr>
          <w:rFonts w:ascii="Times New Roman" w:eastAsia="Times New Roman" w:hAnsi="Times New Roman" w:cs="Times New Roman"/>
          <w:sz w:val="24"/>
          <w:szCs w:val="24"/>
          <w:lang w:eastAsia="pl-PL"/>
        </w:rPr>
        <w:br/>
        <w:t xml:space="preserve">&gt; język polski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 xml:space="preserve">IV.6.3) Termin związania ofertą: </w:t>
      </w:r>
      <w:r w:rsidRPr="00B85468">
        <w:rPr>
          <w:rFonts w:ascii="Times New Roman" w:eastAsia="Times New Roman" w:hAnsi="Times New Roman" w:cs="Times New Roman"/>
          <w:sz w:val="24"/>
          <w:szCs w:val="24"/>
          <w:lang w:eastAsia="pl-PL"/>
        </w:rPr>
        <w:t xml:space="preserve">do: okres w dniach: 30 (od ostatecznego terminu składania ofert)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5468">
        <w:rPr>
          <w:rFonts w:ascii="Times New Roman" w:eastAsia="Times New Roman" w:hAnsi="Times New Roman" w:cs="Times New Roman"/>
          <w:sz w:val="24"/>
          <w:szCs w:val="24"/>
          <w:lang w:eastAsia="pl-PL"/>
        </w:rPr>
        <w:t xml:space="preserve"> Nie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5468">
        <w:rPr>
          <w:rFonts w:ascii="Times New Roman" w:eastAsia="Times New Roman" w:hAnsi="Times New Roman" w:cs="Times New Roman"/>
          <w:sz w:val="24"/>
          <w:szCs w:val="24"/>
          <w:lang w:eastAsia="pl-PL"/>
        </w:rPr>
        <w:t xml:space="preserve"> Nie </w:t>
      </w:r>
      <w:r w:rsidRPr="00B85468">
        <w:rPr>
          <w:rFonts w:ascii="Times New Roman" w:eastAsia="Times New Roman" w:hAnsi="Times New Roman" w:cs="Times New Roman"/>
          <w:sz w:val="24"/>
          <w:szCs w:val="24"/>
          <w:lang w:eastAsia="pl-PL"/>
        </w:rPr>
        <w:br/>
      </w:r>
      <w:r w:rsidRPr="00B85468">
        <w:rPr>
          <w:rFonts w:ascii="Times New Roman" w:eastAsia="Times New Roman" w:hAnsi="Times New Roman" w:cs="Times New Roman"/>
          <w:b/>
          <w:bCs/>
          <w:sz w:val="24"/>
          <w:szCs w:val="24"/>
          <w:lang w:eastAsia="pl-PL"/>
        </w:rPr>
        <w:t>IV.6.6) Informacje dodatkowe:</w:t>
      </w:r>
      <w:r w:rsidRPr="00B85468">
        <w:rPr>
          <w:rFonts w:ascii="Times New Roman" w:eastAsia="Times New Roman" w:hAnsi="Times New Roman" w:cs="Times New Roman"/>
          <w:sz w:val="24"/>
          <w:szCs w:val="24"/>
          <w:lang w:eastAsia="pl-PL"/>
        </w:rPr>
        <w:t xml:space="preserve"> </w:t>
      </w:r>
      <w:r w:rsidRPr="00B8546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a) Zamawiający reprezentowany przez Dyrektora Urzędu Pracy Powiatu Krakowskiego jest administratorem danych osobowych Wykonawcy. Dane kontaktowe: ul. Mazowiecka 21, 30-019 Kraków, adres e-mail: krkrpow@uppk.pl, telefon 12 299 74 25. b) Dane kontaktowe Inspektora Ochrony Danych: adres e-mail: iod@uppk.pl, adres do korespondencji: ul. Mazowiecka 21, 30-019 Kraków. c) Dane osobowe Wykonawcy przetwarzane będą na podstawie art. 6 ust. 1 lit. c RODO w celu związanym z postępowaniem o udzielenie zamówienia publicznego na dostawę materiałów eksploatacyjnych dla Urzędu Pracy Powiatu Krakowskiego w trybie przetargu nieograniczonego. d) Odbiorcami danych osobowych Wykonawcy będą osoby lub podmioty, którym udostępniona zostanie dokumentacja postępowania w oparciu o art. 8 oraz 96 ust. 3 ustawy z dnia 29 stycznia 2004 r. Prawo zamówień publicznych (t. j.: Dz. U. z 2018 r. poz. 1986 ze zm.), dalej „ustawa PZP”, ponadto podmioty uprawnione do uzyskania danych osobowych na podstawie przepisów prawa oraz podmioty przetwarzające je na zlecenie Urzędu Pracy Powiatu Krakowskiego. e) Dane osobowe Wykonawcy będą przechowywane, zgodnie z art. 97 ust. 1 ustawy PZP, przez okres 4 lat od dnia zakończenia postępowania o udzielenie zamówienia, a jeżeli czas trwania </w:t>
      </w:r>
      <w:r w:rsidRPr="00B85468">
        <w:rPr>
          <w:rFonts w:ascii="Times New Roman" w:eastAsia="Times New Roman" w:hAnsi="Times New Roman" w:cs="Times New Roman"/>
          <w:sz w:val="24"/>
          <w:szCs w:val="24"/>
          <w:lang w:eastAsia="pl-PL"/>
        </w:rPr>
        <w:lastRenderedPageBreak/>
        <w:t xml:space="preserve">umowy przekracza 4 lata, okres przechowywania obejmuje cały czas trwania umowy oraz przez czas niezbędnej archiwizacji dokumentów zgodnie z przepisami prawa. f)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g) W odniesieniu do danych osobowych Wykonawcy decyzje nie będą podejmowane w sposób zautomatyzowany, stosownie do art. 22 RODO. h) Wykonawca posiada: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dostępu do swoich danych osobowych na podstawie art. 15 RODO;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do sprostowania swoich danych osobowych na podstawie art. 16 RODO;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żądania od administratora ograniczenia przetwarzania danych osobowy na podstawie art. 18 RODO, z zastrzeżeniem przypadków, o których mowa w art. 18 ust. 2 RODO;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do wniesienia skargi do Prezesa Urzędu Ochrony Danych Osobowych, gdy uzna, że przetwarzanie danych osobowych Wykonawcy narusza przepisy RODO. i) Wykonawcy nie przysługuje: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do usunięcia danych osobowych w związku z art. 17 ust. 3 lit. b, d lub e RODO;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do przenoszenia danych osobowych, o którym mowa w art. 20 RODO; </w:t>
      </w:r>
      <w:r w:rsidRPr="00B85468">
        <w:rPr>
          <w:rFonts w:ascii="Times New Roman" w:eastAsia="Times New Roman" w:hAnsi="Times New Roman" w:cs="Times New Roman"/>
          <w:sz w:val="24"/>
          <w:szCs w:val="24"/>
          <w:lang w:eastAsia="pl-PL"/>
        </w:rPr>
        <w:sym w:font="Symbol" w:char="F02D"/>
      </w:r>
      <w:r w:rsidRPr="00B85468">
        <w:rPr>
          <w:rFonts w:ascii="Times New Roman" w:eastAsia="Times New Roman" w:hAnsi="Times New Roman" w:cs="Times New Roman"/>
          <w:sz w:val="24"/>
          <w:szCs w:val="24"/>
          <w:lang w:eastAsia="pl-PL"/>
        </w:rPr>
        <w:t xml:space="preserve"> prawo sprzeciwu wobec przetwarzania danych osobowych, o którym mowa w art. 21 RODO, gdyż podstawą prawną przetwarzania danych osobowych Wykonawcy jest art. 6 ust. 1 lit. c RODO. j) Skorzystanie przez Wykonawcę z uprawnienia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 k) W przypadku gdy wykonanie obowiązków, o których mowa w art. 15 ust. 1-3 RODO, wymagałoby niewspółmiernie dużego wysiłku, Zamawiający może żądać od Wykonawcy wskazania dodatkowych informacji mających na celu sprecyzowanie żądania, w szczególności podania nazwy lub daty wszczętego albo zakończonego postępowania o udzielenie zamówienia publicznego. l) Wystąpienie przez Wykonawcę z żądaniem ograniczenia przetwarzania danych, o którym mowa w art. 18 ust. 1 RODO, nie ogranicza przetwarzania danych osobowych do czasu zakończenia postępowania o udzielenie zamówienia publicznego. </w:t>
      </w:r>
    </w:p>
    <w:p w:rsidR="00B85468" w:rsidRPr="00B85468" w:rsidRDefault="00B85468" w:rsidP="00B85468">
      <w:pPr>
        <w:spacing w:after="0" w:line="240" w:lineRule="auto"/>
        <w:jc w:val="center"/>
        <w:rPr>
          <w:rFonts w:ascii="Times New Roman" w:eastAsia="Times New Roman" w:hAnsi="Times New Roman" w:cs="Times New Roman"/>
          <w:sz w:val="24"/>
          <w:szCs w:val="24"/>
          <w:lang w:eastAsia="pl-PL"/>
        </w:rPr>
      </w:pPr>
      <w:r w:rsidRPr="00B85468">
        <w:rPr>
          <w:rFonts w:ascii="Times New Roman" w:eastAsia="Times New Roman" w:hAnsi="Times New Roman" w:cs="Times New Roman"/>
          <w:sz w:val="24"/>
          <w:szCs w:val="24"/>
          <w:u w:val="single"/>
          <w:lang w:eastAsia="pl-PL"/>
        </w:rPr>
        <w:t xml:space="preserve">ZAŁĄCZNIK I - INFORMACJE DOTYCZĄCE OFERT CZĘŚCIOWYCH </w:t>
      </w:r>
    </w:p>
    <w:p w:rsidR="00B85468" w:rsidRPr="00B85468" w:rsidRDefault="00B85468" w:rsidP="00B85468">
      <w:pPr>
        <w:spacing w:after="0" w:line="240" w:lineRule="auto"/>
        <w:rPr>
          <w:rFonts w:ascii="Times New Roman" w:eastAsia="Times New Roman" w:hAnsi="Times New Roman" w:cs="Times New Roman"/>
          <w:sz w:val="24"/>
          <w:szCs w:val="24"/>
          <w:lang w:eastAsia="pl-PL"/>
        </w:rPr>
      </w:pPr>
    </w:p>
    <w:p w:rsidR="00B85468" w:rsidRPr="00B85468" w:rsidRDefault="00B85468" w:rsidP="00B85468">
      <w:pPr>
        <w:spacing w:after="0" w:line="240" w:lineRule="auto"/>
        <w:rPr>
          <w:rFonts w:ascii="Times New Roman" w:eastAsia="Times New Roman" w:hAnsi="Times New Roman" w:cs="Times New Roman"/>
          <w:sz w:val="24"/>
          <w:szCs w:val="24"/>
          <w:lang w:eastAsia="pl-PL"/>
        </w:rPr>
      </w:pPr>
    </w:p>
    <w:p w:rsidR="00B85468" w:rsidRPr="00B85468" w:rsidRDefault="00B85468" w:rsidP="00B85468">
      <w:pPr>
        <w:spacing w:after="240" w:line="240" w:lineRule="auto"/>
        <w:rPr>
          <w:rFonts w:ascii="Times New Roman" w:eastAsia="Times New Roman" w:hAnsi="Times New Roman" w:cs="Times New Roman"/>
          <w:sz w:val="24"/>
          <w:szCs w:val="24"/>
          <w:lang w:eastAsia="pl-PL"/>
        </w:rPr>
      </w:pPr>
    </w:p>
    <w:p w:rsidR="00B85468" w:rsidRPr="00B85468" w:rsidRDefault="00B85468" w:rsidP="00B854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5468" w:rsidRPr="00B85468" w:rsidTr="00B85468">
        <w:trPr>
          <w:tblCellSpacing w:w="15" w:type="dxa"/>
        </w:trPr>
        <w:tc>
          <w:tcPr>
            <w:tcW w:w="0" w:type="auto"/>
            <w:vAlign w:val="center"/>
            <w:hideMark/>
          </w:tcPr>
          <w:p w:rsidR="00B85468" w:rsidRPr="00B85468" w:rsidRDefault="00B85468" w:rsidP="00B85468">
            <w:pPr>
              <w:spacing w:after="240" w:line="240" w:lineRule="auto"/>
              <w:rPr>
                <w:rFonts w:ascii="Times New Roman" w:eastAsia="Times New Roman" w:hAnsi="Times New Roman" w:cs="Times New Roman"/>
                <w:sz w:val="24"/>
                <w:szCs w:val="24"/>
                <w:lang w:eastAsia="pl-PL"/>
              </w:rPr>
            </w:pPr>
          </w:p>
        </w:tc>
      </w:tr>
    </w:tbl>
    <w:p w:rsidR="00B85468" w:rsidRPr="00B85468" w:rsidRDefault="00B85468" w:rsidP="00B85468">
      <w:pPr>
        <w:pBdr>
          <w:top w:val="single" w:sz="6" w:space="1" w:color="auto"/>
        </w:pBdr>
        <w:spacing w:after="0" w:line="240" w:lineRule="auto"/>
        <w:jc w:val="center"/>
        <w:rPr>
          <w:rFonts w:ascii="Arial" w:eastAsia="Times New Roman" w:hAnsi="Arial" w:cs="Arial"/>
          <w:vanish/>
          <w:sz w:val="16"/>
          <w:szCs w:val="16"/>
          <w:lang w:eastAsia="pl-PL"/>
        </w:rPr>
      </w:pPr>
      <w:r w:rsidRPr="00B85468">
        <w:rPr>
          <w:rFonts w:ascii="Arial" w:eastAsia="Times New Roman" w:hAnsi="Arial" w:cs="Arial"/>
          <w:vanish/>
          <w:sz w:val="16"/>
          <w:szCs w:val="16"/>
          <w:lang w:eastAsia="pl-PL"/>
        </w:rPr>
        <w:t>Dół formularza</w:t>
      </w:r>
    </w:p>
    <w:p w:rsidR="00B85468" w:rsidRPr="00B85468" w:rsidRDefault="00B85468" w:rsidP="00B85468">
      <w:pPr>
        <w:pBdr>
          <w:bottom w:val="single" w:sz="6" w:space="1" w:color="auto"/>
        </w:pBdr>
        <w:spacing w:after="0" w:line="240" w:lineRule="auto"/>
        <w:jc w:val="center"/>
        <w:rPr>
          <w:rFonts w:ascii="Arial" w:eastAsia="Times New Roman" w:hAnsi="Arial" w:cs="Arial"/>
          <w:vanish/>
          <w:sz w:val="16"/>
          <w:szCs w:val="16"/>
          <w:lang w:eastAsia="pl-PL"/>
        </w:rPr>
      </w:pPr>
      <w:r w:rsidRPr="00B85468">
        <w:rPr>
          <w:rFonts w:ascii="Arial" w:eastAsia="Times New Roman" w:hAnsi="Arial" w:cs="Arial"/>
          <w:vanish/>
          <w:sz w:val="16"/>
          <w:szCs w:val="16"/>
          <w:lang w:eastAsia="pl-PL"/>
        </w:rPr>
        <w:t>Początek formularza</w:t>
      </w:r>
    </w:p>
    <w:p w:rsidR="00B85468" w:rsidRPr="00B85468" w:rsidRDefault="00B85468" w:rsidP="00B85468">
      <w:pPr>
        <w:pBdr>
          <w:top w:val="single" w:sz="6" w:space="1" w:color="auto"/>
        </w:pBdr>
        <w:spacing w:after="0" w:line="240" w:lineRule="auto"/>
        <w:jc w:val="center"/>
        <w:rPr>
          <w:rFonts w:ascii="Arial" w:eastAsia="Times New Roman" w:hAnsi="Arial" w:cs="Arial"/>
          <w:vanish/>
          <w:sz w:val="16"/>
          <w:szCs w:val="16"/>
          <w:lang w:eastAsia="pl-PL"/>
        </w:rPr>
      </w:pPr>
      <w:r w:rsidRPr="00B85468">
        <w:rPr>
          <w:rFonts w:ascii="Arial" w:eastAsia="Times New Roman" w:hAnsi="Arial" w:cs="Arial"/>
          <w:vanish/>
          <w:sz w:val="16"/>
          <w:szCs w:val="16"/>
          <w:lang w:eastAsia="pl-PL"/>
        </w:rPr>
        <w:t>Dół formularza</w:t>
      </w:r>
    </w:p>
    <w:p w:rsidR="008E5559" w:rsidRDefault="008E5559">
      <w:bookmarkStart w:id="0" w:name="_GoBack"/>
      <w:bookmarkEnd w:id="0"/>
    </w:p>
    <w:sectPr w:rsidR="008E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68"/>
    <w:rsid w:val="008E5559"/>
    <w:rsid w:val="00B85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FECC-8FBC-4E4B-A281-AA090B8C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854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8546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854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8546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64128">
      <w:bodyDiv w:val="1"/>
      <w:marLeft w:val="0"/>
      <w:marRight w:val="0"/>
      <w:marTop w:val="0"/>
      <w:marBottom w:val="0"/>
      <w:divBdr>
        <w:top w:val="none" w:sz="0" w:space="0" w:color="auto"/>
        <w:left w:val="none" w:sz="0" w:space="0" w:color="auto"/>
        <w:bottom w:val="none" w:sz="0" w:space="0" w:color="auto"/>
        <w:right w:val="none" w:sz="0" w:space="0" w:color="auto"/>
      </w:divBdr>
      <w:divsChild>
        <w:div w:id="2104642063">
          <w:marLeft w:val="0"/>
          <w:marRight w:val="0"/>
          <w:marTop w:val="0"/>
          <w:marBottom w:val="0"/>
          <w:divBdr>
            <w:top w:val="none" w:sz="0" w:space="0" w:color="auto"/>
            <w:left w:val="none" w:sz="0" w:space="0" w:color="auto"/>
            <w:bottom w:val="none" w:sz="0" w:space="0" w:color="auto"/>
            <w:right w:val="none" w:sz="0" w:space="0" w:color="auto"/>
          </w:divBdr>
          <w:divsChild>
            <w:div w:id="49966642">
              <w:marLeft w:val="0"/>
              <w:marRight w:val="0"/>
              <w:marTop w:val="0"/>
              <w:marBottom w:val="0"/>
              <w:divBdr>
                <w:top w:val="none" w:sz="0" w:space="0" w:color="auto"/>
                <w:left w:val="none" w:sz="0" w:space="0" w:color="auto"/>
                <w:bottom w:val="none" w:sz="0" w:space="0" w:color="auto"/>
                <w:right w:val="none" w:sz="0" w:space="0" w:color="auto"/>
              </w:divBdr>
              <w:divsChild>
                <w:div w:id="1649364677">
                  <w:marLeft w:val="0"/>
                  <w:marRight w:val="0"/>
                  <w:marTop w:val="0"/>
                  <w:marBottom w:val="0"/>
                  <w:divBdr>
                    <w:top w:val="none" w:sz="0" w:space="0" w:color="auto"/>
                    <w:left w:val="none" w:sz="0" w:space="0" w:color="auto"/>
                    <w:bottom w:val="none" w:sz="0" w:space="0" w:color="auto"/>
                    <w:right w:val="none" w:sz="0" w:space="0" w:color="auto"/>
                  </w:divBdr>
                </w:div>
                <w:div w:id="1850870076">
                  <w:marLeft w:val="0"/>
                  <w:marRight w:val="0"/>
                  <w:marTop w:val="0"/>
                  <w:marBottom w:val="0"/>
                  <w:divBdr>
                    <w:top w:val="none" w:sz="0" w:space="0" w:color="auto"/>
                    <w:left w:val="none" w:sz="0" w:space="0" w:color="auto"/>
                    <w:bottom w:val="none" w:sz="0" w:space="0" w:color="auto"/>
                    <w:right w:val="none" w:sz="0" w:space="0" w:color="auto"/>
                  </w:divBdr>
                </w:div>
                <w:div w:id="926429472">
                  <w:marLeft w:val="0"/>
                  <w:marRight w:val="0"/>
                  <w:marTop w:val="0"/>
                  <w:marBottom w:val="0"/>
                  <w:divBdr>
                    <w:top w:val="none" w:sz="0" w:space="0" w:color="auto"/>
                    <w:left w:val="none" w:sz="0" w:space="0" w:color="auto"/>
                    <w:bottom w:val="none" w:sz="0" w:space="0" w:color="auto"/>
                    <w:right w:val="none" w:sz="0" w:space="0" w:color="auto"/>
                  </w:divBdr>
                  <w:divsChild>
                    <w:div w:id="1439061553">
                      <w:marLeft w:val="0"/>
                      <w:marRight w:val="0"/>
                      <w:marTop w:val="0"/>
                      <w:marBottom w:val="0"/>
                      <w:divBdr>
                        <w:top w:val="none" w:sz="0" w:space="0" w:color="auto"/>
                        <w:left w:val="none" w:sz="0" w:space="0" w:color="auto"/>
                        <w:bottom w:val="none" w:sz="0" w:space="0" w:color="auto"/>
                        <w:right w:val="none" w:sz="0" w:space="0" w:color="auto"/>
                      </w:divBdr>
                    </w:div>
                  </w:divsChild>
                </w:div>
                <w:div w:id="2089963493">
                  <w:marLeft w:val="0"/>
                  <w:marRight w:val="0"/>
                  <w:marTop w:val="0"/>
                  <w:marBottom w:val="0"/>
                  <w:divBdr>
                    <w:top w:val="none" w:sz="0" w:space="0" w:color="auto"/>
                    <w:left w:val="none" w:sz="0" w:space="0" w:color="auto"/>
                    <w:bottom w:val="none" w:sz="0" w:space="0" w:color="auto"/>
                    <w:right w:val="none" w:sz="0" w:space="0" w:color="auto"/>
                  </w:divBdr>
                  <w:divsChild>
                    <w:div w:id="563298632">
                      <w:marLeft w:val="0"/>
                      <w:marRight w:val="0"/>
                      <w:marTop w:val="0"/>
                      <w:marBottom w:val="0"/>
                      <w:divBdr>
                        <w:top w:val="none" w:sz="0" w:space="0" w:color="auto"/>
                        <w:left w:val="none" w:sz="0" w:space="0" w:color="auto"/>
                        <w:bottom w:val="none" w:sz="0" w:space="0" w:color="auto"/>
                        <w:right w:val="none" w:sz="0" w:space="0" w:color="auto"/>
                      </w:divBdr>
                    </w:div>
                  </w:divsChild>
                </w:div>
                <w:div w:id="933515035">
                  <w:marLeft w:val="0"/>
                  <w:marRight w:val="0"/>
                  <w:marTop w:val="0"/>
                  <w:marBottom w:val="0"/>
                  <w:divBdr>
                    <w:top w:val="none" w:sz="0" w:space="0" w:color="auto"/>
                    <w:left w:val="none" w:sz="0" w:space="0" w:color="auto"/>
                    <w:bottom w:val="none" w:sz="0" w:space="0" w:color="auto"/>
                    <w:right w:val="none" w:sz="0" w:space="0" w:color="auto"/>
                  </w:divBdr>
                  <w:divsChild>
                    <w:div w:id="680859316">
                      <w:marLeft w:val="0"/>
                      <w:marRight w:val="0"/>
                      <w:marTop w:val="0"/>
                      <w:marBottom w:val="0"/>
                      <w:divBdr>
                        <w:top w:val="none" w:sz="0" w:space="0" w:color="auto"/>
                        <w:left w:val="none" w:sz="0" w:space="0" w:color="auto"/>
                        <w:bottom w:val="none" w:sz="0" w:space="0" w:color="auto"/>
                        <w:right w:val="none" w:sz="0" w:space="0" w:color="auto"/>
                      </w:divBdr>
                    </w:div>
                    <w:div w:id="2031953350">
                      <w:marLeft w:val="0"/>
                      <w:marRight w:val="0"/>
                      <w:marTop w:val="0"/>
                      <w:marBottom w:val="0"/>
                      <w:divBdr>
                        <w:top w:val="none" w:sz="0" w:space="0" w:color="auto"/>
                        <w:left w:val="none" w:sz="0" w:space="0" w:color="auto"/>
                        <w:bottom w:val="none" w:sz="0" w:space="0" w:color="auto"/>
                        <w:right w:val="none" w:sz="0" w:space="0" w:color="auto"/>
                      </w:divBdr>
                    </w:div>
                    <w:div w:id="915748312">
                      <w:marLeft w:val="0"/>
                      <w:marRight w:val="0"/>
                      <w:marTop w:val="0"/>
                      <w:marBottom w:val="0"/>
                      <w:divBdr>
                        <w:top w:val="none" w:sz="0" w:space="0" w:color="auto"/>
                        <w:left w:val="none" w:sz="0" w:space="0" w:color="auto"/>
                        <w:bottom w:val="none" w:sz="0" w:space="0" w:color="auto"/>
                        <w:right w:val="none" w:sz="0" w:space="0" w:color="auto"/>
                      </w:divBdr>
                    </w:div>
                    <w:div w:id="1103839862">
                      <w:marLeft w:val="0"/>
                      <w:marRight w:val="0"/>
                      <w:marTop w:val="0"/>
                      <w:marBottom w:val="0"/>
                      <w:divBdr>
                        <w:top w:val="none" w:sz="0" w:space="0" w:color="auto"/>
                        <w:left w:val="none" w:sz="0" w:space="0" w:color="auto"/>
                        <w:bottom w:val="none" w:sz="0" w:space="0" w:color="auto"/>
                        <w:right w:val="none" w:sz="0" w:space="0" w:color="auto"/>
                      </w:divBdr>
                    </w:div>
                  </w:divsChild>
                </w:div>
                <w:div w:id="905457284">
                  <w:marLeft w:val="0"/>
                  <w:marRight w:val="0"/>
                  <w:marTop w:val="0"/>
                  <w:marBottom w:val="0"/>
                  <w:divBdr>
                    <w:top w:val="none" w:sz="0" w:space="0" w:color="auto"/>
                    <w:left w:val="none" w:sz="0" w:space="0" w:color="auto"/>
                    <w:bottom w:val="none" w:sz="0" w:space="0" w:color="auto"/>
                    <w:right w:val="none" w:sz="0" w:space="0" w:color="auto"/>
                  </w:divBdr>
                  <w:divsChild>
                    <w:div w:id="1333802566">
                      <w:marLeft w:val="0"/>
                      <w:marRight w:val="0"/>
                      <w:marTop w:val="0"/>
                      <w:marBottom w:val="0"/>
                      <w:divBdr>
                        <w:top w:val="none" w:sz="0" w:space="0" w:color="auto"/>
                        <w:left w:val="none" w:sz="0" w:space="0" w:color="auto"/>
                        <w:bottom w:val="none" w:sz="0" w:space="0" w:color="auto"/>
                        <w:right w:val="none" w:sz="0" w:space="0" w:color="auto"/>
                      </w:divBdr>
                    </w:div>
                    <w:div w:id="981884771">
                      <w:marLeft w:val="0"/>
                      <w:marRight w:val="0"/>
                      <w:marTop w:val="0"/>
                      <w:marBottom w:val="0"/>
                      <w:divBdr>
                        <w:top w:val="none" w:sz="0" w:space="0" w:color="auto"/>
                        <w:left w:val="none" w:sz="0" w:space="0" w:color="auto"/>
                        <w:bottom w:val="none" w:sz="0" w:space="0" w:color="auto"/>
                        <w:right w:val="none" w:sz="0" w:space="0" w:color="auto"/>
                      </w:divBdr>
                    </w:div>
                    <w:div w:id="39283605">
                      <w:marLeft w:val="0"/>
                      <w:marRight w:val="0"/>
                      <w:marTop w:val="0"/>
                      <w:marBottom w:val="0"/>
                      <w:divBdr>
                        <w:top w:val="none" w:sz="0" w:space="0" w:color="auto"/>
                        <w:left w:val="none" w:sz="0" w:space="0" w:color="auto"/>
                        <w:bottom w:val="none" w:sz="0" w:space="0" w:color="auto"/>
                        <w:right w:val="none" w:sz="0" w:space="0" w:color="auto"/>
                      </w:divBdr>
                    </w:div>
                    <w:div w:id="1347945508">
                      <w:marLeft w:val="0"/>
                      <w:marRight w:val="0"/>
                      <w:marTop w:val="0"/>
                      <w:marBottom w:val="0"/>
                      <w:divBdr>
                        <w:top w:val="none" w:sz="0" w:space="0" w:color="auto"/>
                        <w:left w:val="none" w:sz="0" w:space="0" w:color="auto"/>
                        <w:bottom w:val="none" w:sz="0" w:space="0" w:color="auto"/>
                        <w:right w:val="none" w:sz="0" w:space="0" w:color="auto"/>
                      </w:divBdr>
                    </w:div>
                    <w:div w:id="1723863498">
                      <w:marLeft w:val="0"/>
                      <w:marRight w:val="0"/>
                      <w:marTop w:val="0"/>
                      <w:marBottom w:val="0"/>
                      <w:divBdr>
                        <w:top w:val="none" w:sz="0" w:space="0" w:color="auto"/>
                        <w:left w:val="none" w:sz="0" w:space="0" w:color="auto"/>
                        <w:bottom w:val="none" w:sz="0" w:space="0" w:color="auto"/>
                        <w:right w:val="none" w:sz="0" w:space="0" w:color="auto"/>
                      </w:divBdr>
                    </w:div>
                    <w:div w:id="2017346464">
                      <w:marLeft w:val="0"/>
                      <w:marRight w:val="0"/>
                      <w:marTop w:val="0"/>
                      <w:marBottom w:val="0"/>
                      <w:divBdr>
                        <w:top w:val="none" w:sz="0" w:space="0" w:color="auto"/>
                        <w:left w:val="none" w:sz="0" w:space="0" w:color="auto"/>
                        <w:bottom w:val="none" w:sz="0" w:space="0" w:color="auto"/>
                        <w:right w:val="none" w:sz="0" w:space="0" w:color="auto"/>
                      </w:divBdr>
                    </w:div>
                    <w:div w:id="1564439071">
                      <w:marLeft w:val="0"/>
                      <w:marRight w:val="0"/>
                      <w:marTop w:val="0"/>
                      <w:marBottom w:val="0"/>
                      <w:divBdr>
                        <w:top w:val="none" w:sz="0" w:space="0" w:color="auto"/>
                        <w:left w:val="none" w:sz="0" w:space="0" w:color="auto"/>
                        <w:bottom w:val="none" w:sz="0" w:space="0" w:color="auto"/>
                        <w:right w:val="none" w:sz="0" w:space="0" w:color="auto"/>
                      </w:divBdr>
                    </w:div>
                  </w:divsChild>
                </w:div>
                <w:div w:id="747380744">
                  <w:marLeft w:val="0"/>
                  <w:marRight w:val="0"/>
                  <w:marTop w:val="0"/>
                  <w:marBottom w:val="0"/>
                  <w:divBdr>
                    <w:top w:val="none" w:sz="0" w:space="0" w:color="auto"/>
                    <w:left w:val="none" w:sz="0" w:space="0" w:color="auto"/>
                    <w:bottom w:val="none" w:sz="0" w:space="0" w:color="auto"/>
                    <w:right w:val="none" w:sz="0" w:space="0" w:color="auto"/>
                  </w:divBdr>
                  <w:divsChild>
                    <w:div w:id="50622356">
                      <w:marLeft w:val="0"/>
                      <w:marRight w:val="0"/>
                      <w:marTop w:val="0"/>
                      <w:marBottom w:val="0"/>
                      <w:divBdr>
                        <w:top w:val="none" w:sz="0" w:space="0" w:color="auto"/>
                        <w:left w:val="none" w:sz="0" w:space="0" w:color="auto"/>
                        <w:bottom w:val="none" w:sz="0" w:space="0" w:color="auto"/>
                        <w:right w:val="none" w:sz="0" w:space="0" w:color="auto"/>
                      </w:divBdr>
                    </w:div>
                    <w:div w:id="944461626">
                      <w:marLeft w:val="0"/>
                      <w:marRight w:val="0"/>
                      <w:marTop w:val="0"/>
                      <w:marBottom w:val="0"/>
                      <w:divBdr>
                        <w:top w:val="none" w:sz="0" w:space="0" w:color="auto"/>
                        <w:left w:val="none" w:sz="0" w:space="0" w:color="auto"/>
                        <w:bottom w:val="none" w:sz="0" w:space="0" w:color="auto"/>
                        <w:right w:val="none" w:sz="0" w:space="0" w:color="auto"/>
                      </w:divBdr>
                    </w:div>
                  </w:divsChild>
                </w:div>
                <w:div w:id="1551189948">
                  <w:marLeft w:val="0"/>
                  <w:marRight w:val="0"/>
                  <w:marTop w:val="0"/>
                  <w:marBottom w:val="0"/>
                  <w:divBdr>
                    <w:top w:val="none" w:sz="0" w:space="0" w:color="auto"/>
                    <w:left w:val="none" w:sz="0" w:space="0" w:color="auto"/>
                    <w:bottom w:val="none" w:sz="0" w:space="0" w:color="auto"/>
                    <w:right w:val="none" w:sz="0" w:space="0" w:color="auto"/>
                  </w:divBdr>
                  <w:divsChild>
                    <w:div w:id="1420718497">
                      <w:marLeft w:val="0"/>
                      <w:marRight w:val="0"/>
                      <w:marTop w:val="0"/>
                      <w:marBottom w:val="0"/>
                      <w:divBdr>
                        <w:top w:val="none" w:sz="0" w:space="0" w:color="auto"/>
                        <w:left w:val="none" w:sz="0" w:space="0" w:color="auto"/>
                        <w:bottom w:val="none" w:sz="0" w:space="0" w:color="auto"/>
                        <w:right w:val="none" w:sz="0" w:space="0" w:color="auto"/>
                      </w:divBdr>
                    </w:div>
                    <w:div w:id="1331255196">
                      <w:marLeft w:val="0"/>
                      <w:marRight w:val="0"/>
                      <w:marTop w:val="0"/>
                      <w:marBottom w:val="0"/>
                      <w:divBdr>
                        <w:top w:val="none" w:sz="0" w:space="0" w:color="auto"/>
                        <w:left w:val="none" w:sz="0" w:space="0" w:color="auto"/>
                        <w:bottom w:val="none" w:sz="0" w:space="0" w:color="auto"/>
                        <w:right w:val="none" w:sz="0" w:space="0" w:color="auto"/>
                      </w:divBdr>
                    </w:div>
                    <w:div w:id="476841416">
                      <w:marLeft w:val="0"/>
                      <w:marRight w:val="0"/>
                      <w:marTop w:val="0"/>
                      <w:marBottom w:val="0"/>
                      <w:divBdr>
                        <w:top w:val="none" w:sz="0" w:space="0" w:color="auto"/>
                        <w:left w:val="none" w:sz="0" w:space="0" w:color="auto"/>
                        <w:bottom w:val="none" w:sz="0" w:space="0" w:color="auto"/>
                        <w:right w:val="none" w:sz="0" w:space="0" w:color="auto"/>
                      </w:divBdr>
                    </w:div>
                    <w:div w:id="1086919971">
                      <w:marLeft w:val="0"/>
                      <w:marRight w:val="0"/>
                      <w:marTop w:val="0"/>
                      <w:marBottom w:val="0"/>
                      <w:divBdr>
                        <w:top w:val="none" w:sz="0" w:space="0" w:color="auto"/>
                        <w:left w:val="none" w:sz="0" w:space="0" w:color="auto"/>
                        <w:bottom w:val="none" w:sz="0" w:space="0" w:color="auto"/>
                        <w:right w:val="none" w:sz="0" w:space="0" w:color="auto"/>
                      </w:divBdr>
                    </w:div>
                    <w:div w:id="1913545844">
                      <w:marLeft w:val="0"/>
                      <w:marRight w:val="0"/>
                      <w:marTop w:val="0"/>
                      <w:marBottom w:val="0"/>
                      <w:divBdr>
                        <w:top w:val="none" w:sz="0" w:space="0" w:color="auto"/>
                        <w:left w:val="none" w:sz="0" w:space="0" w:color="auto"/>
                        <w:bottom w:val="none" w:sz="0" w:space="0" w:color="auto"/>
                        <w:right w:val="none" w:sz="0" w:space="0" w:color="auto"/>
                      </w:divBdr>
                    </w:div>
                  </w:divsChild>
                </w:div>
                <w:div w:id="1169129454">
                  <w:marLeft w:val="0"/>
                  <w:marRight w:val="0"/>
                  <w:marTop w:val="0"/>
                  <w:marBottom w:val="0"/>
                  <w:divBdr>
                    <w:top w:val="none" w:sz="0" w:space="0" w:color="auto"/>
                    <w:left w:val="none" w:sz="0" w:space="0" w:color="auto"/>
                    <w:bottom w:val="none" w:sz="0" w:space="0" w:color="auto"/>
                    <w:right w:val="none" w:sz="0" w:space="0" w:color="auto"/>
                  </w:divBdr>
                  <w:divsChild>
                    <w:div w:id="188613374">
                      <w:marLeft w:val="0"/>
                      <w:marRight w:val="0"/>
                      <w:marTop w:val="0"/>
                      <w:marBottom w:val="0"/>
                      <w:divBdr>
                        <w:top w:val="none" w:sz="0" w:space="0" w:color="auto"/>
                        <w:left w:val="none" w:sz="0" w:space="0" w:color="auto"/>
                        <w:bottom w:val="none" w:sz="0" w:space="0" w:color="auto"/>
                        <w:right w:val="none" w:sz="0" w:space="0" w:color="auto"/>
                      </w:divBdr>
                    </w:div>
                    <w:div w:id="1107770976">
                      <w:marLeft w:val="0"/>
                      <w:marRight w:val="0"/>
                      <w:marTop w:val="0"/>
                      <w:marBottom w:val="0"/>
                      <w:divBdr>
                        <w:top w:val="none" w:sz="0" w:space="0" w:color="auto"/>
                        <w:left w:val="none" w:sz="0" w:space="0" w:color="auto"/>
                        <w:bottom w:val="none" w:sz="0" w:space="0" w:color="auto"/>
                        <w:right w:val="none" w:sz="0" w:space="0" w:color="auto"/>
                      </w:divBdr>
                    </w:div>
                    <w:div w:id="330760472">
                      <w:marLeft w:val="0"/>
                      <w:marRight w:val="0"/>
                      <w:marTop w:val="0"/>
                      <w:marBottom w:val="0"/>
                      <w:divBdr>
                        <w:top w:val="none" w:sz="0" w:space="0" w:color="auto"/>
                        <w:left w:val="none" w:sz="0" w:space="0" w:color="auto"/>
                        <w:bottom w:val="none" w:sz="0" w:space="0" w:color="auto"/>
                        <w:right w:val="none" w:sz="0" w:space="0" w:color="auto"/>
                      </w:divBdr>
                    </w:div>
                    <w:div w:id="75176440">
                      <w:marLeft w:val="0"/>
                      <w:marRight w:val="0"/>
                      <w:marTop w:val="0"/>
                      <w:marBottom w:val="0"/>
                      <w:divBdr>
                        <w:top w:val="none" w:sz="0" w:space="0" w:color="auto"/>
                        <w:left w:val="none" w:sz="0" w:space="0" w:color="auto"/>
                        <w:bottom w:val="none" w:sz="0" w:space="0" w:color="auto"/>
                        <w:right w:val="none" w:sz="0" w:space="0" w:color="auto"/>
                      </w:divBdr>
                    </w:div>
                    <w:div w:id="1157652584">
                      <w:marLeft w:val="0"/>
                      <w:marRight w:val="0"/>
                      <w:marTop w:val="0"/>
                      <w:marBottom w:val="0"/>
                      <w:divBdr>
                        <w:top w:val="none" w:sz="0" w:space="0" w:color="auto"/>
                        <w:left w:val="none" w:sz="0" w:space="0" w:color="auto"/>
                        <w:bottom w:val="none" w:sz="0" w:space="0" w:color="auto"/>
                        <w:right w:val="none" w:sz="0" w:space="0" w:color="auto"/>
                      </w:divBdr>
                    </w:div>
                    <w:div w:id="332490484">
                      <w:marLeft w:val="0"/>
                      <w:marRight w:val="0"/>
                      <w:marTop w:val="0"/>
                      <w:marBottom w:val="0"/>
                      <w:divBdr>
                        <w:top w:val="none" w:sz="0" w:space="0" w:color="auto"/>
                        <w:left w:val="none" w:sz="0" w:space="0" w:color="auto"/>
                        <w:bottom w:val="none" w:sz="0" w:space="0" w:color="auto"/>
                        <w:right w:val="none" w:sz="0" w:space="0" w:color="auto"/>
                      </w:divBdr>
                    </w:div>
                    <w:div w:id="870462584">
                      <w:marLeft w:val="0"/>
                      <w:marRight w:val="0"/>
                      <w:marTop w:val="0"/>
                      <w:marBottom w:val="0"/>
                      <w:divBdr>
                        <w:top w:val="none" w:sz="0" w:space="0" w:color="auto"/>
                        <w:left w:val="none" w:sz="0" w:space="0" w:color="auto"/>
                        <w:bottom w:val="none" w:sz="0" w:space="0" w:color="auto"/>
                        <w:right w:val="none" w:sz="0" w:space="0" w:color="auto"/>
                      </w:divBdr>
                    </w:div>
                    <w:div w:id="1751006087">
                      <w:marLeft w:val="0"/>
                      <w:marRight w:val="0"/>
                      <w:marTop w:val="0"/>
                      <w:marBottom w:val="0"/>
                      <w:divBdr>
                        <w:top w:val="none" w:sz="0" w:space="0" w:color="auto"/>
                        <w:left w:val="none" w:sz="0" w:space="0" w:color="auto"/>
                        <w:bottom w:val="none" w:sz="0" w:space="0" w:color="auto"/>
                        <w:right w:val="none" w:sz="0" w:space="0" w:color="auto"/>
                      </w:divBdr>
                    </w:div>
                  </w:divsChild>
                </w:div>
                <w:div w:id="2038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3673</Words>
  <Characters>22039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Nowak</dc:creator>
  <cp:keywords/>
  <dc:description/>
  <cp:lastModifiedBy>Daria Nowak</cp:lastModifiedBy>
  <cp:revision>1</cp:revision>
  <dcterms:created xsi:type="dcterms:W3CDTF">2019-11-19T10:56:00Z</dcterms:created>
  <dcterms:modified xsi:type="dcterms:W3CDTF">2019-11-19T10:57:00Z</dcterms:modified>
</cp:coreProperties>
</file>