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386"/>
      </w:tblGrid>
      <w:tr w:rsidR="000279E3" w:rsidRPr="000279E3" w14:paraId="3D7054ED" w14:textId="77777777" w:rsidTr="000279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1C2136E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Klauzula informacyjna dot. przetwarzania danych osobowych w zwi</w:t>
            </w:r>
            <w:r w:rsidR="00B956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zku z ustawą z dnia 5 stycznia 2011 r. </w:t>
            </w:r>
            <w:r w:rsidRPr="000279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Kodeks wyborczy </w:t>
            </w:r>
          </w:p>
        </w:tc>
      </w:tr>
      <w:tr w:rsidR="000279E3" w:rsidRPr="000279E3" w14:paraId="52A929AE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976EC94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TOŻSAMOŚĆ ADMINISTRATORA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EB380" w14:textId="77777777" w:rsidR="000279E3" w:rsidRPr="000279E3" w:rsidRDefault="000279E3" w:rsidP="009B5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Administratorami s</w:t>
            </w:r>
            <w:r w:rsidR="00D066AB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: </w:t>
            </w:r>
          </w:p>
          <w:p w14:paraId="0618DECA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j</w:t>
            </w:r>
            <w:r w:rsidR="00F31D72">
              <w:rPr>
                <w:rFonts w:ascii="ArialMT" w:eastAsia="Times New Roman" w:hAnsi="ArialMT" w:cs="Times New Roman"/>
                <w:sz w:val="18"/>
                <w:szCs w:val="18"/>
              </w:rPr>
              <w:t xml:space="preserve">t 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Gminy Zambrów</w:t>
            </w:r>
            <w:r w:rsidR="00F31D72">
              <w:rPr>
                <w:rFonts w:ascii="ArialMT" w:eastAsia="Times New Roman" w:hAnsi="ArialMT" w:cs="Times New Roman"/>
                <w:sz w:val="18"/>
                <w:szCs w:val="18"/>
              </w:rPr>
              <w:t xml:space="preserve">, ul. 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Fabryczna 3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>, 18-3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00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6E0365">
              <w:rPr>
                <w:rFonts w:ascii="ArialMT" w:eastAsia="Times New Roman" w:hAnsi="ArialMT" w:cs="Times New Roman"/>
                <w:sz w:val="18"/>
                <w:szCs w:val="18"/>
              </w:rPr>
              <w:t>Zambrów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– w zakresie rejestracji w Centralnym Rejestrze Wyborc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danych wpływaj</w:t>
            </w:r>
            <w:r w:rsidR="00B9564E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na realizację prawa wybierania i przechowywanej przez W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jta dokumentacji pisemnej; </w:t>
            </w:r>
          </w:p>
          <w:p w14:paraId="0327A216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Konsul RP – w zakresie rejestracji w Centralnym Rejestrze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danych co do adresu przebywania w stosunku do wyborc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g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osuj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cych poza granicami kraju oraz przechowywanej przez Konsula dokumentacji pisemnej; </w:t>
            </w:r>
          </w:p>
          <w:p w14:paraId="2281E107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Cyfryzacji, maj</w:t>
            </w:r>
            <w:r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 siedzib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Warszawie (00-060) przy ul. Kr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lewskiej 27 – odpowiada za utrzymanie i rozw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j Centralnego Rejestru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oraz aktualizuje informacje o zgłoszeniu ch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głosowania w wyborach do Parlamentu Europejskiego przeprowadzanych przez inne pa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stwo członkowskie Unii Europejskiej; </w:t>
            </w:r>
          </w:p>
          <w:p w14:paraId="6BA29938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Spraw Wewn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trznych i Administracji, maj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 siedzib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Warszawie (02-591) przy ul. Stefana Batorego 5 – zapewnia funkcjonowanie w kraju wydzielonej sieci umo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liwiaj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cej dost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 do Centralnego Rejestru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w; </w:t>
            </w:r>
          </w:p>
          <w:p w14:paraId="57DCF4D3" w14:textId="77777777" w:rsidR="000279E3" w:rsidRPr="000279E3" w:rsidRDefault="000279E3" w:rsidP="009B5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Spraw Zagranicznych maj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 siedzib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Warszawie (00-580) przy ul. J.Ch. Szucha 23 – zapewnia funkcjonowanie poza granicami kraju wydzielonej sieci umo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liwiaj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cej konsulom dost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 do Centralnego Rejestru Wyborc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w. </w:t>
            </w:r>
          </w:p>
        </w:tc>
      </w:tr>
      <w:tr w:rsidR="000279E3" w:rsidRPr="000279E3" w14:paraId="59614835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EB0C8AF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DANE KONTAKTOWE ADMINISTRATORA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FBE90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W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jtem</w:t>
            </w:r>
            <w:r w:rsidR="00482CFD">
              <w:rPr>
                <w:rFonts w:ascii="ArialMT" w:eastAsia="Times New Roman" w:hAnsi="ArialMT" w:cs="Times New Roman"/>
                <w:sz w:val="18"/>
                <w:szCs w:val="18"/>
              </w:rPr>
              <w:t xml:space="preserve"> Gmi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ny Zambrów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mo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 xml:space="preserve">ć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pisemnie na adres siedziby administratora</w:t>
            </w:r>
            <w:r w:rsidR="005E2440">
              <w:rPr>
                <w:rFonts w:ascii="ArialMT" w:eastAsia="Times New Roman" w:hAnsi="ArialMT" w:cs="Times New Roman"/>
                <w:sz w:val="18"/>
                <w:szCs w:val="18"/>
              </w:rPr>
              <w:t xml:space="preserve"> bądź adres email: 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ugz@zambrow.pl</w:t>
            </w:r>
          </w:p>
          <w:p w14:paraId="3A0E5DC0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Ministrem Cyfryzacji mo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adres email kancelaria@cyfra.gov.pl lub pisemnie na adres siedziby administratora. </w:t>
            </w:r>
          </w:p>
          <w:p w14:paraId="542F5482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Ministrem Spraw Wewn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trznych i Administracji mo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47262A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adres mail iod@mswia.gov.pl lub pisemnie na adres siedziby administratora. </w:t>
            </w:r>
          </w:p>
          <w:p w14:paraId="36C9DD30" w14:textId="77777777" w:rsidR="000279E3" w:rsidRPr="000279E3" w:rsidRDefault="000279E3" w:rsidP="009B5494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administratorem – Ministrem Spraw Zagranicznych mo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skontaktowa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adres e-mail: </w:t>
            </w:r>
            <w:r w:rsidRPr="000279E3">
              <w:rPr>
                <w:rFonts w:ascii="ArialMT" w:eastAsia="Times New Roman" w:hAnsi="ArialMT" w:cs="Times New Roman"/>
                <w:color w:val="0260BF"/>
                <w:sz w:val="18"/>
                <w:szCs w:val="18"/>
              </w:rPr>
              <w:t xml:space="preserve">iod@msz.gov.pl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lub pisemnie na adres siedziby, za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wykonuj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cym obowi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zki administratora, kt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jest konsul RP, mo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skontaktowa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w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łaś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ciwy adres instytucjonalny e-mail urz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du konsularnego lub pisemnie pod adresem, zgodnie z informacją opublikowaną na stronie: https://www.gov.pl/web/dyplomacja/polskie-przedstawicielstwa-na- </w:t>
            </w:r>
            <w:proofErr w:type="spellStart"/>
            <w:proofErr w:type="gramStart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swiecie</w:t>
            </w:r>
            <w:proofErr w:type="spellEnd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.</w:t>
            </w:r>
            <w:proofErr w:type="gramEnd"/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</w:p>
          <w:p w14:paraId="79374BBB" w14:textId="77777777" w:rsidR="000279E3" w:rsidRPr="000279E3" w:rsidRDefault="000279E3" w:rsidP="000279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79E3" w:rsidRPr="000279E3" w14:paraId="04596193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41BFC17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DANE KONTAKTOWE INSPEKTORA OCHRONY DANYCH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2A1DF" w14:textId="77777777" w:rsidR="000279E3" w:rsidRPr="000279E3" w:rsidRDefault="000279E3" w:rsidP="008B134E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Administrator – W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j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 xml:space="preserve">t Gminy 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Zambrów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wyznaczył inspektora ochrony danych, 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kt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Pani/Pan skontaktowa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</w:t>
            </w:r>
            <w:r w:rsidR="00BC6856">
              <w:rPr>
                <w:rFonts w:ascii="ArialMT" w:eastAsia="Times New Roman" w:hAnsi="ArialMT" w:cs="Times New Roman"/>
                <w:sz w:val="18"/>
                <w:szCs w:val="18"/>
              </w:rPr>
              <w:t>adres email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: inspektorochronydanych@kowalczyk.pro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</w:t>
            </w:r>
          </w:p>
          <w:p w14:paraId="3A28C599" w14:textId="77777777" w:rsidR="000279E3" w:rsidRPr="000279E3" w:rsidRDefault="000279E3" w:rsidP="008B134E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Administrator – Minister Cyfryzacji wyznaczył inspektora ochrony danych, 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kt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Pan/Pani kontaktowa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, we wszystkich sprawach zwi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zanych z przetwarzaniem danych osobowych, poprzez email iod@mc.gov.pl lub pisemnie na adres siedziby administratora. </w:t>
            </w:r>
          </w:p>
          <w:p w14:paraId="49315367" w14:textId="77777777" w:rsidR="000279E3" w:rsidRPr="000279E3" w:rsidRDefault="000279E3" w:rsidP="002E3BC9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Administrator – Minister Spraw Wewn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trznych i Administracji wyznaczył inspektora ochrony danych, z kt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Pani/Pan skontaktowa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email iod@mswia.gov.pl lub pisemnie na adres siedziby administratora. Administrator – Minister Spraw Zagranicznych wyznaczył, w odniesieniu do danych przetwarzanych w Ministerstwie Spraw Zagranicznych jak i plac</w:t>
            </w:r>
            <w:r w:rsidR="009B5494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wkach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zagranicznych, inspektora ochrony danych, z kt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>rym mo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>e si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Pan/Pani skontaktowa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="008B134E"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poprzez email: iod@msz.gov.pl lub pisemnie na adres siedziby administratora. </w:t>
            </w:r>
          </w:p>
        </w:tc>
      </w:tr>
      <w:tr w:rsidR="000279E3" w:rsidRPr="000279E3" w14:paraId="6543581F" w14:textId="77777777" w:rsidTr="000279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400FEFE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Klauzula informacyjna dot. przetwarzania danych osobowych w zwi</w:t>
            </w:r>
            <w:r w:rsidR="008879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zku z ustawą z dnia 5 stycznia 2011 r. </w:t>
            </w:r>
            <w:r w:rsidRPr="000279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Kodeks wyborczy </w:t>
            </w:r>
          </w:p>
        </w:tc>
      </w:tr>
      <w:tr w:rsidR="000279E3" w:rsidRPr="000279E3" w14:paraId="21708A56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3989538" w14:textId="77777777" w:rsidR="000279E3" w:rsidRPr="000279E3" w:rsidRDefault="000279E3" w:rsidP="000279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17E20" w14:textId="77777777" w:rsidR="000279E3" w:rsidRPr="000279E3" w:rsidRDefault="000279E3" w:rsidP="009B5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 ka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dym z wymienionych inspektor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ochrony danych mo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na si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kontaktowa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we wszystkich sprawach dotycz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przetwarzania danych osobowych oraz korzystania z praw zwi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zanych z przetwarzaniem danych, kt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re pozostaj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w jego zakresie działania. </w:t>
            </w:r>
          </w:p>
        </w:tc>
      </w:tr>
      <w:tr w:rsidR="000279E3" w:rsidRPr="000279E3" w14:paraId="69637260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77D0B1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E1322" w14:textId="77777777" w:rsidR="000279E3" w:rsidRPr="000279E3" w:rsidRDefault="000279E3" w:rsidP="00293D8F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Pani/Pana dane b</w:t>
            </w:r>
            <w:r w:rsidR="0088799C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przetwarzane na podstawie art.6 ust.1 lit. c Rozporz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dzenia Parlamentu Europejskiego i Rady (UE) 2016/679 z dnia 27 kwietnia 2016 r. 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 sprawie ochrony os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ó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 fizycznych w zwi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zku z 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przetwarzaniem danych osobowych i w sprawie swobodnego przepływu takich danych oraz uchylenia dyrektywy 95/46/WE (og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ó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lne rozporz</w:t>
            </w:r>
            <w:r w:rsidR="00863E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dzenie o ochronie danych)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(Dz. Urz. UE L 119 z 04.05.2016, str. 1, z p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óź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n. zm.) (dalej: RODO) w zwi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zku z przepisem szczeg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lnym ustawy; </w:t>
            </w:r>
          </w:p>
          <w:p w14:paraId="3580CA81" w14:textId="77777777" w:rsidR="000279E3" w:rsidRPr="000279E3" w:rsidRDefault="000279E3" w:rsidP="00863E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przez W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jta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 xml:space="preserve"> Gminy </w:t>
            </w:r>
            <w:r w:rsidR="002E3BC9">
              <w:rPr>
                <w:rFonts w:ascii="ArialMT" w:eastAsia="Times New Roman" w:hAnsi="ArialMT" w:cs="Times New Roman"/>
                <w:sz w:val="18"/>
                <w:szCs w:val="18"/>
              </w:rPr>
              <w:t>Zambrów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- w celu wprowadzenia Pani/Pana danych do Centralnego Rejestru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– na podstawie art. 18b § 1 ustawy z dnia 5 stycznia 2011 r. – Kodeks wyborczy (Dz. U. z 2022 r. poz. 1277 i 2418 oraz z 2023 r. poz. 497) </w:t>
            </w:r>
          </w:p>
          <w:p w14:paraId="28E597D2" w14:textId="77777777" w:rsidR="000279E3" w:rsidRPr="000279E3" w:rsidRDefault="000279E3" w:rsidP="00863E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Konsula - w celu wprowadzenia Pani/Pana danych do Centralnego Rejestru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– na podstawie art. 18b § 2 ustawy z dnia 5 stycznia 2011 r. – Kodeks wyborczy </w:t>
            </w:r>
          </w:p>
          <w:p w14:paraId="0AFE2EC8" w14:textId="77777777" w:rsidR="000279E3" w:rsidRPr="000279E3" w:rsidRDefault="000279E3" w:rsidP="00863E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przez Ministra Cyfryzacji - w celu wprowadzenia Pani/Pana danych do Centralnego Rejestru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– na podstawie art. 18b § 3 ustawy z dnia 5 stycznia 2011 r. – Kodeks wyborczy oraz w celu utrzymania i rozwoju rejestru </w:t>
            </w:r>
          </w:p>
          <w:p w14:paraId="545559D0" w14:textId="77777777" w:rsidR="000279E3" w:rsidRPr="000279E3" w:rsidRDefault="000279E3" w:rsidP="00863ECD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Dane zgromadzone w Centralnym Rejestrze s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łużą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do sporz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dzania spis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w. Uj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cie w spisie wyborc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umo</w:t>
            </w:r>
            <w:r w:rsidR="00863ECD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liwia realizację prawa wybierania. </w:t>
            </w:r>
          </w:p>
        </w:tc>
      </w:tr>
      <w:tr w:rsidR="000279E3" w:rsidRPr="000279E3" w14:paraId="153DC3DF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727C9B5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ODBIORCY DANYCH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1EFC2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Odbiorcami danych s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: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sym w:font="Symbol" w:char="F0B7"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t xml:space="preserve">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Centralny O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rodek Informatyki – w zakresie technicznego utrzymania </w:t>
            </w:r>
          </w:p>
          <w:p w14:paraId="7A07B87E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Centralnego Rejestru Wyborc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w;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sym w:font="Symbol" w:char="F0B7"/>
            </w:r>
            <w:r w:rsidRPr="000279E3">
              <w:rPr>
                <w:rFonts w:ascii="SymbolMT" w:eastAsia="Times New Roman" w:hAnsi="SymbolMT" w:cs="Times New Roman"/>
                <w:sz w:val="18"/>
                <w:szCs w:val="18"/>
              </w:rPr>
              <w:t xml:space="preserve">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stwowa Komisja Wyborcza – w zakresie nadzorowania prawid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owo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aktualizowania Centralnego Rejestru Wyborc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w. </w:t>
            </w:r>
          </w:p>
        </w:tc>
      </w:tr>
      <w:tr w:rsidR="000279E3" w:rsidRPr="000279E3" w14:paraId="680DD673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D8FEC7E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PRZEKAZANIE DANYCH OSOBOWYCH DO PAŃSTWA TRZECIEGO LUB ORGANIZACJI MIĘDZYNARODOWEJ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09D9B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Dane o obywatelach Unii Europejskiej nieb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obywatelami polskimi, korzystaj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z praw wyborczych w Rzeczypospolitej Polskiej s</w:t>
            </w:r>
            <w:r w:rsidR="00DA7214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przekazywane przez Ministra Cyfryzacji w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łaś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ciwym organom 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stw członkowskich Unii Europejskiej. </w:t>
            </w:r>
          </w:p>
          <w:p w14:paraId="1C5AF24B" w14:textId="77777777" w:rsidR="000279E3" w:rsidRPr="000279E3" w:rsidRDefault="000279E3" w:rsidP="00610180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Minister Cyfryzacji przekazuje w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łaś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ciwym organom 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stw członkowskich Unii Europejskiej, na ich wniosek, dane dotycz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 obywateli polskich chc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korzysta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ć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z praw wyborczych na terytorium innego pa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stwa członkowskiego Unii Europejskiej, w zakresie niezb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dnym do korzystania z tych praw. </w:t>
            </w:r>
          </w:p>
        </w:tc>
      </w:tr>
      <w:tr w:rsidR="000279E3" w:rsidRPr="000279E3" w14:paraId="38745AB4" w14:textId="77777777" w:rsidTr="0002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E8E43F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OKRES PRZECHOWYWANIA DANYCH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9495D" w14:textId="77777777" w:rsidR="00693216" w:rsidRDefault="000279E3" w:rsidP="0069321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18"/>
                <w:szCs w:val="18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Okres przechowywania danych obywateli polskich w Centralnym Rejestrze Wyborc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obejmuje okres 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ycia danej osoby od momentu uko</w:t>
            </w:r>
            <w:r w:rsidR="00610180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czenia 17 lat do dnia zarejestrowania dla tej osoby zgonu lub utraty obywatelstwa polskiego. </w:t>
            </w:r>
          </w:p>
          <w:p w14:paraId="67D02DA7" w14:textId="77777777" w:rsidR="000279E3" w:rsidRPr="000279E3" w:rsidRDefault="000279E3" w:rsidP="006932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Dla wyborc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b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obywatelami Unii Europejskiej nieb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ędą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obywatelami polskimi oraz obywatelami Zjednoczonego Kr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lestwa Wielkiej Brytanii i Irlandii P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nocnej, uprawnionych do korzystania z praw wyborczych w Rzeczypospolitej Polskiej okres przechowywania danych rozpoczyna si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od momentu uj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cia na wniosek w obwodzie glosowania do czasu z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łoż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enia wniosku o skre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lenie z Centralnego Rejestru Wyborc</w:t>
            </w:r>
            <w:r w:rsidR="00693216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albo zarejestrowania w Polsce zgonu lub utraty 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obywatelstwa uprawniającego do głosowania w Polsce.</w:t>
            </w:r>
          </w:p>
        </w:tc>
      </w:tr>
    </w:tbl>
    <w:p w14:paraId="62C87F9C" w14:textId="77777777" w:rsidR="000279E3" w:rsidRPr="000279E3" w:rsidRDefault="000279E3" w:rsidP="000279E3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6394"/>
      </w:tblGrid>
      <w:tr w:rsidR="000279E3" w:rsidRPr="000279E3" w14:paraId="2F05B166" w14:textId="77777777" w:rsidTr="000279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0D463CE" w14:textId="77777777" w:rsidR="000279E3" w:rsidRPr="000279E3" w:rsidRDefault="000279E3" w:rsidP="000279E3">
            <w:pPr>
              <w:spacing w:before="100" w:beforeAutospacing="1" w:after="100" w:afterAutospacing="1"/>
              <w:divId w:val="152693875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Klauzula informacyjna dot. przetwarzania danych osobowych w zwi</w:t>
            </w:r>
            <w:r w:rsidR="00693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ą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zku z ustawą z dnia 5 stycznia 2011 r. </w:t>
            </w:r>
            <w:r w:rsidRPr="000279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Kodeks wyborczy </w:t>
            </w:r>
          </w:p>
        </w:tc>
      </w:tr>
      <w:tr w:rsidR="008B134E" w:rsidRPr="000279E3" w14:paraId="65FB06A4" w14:textId="77777777" w:rsidTr="00293D8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8736E8C" w14:textId="77777777" w:rsidR="000279E3" w:rsidRPr="000279E3" w:rsidRDefault="000279E3" w:rsidP="000279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4B831" w14:textId="77777777" w:rsidR="000279E3" w:rsidRPr="000279E3" w:rsidRDefault="000279E3" w:rsidP="00F13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Zapisy w dziennikach system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(logach) Centralnego Rejestru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przechowywane s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przez 5 lat od dnia ich utworzenia (art.18 § 11 ustawy z dnia 5 stycznia 2011 r. – Kodeks wyborczy). </w:t>
            </w:r>
          </w:p>
        </w:tc>
      </w:tr>
      <w:tr w:rsidR="008B134E" w:rsidRPr="000279E3" w14:paraId="11DC03B2" w14:textId="77777777" w:rsidTr="00293D8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A3AAF6C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PRAWA PODMIOTÓW DANYCH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8A703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Przysługuje Pani/Panu: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>- prawo dost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pu do Pani/Pana danych;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 xml:space="preserve">-prawo 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żą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dania ich sprostowania. Do weryfikacji prawid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owo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danych osobowych zawartych w Centralnym Rejestrze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oraz stwierdzania niezgodno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ci tych danych ze stanem faktycznym stosuje si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art. 11 ustawy z dnia 24 wrze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nia 2010 r. o ewidencji ludno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ś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ci. </w:t>
            </w:r>
          </w:p>
        </w:tc>
      </w:tr>
      <w:tr w:rsidR="008B134E" w:rsidRPr="000279E3" w14:paraId="10223316" w14:textId="77777777" w:rsidTr="00293D8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08682D4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PRAWO WNIESIENIA SKARGI DO ORGANU NADZORCZEGO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5DD94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Przysługuje Pani/Panu r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wnie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prawo wniesienia skargi do organu nadzorczego - Prezesa Urz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du Ochrony Danych Osobowych;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 xml:space="preserve">Adres: Stawki 2, 00-193 Warszawa </w:t>
            </w:r>
          </w:p>
        </w:tc>
      </w:tr>
      <w:tr w:rsidR="008B134E" w:rsidRPr="000279E3" w14:paraId="161F76BE" w14:textId="77777777" w:rsidTr="00293D8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B0E8EF0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ŹRÓDŁO POCHODZENIA DANYCH OSOBOWYCH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E4CA7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Centralny Rejestr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jest zasilany danymi z Rejestru PESEL.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br/>
              <w:t>Pani/Pana dane do Centralnego Rejestru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 xml:space="preserve">są 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wprowadzane tak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ż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e na podstawie orzecze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s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dowych wp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ł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ywaj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cych na realizację prawa wybierania oraz składanych przez Pani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/Pana wniosk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w co do sposobu lub miejsca głosowania. </w:t>
            </w:r>
          </w:p>
        </w:tc>
      </w:tr>
      <w:tr w:rsidR="008B134E" w:rsidRPr="000279E3" w14:paraId="5E007B6B" w14:textId="77777777" w:rsidTr="00293D8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01B02DB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INFORMACJA O DOWOLNOŚCI LUB OBOWIĄZKU PODANIA DANYCH ORAZ </w:t>
            </w: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KONSEKWENCJACH NIEPODANIA DANYCH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96F5D" w14:textId="77777777" w:rsidR="000279E3" w:rsidRPr="000279E3" w:rsidRDefault="000279E3" w:rsidP="00427EA5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lastRenderedPageBreak/>
              <w:t>Nie posiada Pani/Pan uprawnie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lub obowi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zk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zwi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zanych z podaniem danych osobowych. Zgodnie z art. 18 § 2 ustawy z dnia 5 stycznia 2011 r. – Kodeks wyborczy dane osobowe </w:t>
            </w:r>
            <w:r w:rsidR="008B134E">
              <w:rPr>
                <w:rFonts w:ascii="ArialMT" w:eastAsia="Times New Roman" w:hAnsi="ArialMT" w:cs="Times New Roman"/>
                <w:sz w:val="18"/>
                <w:szCs w:val="18"/>
              </w:rPr>
              <w:t>są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przekazywane do Centralnego Rejestru Wyborc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ó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w z rejestru PESEL, po uko</w:t>
            </w:r>
            <w:r w:rsidR="00F132F1">
              <w:rPr>
                <w:rFonts w:ascii="ArialMT" w:eastAsia="Times New Roman" w:hAnsi="ArialMT" w:cs="Times New Roman"/>
                <w:sz w:val="18"/>
                <w:szCs w:val="18"/>
              </w:rPr>
              <w:t>ń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czeniu przez osob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17 lat. </w:t>
            </w:r>
          </w:p>
          <w:p w14:paraId="17421A87" w14:textId="77777777" w:rsidR="000279E3" w:rsidRPr="000279E3" w:rsidRDefault="000279E3" w:rsidP="00427EA5">
            <w:pPr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lastRenderedPageBreak/>
              <w:t>W przypadku działania na wniosek w sprawach zwi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zanych ze sposobem lub miejscem głosowania, odmowa podania danych skutkuje niezrealizowaniem 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żą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dania. </w:t>
            </w:r>
          </w:p>
        </w:tc>
      </w:tr>
      <w:tr w:rsidR="008B134E" w:rsidRPr="000279E3" w14:paraId="613A7EFD" w14:textId="77777777" w:rsidTr="00293D8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38B918F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INFORMACJA O ZAUTOMATYZOWANYM PODEJMOWANIU DECYZJI I PROFILOWANIU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C050D" w14:textId="77777777" w:rsidR="000279E3" w:rsidRPr="000279E3" w:rsidRDefault="000279E3" w:rsidP="000279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Pani/Pana dane osobowe nie b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ę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>d</w:t>
            </w:r>
            <w:r w:rsidR="00427EA5">
              <w:rPr>
                <w:rFonts w:ascii="ArialMT" w:eastAsia="Times New Roman" w:hAnsi="ArialMT" w:cs="Times New Roman"/>
                <w:sz w:val="18"/>
                <w:szCs w:val="18"/>
              </w:rPr>
              <w:t>ą</w:t>
            </w:r>
            <w:r w:rsidRPr="000279E3">
              <w:rPr>
                <w:rFonts w:ascii="ArialMT" w:eastAsia="Times New Roman" w:hAnsi="ArialMT" w:cs="Times New Roman"/>
                <w:sz w:val="18"/>
                <w:szCs w:val="18"/>
              </w:rPr>
              <w:t xml:space="preserve"> podlegały zautomatyzowanemu podejmowaniu decyzji w tym profilowaniu. </w:t>
            </w:r>
          </w:p>
        </w:tc>
      </w:tr>
    </w:tbl>
    <w:p w14:paraId="1C26A3C0" w14:textId="77777777" w:rsidR="006B5D50" w:rsidRDefault="006B5D50"/>
    <w:sectPr w:rsidR="006B5D50" w:rsidSect="007136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16DA"/>
    <w:multiLevelType w:val="multilevel"/>
    <w:tmpl w:val="B75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F6551"/>
    <w:multiLevelType w:val="multilevel"/>
    <w:tmpl w:val="6434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63228270">
    <w:abstractNumId w:val="1"/>
  </w:num>
  <w:num w:numId="2" w16cid:durableId="2702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E3"/>
    <w:rsid w:val="00022EDA"/>
    <w:rsid w:val="000279E3"/>
    <w:rsid w:val="00293D8F"/>
    <w:rsid w:val="002E3BC9"/>
    <w:rsid w:val="00427EA5"/>
    <w:rsid w:val="0047262A"/>
    <w:rsid w:val="00482CFD"/>
    <w:rsid w:val="005E2440"/>
    <w:rsid w:val="00610180"/>
    <w:rsid w:val="00693216"/>
    <w:rsid w:val="006B5D50"/>
    <w:rsid w:val="006E0365"/>
    <w:rsid w:val="00713692"/>
    <w:rsid w:val="00813B06"/>
    <w:rsid w:val="00863ECD"/>
    <w:rsid w:val="0088799C"/>
    <w:rsid w:val="008B134E"/>
    <w:rsid w:val="009B5494"/>
    <w:rsid w:val="00B9564E"/>
    <w:rsid w:val="00BC6856"/>
    <w:rsid w:val="00C075AC"/>
    <w:rsid w:val="00D066AB"/>
    <w:rsid w:val="00D07F74"/>
    <w:rsid w:val="00D56C52"/>
    <w:rsid w:val="00DA7214"/>
    <w:rsid w:val="00DE4C6A"/>
    <w:rsid w:val="00E77124"/>
    <w:rsid w:val="00F132F1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8410"/>
  <w15:chartTrackingRefBased/>
  <w15:docId w15:val="{BD73176F-120B-E943-ACDD-BE659FA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9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Urząd Gminy Zambrów</cp:lastModifiedBy>
  <cp:revision>2</cp:revision>
  <cp:lastPrinted>2023-09-25T11:38:00Z</cp:lastPrinted>
  <dcterms:created xsi:type="dcterms:W3CDTF">2023-09-25T12:54:00Z</dcterms:created>
  <dcterms:modified xsi:type="dcterms:W3CDTF">2023-09-25T12:54:00Z</dcterms:modified>
</cp:coreProperties>
</file>