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A1CD" w14:textId="77777777" w:rsidR="003E3684" w:rsidRDefault="003E3684" w:rsidP="003E3684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12.04.2023 r.</w:t>
      </w:r>
    </w:p>
    <w:p w14:paraId="0EE9013A" w14:textId="77777777" w:rsidR="003E3684" w:rsidRDefault="003E3684" w:rsidP="003E3684">
      <w:pPr>
        <w:pStyle w:val="Nagwek9"/>
        <w:rPr>
          <w:szCs w:val="24"/>
        </w:rPr>
      </w:pPr>
      <w:r>
        <w:rPr>
          <w:szCs w:val="24"/>
        </w:rPr>
        <w:t>Org. 0002.XLII.2023</w:t>
      </w:r>
    </w:p>
    <w:p w14:paraId="1BE0DA0D" w14:textId="77777777" w:rsidR="003E3684" w:rsidRDefault="003E3684" w:rsidP="003E3684">
      <w:pPr>
        <w:rPr>
          <w:sz w:val="24"/>
          <w:szCs w:val="24"/>
        </w:rPr>
      </w:pPr>
    </w:p>
    <w:p w14:paraId="1C19DF3F" w14:textId="77777777" w:rsidR="003E3684" w:rsidRDefault="003E3684" w:rsidP="003E3684">
      <w:pPr>
        <w:rPr>
          <w:sz w:val="24"/>
          <w:szCs w:val="24"/>
        </w:rPr>
      </w:pPr>
    </w:p>
    <w:p w14:paraId="2796220B" w14:textId="77777777" w:rsidR="003E3684" w:rsidRDefault="003E3684" w:rsidP="003E3684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14:paraId="45A4D5A4" w14:textId="77777777" w:rsidR="003E3684" w:rsidRDefault="003E3684" w:rsidP="003E3684">
      <w:pPr>
        <w:rPr>
          <w:sz w:val="24"/>
          <w:szCs w:val="24"/>
        </w:rPr>
      </w:pPr>
    </w:p>
    <w:p w14:paraId="5FA4BFA8" w14:textId="77777777" w:rsidR="003E3684" w:rsidRDefault="003E3684" w:rsidP="003E3684">
      <w:pPr>
        <w:rPr>
          <w:sz w:val="24"/>
          <w:szCs w:val="24"/>
        </w:rPr>
      </w:pPr>
    </w:p>
    <w:p w14:paraId="4E596A05" w14:textId="77777777" w:rsidR="003E3684" w:rsidRDefault="003E3684" w:rsidP="003E3684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bCs/>
          <w:sz w:val="24"/>
          <w:szCs w:val="24"/>
          <w:u w:val="single"/>
        </w:rPr>
        <w:t xml:space="preserve">18 kwietnia </w:t>
      </w:r>
      <w:r>
        <w:rPr>
          <w:b/>
          <w:sz w:val="24"/>
          <w:szCs w:val="24"/>
          <w:u w:val="single"/>
        </w:rPr>
        <w:t xml:space="preserve">2023 r. o godz. 12.00 </w:t>
      </w:r>
      <w:r>
        <w:rPr>
          <w:sz w:val="24"/>
          <w:szCs w:val="24"/>
        </w:rPr>
        <w:t xml:space="preserve">w Sali konferencyjnej Starostwa Powiatowego w Zambrowie odbędzie się </w:t>
      </w:r>
      <w:r>
        <w:rPr>
          <w:b/>
          <w:sz w:val="24"/>
          <w:szCs w:val="24"/>
        </w:rPr>
        <w:t>XLII sesja Rady Gminy Zambrów.</w:t>
      </w:r>
    </w:p>
    <w:p w14:paraId="5745216C" w14:textId="77777777" w:rsidR="003E3684" w:rsidRDefault="003E3684" w:rsidP="003E3684">
      <w:pPr>
        <w:rPr>
          <w:sz w:val="24"/>
          <w:szCs w:val="24"/>
        </w:rPr>
      </w:pPr>
    </w:p>
    <w:p w14:paraId="122023C0" w14:textId="77777777" w:rsidR="003E3684" w:rsidRDefault="003E3684" w:rsidP="003E3684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14:paraId="7608255C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 XLII sesji Rady Gminy Zambrów.</w:t>
      </w:r>
    </w:p>
    <w:p w14:paraId="318E257F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35414258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XLI sesji Rady Gminy.</w:t>
      </w:r>
    </w:p>
    <w:p w14:paraId="239AEF34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o jego działalności w okresie międzysesyjnym.</w:t>
      </w:r>
    </w:p>
    <w:p w14:paraId="09D77170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14:paraId="29279D78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14:paraId="6FD0DEE1" w14:textId="77777777" w:rsidR="003E3684" w:rsidRDefault="003E3684" w:rsidP="003E368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aktualizacji „Planu gospodarki niskoemisyjnej dla Gminy Zambrów”,</w:t>
      </w:r>
    </w:p>
    <w:p w14:paraId="3B035939" w14:textId="77777777" w:rsidR="003E3684" w:rsidRDefault="003E3684" w:rsidP="003E368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likwidacji Szkoły Podstawowej w Starym Laskowcu.</w:t>
      </w:r>
    </w:p>
    <w:p w14:paraId="0A82A060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 i zapytania radnych.</w:t>
      </w:r>
    </w:p>
    <w:p w14:paraId="504F2CFC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Uwagi i wolne wnioski.</w:t>
      </w:r>
    </w:p>
    <w:p w14:paraId="087D9C89" w14:textId="77777777" w:rsidR="003E3684" w:rsidRDefault="003E3684" w:rsidP="003E368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14:paraId="50698AF9" w14:textId="77777777" w:rsidR="003E3684" w:rsidRDefault="003E3684"/>
    <w:sectPr w:rsidR="003E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244EA"/>
    <w:multiLevelType w:val="hybridMultilevel"/>
    <w:tmpl w:val="6DACE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53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178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4"/>
    <w:rsid w:val="003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4561"/>
  <w15:chartTrackingRefBased/>
  <w15:docId w15:val="{7810EBB9-80AA-40E8-9149-8AEBBC0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6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E3684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E3684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E3684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E368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3E368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3E368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2023-04-13T10:43:00Z</dcterms:created>
  <dcterms:modified xsi:type="dcterms:W3CDTF">2023-04-13T10:44:00Z</dcterms:modified>
</cp:coreProperties>
</file>