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76FC" w14:textId="77777777" w:rsidR="006D77C8" w:rsidRPr="00010290" w:rsidRDefault="000D548E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Osowiec, </w:t>
      </w:r>
      <w:r w:rsidR="00B37E1D" w:rsidRPr="00010290">
        <w:rPr>
          <w:rFonts w:ascii="Times New Roman" w:hAnsi="Times New Roman" w:cs="Times New Roman"/>
          <w:sz w:val="24"/>
          <w:szCs w:val="24"/>
        </w:rPr>
        <w:t>18</w:t>
      </w:r>
      <w:r w:rsidRPr="00010290">
        <w:rPr>
          <w:rFonts w:ascii="Times New Roman" w:hAnsi="Times New Roman" w:cs="Times New Roman"/>
          <w:sz w:val="24"/>
          <w:szCs w:val="24"/>
        </w:rPr>
        <w:t>.10.2021 r.</w:t>
      </w:r>
    </w:p>
    <w:p w14:paraId="6D226581" w14:textId="77777777" w:rsidR="006A20D8" w:rsidRPr="00010290" w:rsidRDefault="006A20D8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B9CFC66" w14:textId="77777777" w:rsidR="006D77C8" w:rsidRPr="00010290" w:rsidRDefault="00AA3DBB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</w:t>
      </w:r>
    </w:p>
    <w:p w14:paraId="308BBCAF" w14:textId="77777777" w:rsidR="006A20D8" w:rsidRPr="00010290" w:rsidRDefault="006A20D8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24110" w14:textId="77777777" w:rsidR="006D77C8" w:rsidRPr="00010290" w:rsidRDefault="006D77C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 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Gminnego Centrum Biblioteki, Kultury i Sportu w Osowcu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otwarty  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konkurencyjny nabór na wolne stanowisko pracy</w:t>
      </w:r>
      <w:r w:rsidR="00AA3DB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0D1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3D3F9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Bibliotekarz. </w:t>
      </w:r>
    </w:p>
    <w:p w14:paraId="4C170B8E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233375" w14:textId="77777777" w:rsidR="00AA3DBB" w:rsidRPr="00010290" w:rsidRDefault="00AA3DBB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Nazwa i adres jednostki:</w:t>
      </w:r>
    </w:p>
    <w:p w14:paraId="5F898BAF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 Centrum Biblioteki, Kultury i Sportu w Osowcu</w:t>
      </w:r>
    </w:p>
    <w:p w14:paraId="3AC0993C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Osowiec 22, 18-300 Zambrów </w:t>
      </w:r>
    </w:p>
    <w:p w14:paraId="09C35DE1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F5345E" w14:textId="77777777" w:rsidR="000D548E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</w:t>
      </w:r>
      <w:r w:rsidR="000D548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587CFAD6" w14:textId="77777777" w:rsidR="00122373" w:rsidRPr="00010290" w:rsidRDefault="00BD0D1A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Bibliotekarz w 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ym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Centrum Biblioteki, Kultury i Sportu w Osowcu</w:t>
      </w:r>
    </w:p>
    <w:p w14:paraId="4DAFD914" w14:textId="77777777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liczba stanowisk pracy: 1,</w:t>
      </w:r>
    </w:p>
    <w:p w14:paraId="6E27BF56" w14:textId="77777777" w:rsidR="00BD138A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wymiar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pracy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pełen etat (40 godzin tygodniowo) </w:t>
      </w:r>
    </w:p>
    <w:p w14:paraId="05E435BD" w14:textId="77777777" w:rsidR="006D77C8" w:rsidRPr="00010290" w:rsidRDefault="00BD138A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forma umowy: 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na okres próbny / czas określony,</w:t>
      </w:r>
    </w:p>
    <w:p w14:paraId="1EEE51EE" w14:textId="77777777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przewidywany termin zatrudnienia: 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 2021 r.</w:t>
      </w:r>
    </w:p>
    <w:p w14:paraId="37C9C8C4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27CE9C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związane z w/w stanowiskiem pracy:</w:t>
      </w:r>
    </w:p>
    <w:p w14:paraId="37D49C69" w14:textId="77777777" w:rsidR="006D77C8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wymagania niezbędne  - konieczne do podjęci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pracy na </w:t>
      </w:r>
      <w:r w:rsidR="00BD138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oferowanym 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stanowisku:</w:t>
      </w:r>
    </w:p>
    <w:p w14:paraId="5FBF80E7" w14:textId="7C1D63E6" w:rsidR="00AA3DBB" w:rsidRPr="0005173E" w:rsidRDefault="00AA3DBB" w:rsidP="0005173E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 polskie,</w:t>
      </w:r>
    </w:p>
    <w:p w14:paraId="50C11547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pełnej zdolności do czynności prawnych oraz korzystania z pełni praw publicznych,</w:t>
      </w:r>
    </w:p>
    <w:p w14:paraId="1A5A2C32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skazania prawomocnym wyrokiem sądu za umyślne przestępstwo ścigane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oskarżenia publicznego lub umyślne przestępstwo skarbowe,</w:t>
      </w:r>
    </w:p>
    <w:p w14:paraId="105E471E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      </w:t>
      </w:r>
    </w:p>
    <w:p w14:paraId="0BDB1248" w14:textId="77777777" w:rsidR="00E530F1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14:paraId="6E591976" w14:textId="77777777" w:rsidR="00E530F1" w:rsidRPr="00010290" w:rsidRDefault="00DD0184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</w:t>
      </w:r>
      <w:r w:rsidR="003D3F9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B32C4BE" w14:textId="77777777" w:rsidR="00E530F1" w:rsidRPr="00010290" w:rsidRDefault="003D3F9E" w:rsidP="00BF4C8F">
      <w:pPr>
        <w:numPr>
          <w:ilvl w:val="1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wyższe na poziomie studiów pierwszego stopnia na kierunku, którego efekty kształcenia odnoszą się do bibliologii i informatologii </w:t>
      </w:r>
    </w:p>
    <w:p w14:paraId="15B2970D" w14:textId="77777777" w:rsidR="00E530F1" w:rsidRPr="00010290" w:rsidRDefault="003D3F9E" w:rsidP="00BF4C8F">
      <w:p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</w:p>
    <w:p w14:paraId="7F598218" w14:textId="77777777" w:rsidR="00E530F1" w:rsidRPr="00010290" w:rsidRDefault="003D3F9E" w:rsidP="00BF4C8F">
      <w:pPr>
        <w:numPr>
          <w:ilvl w:val="1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wyższe na poziomie studiów pierwszego stopnia oraz 1 rok 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bibliotece </w:t>
      </w:r>
    </w:p>
    <w:p w14:paraId="27E0D1A6" w14:textId="77777777" w:rsidR="00E530F1" w:rsidRPr="00010290" w:rsidRDefault="003D3F9E" w:rsidP="00BF4C8F">
      <w:p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</w:p>
    <w:p w14:paraId="76D79BC0" w14:textId="77777777" w:rsidR="00DD0184" w:rsidRPr="00010290" w:rsidRDefault="003D3F9E" w:rsidP="00BF4C8F">
      <w:pPr>
        <w:numPr>
          <w:ilvl w:val="1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średnie oraz 2 lata 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stażu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w bibliotece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7F1BC5" w14:textId="77777777" w:rsidR="00BD138A" w:rsidRPr="00010290" w:rsidRDefault="00BD138A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wysoka motywacja do pracy na rzecz lokalnej społeczności, umiejętność podejmowania niestandardowych wyzwań, myślenie koncepcyjne, komunikatywność,</w:t>
      </w:r>
    </w:p>
    <w:p w14:paraId="4F593AB1" w14:textId="77777777" w:rsidR="00DD0184" w:rsidRPr="00010290" w:rsidRDefault="00DD0184" w:rsidP="00BF4C8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rynku księgarskiego oraz trendów i możliwości rozwoju czytelnictwa,</w:t>
      </w:r>
    </w:p>
    <w:p w14:paraId="2D2D883F" w14:textId="74C5B782" w:rsidR="00DD0184" w:rsidRPr="00010290" w:rsidRDefault="00DD0184" w:rsidP="00BF4C8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biegła obsługa komputera, urządzeń biurowych, dobra znajomość pakietu Office oraz umiejętność wykorzystywania narzędzi cyfrowych w pracy promocyjno</w:t>
      </w:r>
      <w:r w:rsidR="00BF4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edukacyjnej, </w:t>
      </w:r>
    </w:p>
    <w:p w14:paraId="46D09A99" w14:textId="77777777" w:rsidR="006D77C8" w:rsidRPr="00010290" w:rsidRDefault="006D77C8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aktów prawnych dotyczących funkcjonowania instytucji kultury ze szczególnym uwzględnieniem ustawy o bibliotekach, przepisów o organizowaniu i prowadzeniu działalności kulturalnej, przepisów prawa zamówień publicznych, kodeksu pracy, kodeksu cywilnego, ustawy o finansach publicznych oraz kodeksu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administracyjnego,</w:t>
      </w:r>
    </w:p>
    <w:p w14:paraId="4BC7C4E2" w14:textId="77777777" w:rsidR="00DD0184" w:rsidRPr="00010290" w:rsidRDefault="00BD138A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samodzielnej organizacji pracy.</w:t>
      </w:r>
    </w:p>
    <w:p w14:paraId="49D9021E" w14:textId="77777777" w:rsidR="0028721D" w:rsidRPr="00010290" w:rsidRDefault="0028721D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3327F2" w14:textId="77777777" w:rsidR="006D77C8" w:rsidRPr="00010290" w:rsidRDefault="00AA3DBB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 wymagania dodatkowe:</w:t>
      </w:r>
    </w:p>
    <w:p w14:paraId="369029BC" w14:textId="6D2C4762" w:rsidR="00DD0184" w:rsidRPr="00010290" w:rsidRDefault="005D03CA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najomość programów bibliotecznych,   </w:t>
      </w:r>
    </w:p>
    <w:p w14:paraId="539DDB53" w14:textId="77777777" w:rsidR="00DD0184" w:rsidRPr="00010290" w:rsidRDefault="00DD0184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przy prowadzeniu działań edukacyjnych, animacyjnych, rozwojowych</w:t>
      </w:r>
    </w:p>
    <w:p w14:paraId="69F3EAAC" w14:textId="77777777" w:rsidR="00DD0184" w:rsidRPr="00010290" w:rsidRDefault="00DD0184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promocyjnych z zakresu upowszechniania kultury i czytelnictwa, </w:t>
      </w:r>
    </w:p>
    <w:p w14:paraId="4D7EBB6D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dysponowanie wiedzą z zakresu pozyskiwania zewnętrznych środków finansowych,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 funduszy Unii Europejskiej;</w:t>
      </w:r>
    </w:p>
    <w:p w14:paraId="11E91081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 prawo jazdy kat. B,</w:t>
      </w:r>
    </w:p>
    <w:p w14:paraId="352AD86A" w14:textId="77777777" w:rsidR="003C5D01" w:rsidRPr="00010290" w:rsidRDefault="003C5D01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wysoka kultura osobista, </w:t>
      </w:r>
    </w:p>
    <w:p w14:paraId="47BD3326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komunikatywność, sumienność, terminowość,</w:t>
      </w:r>
    </w:p>
    <w:p w14:paraId="40600E13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obowiązkowość, dokładność, rzetelność, systematyczność, punktualność.</w:t>
      </w:r>
    </w:p>
    <w:p w14:paraId="4008BD81" w14:textId="77777777" w:rsidR="006A20D8" w:rsidRPr="00010290" w:rsidRDefault="006A20D8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5AC619" w14:textId="77777777" w:rsidR="006D77C8" w:rsidRPr="00010290" w:rsidRDefault="006D77C8" w:rsidP="00A6528F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na w/w stanowisku będzie należało m. in.:</w:t>
      </w:r>
    </w:p>
    <w:p w14:paraId="611098E5" w14:textId="4CA8165C" w:rsidR="00AA5720" w:rsidRPr="0005173E" w:rsidRDefault="00AA5720" w:rsidP="0005173E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173E">
        <w:rPr>
          <w:rFonts w:ascii="Times New Roman" w:hAnsi="Times New Roman" w:cs="Times New Roman"/>
          <w:sz w:val="24"/>
          <w:szCs w:val="24"/>
        </w:rPr>
        <w:t>udział w opracowaniu rocznego kalendarza wydarzeń kulturalno-sportowych,</w:t>
      </w:r>
    </w:p>
    <w:p w14:paraId="54C6729D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prawidłowa i sprawna organizacja pracy Biblioteki,</w:t>
      </w:r>
    </w:p>
    <w:p w14:paraId="5C27E0AD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programowanie i planowanie działalności Biblioteki, </w:t>
      </w:r>
    </w:p>
    <w:p w14:paraId="00E33F6B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>współudział pozyskiwaniu środków zewnętrznych na działalność Biblioteki,</w:t>
      </w:r>
    </w:p>
    <w:p w14:paraId="290494EF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>współudział w przygotowywaniu dokumentów aplikacyjnych,</w:t>
      </w:r>
    </w:p>
    <w:p w14:paraId="2FD25CFC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upowszechnianie czytelniczych form wypoczynku, gier i zabaw rozrywkowych, umysłowych, wieczorów towarzyskich, „</w:t>
      </w:r>
      <w:r w:rsidRPr="00010290">
        <w:rPr>
          <w:rFonts w:ascii="Times New Roman" w:hAnsi="Times New Roman" w:cs="Times New Roman"/>
          <w:color w:val="000000"/>
          <w:sz w:val="24"/>
          <w:szCs w:val="24"/>
        </w:rPr>
        <w:t>gier stolikowych”,</w:t>
      </w:r>
    </w:p>
    <w:p w14:paraId="3445EB74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organizacja i prowadzenie zajęć, spotkań autorskich,</w:t>
      </w:r>
    </w:p>
    <w:p w14:paraId="7966904D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przygotowywanie scenariuszy organizowanych wydarzeń,</w:t>
      </w:r>
    </w:p>
    <w:p w14:paraId="6EBAC348" w14:textId="48B3BDF5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sprawna działalność </w:t>
      </w:r>
      <w:r w:rsidR="00171EBF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 w zakresie gromadzenia i opracowania zbiorów,</w:t>
      </w:r>
    </w:p>
    <w:p w14:paraId="0DE29992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badanie potrzeb czytelniczych mieszkańców gminy,</w:t>
      </w:r>
    </w:p>
    <w:p w14:paraId="492A259E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współpraca z instytucjami i organizacjami w zakresie upowszechniania czytelnictwa,</w:t>
      </w:r>
    </w:p>
    <w:p w14:paraId="70F20559" w14:textId="20065E5D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71EBF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 w środowisku,</w:t>
      </w:r>
    </w:p>
    <w:p w14:paraId="0FC41734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otaczanie opieką czytelniczą osób niepełnosprawnych, </w:t>
      </w:r>
    </w:p>
    <w:p w14:paraId="70BAE0B5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aktualizacja katalogów,</w:t>
      </w:r>
    </w:p>
    <w:p w14:paraId="4C4B7025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opracowanie i aktualizacja na bieżąco materiałów do kartotek,</w:t>
      </w:r>
    </w:p>
    <w:p w14:paraId="051A26F8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wprowadzanie zbiorów do zintegrowanego systemu bibliotecznego,</w:t>
      </w:r>
    </w:p>
    <w:p w14:paraId="57559E4E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udzielanie informacji indywidualnych i zbiorowych,</w:t>
      </w:r>
    </w:p>
    <w:p w14:paraId="0AA7089B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prowadzenie wypożyczeń międzybibliotecznych,</w:t>
      </w:r>
    </w:p>
    <w:p w14:paraId="4501D5DC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analiza wykorzystania czasopism i zgłaszanie propozycji prenumeraty,</w:t>
      </w:r>
    </w:p>
    <w:p w14:paraId="7276318F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t>prowadzenie właściwej dla czytelni dokumentacji,</w:t>
      </w:r>
    </w:p>
    <w:p w14:paraId="3B583695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udostępnienie książek do domu i na miejscu,</w:t>
      </w:r>
    </w:p>
    <w:p w14:paraId="4232C0E1" w14:textId="71CA7DED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współpraca ze szkołami i innymi placówkami oświatowo–wychowawczymi,</w:t>
      </w:r>
    </w:p>
    <w:p w14:paraId="301E4DE8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przyjmowanie wycieczek szkolnych,</w:t>
      </w:r>
    </w:p>
    <w:p w14:paraId="159F92C7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organizacja lekcji bibliotecznych,</w:t>
      </w:r>
    </w:p>
    <w:p w14:paraId="25CE9970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opracowywanie ogłoszeń, materiałów informacyjnych i graficznych na tablice ogłoszeń oraz stronę internetową i serwisy społecznościowe, </w:t>
      </w:r>
    </w:p>
    <w:p w14:paraId="01E1198F" w14:textId="77777777" w:rsidR="00AA5720" w:rsidRPr="00010290" w:rsidRDefault="00AA5720" w:rsidP="00BF4C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opracowanie i druk zaproszeń, </w:t>
      </w:r>
    </w:p>
    <w:p w14:paraId="339E3B72" w14:textId="77777777" w:rsidR="00AA5720" w:rsidRPr="00010290" w:rsidRDefault="00AA5720" w:rsidP="00BF4C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opracowanie i stała aktualizacja bazy adresowej do zaproszeń, </w:t>
      </w:r>
    </w:p>
    <w:p w14:paraId="585B5C9B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utrzymanie stałych kontaktów z gminnymi szkołami i bibliotekami z terenu powiatu zambrowskiego,</w:t>
      </w:r>
    </w:p>
    <w:p w14:paraId="43FC8F22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utrzymywanie stałych kontaktów ze środkami masowego przekazu w celu propagowania inicjatyw Biblioteki,</w:t>
      </w:r>
    </w:p>
    <w:p w14:paraId="4B0BE99C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przeprowadzanie inwentaryzacji i skontrum zgodnie z obowiązującymi przepisami,</w:t>
      </w:r>
    </w:p>
    <w:p w14:paraId="230DF2D8" w14:textId="449342F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przygotowanie sprawozdań z działalności </w:t>
      </w:r>
      <w:r w:rsidR="005D03CA" w:rsidRPr="00010290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iblioteki,</w:t>
      </w:r>
    </w:p>
    <w:p w14:paraId="692A14E5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prowadzenie pełnej dokumentacji w zakresie realizowanych czynności, </w:t>
      </w:r>
    </w:p>
    <w:p w14:paraId="0E707986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dbanie o czystość księgozbioru,</w:t>
      </w:r>
    </w:p>
    <w:p w14:paraId="0BF2C57A" w14:textId="29FE4956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t xml:space="preserve">dbanie o wyposażenie </w:t>
      </w:r>
      <w:r w:rsidR="00010290" w:rsidRPr="000102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10290">
        <w:rPr>
          <w:rFonts w:ascii="Times New Roman" w:hAnsi="Times New Roman" w:cs="Times New Roman"/>
          <w:color w:val="000000"/>
          <w:sz w:val="24"/>
          <w:szCs w:val="24"/>
        </w:rPr>
        <w:t>iblioteki w sprzęt i druki biblioteczne, zgłaszanie Dyrektorowi zapotrzebowania w tym zakresie,</w:t>
      </w:r>
    </w:p>
    <w:p w14:paraId="7B8E8AD8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wykonywanie innych czynności zleconych przez Dyrektora.</w:t>
      </w:r>
    </w:p>
    <w:p w14:paraId="26718325" w14:textId="77777777" w:rsidR="006A20D8" w:rsidRPr="00010290" w:rsidRDefault="006A20D8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C0F3E3" w14:textId="77777777" w:rsidR="00AA3DBB" w:rsidRPr="00010290" w:rsidRDefault="00AA3DBB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warunkach pracy na danym stanowisku:</w:t>
      </w:r>
    </w:p>
    <w:p w14:paraId="4D8575CD" w14:textId="4460BCAE" w:rsidR="00E530F1" w:rsidRPr="0005173E" w:rsidRDefault="005D3A6D" w:rsidP="0005173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530F1"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iejscem pracy jest Gminne Centrum Biblioteki, Kultury i Sportu w Osowcu, Osowiec 22, 18-300 Zambrów, </w:t>
      </w:r>
    </w:p>
    <w:p w14:paraId="1405120A" w14:textId="14B7A5FC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o charakterze administracyjno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biurowym, praca na komputerze powyżej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godzin dziennie,</w:t>
      </w:r>
    </w:p>
    <w:p w14:paraId="2191D7EF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wykonywana w siedzibie oraz w terenie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315BE8B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także w soboty i niedziele, jeżeli w tych dniach odbywają się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wydarzenia. </w:t>
      </w:r>
    </w:p>
    <w:p w14:paraId="243BC8B8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8FF5D0" w14:textId="77777777" w:rsidR="00532526" w:rsidRPr="00010290" w:rsidRDefault="00532526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  <w:bookmarkStart w:id="0" w:name="bookmark8"/>
      <w:r w:rsidRPr="00010290">
        <w:rPr>
          <w:sz w:val="24"/>
          <w:szCs w:val="24"/>
        </w:rPr>
        <w:t>Informacja o wskaźniku zatrudnienia osób niepełnosprawnych w jednostce:</w:t>
      </w:r>
    </w:p>
    <w:p w14:paraId="41D60487" w14:textId="77777777" w:rsidR="0028721D" w:rsidRPr="00010290" w:rsidRDefault="0028721D" w:rsidP="0028721D">
      <w:pPr>
        <w:pStyle w:val="Nagwek11"/>
        <w:keepNext/>
        <w:keepLines/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</w:p>
    <w:bookmarkEnd w:id="0"/>
    <w:p w14:paraId="4A789253" w14:textId="2C4D1271" w:rsidR="00532526" w:rsidRPr="00010290" w:rsidRDefault="00532526" w:rsidP="006A20D8">
      <w:pPr>
        <w:pStyle w:val="Teksttreci1"/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010290">
        <w:rPr>
          <w:sz w:val="24"/>
          <w:szCs w:val="24"/>
        </w:rPr>
        <w:t xml:space="preserve">W miesiącu poprzedzającym datę upublicznienia ogłoszenia o naborze, wskaźnik zatrudnienia osób niepełnosprawnych w Gminnym Centrum Biblioteki, Kultury i Sportu w Osowcu kształtował się na poziomie </w:t>
      </w:r>
      <w:r w:rsidR="0083344D" w:rsidRPr="00010290">
        <w:rPr>
          <w:sz w:val="24"/>
          <w:szCs w:val="24"/>
        </w:rPr>
        <w:t>0</w:t>
      </w:r>
      <w:r w:rsidR="00E530F1" w:rsidRPr="00010290">
        <w:rPr>
          <w:sz w:val="24"/>
          <w:szCs w:val="24"/>
        </w:rPr>
        <w:t xml:space="preserve"> </w:t>
      </w:r>
      <w:r w:rsidRPr="00010290">
        <w:rPr>
          <w:sz w:val="24"/>
          <w:szCs w:val="24"/>
        </w:rPr>
        <w:t>%.</w:t>
      </w:r>
    </w:p>
    <w:p w14:paraId="0E92477B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CCCFE8C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14:paraId="6C38FDB2" w14:textId="2AD20C20" w:rsidR="006D77C8" w:rsidRPr="0005173E" w:rsidRDefault="006D77C8" w:rsidP="0005173E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CV i list motywacyjny,</w:t>
      </w:r>
    </w:p>
    <w:p w14:paraId="61699484" w14:textId="43C0A9BC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kwestionariusz osobowy dla osoby ubiegającej się o zatrudnienie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1,</w:t>
      </w:r>
    </w:p>
    <w:p w14:paraId="2A7379BA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potwierdzających wymagane wykształcenie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B118C05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potwierdzające doświadczenie zawodowe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5B355F2D" w14:textId="15DE4FC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 o pełnej zdolności do czynności prawnych oraz korzystaniu z pełni praw publicznych i o niekaralności za umyślne przestępstwo ścigane z oskarżenia publicznego lub umyślne przestępstwo skarbowe -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2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9912681" w14:textId="513C6AE9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zapoznaniu się z klauzulą informacyjną dotyczącą przetwarzania danych osobowych oraz o zgodzie na przetwarzanie danych, których podanie było dobrowolne  -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zał. nr </w:t>
      </w:r>
      <w:r w:rsidR="000C55B0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07EDE95" w14:textId="77777777" w:rsidR="00AA5720" w:rsidRPr="00010290" w:rsidRDefault="00AA5720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DCB0D" w14:textId="5DC92441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spełnienia wymagań formalnych należy dostarczyć kopie wszystkich ww. wymaganych dokumentów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(potwierdzone za zgodność z oryginałem własnoręcznym podpisem)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oświadczenia z poz. </w:t>
      </w:r>
      <w:r w:rsidR="00B71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dokumenty". </w:t>
      </w:r>
    </w:p>
    <w:p w14:paraId="1DD39228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 kandydatów oraz list motywacyjny muszą być opatrzone własnoręcznym podpisem. </w:t>
      </w:r>
    </w:p>
    <w:p w14:paraId="589AD99A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wymaganego doświadczenia zawodowego musi jednoznacznie wynikać z przedstawionych dokumentów. </w:t>
      </w:r>
    </w:p>
    <w:p w14:paraId="479AD751" w14:textId="77777777" w:rsidR="006D77C8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przedstawienia dokumentów w języku obcym należy dołączyć również ich tłumaczenie na język polski uwierzytelnione przez tłumacza przysięgłego. W przeciwnym razie oferta nie będzie spełniać wymogów formalnych.</w:t>
      </w:r>
    </w:p>
    <w:p w14:paraId="1A430742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B8E916" w14:textId="538D96FA" w:rsidR="00E54BFB" w:rsidRPr="0005173E" w:rsidRDefault="00532526" w:rsidP="0005173E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85"/>
        </w:tabs>
        <w:spacing w:line="276" w:lineRule="auto"/>
        <w:ind w:left="720" w:right="6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T</w:t>
      </w:r>
      <w:bookmarkStart w:id="1" w:name="bookmark10"/>
      <w:r w:rsidRPr="00010290">
        <w:rPr>
          <w:sz w:val="24"/>
          <w:szCs w:val="24"/>
        </w:rPr>
        <w:t>ermin i miejsce składania dokumentów:</w:t>
      </w:r>
      <w:bookmarkEnd w:id="1"/>
    </w:p>
    <w:p w14:paraId="07D2B6E7" w14:textId="6A998788" w:rsidR="006D77C8" w:rsidRPr="00010290" w:rsidRDefault="006D77C8" w:rsidP="00051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(z oznaczeniem nadawcy) należy: składać w zamkniętej kopercie do dnia </w:t>
      </w:r>
      <w:r w:rsidR="00B37E1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</w:t>
      </w:r>
      <w:r w:rsidR="00E54BFB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października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r. do  godziny 1</w:t>
      </w:r>
      <w:r w:rsidR="00C94CB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:00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08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83344D"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ekretariacie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307557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Urzędu 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Fabryczna 3</w:t>
      </w:r>
      <w:r w:rsidR="00A068E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pok. nr 19.</w:t>
      </w:r>
    </w:p>
    <w:p w14:paraId="39BF8174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D60833" w14:textId="77777777" w:rsidR="006D77C8" w:rsidRPr="00010290" w:rsidRDefault="00E54BF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l</w:t>
      </w:r>
      <w:r w:rsidR="006D77C8"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ub</w:t>
      </w:r>
    </w:p>
    <w:p w14:paraId="680543D3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07D171" w14:textId="29AB99BC" w:rsidR="006D77C8" w:rsidRPr="00010290" w:rsidRDefault="006D77C8" w:rsidP="005D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przesłać pocztą do dnia </w:t>
      </w:r>
      <w:r w:rsidR="00B37E1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</w:t>
      </w:r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października 2021  r.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 </w:t>
      </w:r>
      <w:bookmarkStart w:id="2" w:name="_Hlk83936962"/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Urząd Gminy Zambrów, </w:t>
      </w:r>
      <w:r w:rsidR="007A6D5B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Fabryczna 3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bookmarkEnd w:id="2"/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1F3E" w:rsidRPr="00010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5D3A6D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decyduje data wpływu do Urzędu.</w:t>
      </w:r>
      <w:r w:rsidR="00711F3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dopiskiem: </w:t>
      </w:r>
      <w:r w:rsidR="00E54BFB"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</w:t>
      </w:r>
      <w:r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otyczy naboru na stanowisko </w:t>
      </w:r>
      <w:r w:rsidR="00010290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b</w:t>
      </w:r>
      <w:r w:rsidR="00307557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ibliotekarza w </w:t>
      </w:r>
      <w:r w:rsidR="00E54BFB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Gminnym</w:t>
      </w:r>
      <w:r w:rsidR="00442AC4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Centrum Biblioteki, Kultury </w:t>
      </w:r>
      <w:r w:rsidR="007A6D5B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br/>
      </w:r>
      <w:r w:rsidR="00442AC4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 Sportu w Osowcu.</w:t>
      </w:r>
    </w:p>
    <w:p w14:paraId="1FFABA17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C1B641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Dokumenty, które wpłyną do Urzędu po upływie wyżej wymienionego terminu nie będą rozpatrywane i zostaną odesłane w nienaruszonej kopercie na adres zwrotny.</w:t>
      </w:r>
    </w:p>
    <w:p w14:paraId="5279DAC4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osób, które nie spełniły wymagań formalnych określonych w ogłoszeniu zostaną odesłane drogą pocztową.</w:t>
      </w:r>
    </w:p>
    <w:p w14:paraId="27CA747C" w14:textId="77777777" w:rsidR="006A20D8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osób, które w procesie rekrutacji zakwalifikowały się do rozmowy kwalifikacyjnej będą przechowywane w Gminnym Centrum Biblioteki, Kultury i Sportu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Osowcu zgodnie z Instrukcją Kancelaryjną i Jednolitym Rzeczowym Wykazem Akt.</w:t>
      </w:r>
    </w:p>
    <w:p w14:paraId="1CE38660" w14:textId="77777777" w:rsidR="00307557" w:rsidRPr="00010290" w:rsidRDefault="00307557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A6D5BC" w14:textId="77777777" w:rsidR="006D77C8" w:rsidRPr="00010290" w:rsidRDefault="006D77C8" w:rsidP="0005173E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informacje:</w:t>
      </w:r>
    </w:p>
    <w:p w14:paraId="3FB1202C" w14:textId="77777777" w:rsidR="00307557" w:rsidRPr="00010290" w:rsidRDefault="00307557" w:rsidP="000517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spełniający wymogi formalne będą informowani indywidualnie o terminie rozmowy kwalifikacyjnej.</w:t>
      </w:r>
    </w:p>
    <w:p w14:paraId="092C1067" w14:textId="77777777" w:rsidR="00307557" w:rsidRPr="00010290" w:rsidRDefault="00307557" w:rsidP="000517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Gminnego Centrum Biblioteki, Kultury i Sportu w Osowcu zastrzega sobie prawo zakończenia postępowania konkursowego lub jego unieważnienia w każdym czasie, bez podania przyczyny.</w:t>
      </w:r>
    </w:p>
    <w:p w14:paraId="7A7DFFC7" w14:textId="77777777" w:rsidR="006D77C8" w:rsidRPr="00010290" w:rsidRDefault="006D77C8" w:rsidP="0005173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wynikach naboru będzie umieszczona na stronie internetowej - Biuletyn Informacji Publicznej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Zambr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</w:t>
      </w:r>
      <w:hyperlink r:id="rId5" w:history="1">
        <w:r w:rsidR="00E54BFB" w:rsidRPr="000102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https://ugzambrow.nowybip.pl</w:t>
        </w:r>
      </w:hyperlink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ECA769E" w14:textId="77777777" w:rsidR="002729B1" w:rsidRPr="00010290" w:rsidRDefault="002729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48357905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</w:t>
      </w:r>
    </w:p>
    <w:p w14:paraId="467084B1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ogłoszenia Dyrektora Gminnego Centrum Biblioteki, Kultury i Sportu w Osowcu</w:t>
      </w:r>
    </w:p>
    <w:p w14:paraId="659F45E7" w14:textId="77777777" w:rsidR="002729B1" w:rsidRPr="00010290" w:rsidRDefault="000C55B0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naborze na wolne stanowisko</w:t>
      </w:r>
      <w:r w:rsidR="002729B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A499353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Bibliotekarz </w:t>
      </w:r>
    </w:p>
    <w:p w14:paraId="63A599E9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0E79C7" w14:textId="77777777" w:rsidR="002729B1" w:rsidRPr="00010290" w:rsidRDefault="002729B1" w:rsidP="00272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Informacja dotycząca przetwarzania danych osobowych</w:t>
      </w:r>
    </w:p>
    <w:p w14:paraId="3D62A3FB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9A21D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27.04.2016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(4.5.2016 L 119/38 Dziennik Urzędowy Unii Europejskiej PL) informuje się, że:</w:t>
      </w:r>
    </w:p>
    <w:p w14:paraId="1A0CE26B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56D8F7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podanych w ofercie danych osobowych jest Gminne Centrum Biblioteki, 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Sportu w Osowcu, z siedzibą Osowiec 22, 18-300 Zambrów; </w:t>
      </w:r>
    </w:p>
    <w:p w14:paraId="4DCE817A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funkcję Inspektora Ochrony Danych pełni pan Łukasz Prokorym, adres e-mail: iod@ugzambrow.pl;</w:t>
      </w:r>
    </w:p>
    <w:p w14:paraId="064A0801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 na podstawie wyrażonej przez Panią/Pana zgody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 procesu rekrutacji na stanowisko Bibliotekarza Gminnego Centrum Biblioteki, Kultury i Sportu w Osowcu;</w:t>
      </w:r>
    </w:p>
    <w:p w14:paraId="6121CA4E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mogą być udostępnione innym podmiotom, upoważnionym na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obowiązującego prawa;</w:t>
      </w:r>
    </w:p>
    <w:p w14:paraId="685AF829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wykorzystane do przeprowadzenia procesu rekrutacji, a po jej zakończeniu przechowywane przez okres wymagany przepisami powszechnie obowiązującego prawa;</w:t>
      </w:r>
    </w:p>
    <w:p w14:paraId="04EF3755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żądania dostępu do podanych danych osobowych, ich sprostowania, usunięcia lub ograniczenia przetwarzania oraz prawo do wniesienia sprzeciwu wobec przetwarzania, a także prawo do przenoszenia danych;</w:t>
      </w:r>
    </w:p>
    <w:p w14:paraId="682A63B6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przed cofnięciem wyrażonej wcześniej zgody;</w:t>
      </w:r>
    </w:p>
    <w:p w14:paraId="3D4020EC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organu nadzorczego, tj. do Prezesa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Ochrony Danych Osobowych, 00-193 Warszawa, ul. Stawki 2;</w:t>
      </w:r>
    </w:p>
    <w:p w14:paraId="603BD579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przeprowadzenia procesu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rekrutacji na ww. stanowisko.</w:t>
      </w:r>
    </w:p>
    <w:p w14:paraId="727977B1" w14:textId="77777777" w:rsidR="006D77C8" w:rsidRPr="00010290" w:rsidRDefault="006D77C8" w:rsidP="002729B1">
      <w:pPr>
        <w:tabs>
          <w:tab w:val="left" w:pos="538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D77C8" w:rsidRPr="00010290" w:rsidSect="00A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D480D"/>
    <w:multiLevelType w:val="hybridMultilevel"/>
    <w:tmpl w:val="9CA4A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55"/>
    <w:multiLevelType w:val="hybridMultilevel"/>
    <w:tmpl w:val="A4AE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862"/>
    <w:multiLevelType w:val="multilevel"/>
    <w:tmpl w:val="F73C4F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E3619E"/>
    <w:multiLevelType w:val="multilevel"/>
    <w:tmpl w:val="587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55C6C"/>
    <w:multiLevelType w:val="hybridMultilevel"/>
    <w:tmpl w:val="48F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20AD"/>
    <w:multiLevelType w:val="multilevel"/>
    <w:tmpl w:val="A2D0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064FB"/>
    <w:multiLevelType w:val="hybridMultilevel"/>
    <w:tmpl w:val="5C22000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EB0150"/>
    <w:multiLevelType w:val="multilevel"/>
    <w:tmpl w:val="6294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6D7D"/>
    <w:multiLevelType w:val="hybridMultilevel"/>
    <w:tmpl w:val="9A728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0AEB"/>
    <w:multiLevelType w:val="multilevel"/>
    <w:tmpl w:val="1E3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A7B9B"/>
    <w:multiLevelType w:val="multilevel"/>
    <w:tmpl w:val="5F9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4180"/>
    <w:multiLevelType w:val="multilevel"/>
    <w:tmpl w:val="1D1C1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00977"/>
    <w:multiLevelType w:val="multilevel"/>
    <w:tmpl w:val="9C643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36297086"/>
    <w:multiLevelType w:val="hybridMultilevel"/>
    <w:tmpl w:val="1ED2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B71"/>
    <w:multiLevelType w:val="multilevel"/>
    <w:tmpl w:val="AE4E6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40985"/>
    <w:multiLevelType w:val="multilevel"/>
    <w:tmpl w:val="B61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35CF"/>
    <w:multiLevelType w:val="hybridMultilevel"/>
    <w:tmpl w:val="FB24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46D"/>
    <w:multiLevelType w:val="multilevel"/>
    <w:tmpl w:val="4CA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00B8B"/>
    <w:multiLevelType w:val="hybridMultilevel"/>
    <w:tmpl w:val="1646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7CBD"/>
    <w:multiLevelType w:val="multilevel"/>
    <w:tmpl w:val="62E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73BC0"/>
    <w:multiLevelType w:val="hybridMultilevel"/>
    <w:tmpl w:val="E27E92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0E7917"/>
    <w:multiLevelType w:val="multilevel"/>
    <w:tmpl w:val="CEDA3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6588645C"/>
    <w:multiLevelType w:val="multilevel"/>
    <w:tmpl w:val="EBAA66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682071BF"/>
    <w:multiLevelType w:val="multilevel"/>
    <w:tmpl w:val="13BEB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F77A8"/>
    <w:multiLevelType w:val="multilevel"/>
    <w:tmpl w:val="993617E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B4716B5"/>
    <w:multiLevelType w:val="multilevel"/>
    <w:tmpl w:val="F73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2715D"/>
    <w:multiLevelType w:val="hybridMultilevel"/>
    <w:tmpl w:val="437A1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"/>
  </w:num>
  <w:num w:numId="5">
    <w:abstractNumId w:val="4"/>
  </w:num>
  <w:num w:numId="6">
    <w:abstractNumId w:val="16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7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6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17"/>
  </w:num>
  <w:num w:numId="24">
    <w:abstractNumId w:val="15"/>
  </w:num>
  <w:num w:numId="25">
    <w:abstractNumId w:val="28"/>
  </w:num>
  <w:num w:numId="26">
    <w:abstractNumId w:val="18"/>
  </w:num>
  <w:num w:numId="27">
    <w:abstractNumId w:val="23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4D"/>
    <w:rsid w:val="00010290"/>
    <w:rsid w:val="0005173E"/>
    <w:rsid w:val="00080775"/>
    <w:rsid w:val="000C55B0"/>
    <w:rsid w:val="000D548E"/>
    <w:rsid w:val="00122373"/>
    <w:rsid w:val="00171EBF"/>
    <w:rsid w:val="001B45DB"/>
    <w:rsid w:val="0021527E"/>
    <w:rsid w:val="002729B1"/>
    <w:rsid w:val="0028721D"/>
    <w:rsid w:val="00307557"/>
    <w:rsid w:val="003C5D01"/>
    <w:rsid w:val="003D3F9E"/>
    <w:rsid w:val="00442AC4"/>
    <w:rsid w:val="00522E91"/>
    <w:rsid w:val="00532526"/>
    <w:rsid w:val="00594035"/>
    <w:rsid w:val="005D03CA"/>
    <w:rsid w:val="005D3A6D"/>
    <w:rsid w:val="006A20D8"/>
    <w:rsid w:val="006D77C8"/>
    <w:rsid w:val="006E5021"/>
    <w:rsid w:val="00711F3E"/>
    <w:rsid w:val="007A6D5B"/>
    <w:rsid w:val="0083344D"/>
    <w:rsid w:val="00A068EE"/>
    <w:rsid w:val="00A2102D"/>
    <w:rsid w:val="00A6528F"/>
    <w:rsid w:val="00AA3DBB"/>
    <w:rsid w:val="00AA5720"/>
    <w:rsid w:val="00B3574D"/>
    <w:rsid w:val="00B37E1D"/>
    <w:rsid w:val="00B71E8F"/>
    <w:rsid w:val="00BC30E0"/>
    <w:rsid w:val="00BD0D1A"/>
    <w:rsid w:val="00BD138A"/>
    <w:rsid w:val="00BF4C8F"/>
    <w:rsid w:val="00C94CBE"/>
    <w:rsid w:val="00D12128"/>
    <w:rsid w:val="00D7283F"/>
    <w:rsid w:val="00DB4FA6"/>
    <w:rsid w:val="00DD0184"/>
    <w:rsid w:val="00E530F1"/>
    <w:rsid w:val="00E54BFB"/>
    <w:rsid w:val="00E7399E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83DF"/>
  <w15:docId w15:val="{0EA537AB-A1C7-45AA-A9F7-B7DD1E7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7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77C8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1"/>
    <w:uiPriority w:val="99"/>
    <w:rsid w:val="00AA3DB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AA3DBB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rsid w:val="0053252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252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AA5720"/>
    <w:pPr>
      <w:widowControl w:val="0"/>
      <w:suppressAutoHyphens/>
      <w:spacing w:after="120" w:line="240" w:lineRule="auto"/>
    </w:pPr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720"/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zambrow.nowy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Ilczuk</dc:creator>
  <cp:keywords/>
  <dc:description/>
  <cp:lastModifiedBy>Urząd Gminy Zambrów 3</cp:lastModifiedBy>
  <cp:revision>13</cp:revision>
  <cp:lastPrinted>2021-10-18T10:56:00Z</cp:lastPrinted>
  <dcterms:created xsi:type="dcterms:W3CDTF">2021-10-18T09:51:00Z</dcterms:created>
  <dcterms:modified xsi:type="dcterms:W3CDTF">2021-10-18T11:16:00Z</dcterms:modified>
</cp:coreProperties>
</file>