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CA834" w14:textId="77777777" w:rsidR="00A77B3E" w:rsidRDefault="008E1545">
      <w:pPr>
        <w:jc w:val="center"/>
        <w:rPr>
          <w:b/>
          <w:caps/>
        </w:rPr>
      </w:pPr>
      <w:r>
        <w:rPr>
          <w:b/>
          <w:caps/>
        </w:rPr>
        <w:t>Zarządzenie Nr 134/VIII/20</w:t>
      </w:r>
      <w:r>
        <w:rPr>
          <w:b/>
          <w:caps/>
        </w:rPr>
        <w:br/>
        <w:t>Wójta Gminy Zambrów</w:t>
      </w:r>
    </w:p>
    <w:p w14:paraId="46FDB100" w14:textId="77777777" w:rsidR="00A77B3E" w:rsidRDefault="008E1545">
      <w:pPr>
        <w:spacing w:before="280" w:after="280"/>
        <w:jc w:val="center"/>
        <w:rPr>
          <w:b/>
          <w:caps/>
        </w:rPr>
      </w:pPr>
      <w:r>
        <w:t>z dnia 27 października 2020 r.</w:t>
      </w:r>
    </w:p>
    <w:p w14:paraId="0D7C2C3D" w14:textId="77777777" w:rsidR="00A77B3E" w:rsidRDefault="008E1545">
      <w:pPr>
        <w:keepNext/>
        <w:spacing w:after="480"/>
        <w:jc w:val="center"/>
      </w:pPr>
      <w:r>
        <w:rPr>
          <w:b/>
        </w:rPr>
        <w:t>w sprawie informacji o wykonaniu budżetu jednostki samorządu terytorialnego za III kwartał 2020 r.</w:t>
      </w:r>
    </w:p>
    <w:p w14:paraId="6FB9CE77" w14:textId="77777777" w:rsidR="00A77B3E" w:rsidRDefault="008E1545">
      <w:pPr>
        <w:keepLines/>
        <w:spacing w:before="120" w:after="120"/>
        <w:ind w:firstLine="227"/>
      </w:pPr>
      <w:r>
        <w:t>Na podstawie art. 37 ust. 1 pkt. 1 i 2 ustawy z dnia 27 sierpnia 2009 r. o </w:t>
      </w:r>
      <w:r>
        <w:t>finansach publicznych (Dz. U. z 2019 r. poz. 869, poz.1649 oraz z 2020 r. poz. 284, poz. 374, poz. 568, poz. 695 i poz. 1175) Wójt Gminy Zambrów zarządza, co następuje:</w:t>
      </w:r>
    </w:p>
    <w:p w14:paraId="46328ECF" w14:textId="77777777" w:rsidR="00A77B3E" w:rsidRDefault="008E154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Wykonanie dochodów za III kwartał 2020 rok wg działów wynosi: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3901"/>
        <w:gridCol w:w="2100"/>
        <w:gridCol w:w="1950"/>
        <w:gridCol w:w="1215"/>
      </w:tblGrid>
      <w:tr w:rsidR="00E603BD" w14:paraId="562A7E10" w14:textId="77777777"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C9D847A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1EFF7A9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 dział</w:t>
            </w:r>
            <w:r>
              <w:rPr>
                <w:b/>
              </w:rPr>
              <w:t>u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DFD0934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Plan (po zmianach)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F56DE90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Wykonanie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A52FE0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%</w:t>
            </w:r>
          </w:p>
        </w:tc>
      </w:tr>
      <w:tr w:rsidR="00E603BD" w14:paraId="0CEF8B50" w14:textId="77777777"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73315E9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010</w:t>
            </w:r>
          </w:p>
        </w:tc>
        <w:tc>
          <w:tcPr>
            <w:tcW w:w="39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DDC6D47" w14:textId="77777777" w:rsidR="00A77B3E" w:rsidRDefault="008E1545">
            <w:pPr>
              <w:jc w:val="left"/>
              <w:rPr>
                <w:color w:val="000000"/>
                <w:u w:color="000000"/>
              </w:rPr>
            </w:pPr>
            <w:r>
              <w:t>Rolnictwo i łowiectwo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C590A45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850 572,29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EEBCBDE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849 572,29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F8AC1D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99,88</w:t>
            </w:r>
          </w:p>
        </w:tc>
      </w:tr>
      <w:tr w:rsidR="00E603BD" w14:paraId="42D9C77C" w14:textId="77777777"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CC02712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020</w:t>
            </w:r>
          </w:p>
        </w:tc>
        <w:tc>
          <w:tcPr>
            <w:tcW w:w="39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2A7C16B" w14:textId="77777777" w:rsidR="00A77B3E" w:rsidRDefault="008E1545">
            <w:pPr>
              <w:jc w:val="left"/>
              <w:rPr>
                <w:color w:val="000000"/>
                <w:u w:color="000000"/>
              </w:rPr>
            </w:pPr>
            <w:r>
              <w:t>Leśnictwo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8B40496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4 500,00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D209261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4 363,15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9C93AA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96,96</w:t>
            </w:r>
          </w:p>
        </w:tc>
      </w:tr>
      <w:tr w:rsidR="00E603BD" w14:paraId="2A238BA0" w14:textId="77777777"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7C6BB03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100</w:t>
            </w:r>
          </w:p>
        </w:tc>
        <w:tc>
          <w:tcPr>
            <w:tcW w:w="39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E012932" w14:textId="77777777" w:rsidR="00A77B3E" w:rsidRDefault="008E1545">
            <w:pPr>
              <w:jc w:val="left"/>
              <w:rPr>
                <w:color w:val="000000"/>
                <w:u w:color="000000"/>
              </w:rPr>
            </w:pPr>
            <w:r>
              <w:t>Górnictwo i kopalnictwo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D964B76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15 000,00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9D9E813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4 986,00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A904A1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33,24</w:t>
            </w:r>
          </w:p>
        </w:tc>
      </w:tr>
      <w:tr w:rsidR="00E603BD" w14:paraId="50557A8B" w14:textId="77777777"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0B04BC6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600</w:t>
            </w:r>
          </w:p>
        </w:tc>
        <w:tc>
          <w:tcPr>
            <w:tcW w:w="39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657ABD1" w14:textId="77777777" w:rsidR="00A77B3E" w:rsidRDefault="008E1545">
            <w:pPr>
              <w:jc w:val="left"/>
              <w:rPr>
                <w:color w:val="000000"/>
                <w:u w:color="000000"/>
              </w:rPr>
            </w:pPr>
            <w:r>
              <w:t>Transport i łączność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C67564E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70 000,00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366BF09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- 3 039,79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BB87CC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-4,34</w:t>
            </w:r>
          </w:p>
        </w:tc>
      </w:tr>
      <w:tr w:rsidR="00E603BD" w14:paraId="7C406DAA" w14:textId="77777777"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A4B13BD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700</w:t>
            </w:r>
          </w:p>
        </w:tc>
        <w:tc>
          <w:tcPr>
            <w:tcW w:w="39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D41336C" w14:textId="77777777" w:rsidR="00A77B3E" w:rsidRDefault="008E1545">
            <w:pPr>
              <w:jc w:val="left"/>
              <w:rPr>
                <w:color w:val="000000"/>
                <w:u w:color="000000"/>
              </w:rPr>
            </w:pPr>
            <w:r>
              <w:t>Gospodarka mieszkaniowa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95E7028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1 128 893,00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70171AA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784 978,71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727D5F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69,54</w:t>
            </w:r>
          </w:p>
        </w:tc>
      </w:tr>
      <w:tr w:rsidR="00E603BD" w14:paraId="2D7B2252" w14:textId="77777777"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EBC0FE3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710</w:t>
            </w:r>
          </w:p>
        </w:tc>
        <w:tc>
          <w:tcPr>
            <w:tcW w:w="39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FBA5E7E" w14:textId="77777777" w:rsidR="00A77B3E" w:rsidRDefault="008E1545">
            <w:pPr>
              <w:jc w:val="left"/>
              <w:rPr>
                <w:color w:val="000000"/>
                <w:u w:color="000000"/>
              </w:rPr>
            </w:pPr>
            <w:r>
              <w:t>Działalność usługowa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BC7D83F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3 400,00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CBFC5DF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16E5CF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E603BD" w14:paraId="7F3F21D0" w14:textId="77777777"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7E081D2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750</w:t>
            </w:r>
          </w:p>
        </w:tc>
        <w:tc>
          <w:tcPr>
            <w:tcW w:w="39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AE153EB" w14:textId="77777777" w:rsidR="00A77B3E" w:rsidRDefault="008E1545">
            <w:pPr>
              <w:jc w:val="left"/>
              <w:rPr>
                <w:color w:val="000000"/>
                <w:u w:color="000000"/>
              </w:rPr>
            </w:pPr>
            <w:r>
              <w:t>Administracja publiczna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15D372A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270 310,00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01A031A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232 169,45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F5C2CD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85,89</w:t>
            </w:r>
          </w:p>
        </w:tc>
      </w:tr>
      <w:tr w:rsidR="00E603BD" w14:paraId="7B707FE7" w14:textId="77777777"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401259E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751</w:t>
            </w:r>
          </w:p>
        </w:tc>
        <w:tc>
          <w:tcPr>
            <w:tcW w:w="39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B0CFE62" w14:textId="77777777" w:rsidR="00A77B3E" w:rsidRDefault="008E1545">
            <w:pPr>
              <w:jc w:val="left"/>
              <w:rPr>
                <w:color w:val="000000"/>
                <w:u w:color="000000"/>
              </w:rPr>
            </w:pPr>
            <w:r>
              <w:t>Urzędy naczelnych organów władzy państwowej, kontroli i  ochrony prawa oraz sądownictwa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C87C33B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109 </w:t>
            </w:r>
            <w:r>
              <w:t>351,00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F5968CD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108 898,00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166D6B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99,59</w:t>
            </w:r>
          </w:p>
        </w:tc>
      </w:tr>
      <w:tr w:rsidR="00E603BD" w14:paraId="65ACB468" w14:textId="77777777"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5E7BF8C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756</w:t>
            </w:r>
          </w:p>
        </w:tc>
        <w:tc>
          <w:tcPr>
            <w:tcW w:w="39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6AC36CD" w14:textId="77777777" w:rsidR="00A77B3E" w:rsidRDefault="008E1545">
            <w:pPr>
              <w:jc w:val="left"/>
              <w:rPr>
                <w:color w:val="000000"/>
                <w:u w:color="000000"/>
              </w:rPr>
            </w:pPr>
            <w:r>
              <w:t>Dochody od osób prawnych, od osób fizycznych i od innych jednostek nie posiadających osobowości prawnej oraz wydatki związane z ich poborem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7BF2140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16 800 958,00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A6B78BA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12 304 408,09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0367A9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73,24</w:t>
            </w:r>
          </w:p>
        </w:tc>
      </w:tr>
      <w:tr w:rsidR="00E603BD" w14:paraId="0304E02F" w14:textId="77777777"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D91D6D8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758</w:t>
            </w:r>
          </w:p>
        </w:tc>
        <w:tc>
          <w:tcPr>
            <w:tcW w:w="39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EEBE6DF" w14:textId="77777777" w:rsidR="00A77B3E" w:rsidRDefault="008E1545">
            <w:pPr>
              <w:jc w:val="left"/>
              <w:rPr>
                <w:color w:val="000000"/>
                <w:u w:color="000000"/>
              </w:rPr>
            </w:pPr>
            <w:r>
              <w:t>Różne rozliczenia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B04E103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9 395 903,00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5390E6D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7 948 </w:t>
            </w:r>
            <w:r>
              <w:t>189,27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EB395F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84,59</w:t>
            </w:r>
          </w:p>
        </w:tc>
      </w:tr>
      <w:tr w:rsidR="00E603BD" w14:paraId="4599471D" w14:textId="77777777"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D19296A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801</w:t>
            </w:r>
          </w:p>
        </w:tc>
        <w:tc>
          <w:tcPr>
            <w:tcW w:w="39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956A624" w14:textId="77777777" w:rsidR="00A77B3E" w:rsidRDefault="008E1545">
            <w:pPr>
              <w:jc w:val="left"/>
              <w:rPr>
                <w:color w:val="000000"/>
                <w:u w:color="000000"/>
              </w:rPr>
            </w:pPr>
            <w:r>
              <w:t>Oświata i wychowanie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C30B3BC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1 402 043,93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36BE221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361 033,71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CED39F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25,75</w:t>
            </w:r>
          </w:p>
        </w:tc>
      </w:tr>
      <w:tr w:rsidR="00E603BD" w14:paraId="2DF44F7C" w14:textId="77777777"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44A00E6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852</w:t>
            </w:r>
          </w:p>
        </w:tc>
        <w:tc>
          <w:tcPr>
            <w:tcW w:w="39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6113778" w14:textId="77777777" w:rsidR="00A77B3E" w:rsidRDefault="008E1545">
            <w:pPr>
              <w:jc w:val="left"/>
              <w:rPr>
                <w:color w:val="000000"/>
                <w:u w:color="000000"/>
              </w:rPr>
            </w:pPr>
            <w:r>
              <w:t>Pomoc społeczne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D89CE1D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696 694,00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AB4E801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493 308,80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35546B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70,81</w:t>
            </w:r>
          </w:p>
        </w:tc>
      </w:tr>
      <w:tr w:rsidR="00E603BD" w14:paraId="174A0C5A" w14:textId="77777777"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09A0DE2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854</w:t>
            </w:r>
          </w:p>
        </w:tc>
        <w:tc>
          <w:tcPr>
            <w:tcW w:w="39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11355AC" w14:textId="77777777" w:rsidR="00A77B3E" w:rsidRDefault="008E1545">
            <w:pPr>
              <w:jc w:val="left"/>
              <w:rPr>
                <w:color w:val="000000"/>
                <w:u w:color="000000"/>
              </w:rPr>
            </w:pPr>
            <w:r>
              <w:t>Edukacyjna opieka wychowawcza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DCA4E4C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58 258,00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52A96E6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15 209,00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EBB9F7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26,11</w:t>
            </w:r>
          </w:p>
        </w:tc>
      </w:tr>
      <w:tr w:rsidR="00E603BD" w14:paraId="37452BAF" w14:textId="77777777"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EC8A773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855</w:t>
            </w:r>
          </w:p>
        </w:tc>
        <w:tc>
          <w:tcPr>
            <w:tcW w:w="39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2CC9695" w14:textId="77777777" w:rsidR="00A77B3E" w:rsidRDefault="008E1545">
            <w:pPr>
              <w:jc w:val="left"/>
              <w:rPr>
                <w:color w:val="000000"/>
                <w:u w:color="000000"/>
              </w:rPr>
            </w:pPr>
            <w:r>
              <w:t>Rodzina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DB9A79F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11 896 465,00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6606245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10 130 874,16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A6ACF0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85,16</w:t>
            </w:r>
          </w:p>
        </w:tc>
      </w:tr>
      <w:tr w:rsidR="00E603BD" w14:paraId="05BE3933" w14:textId="77777777"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3A9B0C3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39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FEF2106" w14:textId="77777777" w:rsidR="00A77B3E" w:rsidRDefault="008E1545">
            <w:pPr>
              <w:jc w:val="left"/>
              <w:rPr>
                <w:color w:val="000000"/>
                <w:u w:color="000000"/>
              </w:rPr>
            </w:pPr>
            <w:r>
              <w:t xml:space="preserve">Gospodarka </w:t>
            </w:r>
            <w:r>
              <w:t>komunalna i ochrona środowiska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3D2CA82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2 254 944,00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8AFA335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1 317 996,43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151B1F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58,45</w:t>
            </w:r>
          </w:p>
        </w:tc>
      </w:tr>
      <w:tr w:rsidR="00E603BD" w14:paraId="77A167FC" w14:textId="77777777"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DA51132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921</w:t>
            </w:r>
          </w:p>
        </w:tc>
        <w:tc>
          <w:tcPr>
            <w:tcW w:w="39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091A9CA" w14:textId="77777777" w:rsidR="00A77B3E" w:rsidRDefault="008E1545">
            <w:pPr>
              <w:jc w:val="left"/>
              <w:rPr>
                <w:color w:val="000000"/>
                <w:u w:color="000000"/>
              </w:rPr>
            </w:pPr>
            <w:r>
              <w:t>Kultura i ochrona dziedzictwa narodowego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F2BA9B0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826 176,00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9198FCA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477 412,71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AE23D5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57,79</w:t>
            </w:r>
          </w:p>
        </w:tc>
      </w:tr>
      <w:tr w:rsidR="00E603BD" w14:paraId="7F5043D9" w14:textId="77777777">
        <w:tc>
          <w:tcPr>
            <w:tcW w:w="48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61F24F0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OGÓŁEM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3D8BE5C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45 783 468,22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D0BD1F2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35 030 359,98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821AF0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76,51</w:t>
            </w:r>
          </w:p>
        </w:tc>
      </w:tr>
    </w:tbl>
    <w:p w14:paraId="4547D3CB" w14:textId="77777777" w:rsidR="00A77B3E" w:rsidRDefault="008E154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Wykonanie wydatków za III kwartał 2020 roku wg działów wynosi: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3901"/>
        <w:gridCol w:w="2160"/>
        <w:gridCol w:w="1950"/>
        <w:gridCol w:w="1200"/>
      </w:tblGrid>
      <w:tr w:rsidR="00E603BD" w14:paraId="34C7870B" w14:textId="77777777"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F94E53D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E2B54D7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 działu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F62835D" w14:textId="77777777" w:rsidR="00A77B3E" w:rsidRDefault="008E154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Plan (po zmianach)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15656A9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Wykonanie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475D00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%</w:t>
            </w:r>
          </w:p>
        </w:tc>
      </w:tr>
      <w:tr w:rsidR="00E603BD" w14:paraId="164125F1" w14:textId="77777777"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59473C1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010</w:t>
            </w:r>
          </w:p>
        </w:tc>
        <w:tc>
          <w:tcPr>
            <w:tcW w:w="39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B29AD40" w14:textId="77777777" w:rsidR="00A77B3E" w:rsidRDefault="008E1545">
            <w:pPr>
              <w:jc w:val="left"/>
              <w:rPr>
                <w:color w:val="000000"/>
                <w:u w:color="000000"/>
              </w:rPr>
            </w:pPr>
            <w:r>
              <w:t>Rolnictwo i łowiectwo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8E82692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1 505 372,29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D1CA354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 xml:space="preserve"> 1 328 194,08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B2A3C2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88,23</w:t>
            </w:r>
          </w:p>
        </w:tc>
      </w:tr>
      <w:tr w:rsidR="00E603BD" w14:paraId="7DCC908F" w14:textId="77777777"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C594792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600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81B8EA4" w14:textId="77777777" w:rsidR="00A77B3E" w:rsidRDefault="008E1545">
            <w:pPr>
              <w:jc w:val="left"/>
              <w:rPr>
                <w:color w:val="000000"/>
                <w:u w:color="000000"/>
              </w:rPr>
            </w:pPr>
            <w:r>
              <w:t>Transport i łączność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43C2B48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6 964 066,00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3552CBF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5 257 041,55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A248B8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75,49</w:t>
            </w:r>
          </w:p>
        </w:tc>
      </w:tr>
      <w:tr w:rsidR="00E603BD" w14:paraId="75B24C35" w14:textId="77777777"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BD2B65C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700</w:t>
            </w:r>
          </w:p>
        </w:tc>
        <w:tc>
          <w:tcPr>
            <w:tcW w:w="39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DAABD5D" w14:textId="77777777" w:rsidR="00A77B3E" w:rsidRDefault="008E1545">
            <w:pPr>
              <w:jc w:val="left"/>
              <w:rPr>
                <w:color w:val="000000"/>
                <w:u w:color="000000"/>
              </w:rPr>
            </w:pPr>
            <w:r>
              <w:t>Gospodarka mieszkaniowa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A2F7FBD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154 500,00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B443F29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124 435,44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380F5E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80,54</w:t>
            </w:r>
          </w:p>
        </w:tc>
      </w:tr>
      <w:tr w:rsidR="00E603BD" w14:paraId="08BAC2BD" w14:textId="77777777"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4227CE5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710</w:t>
            </w:r>
          </w:p>
        </w:tc>
        <w:tc>
          <w:tcPr>
            <w:tcW w:w="39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A1E4FE8" w14:textId="77777777" w:rsidR="00A77B3E" w:rsidRDefault="008E1545">
            <w:pPr>
              <w:jc w:val="left"/>
              <w:rPr>
                <w:color w:val="000000"/>
                <w:u w:color="000000"/>
              </w:rPr>
            </w:pPr>
            <w:r>
              <w:t>Działalność usługowa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7EC54A5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183 </w:t>
            </w:r>
            <w:r>
              <w:t>400,00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077FDDC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6 728,88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529213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3,67</w:t>
            </w:r>
          </w:p>
        </w:tc>
      </w:tr>
      <w:tr w:rsidR="00E603BD" w14:paraId="2FE8335C" w14:textId="77777777">
        <w:trPr>
          <w:trHeight w:val="283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FCD8C58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750</w:t>
            </w:r>
          </w:p>
        </w:tc>
        <w:tc>
          <w:tcPr>
            <w:tcW w:w="39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B8E1B4F" w14:textId="77777777" w:rsidR="00A77B3E" w:rsidRDefault="008E1545">
            <w:pPr>
              <w:jc w:val="left"/>
              <w:rPr>
                <w:color w:val="000000"/>
                <w:u w:color="000000"/>
              </w:rPr>
            </w:pPr>
            <w:r>
              <w:t>Administracja publiczna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5BA6B9B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4 401 581,00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BBF0535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3 014 993,80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378B50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68,50</w:t>
            </w:r>
          </w:p>
        </w:tc>
      </w:tr>
      <w:tr w:rsidR="00E603BD" w14:paraId="321BFBC5" w14:textId="77777777" w:rsidTr="008E1545">
        <w:tc>
          <w:tcPr>
            <w:tcW w:w="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A072C35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751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037DAA7" w14:textId="77777777" w:rsidR="00A77B3E" w:rsidRDefault="008E1545">
            <w:pPr>
              <w:jc w:val="left"/>
              <w:rPr>
                <w:color w:val="000000"/>
                <w:u w:color="000000"/>
              </w:rPr>
            </w:pPr>
            <w:r>
              <w:t>Urzędy naczelnych organów władzy państwowej, kontroli i  ochrony prawa oraz sądownictwa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9CBF3A2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109 351,00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04E8C2F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107 642,00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64B262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98,44</w:t>
            </w:r>
          </w:p>
        </w:tc>
      </w:tr>
      <w:tr w:rsidR="00E603BD" w14:paraId="061B1284" w14:textId="77777777"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69687CF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754</w:t>
            </w:r>
          </w:p>
        </w:tc>
        <w:tc>
          <w:tcPr>
            <w:tcW w:w="39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7E51739" w14:textId="77777777" w:rsidR="00A77B3E" w:rsidRDefault="008E1545">
            <w:pPr>
              <w:jc w:val="left"/>
              <w:rPr>
                <w:color w:val="000000"/>
                <w:u w:color="000000"/>
              </w:rPr>
            </w:pPr>
            <w:r>
              <w:t>Wymiar sprawiedliwości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AB8A578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633 140,00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8B0DC8A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305 </w:t>
            </w:r>
            <w:r>
              <w:t>616,25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095BFE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48,27</w:t>
            </w:r>
          </w:p>
        </w:tc>
      </w:tr>
      <w:tr w:rsidR="00E603BD" w14:paraId="21AECA55" w14:textId="77777777"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7A2135D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757</w:t>
            </w:r>
          </w:p>
        </w:tc>
        <w:tc>
          <w:tcPr>
            <w:tcW w:w="39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FCDC693" w14:textId="77777777" w:rsidR="00A77B3E" w:rsidRDefault="008E1545">
            <w:pPr>
              <w:jc w:val="left"/>
              <w:rPr>
                <w:color w:val="000000"/>
                <w:u w:color="000000"/>
              </w:rPr>
            </w:pPr>
            <w:r>
              <w:t>Obsługa długu publicznego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447F5E8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6 242,00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7B18C8A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695A01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E603BD" w14:paraId="185A14B7" w14:textId="77777777"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994DCEB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758</w:t>
            </w:r>
          </w:p>
        </w:tc>
        <w:tc>
          <w:tcPr>
            <w:tcW w:w="39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EEC0C7E" w14:textId="77777777" w:rsidR="00A77B3E" w:rsidRDefault="008E1545">
            <w:pPr>
              <w:jc w:val="left"/>
              <w:rPr>
                <w:color w:val="000000"/>
                <w:u w:color="000000"/>
              </w:rPr>
            </w:pPr>
            <w:r>
              <w:t>Różne rozliczenia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0A837E7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126 300,00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0759C1F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F306D6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E603BD" w14:paraId="4CAACA71" w14:textId="77777777"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2D96EAC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801</w:t>
            </w:r>
          </w:p>
        </w:tc>
        <w:tc>
          <w:tcPr>
            <w:tcW w:w="39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A778D2E" w14:textId="77777777" w:rsidR="00A77B3E" w:rsidRDefault="008E1545">
            <w:pPr>
              <w:jc w:val="left"/>
              <w:rPr>
                <w:color w:val="000000"/>
                <w:u w:color="000000"/>
              </w:rPr>
            </w:pPr>
            <w:r>
              <w:t>Oświata i wychowanie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7700F9A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13 257 753,93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1136463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7 684 344,07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FECA7B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57,96</w:t>
            </w:r>
          </w:p>
        </w:tc>
      </w:tr>
      <w:tr w:rsidR="00E603BD" w14:paraId="484E4DD1" w14:textId="77777777"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F253CB9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851</w:t>
            </w:r>
          </w:p>
        </w:tc>
        <w:tc>
          <w:tcPr>
            <w:tcW w:w="39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2975FB8" w14:textId="77777777" w:rsidR="00A77B3E" w:rsidRDefault="008E1545">
            <w:pPr>
              <w:jc w:val="left"/>
              <w:rPr>
                <w:color w:val="000000"/>
                <w:u w:color="000000"/>
              </w:rPr>
            </w:pPr>
            <w:r>
              <w:t>Ochrona zdrowia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43FFFDE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170 871,00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647C251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64 140,80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F648AA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37,54</w:t>
            </w:r>
          </w:p>
        </w:tc>
      </w:tr>
      <w:tr w:rsidR="00E603BD" w14:paraId="66786C38" w14:textId="77777777"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F0C1D45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852</w:t>
            </w:r>
          </w:p>
        </w:tc>
        <w:tc>
          <w:tcPr>
            <w:tcW w:w="39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ECBD1D0" w14:textId="77777777" w:rsidR="00A77B3E" w:rsidRDefault="008E1545">
            <w:pPr>
              <w:jc w:val="left"/>
              <w:rPr>
                <w:color w:val="000000"/>
                <w:u w:color="000000"/>
              </w:rPr>
            </w:pPr>
            <w:r>
              <w:t>Pomoc społeczna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C3CC1D9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2 069 689,00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1E57EE6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1 263 </w:t>
            </w:r>
            <w:r>
              <w:t xml:space="preserve">217,70 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41E198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61,03</w:t>
            </w:r>
          </w:p>
        </w:tc>
      </w:tr>
      <w:tr w:rsidR="00E603BD" w14:paraId="7CBF812D" w14:textId="77777777"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4DC95AF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854</w:t>
            </w:r>
          </w:p>
        </w:tc>
        <w:tc>
          <w:tcPr>
            <w:tcW w:w="39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D671F49" w14:textId="77777777" w:rsidR="00A77B3E" w:rsidRDefault="008E1545">
            <w:pPr>
              <w:jc w:val="left"/>
              <w:rPr>
                <w:color w:val="000000"/>
                <w:u w:color="000000"/>
              </w:rPr>
            </w:pPr>
            <w:r>
              <w:t>Edukacyjna opieka wychowawcza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827FCA6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78 258,00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11450EF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15 872,00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71B87E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20,28</w:t>
            </w:r>
          </w:p>
        </w:tc>
      </w:tr>
      <w:tr w:rsidR="00E603BD" w14:paraId="65A5305C" w14:textId="77777777"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9CB9F85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855</w:t>
            </w:r>
          </w:p>
        </w:tc>
        <w:tc>
          <w:tcPr>
            <w:tcW w:w="39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3B39B0A" w14:textId="77777777" w:rsidR="00A77B3E" w:rsidRDefault="008E1545">
            <w:pPr>
              <w:jc w:val="left"/>
              <w:rPr>
                <w:color w:val="000000"/>
                <w:u w:color="000000"/>
              </w:rPr>
            </w:pPr>
            <w:r>
              <w:t>Rodzina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C4FB3C9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11 915 465,00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8B10841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9 949 100,37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965E1C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83,50</w:t>
            </w:r>
          </w:p>
        </w:tc>
      </w:tr>
      <w:tr w:rsidR="00E603BD" w14:paraId="79ED8ACA" w14:textId="77777777"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D3D319C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39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FA4EEA2" w14:textId="77777777" w:rsidR="00A77B3E" w:rsidRDefault="008E1545">
            <w:pPr>
              <w:jc w:val="left"/>
              <w:rPr>
                <w:color w:val="000000"/>
                <w:u w:color="000000"/>
              </w:rPr>
            </w:pPr>
            <w:r>
              <w:t>Gospodarka komunalna i ochrona środowiska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563A932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3 318 289,00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B5ED62F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1 631 337,39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4B75A8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49,16</w:t>
            </w:r>
          </w:p>
        </w:tc>
      </w:tr>
      <w:tr w:rsidR="00E603BD" w14:paraId="240F9A6B" w14:textId="77777777"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8F262A4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921</w:t>
            </w:r>
          </w:p>
        </w:tc>
        <w:tc>
          <w:tcPr>
            <w:tcW w:w="39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5BEFFC6" w14:textId="77777777" w:rsidR="00A77B3E" w:rsidRDefault="008E1545">
            <w:pPr>
              <w:jc w:val="left"/>
              <w:rPr>
                <w:color w:val="000000"/>
                <w:u w:color="000000"/>
              </w:rPr>
            </w:pPr>
            <w:r>
              <w:t>Kultura i ochrona dziedzictwa narodowego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B6732BC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2 321 </w:t>
            </w:r>
            <w:r>
              <w:t>790,00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1122E0B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1 995 976,36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7D0402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85,97</w:t>
            </w:r>
          </w:p>
        </w:tc>
      </w:tr>
      <w:tr w:rsidR="00E603BD" w14:paraId="628EC32E" w14:textId="77777777"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5A3CA1D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926</w:t>
            </w:r>
          </w:p>
        </w:tc>
        <w:tc>
          <w:tcPr>
            <w:tcW w:w="39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78D5E16" w14:textId="77777777" w:rsidR="00A77B3E" w:rsidRDefault="008E1545">
            <w:pPr>
              <w:jc w:val="left"/>
              <w:rPr>
                <w:color w:val="000000"/>
                <w:u w:color="000000"/>
              </w:rPr>
            </w:pPr>
            <w:r>
              <w:t>Kultura fizyczna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55F663F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67 400,00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7E23E80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t>11 741,86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849681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17,42</w:t>
            </w:r>
          </w:p>
        </w:tc>
      </w:tr>
      <w:tr w:rsidR="00E603BD" w14:paraId="571546F2" w14:textId="77777777">
        <w:tc>
          <w:tcPr>
            <w:tcW w:w="477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9E2A058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OGÓŁEM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62E0146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47 283 468,22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DF3A1D6" w14:textId="77777777" w:rsidR="00A77B3E" w:rsidRDefault="008E154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32 760 382,55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946C8E" w14:textId="77777777" w:rsidR="00A77B3E" w:rsidRDefault="008E1545">
            <w:pPr>
              <w:jc w:val="center"/>
              <w:rPr>
                <w:color w:val="000000"/>
                <w:u w:color="000000"/>
              </w:rPr>
            </w:pPr>
            <w:r>
              <w:t>69,29</w:t>
            </w:r>
          </w:p>
        </w:tc>
      </w:tr>
    </w:tbl>
    <w:p w14:paraId="664F9711" w14:textId="77777777" w:rsidR="00A77B3E" w:rsidRDefault="008E154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Wykonanie nadwyżki budżetu gminy za III kwartał za 2020 r. wyniosło 2.269.977,43 zł.</w:t>
      </w:r>
    </w:p>
    <w:p w14:paraId="16634943" w14:textId="77777777" w:rsidR="00A77B3E" w:rsidRDefault="008E154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Wykonanie zarządzenia powierza się </w:t>
      </w:r>
      <w:r>
        <w:rPr>
          <w:color w:val="000000"/>
          <w:u w:color="000000"/>
        </w:rPr>
        <w:t>Skarbnikowi Gminy Zambrów w celu podania do publicznej wiadomości.</w:t>
      </w:r>
    </w:p>
    <w:p w14:paraId="79FE39E5" w14:textId="77777777" w:rsidR="00A77B3E" w:rsidRDefault="008E154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299D5" w14:textId="77777777" w:rsidR="00000000" w:rsidRDefault="008E1545">
      <w:r>
        <w:separator/>
      </w:r>
    </w:p>
  </w:endnote>
  <w:endnote w:type="continuationSeparator" w:id="0">
    <w:p w14:paraId="5678050A" w14:textId="77777777" w:rsidR="00000000" w:rsidRDefault="008E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E603BD" w14:paraId="6A149DB2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E71F35B" w14:textId="77777777" w:rsidR="00E603BD" w:rsidRDefault="008E1545">
          <w:pPr>
            <w:jc w:val="left"/>
            <w:rPr>
              <w:sz w:val="18"/>
            </w:rPr>
          </w:pPr>
          <w:r>
            <w:rPr>
              <w:sz w:val="18"/>
            </w:rPr>
            <w:t>Id: 05922C20-CF34-41C5-9BE4-0269C2B0CC74.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491D7E8" w14:textId="77777777" w:rsidR="00E603BD" w:rsidRDefault="008E154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3F29B45" w14:textId="77777777" w:rsidR="00E603BD" w:rsidRDefault="00E603B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00CFD" w14:textId="77777777" w:rsidR="00000000" w:rsidRDefault="008E1545">
      <w:r>
        <w:separator/>
      </w:r>
    </w:p>
  </w:footnote>
  <w:footnote w:type="continuationSeparator" w:id="0">
    <w:p w14:paraId="3224696D" w14:textId="77777777" w:rsidR="00000000" w:rsidRDefault="008E1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8E1545"/>
    <w:rsid w:val="00A77B3E"/>
    <w:rsid w:val="00CA2A55"/>
    <w:rsid w:val="00E6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232AF"/>
  <w15:docId w15:val="{D45508D9-B8BC-4037-8DF4-F538C600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134/VIII/20 z dnia 27 października 2020 r.</dc:title>
  <dc:subject>w sprawie informacji o^wykonaniu budżetu jednostki samorządu terytorialnego za III kwartał 2020^r.</dc:subject>
  <dc:creator>BogdanPac</dc:creator>
  <cp:lastModifiedBy>Bogdan Pac</cp:lastModifiedBy>
  <cp:revision>2</cp:revision>
  <dcterms:created xsi:type="dcterms:W3CDTF">2020-11-02T10:31:00Z</dcterms:created>
  <dcterms:modified xsi:type="dcterms:W3CDTF">2020-11-02T09:32:00Z</dcterms:modified>
  <cp:category>Akt prawny</cp:category>
</cp:coreProperties>
</file>