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117/VIII/20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Zambrów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10 lipca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gminy na 2020 r.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§9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uchwały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162/X/19 Rady Gminy Zambrów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uchwalenia budżetu Gminy Zambrów na rok 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(Dz. Urz. Woj. Podl.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469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869,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1649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oraz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284,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374,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568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695) Wójt Gminy Zambrów zarządza,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Zmienić plan dochodów,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Zmienić plan wydatków,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dokonanych zmian zawarto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zarządzenia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 po dokonanych zmianach wynosi: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ogółem – 47.783.275,29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dochody: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bieżące – 43.644.584,29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majątkowe – 4.138.691,00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wydatków ogółem – 48.783.275,29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wydatki: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bieżące – 36.605.613,29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majątkowe – 12.177.662,00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podlega przedłożeniu Regionalnej Izbie Obrachunkowej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Białymstoku,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opublikowaniu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Podlaskiego.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Załącznik Nr 1 do zarządzenia</w:t>
      </w:r>
      <w:r>
        <w:t xml:space="preserve"> Nr 117/VIII/20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Wójta Gminy Zambrów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10 lipca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planu dochodów budzetu na 2020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0"/>
        <w:gridCol w:w="752"/>
        <w:gridCol w:w="110"/>
        <w:gridCol w:w="282"/>
        <w:gridCol w:w="344"/>
        <w:gridCol w:w="2786"/>
        <w:gridCol w:w="720"/>
        <w:gridCol w:w="110"/>
        <w:gridCol w:w="1206"/>
        <w:gridCol w:w="1048"/>
        <w:gridCol w:w="1080"/>
        <w:gridCol w:w="642"/>
        <w:gridCol w:w="266"/>
        <w:gridCol w:w="3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9550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w złotych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33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1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1"/>
                <w:u w:val="none"/>
                <w:vertAlign w:val="baseline"/>
              </w:rPr>
              <w:t>Rodzaj zadania: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1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1"/>
                <w:u w:val="none"/>
                <w:vertAlign w:val="baseline"/>
              </w:rPr>
              <w:t>Poroz. z AR</w:t>
            </w:r>
          </w:p>
        </w:tc>
        <w:tc>
          <w:tcPr>
            <w:tcW w:w="463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Dział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Rozdział</w:t>
            </w: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§</w:t>
            </w: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Nazwa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Plan przed zmianą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Zmniejszenie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Zwiększenie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Plan po zmianach 
(5+6+7)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</w:t>
            </w: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3</w:t>
            </w: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5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7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020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bieżące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47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bieżące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razem: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3 400,00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3 400,00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1020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33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1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1"/>
                <w:u w:val="none"/>
                <w:vertAlign w:val="baseline"/>
              </w:rPr>
              <w:t>Rodzaj zadania: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1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1"/>
                <w:u w:val="none"/>
                <w:vertAlign w:val="baseline"/>
              </w:rPr>
              <w:t>Własne</w:t>
            </w:r>
          </w:p>
        </w:tc>
        <w:tc>
          <w:tcPr>
            <w:tcW w:w="463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Dział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Rozdział</w:t>
            </w: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§</w:t>
            </w: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Nazwa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Plan przed zmianą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Zmniejszenie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Zwiększenie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Plan po zmianach 
(5+6+7)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</w:t>
            </w: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3</w:t>
            </w: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5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7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020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bieżące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801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Oświata i wychowanie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390 584,00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2 480,00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393 064,00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830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71 955,00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71 955,00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80101</w:t>
            </w: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Szkoły podstawowe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23 300,00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2 480,00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25 780,00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594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2030</w:t>
            </w: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2 480,00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2 480,00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852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Pomoc społeczna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708 030,00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12 000,00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720 030,00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892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85219</w:t>
            </w: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Ośrodki pomocy społecznej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98 500,00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12 000,00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110 500,00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860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830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2030</w:t>
            </w: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96 000,00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12 000,00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108 000,00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47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bieżące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razem: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29 274 197,00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14 480,00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29 288 677,00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860"/>
        </w:trPr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226 929,00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226 929,00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10206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020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majątkowe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47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majątkowe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razem: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4 138 691,00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4 138 691,00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1 154 091,00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1 154 091,00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10206" w:type="dxa"/>
            <w:gridSpan w:val="1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33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1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1"/>
                <w:u w:val="none"/>
                <w:vertAlign w:val="baseline"/>
              </w:rPr>
              <w:t>Rodzaj zadania: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1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1"/>
                <w:u w:val="none"/>
                <w:vertAlign w:val="baseline"/>
              </w:rPr>
              <w:t>Zlecone</w:t>
            </w:r>
          </w:p>
        </w:tc>
        <w:tc>
          <w:tcPr>
            <w:tcW w:w="4632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Dział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Rozdział</w:t>
            </w: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§</w:t>
            </w: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Nazwa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Plan przed zmianą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Zmniejszenie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Zwiększenie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  <w:t>Plan po zmianach 
(5+6+7)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</w:t>
            </w: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3</w:t>
            </w: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5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7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020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bieżące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610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751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Urzędy naczelnych organów władzy państwowej, kontroli i ochrony prawa oraz sądownictwa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60 230,00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49 121,00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109 351,00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75107</w:t>
            </w: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Wybory Prezydenta Rzeczypospolitej Polskiej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58 423,00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49 121,00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107 544,00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892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12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2010</w:t>
            </w: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58 423,00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49 121,00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107 544,00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801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Oświata i wychowanie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41 290,00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12 789,93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54 079,93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830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w tym z tytułu dotacji i środków na finansowanie wydatków na realizację zadań finansowanych z udziałem środków, o których mowa w art. 5 ust. 1 pkt 2 i 3 
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752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80153</w:t>
            </w: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41 290,00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12 789,93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54 079,93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28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2010</w:t>
            </w: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41 290,00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12 789,93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54 079,93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47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bieżące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razem: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14 366 987,29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61 910,93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14 428 898,22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5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10206" w:type="dxa"/>
            <w:gridSpan w:val="1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54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Ogółem: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47 783 275,29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76 390,93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  <w:t>47 859 666,22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7"/>
                <w:u w:val="none"/>
                <w:vertAlign w:val="baseline"/>
              </w:rPr>
            </w:pPr>
          </w:p>
        </w:tc>
        <w:tc>
          <w:tcPr>
            <w:tcW w:w="3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5"/>
                <w:u w:val="none"/>
                <w:vertAlign w:val="baseline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5"/>
                <w:u w:val="none"/>
                <w:vertAlign w:val="baseline"/>
              </w:rPr>
              <w:t>1 381 020,00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5"/>
                <w:u w:val="none"/>
                <w:vertAlign w:val="baseline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righ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5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15"/>
                <w:u w:val="none"/>
                <w:vertAlign w:val="baseline"/>
              </w:rPr>
              <w:t>1 381 020,00</w:t>
            </w:r>
          </w:p>
        </w:tc>
      </w:tr>
    </w:tbl>
    <w:p>
      <w:r>
        <w:br w:type="page"/>
      </w:r>
      <w:r>
        <w:fldChar w:fldCharType="begin"/>
      </w:r>
      <w:r>
        <w:fldChar w:fldCharType="separate"/>
      </w:r>
      <w:r>
        <w:fldChar w:fldCharType="end"/>
      </w:r>
    </w:p>
    <w:p>
      <w:p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sz w:val="22"/>
        </w:rPr>
      </w:pPr>
      <w:r>
        <w:t>Załącznik Nr 2 do zarządzenia</w:t>
      </w:r>
      <w:r>
        <w:t xml:space="preserve"> Nr 117/VIII/20</w:t>
      </w:r>
      <w:r>
        <w:br/>
      </w:r>
      <w:r>
        <w:t>Wójta Gminy Zambrów</w:t>
      </w:r>
      <w:r>
        <w:br/>
      </w:r>
      <w:r>
        <w:rPr>
          <w:rFonts w:ascii="Times New Roman" w:eastAsia="Times New Roman" w:hAnsi="Times New Roman" w:cs="Times New Roman"/>
          <w:sz w:val="22"/>
        </w:rPr>
        <w:t>z dnia 10 lipca 2020 r.</w:t>
      </w:r>
    </w:p>
    <w:p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Zmiana planu wydatków budzetu na 2020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60"/>
        <w:gridCol w:w="320"/>
        <w:gridCol w:w="320"/>
        <w:gridCol w:w="270"/>
        <w:gridCol w:w="642"/>
        <w:gridCol w:w="260"/>
        <w:gridCol w:w="240"/>
        <w:gridCol w:w="632"/>
        <w:gridCol w:w="502"/>
        <w:gridCol w:w="502"/>
        <w:gridCol w:w="502"/>
        <w:gridCol w:w="502"/>
        <w:gridCol w:w="502"/>
        <w:gridCol w:w="502"/>
        <w:gridCol w:w="652"/>
        <w:gridCol w:w="442"/>
        <w:gridCol w:w="502"/>
        <w:gridCol w:w="592"/>
        <w:gridCol w:w="502"/>
        <w:gridCol w:w="492"/>
        <w:gridCol w:w="260"/>
        <w:gridCol w:w="452"/>
        <w:gridCol w:w="46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070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9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9"/>
                <w:u w:val="none"/>
                <w:vertAlign w:val="baseline"/>
              </w:rPr>
              <w:t>Rodzaj zadania: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9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9"/>
                <w:u w:val="none"/>
                <w:vertAlign w:val="baseline"/>
              </w:rPr>
              <w:t>Poroz. z AR</w:t>
            </w:r>
          </w:p>
        </w:tc>
        <w:tc>
          <w:tcPr>
            <w:tcW w:w="24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Dział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Rozdział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§
/
grupa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Nazwa</w:t>
            </w:r>
          </w:p>
        </w:tc>
        <w:tc>
          <w:tcPr>
            <w:tcW w:w="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Plan</w:t>
            </w:r>
          </w:p>
        </w:tc>
        <w:tc>
          <w:tcPr>
            <w:tcW w:w="736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bieżące</w:t>
            </w:r>
          </w:p>
        </w:tc>
        <w:tc>
          <w:tcPr>
            <w:tcW w:w="41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
majątkowe</w:t>
            </w:r>
          </w:p>
        </w:tc>
        <w:tc>
          <w:tcPr>
            <w:tcW w:w="21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
jednostek
budżetowych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dotacje na zadania bieżące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świadczenia na rzecz osób fizycznych;</w:t>
            </w:r>
          </w:p>
        </w:tc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na programy finansowane z udziałem środków, o których mowa w art. 5 ust. 1 pkt 2 i 3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wypłaty z tytułu poręczeń i gwarancji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obsługa długu</w:t>
            </w:r>
          </w:p>
        </w:tc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inwestycje i zakupy inwestycyjne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 tym:</w:t>
            </w:r>
          </w:p>
        </w:tc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i objęcie akcji i udziałów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Wniesienie wkładów do spółek prawa handlowego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wynagrodzenia i składki od nich naliczane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związane z realizacją ich statutowych zadań;</w:t>
            </w: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na programy finansowane z udziałem środków, o których mowa w art. 5 ust. 1 pkt 2 i 3,</w:t>
            </w:r>
          </w:p>
        </w:tc>
        <w:tc>
          <w:tcPr>
            <w:tcW w:w="4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3</w:t>
            </w:r>
          </w:p>
        </w:tc>
        <w:tc>
          <w:tcPr>
            <w:tcW w:w="1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4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6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7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8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9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11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12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13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14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16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17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razem: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3 400,00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3 400,00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3 400,00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3 400,00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3 400,00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3 400,00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3 400,00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3 400,00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0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9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9"/>
                <w:u w:val="none"/>
                <w:vertAlign w:val="baseline"/>
              </w:rPr>
              <w:t>Rodzaj zadania: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9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9"/>
                <w:u w:val="none"/>
                <w:vertAlign w:val="baseline"/>
              </w:rPr>
              <w:t>Poroz. z JST</w:t>
            </w:r>
          </w:p>
        </w:tc>
        <w:tc>
          <w:tcPr>
            <w:tcW w:w="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Dział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Rozdział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§
/
grupa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Nazwa</w:t>
            </w:r>
          </w:p>
        </w:tc>
        <w:tc>
          <w:tcPr>
            <w:tcW w:w="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Plan</w:t>
            </w:r>
          </w:p>
        </w:tc>
        <w:tc>
          <w:tcPr>
            <w:tcW w:w="736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bieżące</w:t>
            </w:r>
          </w:p>
        </w:tc>
        <w:tc>
          <w:tcPr>
            <w:tcW w:w="41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
majątkowe</w:t>
            </w:r>
          </w:p>
        </w:tc>
        <w:tc>
          <w:tcPr>
            <w:tcW w:w="21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
jednostek
budżetowych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dotacje na zadania bieżące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świadczenia na rzecz osób fizycznych;</w:t>
            </w:r>
          </w:p>
        </w:tc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na programy finansowane z udziałem środków, o których mowa w art. 5 ust. 1 pkt 2 i 3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wypłaty z tytułu poręczeń i gwarancji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obsługa długu</w:t>
            </w:r>
          </w:p>
        </w:tc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inwestycje i zakupy inwestycyjne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 tym:</w:t>
            </w:r>
          </w:p>
        </w:tc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i objęcie akcji i udziałów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Wniesienie wkładów do spółek prawa handlowego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wynagrodzenia i składki od nich naliczane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związane z realizacją ich statutowych zadań;</w:t>
            </w: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na programy finansowane z udziałem środków, o których mowa w art. 5 ust. 1 pkt 2 i 3,</w:t>
            </w:r>
          </w:p>
        </w:tc>
        <w:tc>
          <w:tcPr>
            <w:tcW w:w="4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3</w:t>
            </w:r>
          </w:p>
        </w:tc>
        <w:tc>
          <w:tcPr>
            <w:tcW w:w="1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4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6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7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8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9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11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12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13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14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16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17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razem: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25 000,00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25 000,00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0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9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9"/>
                <w:u w:val="none"/>
                <w:vertAlign w:val="baseline"/>
              </w:rPr>
              <w:t>Rodzaj zadania: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9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9"/>
                <w:u w:val="none"/>
                <w:vertAlign w:val="baseline"/>
              </w:rPr>
              <w:t>Własne</w:t>
            </w:r>
          </w:p>
        </w:tc>
        <w:tc>
          <w:tcPr>
            <w:tcW w:w="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Dział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Rozdział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§
/
grupa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Nazwa</w:t>
            </w:r>
          </w:p>
        </w:tc>
        <w:tc>
          <w:tcPr>
            <w:tcW w:w="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Plan</w:t>
            </w:r>
          </w:p>
        </w:tc>
        <w:tc>
          <w:tcPr>
            <w:tcW w:w="736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bieżące</w:t>
            </w:r>
          </w:p>
        </w:tc>
        <w:tc>
          <w:tcPr>
            <w:tcW w:w="41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
majątkowe</w:t>
            </w:r>
          </w:p>
        </w:tc>
        <w:tc>
          <w:tcPr>
            <w:tcW w:w="21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
jednostek
budżetowych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dotacje na zadania bieżące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świadczenia na rzecz osób fizycznych;</w:t>
            </w:r>
          </w:p>
        </w:tc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na programy finansowane z udziałem środków, o których mowa w art. 5 ust. 1 pkt 2 i 3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wypłaty z tytułu poręczeń i gwarancji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obsługa długu</w:t>
            </w:r>
          </w:p>
        </w:tc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inwestycje i zakupy inwestycyjne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 tym:</w:t>
            </w:r>
          </w:p>
        </w:tc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i objęcie akcji i udziałów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Wniesienie wkładów do spółek prawa handlowego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wynagrodzenia i składki od nich naliczane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związane z realizacją ich statutowych zadań;</w:t>
            </w: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na programy finansowane z udziałem środków, o których mowa w art. 5 ust. 1 pkt 2 i 3,</w:t>
            </w:r>
          </w:p>
        </w:tc>
        <w:tc>
          <w:tcPr>
            <w:tcW w:w="4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3</w:t>
            </w:r>
          </w:p>
        </w:tc>
        <w:tc>
          <w:tcPr>
            <w:tcW w:w="1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4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6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7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8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9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11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12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13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14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16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17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600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Transport i łączność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6 893 696,00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1 149 484,00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1 149 484,00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1 149 484,00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5 744 212,00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5 744 212,00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6 893 696,00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1 149 484,00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1 149 484,00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1 148 484,00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5 744 212,00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5 744 212,00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60016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Drogi publiczne gminne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6 883 847,00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1 139 635,00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1 139 635,00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1 139 635,00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5 744 212,00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5 744 212,00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6 883 847,00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1 139 635,00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1 139 635,00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1 138 635,00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5 744 212,00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5 744 212,00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4170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Wynagrodzenia bezosobowe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4210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materiałów i wyposażenia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59 000,00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59 000,00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59 000,00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59 000,00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750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Administracja publiczna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4 281 862,00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4 281 862,00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3 996 754,00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2 879 888,00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1 116 866,00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275 108,00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4 281 862,00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4 281 862,00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3 996 754,00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2 880 988,00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1 115 766,00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275 108,00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75075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Promocja jednostek samorządu terytorialnego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59 999,00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59 999,00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59 999,00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59 999,00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59 999,00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59 999,00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59 999,00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58 899,00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4170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Wynagrodzenia bezosobowe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4210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materiałów i wyposażenia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39 999,00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39 999,00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39 999,00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39 999,00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-1 100,00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38 899,00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38 899,00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38 899,00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38 899,00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801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Oświata i wychowanie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12 972 367,00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10 068 487,00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9 423 623,00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7 019 549,00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2 404 074,00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116 000,00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269 700,00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259 164,00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2 903 880,00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2 903 880,00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1 700 000,00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12 974 847,00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10 070 967,00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9 426 103,00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7 019 549,00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2 406 554,00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116 000,00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269 700,00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259 164,00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2 903 880,00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2 903 880,00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1 700 000,00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80101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Szkoły podstawowe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8 442 628,00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7 262 628,00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6 880 654,00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5 711 768,00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1 168 886,00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227 000,00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154 974,00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1 180 000,00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1 180 000,00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8 445 108,00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7 265 108,00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6 883 134,00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5 711 768,00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1 171 366,00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227 000,00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154 974,00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1 180 000,00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1 180 000,00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4240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środków dydaktycznych i książek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77 481,00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77 481,00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77 481,00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77 481,00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852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Pomoc społeczna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2 081 145,00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2 081 145,00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1 397 225,00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729 250,00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667 975,00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683 920,00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2 093 145,00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2 093 145,00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1 409 225,00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741 250,00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667 975,00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683 920,00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85219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Ośrodki pomocy społecznej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797 880,00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797 880,00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794 760,00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677 090,00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117 670,00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3 120,00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809 880,00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809 880,00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806 760,00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689 090,00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117 670,00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3 120,00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4010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Wynagrodzenia osobowe pracowników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531 570,00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531 570,00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531 570,00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531 570,00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543 570,00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543 570,00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543 570,00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543 570,00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900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Gospodarka komunalna i ochrona środowiska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3 314 289,00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2 712 509,00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2 712 509,00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248 365,00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2 464 144,00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601 780,00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601 780,00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3 314 289,00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2 712 509,00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2 712 509,00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248 365,00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2 464 144,00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601 780,00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601 780,00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90013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Schroniska dla zwierząt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4300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usług pozostałych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90026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Pozostałe działania związane z gospodarką odpadami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347 944,00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347 944,00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347 944,00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347 944,00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4300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usług pozostałych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347 944,00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347 944,00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347 944,00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347 944,00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razem: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34 389 376,00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22 236 714,00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20 237 166,00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11 050 952,00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9 186 214,00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362 000,00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1 372 142,00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259 164,00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6 242,00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12 152 662,00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12 152 662,00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2 230 080,00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-22 100,00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-22 100,00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-22 100,00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-22 100,00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36 580,00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36 580,00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36 580,00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14 100,00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22 480,00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34 403 856,00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22 251 194,00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20 251 646,00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11 065 052,00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9 186 594,00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362 000,00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1 372 142,00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259 164,00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6 242,00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12 152 662,00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12 152 662,00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2 230 080,00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0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9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9"/>
                <w:u w:val="none"/>
                <w:vertAlign w:val="baseline"/>
              </w:rPr>
              <w:t>Rodzaj zadania:</w:t>
            </w: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9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9"/>
                <w:u w:val="none"/>
                <w:vertAlign w:val="baseline"/>
              </w:rPr>
              <w:t>Zlecone</w:t>
            </w:r>
          </w:p>
        </w:tc>
        <w:tc>
          <w:tcPr>
            <w:tcW w:w="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Tahoma" w:eastAsia="Tahoma" w:hAnsi="Tahoma" w:cs="Tahoma"/>
                <w:b w:val="0"/>
                <w:i w:val="0"/>
                <w:strike w:val="0"/>
                <w:color w:val="000000"/>
                <w:sz w:val="11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Dział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Rozdział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§
/
grupa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Nazwa</w:t>
            </w:r>
          </w:p>
        </w:tc>
        <w:tc>
          <w:tcPr>
            <w:tcW w:w="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Plan</w:t>
            </w:r>
          </w:p>
        </w:tc>
        <w:tc>
          <w:tcPr>
            <w:tcW w:w="736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bieżące</w:t>
            </w:r>
          </w:p>
        </w:tc>
        <w:tc>
          <w:tcPr>
            <w:tcW w:w="41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
majątkowe</w:t>
            </w:r>
          </w:p>
        </w:tc>
        <w:tc>
          <w:tcPr>
            <w:tcW w:w="21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
jednostek
budżetowych</w:t>
            </w:r>
          </w:p>
        </w:tc>
        <w:tc>
          <w:tcPr>
            <w:tcW w:w="1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 tego: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dotacje na zadania bieżące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świadczenia na rzecz osób fizycznych;</w:t>
            </w:r>
          </w:p>
        </w:tc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na programy finansowane z udziałem środków, o których mowa w art. 5 ust. 1 pkt 2 i 3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wypłaty z tytułu poręczeń i gwarancji</w:t>
            </w: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obsługa długu</w:t>
            </w:r>
          </w:p>
        </w:tc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inwestycje i zakupy inwestycyjne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 tym:</w:t>
            </w:r>
          </w:p>
        </w:tc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i objęcie akcji i udziałów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Wniesienie wkładów do spółek prawa handlowego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wynagrodzenia i składki od nich naliczane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związane z realizacją ich statutowych zadań;</w:t>
            </w: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na programy finansowane z udziałem środków, o których mowa w art. 5 ust. 1 pkt 2 i 3,</w:t>
            </w:r>
          </w:p>
        </w:tc>
        <w:tc>
          <w:tcPr>
            <w:tcW w:w="4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3</w:t>
            </w:r>
          </w:p>
        </w:tc>
        <w:tc>
          <w:tcPr>
            <w:tcW w:w="1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4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6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7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8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9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11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12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13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14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15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16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17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8"/>
                <w:u w:val="none"/>
                <w:vertAlign w:val="baseline"/>
              </w:rPr>
              <w:t>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751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Urzędy naczelnych organów władzy państwowej, kontroli i ochrony prawa oraz sądownictwa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60 230,00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60 230,00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27 730,00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23 906,00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3 824,00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32 500,00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49 121,00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49 121,00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16 621,00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15 006,00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1 615,00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32 500,00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109 351,00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109 351,00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44 351,00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38 912,00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5 439,00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65 000,00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75107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Wybory Prezydenta Rzeczypospolitej Polskiej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58 423,00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58 423,00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25 923,00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22 547,00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3 376,00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32 500,00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49 121,00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49 121,00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16 621,00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15 006,00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1 615,00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32 500,00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107 544,00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107 544,00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42 544,00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37 553,00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4 991,00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65 000,00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3030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Różne wydatki na rzecz osób fizycznych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32 500,00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32 500,00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32 500,00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32 500,00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32 500,00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32 500,00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65 000,00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65 000,00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4110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Składki na ubezpieczenia społeczne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3 225,00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3 225,00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3 225,00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3 225,00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2 146,00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2 146,00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2 146,00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2 146,00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5 371,00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5 371,00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5 371,00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5 371,00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4120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Składki na Fundusz Pracy oraz Solidarnościowy Fundusz Wsparcia Osób Niepełnosprawnych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462,00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462,00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462,00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462,00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308,00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308,00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308,00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308,00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770,00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4170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Wynagrodzenia bezosobowe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18 860,00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18 860,00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18 860,00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18 860,00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12 552,00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12 552,00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12 552,00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12 552,00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31 412,00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31 412,00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31 412,00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31 412,00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4210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materiałów i wyposażenia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3 176,00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3 176,00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3 176,00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3 176,00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1 615,00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1 615,00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1 615,00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1 615,00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4 791,00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4 791,00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4 791,00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4 791,00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801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Oświata i wychowanie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41 290,00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41 290,00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41 290,00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41 290,00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12 789,93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12 789,93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12 789,93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12 789,93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54 079,93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54 079,93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54 079,93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54 079,93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80153</w:t>
            </w: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41 290,00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41 290,00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41 290,00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41 290,00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12 789,93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12 789,93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12 789,93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12 789,93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54 079,93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54 079,93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54 079,93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54 079,93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4210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materiałów i wyposażenia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408,80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408,80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408,80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408,80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126,64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126,64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126,64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126,64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535,44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535,44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535,44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535,44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4240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Zakup środków dydaktycznych i książek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40 881,20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40 881,20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40 881,20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40 881,20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12 663,29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12 663,29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12 663,29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12 663,29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53 544,49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53 544,49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53 544,49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53 544,49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>Wydatki razem: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przed zmianą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14 365 499,29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14 365 499,29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1 296 946,29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381 875,00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915 071,29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13 068 553,00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zmniejszenie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zwiększenie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61 910,93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61 910,93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29 410,93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15 006,00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14 404,93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32 500,00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110"/>
        </w:trPr>
        <w:tc>
          <w:tcPr>
            <w:tcW w:w="171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>po zmianach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14 427 410,22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14 427 410,22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1 326 357,22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396 881,00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929 476,22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13 101 053,00 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>
            <w:pPr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7"/>
                <w:u w:val="none"/>
                <w:vertAlign w:val="baseline"/>
              </w:rPr>
              <w:t xml:space="preserve">0,00 </w:t>
            </w:r>
          </w:p>
        </w:tc>
      </w:tr>
    </w:tbl>
    <w:p>
      <w:p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562" w:right="562" w:bottom="562" w:left="562" w:header="708" w:footer="708" w:gutter="0"/>
          <w:pgNumType w:start="1"/>
          <w:cols w:space="708"/>
          <w:docGrid w:linePitch="360"/>
        </w:sectPr>
      </w:pPr>
      <w:r>
        <w:br w:type="page"/>
      </w:r>
      <w:r>
        <w:fldChar w:fldCharType="begin"/>
      </w:r>
      <w:r>
        <w:fldChar w:fldCharType="separate"/>
      </w:r>
      <w:r>
        <w:fldChar w:fldCharType="end"/>
      </w:r>
    </w:p>
    <w:p>
      <w:pPr>
        <w:keepNext/>
        <w:spacing w:before="120" w:after="120" w:line="360" w:lineRule="auto"/>
        <w:ind w:left="5904" w:right="0" w:firstLine="0"/>
        <w:jc w:val="left"/>
        <w:rPr>
          <w:rFonts w:ascii="Times New Roman" w:eastAsia="Times New Roman" w:hAnsi="Times New Roman" w:cs="Times New Roman"/>
          <w:sz w:val="22"/>
        </w:rPr>
      </w:pPr>
      <w:r>
        <w:fldChar w:fldCharType="begin"/>
      </w:r>
      <w:r>
        <w:fldChar w:fldCharType="separate"/>
      </w:r>
      <w:r>
        <w:fldChar w:fldCharType="end"/>
      </w:r>
      <w:r>
        <w:rPr>
          <w:rFonts w:ascii="Times New Roman" w:eastAsia="Times New Roman" w:hAnsi="Times New Roman" w:cs="Times New Roman"/>
          <w:sz w:val="22"/>
        </w:rPr>
        <w:t>Załącznik Nr</w:t>
      </w:r>
      <w:r>
        <w:rPr>
          <w:rFonts w:ascii="Times New Roman" w:eastAsia="Times New Roman" w:hAnsi="Times New Roman" w:cs="Times New Roman"/>
          <w:sz w:val="22"/>
        </w:rPr>
        <w:t> </w:t>
      </w:r>
      <w:r>
        <w:rPr>
          <w:rFonts w:ascii="Times New Roman" w:eastAsia="Times New Roman" w:hAnsi="Times New Roman" w:cs="Times New Roman"/>
          <w:sz w:val="22"/>
        </w:rPr>
        <w:t>3</w:t>
      </w:r>
      <w:r>
        <w:rPr>
          <w:rFonts w:ascii="Times New Roman" w:eastAsia="Times New Roman" w:hAnsi="Times New Roman" w:cs="Times New Roman"/>
          <w:sz w:val="22"/>
        </w:rPr>
        <w:t> </w:t>
      </w:r>
      <w:r>
        <w:rPr>
          <w:rFonts w:ascii="Times New Roman" w:eastAsia="Times New Roman" w:hAnsi="Times New Roman" w:cs="Times New Roman"/>
          <w:sz w:val="22"/>
        </w:rPr>
        <w:t>do zarządzenia Nr</w:t>
      </w:r>
      <w:r>
        <w:rPr>
          <w:rFonts w:ascii="Times New Roman" w:eastAsia="Times New Roman" w:hAnsi="Times New Roman" w:cs="Times New Roman"/>
          <w:sz w:val="22"/>
        </w:rPr>
        <w:t> </w:t>
      </w:r>
      <w:r>
        <w:rPr>
          <w:rFonts w:ascii="Times New Roman" w:eastAsia="Times New Roman" w:hAnsi="Times New Roman" w:cs="Times New Roman"/>
          <w:sz w:val="22"/>
        </w:rPr>
        <w:t>117/VIII/20</w:t>
      </w:r>
      <w:r>
        <w:rPr>
          <w:rFonts w:ascii="Times New Roman" w:eastAsia="Times New Roman" w:hAnsi="Times New Roman" w:cs="Times New Roman"/>
          <w:sz w:val="22"/>
        </w:rPr>
        <w:br/>
      </w:r>
      <w:r>
        <w:rPr>
          <w:rFonts w:ascii="Times New Roman" w:eastAsia="Times New Roman" w:hAnsi="Times New Roman" w:cs="Times New Roman"/>
          <w:sz w:val="22"/>
        </w:rPr>
        <w:t>Wójta Gminy Zambrów</w:t>
      </w:r>
      <w:r>
        <w:rPr>
          <w:rFonts w:ascii="Times New Roman" w:eastAsia="Times New Roman" w:hAnsi="Times New Roman" w:cs="Times New Roman"/>
          <w:sz w:val="22"/>
        </w:rPr>
        <w:br/>
      </w:r>
      <w:r>
        <w:rPr>
          <w:rFonts w:ascii="Times New Roman" w:eastAsia="Times New Roman" w:hAnsi="Times New Roman" w:cs="Times New Roman"/>
          <w:sz w:val="22"/>
        </w:rPr>
        <w:t>z dnia 10</w:t>
      </w:r>
      <w:r>
        <w:rPr>
          <w:rFonts w:ascii="Times New Roman" w:eastAsia="Times New Roman" w:hAnsi="Times New Roman" w:cs="Times New Roman"/>
          <w:sz w:val="22"/>
        </w:rPr>
        <w:t> </w:t>
      </w:r>
      <w:r>
        <w:rPr>
          <w:rFonts w:ascii="Times New Roman" w:eastAsia="Times New Roman" w:hAnsi="Times New Roman" w:cs="Times New Roman"/>
          <w:sz w:val="22"/>
        </w:rPr>
        <w:t>lipca 2020</w:t>
      </w:r>
      <w:r>
        <w:rPr>
          <w:rFonts w:ascii="Times New Roman" w:eastAsia="Times New Roman" w:hAnsi="Times New Roman" w:cs="Times New Roman"/>
          <w:sz w:val="22"/>
        </w:rPr>
        <w:t> </w:t>
      </w:r>
      <w:r>
        <w:rPr>
          <w:rFonts w:ascii="Times New Roman" w:eastAsia="Times New Roman" w:hAnsi="Times New Roman" w:cs="Times New Roman"/>
          <w:sz w:val="22"/>
        </w:rPr>
        <w:t>r.</w:t>
      </w:r>
    </w:p>
    <w:p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Objaśnienia dokonanych zmian</w:t>
      </w:r>
    </w:p>
    <w:p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Zwiększa się dochody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76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390,93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tytułu:</w:t>
      </w:r>
    </w:p>
    <w:p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dotacji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Urzędu Wojewódzkiego na zakup podręczników dla uczniów - 12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789,93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zł, na zakup księgozbioru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programu rozwoju czytelnictwa - 2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480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zł, na utrzymanie GOPS - 12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zł.</w:t>
      </w:r>
    </w:p>
    <w:p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Zmiany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zakresie wydatków:</w:t>
      </w:r>
    </w:p>
    <w:p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dziale transport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łączność zwiększa się wydatki na umowy zlecenia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zł, zmniejszając  zakup materiałów,</w:t>
      </w:r>
    </w:p>
    <w:p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dziale administracja publiczna zwiększa się wydatki na promocję gminy na umowy zlecenia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1 100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 zmniejszając zakup materiałów,</w:t>
      </w:r>
    </w:p>
    <w:p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dziale urzędy naczelnych organów władzy zwiększa się wydatki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49 121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 na organizację wyborów na prezydenta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II tura,</w:t>
      </w:r>
    </w:p>
    <w:p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dziale oświata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wychowanie zwiększa się wydatki : na zakup podręczników dla uczniów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789,93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zł, na zakup księgozbioru do szkoły podstawowej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Laskowcu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480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zł,</w:t>
      </w:r>
    </w:p>
    <w:p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dziale pomoc społeczna zwiększa się wydatki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 zgodnie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otrzymaną dotacją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Urzędu Wojewódzkiego na utrzymanie Gminnego Ośrodka Pomocy Społecznej,</w:t>
      </w:r>
    </w:p>
    <w:p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dziale gospodarka komunalna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ochrona środowiska zmniejsza się wydatki  na schroniska dla zwierząt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zł, zwiększając zadania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zakresie odbioru azbestu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zł.</w:t>
      </w:r>
    </w:p>
    <w:p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Łączne zwiększenie wydatków to 76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390,93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zł.</w:t>
      </w:r>
    </w:p>
    <w:sectPr>
      <w:footerReference w:type="default" r:id="rId7"/>
      <w:endnotePr>
        <w:numFmt w:val="decimal"/>
      </w:endnotePr>
      <w:type w:val="nextPage"/>
      <w:pgSz w:w="11906" w:h="16838" w:orient="portrait"/>
      <w:pgMar w:top="562" w:right="562" w:bottom="562" w:left="562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BF8FF862-E328-444E-8966-4142B94CF86B.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97"/>
      <w:gridCol w:w="324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9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BF8FF862-E328-444E-8966-4142B94CF86B. Podpisany</w:t>
          </w:r>
        </w:p>
      </w:tc>
      <w:tc>
        <w:tcPr>
          <w:tcW w:w="324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476"/>
      <w:gridCol w:w="523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BF8FF862-E328-444E-8966-4142B94CF86B. 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188"/>
      <w:gridCol w:w="3594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718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BF8FF862-E328-444E-8966-4142B94CF86B. Podpisany</w:t>
          </w:r>
        </w:p>
      </w:tc>
      <w:tc>
        <w:tcPr>
          <w:tcW w:w="359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Zambrów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117/VIII/20 z dnia 10 lipca 2020 r.</dc:title>
  <dc:subject>w sprawie zmian w^budżecie gminy na 2020^r.</dc:subject>
  <dc:creator>BogdanPac</dc:creator>
  <cp:lastModifiedBy>BogdanPac</cp:lastModifiedBy>
  <cp:revision>1</cp:revision>
  <dcterms:created xsi:type="dcterms:W3CDTF">2020-07-16T12:21:49Z</dcterms:created>
  <dcterms:modified xsi:type="dcterms:W3CDTF">2020-07-16T12:21:49Z</dcterms:modified>
  <cp:category>Akt prawny</cp:category>
</cp:coreProperties>
</file>