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0F" w:rsidRPr="003D310F" w:rsidRDefault="003D310F" w:rsidP="003D310F">
      <w:pPr>
        <w:suppressAutoHyphens w:val="0"/>
        <w:spacing w:line="276" w:lineRule="auto"/>
        <w:contextualSpacing/>
        <w:rPr>
          <w:rFonts w:ascii="Arial" w:hAnsi="Arial" w:cs="Arial"/>
          <w:b/>
        </w:rPr>
      </w:pPr>
      <w:r w:rsidRPr="003D310F">
        <w:rPr>
          <w:rFonts w:ascii="Arial" w:hAnsi="Arial" w:cs="Arial"/>
          <w:b/>
        </w:rPr>
        <w:t>Klauzula w zakresie wypełnienia obowiązków informacyjnych przewidzianych w art. 13 lub art. 14 RODO.</w:t>
      </w:r>
    </w:p>
    <w:p w:rsidR="003D310F" w:rsidRDefault="003D310F" w:rsidP="003D310F">
      <w:pPr>
        <w:ind w:left="426" w:hang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>
        <w:rPr>
          <w:rFonts w:ascii="Arial" w:hAnsi="Arial" w:cs="Arial"/>
          <w:lang w:eastAsia="pl-PL"/>
        </w:rPr>
        <w:t xml:space="preserve">dalej „RODO”, informuję, że: </w:t>
      </w:r>
    </w:p>
    <w:p w:rsidR="003D310F" w:rsidRDefault="003D310F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administratorem Pani/Pana danych osobowych będzie  Urząd Gminy Zambrów z siedzibą ul. Fabryczna 3, 18-300 Zambrów, tel. 86 271 46 16 reprezentowany przez Wójta Gminy Zambrów</w:t>
      </w:r>
      <w:r>
        <w:rPr>
          <w:rFonts w:ascii="Arial" w:hAnsi="Arial" w:cs="Arial"/>
          <w:i/>
        </w:rPr>
        <w:t>;</w:t>
      </w:r>
    </w:p>
    <w:p w:rsidR="003D310F" w:rsidRPr="0064348C" w:rsidRDefault="0064348C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 w:rsidRPr="0064348C">
        <w:rPr>
          <w:rFonts w:ascii="Arial" w:hAnsi="Arial" w:cs="Arial"/>
        </w:rPr>
        <w:t>dane kontaktowe do Inspektora Ochrony Danych: Urząd Gminy Zambrów, ul. Fabryczna 3, 18-300   Zambrów, tel</w:t>
      </w:r>
      <w:r>
        <w:rPr>
          <w:rFonts w:ascii="Arial" w:hAnsi="Arial" w:cs="Arial"/>
        </w:rPr>
        <w:t>. 86</w:t>
      </w:r>
      <w:r w:rsidRPr="0064348C">
        <w:rPr>
          <w:rFonts w:ascii="Arial" w:hAnsi="Arial" w:cs="Arial"/>
        </w:rPr>
        <w:t> 271 46 16, e-mail: iod@ugzambrow.pl</w:t>
      </w:r>
      <w:r w:rsidR="003D310F" w:rsidRPr="0064348C">
        <w:rPr>
          <w:rFonts w:ascii="Arial" w:hAnsi="Arial" w:cs="Arial"/>
          <w:bCs/>
        </w:rPr>
        <w:t>;</w:t>
      </w:r>
    </w:p>
    <w:p w:rsidR="003D310F" w:rsidRDefault="003D310F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</w:rPr>
        <w:t xml:space="preserve">RODO w celu </w:t>
      </w:r>
      <w:r>
        <w:rPr>
          <w:rFonts w:ascii="Arial" w:hAnsi="Arial" w:cs="Arial"/>
        </w:rPr>
        <w:t xml:space="preserve">związanym z postępowaniem o udzielenie zamówienia publicznego </w:t>
      </w:r>
      <w:r>
        <w:rPr>
          <w:rFonts w:ascii="Arial" w:eastAsia="Times New Roman" w:hAnsi="Arial" w:cs="Arial"/>
        </w:rPr>
        <w:t xml:space="preserve">nr sprawy: </w:t>
      </w:r>
      <w:r w:rsidR="000E3A92">
        <w:rPr>
          <w:rFonts w:ascii="Arial" w:eastAsia="Times New Roman" w:hAnsi="Arial" w:cs="Arial"/>
          <w:i/>
        </w:rPr>
        <w:t>Rrg.271.6</w:t>
      </w:r>
      <w:r w:rsidR="0064348C">
        <w:rPr>
          <w:rFonts w:ascii="Arial" w:eastAsia="Times New Roman" w:hAnsi="Arial" w:cs="Arial"/>
          <w:i/>
        </w:rPr>
        <w:t>.2020</w:t>
      </w:r>
      <w:r>
        <w:rPr>
          <w:rFonts w:ascii="Arial" w:eastAsia="Times New Roman" w:hAnsi="Arial" w:cs="Arial"/>
        </w:rPr>
        <w:t xml:space="preserve"> pn. </w:t>
      </w:r>
      <w:r>
        <w:rPr>
          <w:rFonts w:ascii="Arial" w:eastAsia="Times New Roman" w:hAnsi="Arial" w:cs="Arial"/>
          <w:i/>
        </w:rPr>
        <w:t>„</w:t>
      </w:r>
      <w:r w:rsidR="000E3A92">
        <w:rPr>
          <w:rFonts w:ascii="Arial" w:hAnsi="Arial" w:cs="Arial"/>
          <w:b/>
          <w:sz w:val="22"/>
          <w:szCs w:val="22"/>
        </w:rPr>
        <w:t>MODE</w:t>
      </w:r>
      <w:bookmarkStart w:id="0" w:name="_GoBack"/>
      <w:bookmarkEnd w:id="0"/>
      <w:r w:rsidR="000E3A92">
        <w:rPr>
          <w:rFonts w:ascii="Arial" w:hAnsi="Arial" w:cs="Arial"/>
          <w:b/>
          <w:sz w:val="22"/>
          <w:szCs w:val="22"/>
        </w:rPr>
        <w:t>RNIZACJA ŻWIROWEJ DROGI DOJAZDOWEJ DO PÓL POŁOŻONEJ NA TERENIE OBRĘBU KONOPKI JAŁBRZYKÓW STOK, GMINA ZAMBRÓW</w:t>
      </w:r>
      <w:r>
        <w:rPr>
          <w:rFonts w:ascii="Arial" w:eastAsia="Times New Roman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prowadzonym w trybie przetargu nieograniczonego o wartości powyżej 30 tys. euro;</w:t>
      </w:r>
    </w:p>
    <w:p w:rsidR="003D310F" w:rsidRDefault="003D310F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Pani/Pana dane osobowe będą przechowywane, przez okres 10 lat od dnia zakończenia postępowania o udzielenie zamówienia;</w:t>
      </w:r>
    </w:p>
    <w:p w:rsidR="003D310F" w:rsidRDefault="003D310F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</w:rPr>
        <w:t>Pzp</w:t>
      </w:r>
      <w:proofErr w:type="spellEnd"/>
      <w:r>
        <w:rPr>
          <w:rFonts w:ascii="Arial" w:eastAsia="Times New Roman" w:hAnsi="Arial" w:cs="Arial"/>
        </w:rPr>
        <w:t xml:space="preserve">, związanym z udziałem w postępowaniu o udzielenie zamówienia publicznego; </w:t>
      </w:r>
    </w:p>
    <w:p w:rsidR="003D310F" w:rsidRDefault="003D310F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w odniesieniu do Pani/Pana danych osobowych decyzje nie będą podejmowane w sposób zautomatyzowany, stosowanie do art. 22 RODO;</w:t>
      </w:r>
    </w:p>
    <w:p w:rsidR="003D310F" w:rsidRDefault="003D310F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posiada Pani/Pan:</w:t>
      </w:r>
    </w:p>
    <w:p w:rsidR="003D310F" w:rsidRDefault="003D310F" w:rsidP="003D310F">
      <w:pPr>
        <w:pStyle w:val="Akapitzlist"/>
        <w:numPr>
          <w:ilvl w:val="0"/>
          <w:numId w:val="3"/>
        </w:numPr>
        <w:suppressAutoHyphens w:val="0"/>
        <w:spacing w:after="150" w:line="276" w:lineRule="auto"/>
        <w:ind w:left="426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podstawie art. 15 RODO prawo dostępu do danych osobowych Pani/Pana dotyczących;</w:t>
      </w:r>
    </w:p>
    <w:p w:rsidR="003D310F" w:rsidRDefault="003D310F" w:rsidP="003D310F">
      <w:pPr>
        <w:pStyle w:val="Akapitzlist"/>
        <w:numPr>
          <w:ilvl w:val="0"/>
          <w:numId w:val="3"/>
        </w:numPr>
        <w:suppressAutoHyphens w:val="0"/>
        <w:spacing w:after="150" w:line="276" w:lineRule="auto"/>
        <w:ind w:left="426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podstawie art. 16 RODO prawo do sprostowania Pani/Pana danych osobowych;</w:t>
      </w:r>
    </w:p>
    <w:p w:rsidR="003D310F" w:rsidRDefault="003D310F" w:rsidP="003D310F">
      <w:pPr>
        <w:pStyle w:val="Akapitzlist"/>
        <w:numPr>
          <w:ilvl w:val="0"/>
          <w:numId w:val="3"/>
        </w:numPr>
        <w:suppressAutoHyphens w:val="0"/>
        <w:spacing w:after="150" w:line="276" w:lineRule="auto"/>
        <w:ind w:left="426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w art. 18 ust. 2 RODO;  </w:t>
      </w:r>
    </w:p>
    <w:p w:rsidR="003D310F" w:rsidRDefault="003D310F" w:rsidP="003D310F">
      <w:pPr>
        <w:pStyle w:val="Akapitzlist"/>
        <w:numPr>
          <w:ilvl w:val="0"/>
          <w:numId w:val="3"/>
        </w:numPr>
        <w:suppressAutoHyphens w:val="0"/>
        <w:spacing w:after="150" w:line="276" w:lineRule="auto"/>
        <w:ind w:left="426" w:hanging="283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3D310F" w:rsidRDefault="003D310F" w:rsidP="003D310F">
      <w:pPr>
        <w:pStyle w:val="Akapitzlist"/>
        <w:numPr>
          <w:ilvl w:val="0"/>
          <w:numId w:val="4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nie przysługuje Pani/Panu:</w:t>
      </w:r>
    </w:p>
    <w:p w:rsidR="003D310F" w:rsidRDefault="003D310F" w:rsidP="003D310F">
      <w:pPr>
        <w:pStyle w:val="Akapitzlist"/>
        <w:numPr>
          <w:ilvl w:val="0"/>
          <w:numId w:val="5"/>
        </w:numPr>
        <w:suppressAutoHyphens w:val="0"/>
        <w:spacing w:after="150" w:line="276" w:lineRule="auto"/>
        <w:ind w:left="426" w:hanging="283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w związku z art. 17 ust. 3 lit. b, d lub e RODO prawo do usunięcia danych osobowych;</w:t>
      </w:r>
    </w:p>
    <w:p w:rsidR="003D310F" w:rsidRDefault="003D310F" w:rsidP="003D310F">
      <w:pPr>
        <w:pStyle w:val="Akapitzlist"/>
        <w:numPr>
          <w:ilvl w:val="0"/>
          <w:numId w:val="5"/>
        </w:numPr>
        <w:suppressAutoHyphens w:val="0"/>
        <w:spacing w:after="150" w:line="276" w:lineRule="auto"/>
        <w:ind w:left="426" w:hanging="283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prawo do przenoszenia danych osobowych, o którym mowa w art. 20 RODO;</w:t>
      </w:r>
    </w:p>
    <w:p w:rsidR="003D310F" w:rsidRDefault="003D310F" w:rsidP="003D310F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283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D310F" w:rsidRDefault="003D310F" w:rsidP="003D310F">
      <w:pPr>
        <w:shd w:val="clear" w:color="auto" w:fill="FFFFFF"/>
        <w:ind w:left="426" w:firstLine="28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Dodatkowo podkreślenia wymaga fakt, że również wykonawca będzie musiał podczas pozyskiwania danych osobowych na potrzeby niniejszego postępowania o udzielenie zamówienia wypełnić obowiązek informacyjny wynikający z art. 13 RODO względem osób fizycznych, których dane osobowe dotyczą, i od których dane te bezpośrednio pozyskał. </w:t>
      </w:r>
    </w:p>
    <w:p w:rsidR="003D310F" w:rsidRDefault="003D310F" w:rsidP="003D310F">
      <w:pPr>
        <w:shd w:val="clear" w:color="auto" w:fill="FFFFFF"/>
        <w:ind w:left="42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wykonawca będzie musiał wypełnić obowiązek informacyjny wynikający z art. 14 RODO względem osób fizycznych, których dane przekazuje zamawiającemu i których dane </w:t>
      </w:r>
      <w:r>
        <w:rPr>
          <w:rFonts w:ascii="Arial" w:hAnsi="Arial" w:cs="Arial"/>
          <w:u w:val="single"/>
        </w:rPr>
        <w:t>pośrednio</w:t>
      </w:r>
      <w:r>
        <w:rPr>
          <w:rFonts w:ascii="Arial" w:hAnsi="Arial" w:cs="Arial"/>
        </w:rPr>
        <w:t xml:space="preserve"> pozyskał, chyba że ma zastosowanie co najmniej jedno z włączeń, o których mowa w art. 14 ust. 5 RODO.</w:t>
      </w:r>
    </w:p>
    <w:p w:rsidR="003929C2" w:rsidRDefault="003929C2"/>
    <w:sectPr w:rsidR="0039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5C0"/>
    <w:multiLevelType w:val="hybridMultilevel"/>
    <w:tmpl w:val="A28A21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4EE05D2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867FDF"/>
    <w:multiLevelType w:val="hybridMultilevel"/>
    <w:tmpl w:val="70C24EC2"/>
    <w:lvl w:ilvl="0" w:tplc="5B46111A">
      <w:start w:val="18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277B3E"/>
    <w:multiLevelType w:val="hybridMultilevel"/>
    <w:tmpl w:val="B01259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9A"/>
    <w:rsid w:val="000E3A92"/>
    <w:rsid w:val="003929C2"/>
    <w:rsid w:val="003D310F"/>
    <w:rsid w:val="0064348C"/>
    <w:rsid w:val="00E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23DBB-9CFD-4E81-9DA6-A0FB03DF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1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31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310F"/>
    <w:pPr>
      <w:autoSpaceDN w:val="0"/>
      <w:ind w:left="720"/>
    </w:pPr>
    <w:rPr>
      <w:rFonts w:ascii="Arial Unicode MS" w:eastAsia="Arial Unicode MS" w:hAnsi="Arial Unicode MS" w:cs="Arial Unicode MS"/>
      <w:color w:val="000000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0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">
    <w:name w:val=" Znak Znak"/>
    <w:basedOn w:val="Normalny"/>
    <w:rsid w:val="000E3A92"/>
    <w:pPr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Żychowski</dc:creator>
  <cp:keywords/>
  <dc:description/>
  <cp:lastModifiedBy>Kamil Kossakowski</cp:lastModifiedBy>
  <cp:revision>5</cp:revision>
  <cp:lastPrinted>2019-02-18T11:59:00Z</cp:lastPrinted>
  <dcterms:created xsi:type="dcterms:W3CDTF">2019-02-18T11:59:00Z</dcterms:created>
  <dcterms:modified xsi:type="dcterms:W3CDTF">2020-06-09T12:45:00Z</dcterms:modified>
</cp:coreProperties>
</file>