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BB29A9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87/VIII/20</w:t>
      </w:r>
      <w:r>
        <w:rPr>
          <w:b/>
          <w:caps/>
        </w:rPr>
        <w:br/>
        <w:t>Wójta Gminy Zambrów</w:t>
      </w:r>
    </w:p>
    <w:p w:rsidR="00A77B3E" w:rsidRDefault="00BB29A9">
      <w:pPr>
        <w:spacing w:before="280" w:after="280"/>
        <w:jc w:val="center"/>
        <w:rPr>
          <w:b/>
          <w:caps/>
        </w:rPr>
      </w:pPr>
      <w:r>
        <w:t>z dnia 28 stycznia 2020 r.</w:t>
      </w:r>
    </w:p>
    <w:p w:rsidR="00A77B3E" w:rsidRDefault="00BB29A9">
      <w:pPr>
        <w:keepNext/>
        <w:spacing w:after="480"/>
        <w:jc w:val="center"/>
      </w:pPr>
      <w:r>
        <w:rPr>
          <w:b/>
        </w:rPr>
        <w:t>w sprawie przeznaczenia nieruchomości do sprzedaży w trybie przetargu nieograniczonego.</w:t>
      </w:r>
    </w:p>
    <w:p w:rsidR="00A77B3E" w:rsidRDefault="00BB29A9">
      <w:pPr>
        <w:keepLines/>
        <w:spacing w:before="120" w:after="120"/>
        <w:ind w:firstLine="227"/>
      </w:pPr>
      <w:r>
        <w:t xml:space="preserve">Na podstawie art. 30 ust. 2 pkt 3 ustawy z dnia 8 marca 1990 r. o samorządzie gminnym (Dz. U. </w:t>
      </w:r>
      <w:r>
        <w:t>z 2019 r. poz. 506, poz. 1309, poz. 1696 i poz. 1815), w wykonaniu uchwały Nr 79/XIV/08 Rady Gminy Zambrów z dnia 27 marca 2008 r. w sprawie w sprawie określenia zasad nabywania, zbywania i obciążania nieruchomości gruntowych stanowiących własność Gminy Za</w:t>
      </w:r>
      <w:r>
        <w:t xml:space="preserve">mbrów oraz ich wydzierżawiania lub najmu na okres dłuższy niż trzy lata (Dz. Urz. Woj. </w:t>
      </w:r>
      <w:proofErr w:type="spellStart"/>
      <w:r>
        <w:t>Podl</w:t>
      </w:r>
      <w:proofErr w:type="spellEnd"/>
      <w:r>
        <w:t>. Nr 95, poz. 932) zarządza się, co następuje:</w:t>
      </w:r>
    </w:p>
    <w:p w:rsidR="00A77B3E" w:rsidRDefault="00BB29A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Przeznacza się do sprzedaży w trybie przetargu nieograniczonego następujące nieruchomości,  wchodzące w skład gmi</w:t>
      </w:r>
      <w:r>
        <w:t>nnego zasobu nieruchomości: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886"/>
        <w:gridCol w:w="1562"/>
        <w:gridCol w:w="2883"/>
        <w:gridCol w:w="2042"/>
        <w:gridCol w:w="1682"/>
      </w:tblGrid>
      <w:tr w:rsidR="00AF2FA7"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Obręb geodezyjny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Nr działki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Powierzchnia</w:t>
            </w:r>
            <w:r>
              <w:rPr>
                <w:b/>
                <w:color w:val="000000"/>
                <w:u w:color="000000"/>
              </w:rPr>
              <w:br/>
              <w:t>w ha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Opis nieruchomości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Nr KW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 nieruchomości</w:t>
            </w:r>
          </w:p>
          <w:p w:rsidR="00AF2FA7" w:rsidRDefault="00BB29A9">
            <w:pPr>
              <w:jc w:val="center"/>
            </w:pPr>
            <w:r>
              <w:rPr>
                <w:b/>
              </w:rPr>
              <w:t>w zł</w:t>
            </w:r>
          </w:p>
        </w:tc>
      </w:tr>
      <w:tr w:rsidR="00AF2FA7">
        <w:trPr>
          <w:trHeight w:val="873"/>
        </w:trPr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left"/>
              <w:rPr>
                <w:color w:val="000000"/>
                <w:u w:color="000000"/>
              </w:rPr>
            </w:pPr>
            <w:r>
              <w:t>Czerwony Bór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center"/>
              <w:rPr>
                <w:color w:val="000000"/>
                <w:u w:color="000000"/>
              </w:rPr>
            </w:pPr>
            <w:r>
              <w:t>67/19</w:t>
            </w:r>
          </w:p>
          <w:p w:rsidR="00AF2FA7" w:rsidRDefault="00BB29A9">
            <w:pPr>
              <w:jc w:val="center"/>
            </w:pPr>
            <w:r>
              <w:t>67/23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center"/>
              <w:rPr>
                <w:color w:val="000000"/>
                <w:u w:color="000000"/>
              </w:rPr>
            </w:pPr>
            <w:r>
              <w:t>Łączna powierzchnia 0,9188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left"/>
              <w:rPr>
                <w:color w:val="000000"/>
                <w:u w:color="000000"/>
              </w:rPr>
            </w:pPr>
            <w:r>
              <w:t>Nieruchomość gruntowa, niezabudowana.</w:t>
            </w:r>
          </w:p>
          <w:p w:rsidR="00AF2FA7" w:rsidRDefault="00BB29A9">
            <w:pPr>
              <w:jc w:val="left"/>
            </w:pPr>
            <w:r>
              <w:t xml:space="preserve">Działki nr 67/19 i 67/23 będą sprzedawane </w:t>
            </w:r>
            <w:r>
              <w:t>łącznie. Sprzedaży podlega prawo wieczystego użytkowania działek.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center"/>
              <w:rPr>
                <w:color w:val="000000"/>
                <w:u w:color="000000"/>
              </w:rPr>
            </w:pPr>
            <w:r>
              <w:t>LM1Z/00032715/9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center"/>
              <w:rPr>
                <w:color w:val="000000"/>
                <w:u w:color="000000"/>
              </w:rPr>
            </w:pPr>
            <w:r>
              <w:t>221.400,00</w:t>
            </w:r>
          </w:p>
        </w:tc>
      </w:tr>
      <w:tr w:rsidR="00AF2FA7">
        <w:trPr>
          <w:trHeight w:val="612"/>
        </w:trPr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left"/>
              <w:rPr>
                <w:color w:val="000000"/>
                <w:u w:color="000000"/>
              </w:rPr>
            </w:pPr>
            <w:r>
              <w:t>Czerwony Bór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center"/>
              <w:rPr>
                <w:color w:val="000000"/>
                <w:u w:color="000000"/>
              </w:rPr>
            </w:pPr>
            <w:r>
              <w:t>67/15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center"/>
              <w:rPr>
                <w:color w:val="000000"/>
                <w:u w:color="000000"/>
              </w:rPr>
            </w:pPr>
            <w:r>
              <w:t>0,3536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left"/>
              <w:rPr>
                <w:color w:val="000000"/>
                <w:u w:color="000000"/>
              </w:rPr>
            </w:pPr>
            <w:r>
              <w:t>Nieruchomość gruntowa, niezabudowana.</w:t>
            </w:r>
          </w:p>
          <w:p w:rsidR="00AF2FA7" w:rsidRDefault="00BB29A9">
            <w:pPr>
              <w:jc w:val="left"/>
            </w:pPr>
            <w:r>
              <w:t>Sprzedaży podlega prawo wieczystego użytkowania działki.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center"/>
              <w:rPr>
                <w:color w:val="000000"/>
                <w:u w:color="000000"/>
              </w:rPr>
            </w:pPr>
            <w:r>
              <w:t>LM1Z/00032760/9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center"/>
              <w:rPr>
                <w:color w:val="000000"/>
                <w:u w:color="000000"/>
              </w:rPr>
            </w:pPr>
            <w:r>
              <w:t>86.100,00</w:t>
            </w:r>
          </w:p>
        </w:tc>
      </w:tr>
      <w:tr w:rsidR="00AF2FA7">
        <w:trPr>
          <w:trHeight w:val="609"/>
        </w:trPr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left"/>
              <w:rPr>
                <w:color w:val="000000"/>
                <w:u w:color="000000"/>
              </w:rPr>
            </w:pPr>
            <w:r>
              <w:t>Czerwony Bór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center"/>
              <w:rPr>
                <w:color w:val="000000"/>
                <w:u w:color="000000"/>
              </w:rPr>
            </w:pPr>
            <w:r>
              <w:t>67/16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center"/>
              <w:rPr>
                <w:color w:val="000000"/>
                <w:u w:color="000000"/>
              </w:rPr>
            </w:pPr>
            <w:r>
              <w:t>0,3535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left"/>
              <w:rPr>
                <w:color w:val="000000"/>
                <w:u w:color="000000"/>
              </w:rPr>
            </w:pPr>
            <w:r>
              <w:t>Nieruchomość gruntowa, niezabudowana.</w:t>
            </w:r>
          </w:p>
          <w:p w:rsidR="00AF2FA7" w:rsidRDefault="00BB29A9">
            <w:pPr>
              <w:jc w:val="left"/>
            </w:pPr>
            <w:r>
              <w:t>Sprzedaży podlega prawo wieczystego użytkowania działki.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center"/>
              <w:rPr>
                <w:color w:val="000000"/>
                <w:u w:color="000000"/>
              </w:rPr>
            </w:pPr>
            <w:r>
              <w:t>LM1Z/00032715/9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center"/>
              <w:rPr>
                <w:color w:val="000000"/>
                <w:u w:color="000000"/>
              </w:rPr>
            </w:pPr>
            <w:r>
              <w:t>86.100,00</w:t>
            </w:r>
          </w:p>
        </w:tc>
      </w:tr>
      <w:tr w:rsidR="00AF2FA7">
        <w:trPr>
          <w:trHeight w:val="604"/>
        </w:trPr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left"/>
              <w:rPr>
                <w:color w:val="000000"/>
                <w:u w:color="000000"/>
              </w:rPr>
            </w:pPr>
            <w:r>
              <w:t>Czerwony Bór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center"/>
              <w:rPr>
                <w:color w:val="000000"/>
                <w:u w:color="000000"/>
              </w:rPr>
            </w:pPr>
            <w:r>
              <w:t>67/17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center"/>
              <w:rPr>
                <w:color w:val="000000"/>
                <w:u w:color="000000"/>
              </w:rPr>
            </w:pPr>
            <w:r>
              <w:t>0,3535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left"/>
              <w:rPr>
                <w:color w:val="000000"/>
                <w:u w:color="000000"/>
              </w:rPr>
            </w:pPr>
            <w:r>
              <w:t>Nieruchomość gruntowa, niezabudowana.</w:t>
            </w:r>
          </w:p>
          <w:p w:rsidR="00AF2FA7" w:rsidRDefault="00BB29A9">
            <w:pPr>
              <w:jc w:val="left"/>
            </w:pPr>
            <w:r>
              <w:t>Sprzedaży podlega prawo wieczystego użytkowania działki.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center"/>
              <w:rPr>
                <w:color w:val="000000"/>
                <w:u w:color="000000"/>
              </w:rPr>
            </w:pPr>
            <w:r>
              <w:t>LM1Z/00032715/9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center"/>
              <w:rPr>
                <w:color w:val="000000"/>
                <w:u w:color="000000"/>
              </w:rPr>
            </w:pPr>
            <w:r>
              <w:t>86.100,00</w:t>
            </w:r>
          </w:p>
        </w:tc>
      </w:tr>
      <w:tr w:rsidR="00AF2FA7">
        <w:trPr>
          <w:trHeight w:val="600"/>
        </w:trPr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left"/>
              <w:rPr>
                <w:color w:val="000000"/>
                <w:u w:color="000000"/>
              </w:rPr>
            </w:pPr>
            <w:r>
              <w:t>Czerwony Bór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center"/>
              <w:rPr>
                <w:color w:val="000000"/>
                <w:u w:color="000000"/>
              </w:rPr>
            </w:pPr>
            <w:r>
              <w:t>67/18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center"/>
              <w:rPr>
                <w:color w:val="000000"/>
                <w:u w:color="000000"/>
              </w:rPr>
            </w:pPr>
            <w:r>
              <w:t>0,3535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left"/>
              <w:rPr>
                <w:color w:val="000000"/>
                <w:u w:color="000000"/>
              </w:rPr>
            </w:pPr>
            <w:r>
              <w:t>Nieruchomość gruntowa, niezabudowana.</w:t>
            </w:r>
          </w:p>
          <w:p w:rsidR="00AF2FA7" w:rsidRDefault="00BB29A9">
            <w:pPr>
              <w:jc w:val="left"/>
            </w:pPr>
            <w:r>
              <w:t>Sprzedaży podlega prawo wieczystego użytkowania działki.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center"/>
              <w:rPr>
                <w:color w:val="000000"/>
                <w:u w:color="000000"/>
              </w:rPr>
            </w:pPr>
            <w:r>
              <w:t>LM1Z/00032715/9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B29A9">
            <w:pPr>
              <w:jc w:val="center"/>
              <w:rPr>
                <w:color w:val="000000"/>
                <w:u w:color="000000"/>
              </w:rPr>
            </w:pPr>
            <w:r>
              <w:t>86.100,00</w:t>
            </w:r>
          </w:p>
        </w:tc>
      </w:tr>
    </w:tbl>
    <w:p w:rsidR="00A77B3E" w:rsidRDefault="00BB29A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Kierownikowi Referatu Rolnictwa i Rozwoju</w:t>
      </w:r>
      <w:r>
        <w:rPr>
          <w:color w:val="000000"/>
          <w:u w:color="000000"/>
        </w:rPr>
        <w:t xml:space="preserve"> Gospodarczego.</w:t>
      </w:r>
    </w:p>
    <w:p w:rsidR="00A77B3E" w:rsidRDefault="00BB29A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ogłoszenia poprzez wywieszenie na tablicy ogłoszeń w Urzędzie Gminy Zambrów.</w:t>
      </w: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9A9" w:rsidRDefault="00BB29A9">
      <w:r>
        <w:separator/>
      </w:r>
    </w:p>
  </w:endnote>
  <w:endnote w:type="continuationSeparator" w:id="0">
    <w:p w:rsidR="00BB29A9" w:rsidRDefault="00BB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AF2FA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F2FA7" w:rsidRDefault="00BB29A9">
          <w:pPr>
            <w:jc w:val="left"/>
            <w:rPr>
              <w:sz w:val="18"/>
            </w:rPr>
          </w:pPr>
          <w:r>
            <w:rPr>
              <w:sz w:val="18"/>
            </w:rPr>
            <w:t>Id: 1B9BFEDC-B622-4CF9-B120-A85A3230BF8E.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F2FA7" w:rsidRDefault="00BB29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91335">
            <w:rPr>
              <w:sz w:val="18"/>
            </w:rPr>
            <w:fldChar w:fldCharType="separate"/>
          </w:r>
          <w:r w:rsidR="0069133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F2FA7" w:rsidRDefault="00AF2FA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9A9" w:rsidRDefault="00BB29A9">
      <w:r>
        <w:separator/>
      </w:r>
    </w:p>
  </w:footnote>
  <w:footnote w:type="continuationSeparator" w:id="0">
    <w:p w:rsidR="00BB29A9" w:rsidRDefault="00BB2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A7"/>
    <w:rsid w:val="00691335"/>
    <w:rsid w:val="00AF2FA7"/>
    <w:rsid w:val="00BB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87/VIII/20 z dnia 28 stycznia 2020 r.</vt:lpstr>
      <vt:lpstr/>
    </vt:vector>
  </TitlesOfParts>
  <Company>Wójt Gminy Zambrów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87/VIII/20 z dnia 28 stycznia 2020 r.</dc:title>
  <dc:subject>w sprawie przeznaczenia nieruchomości do sprzedaży w^trybie przetargu nieograniczonego.</dc:subject>
  <dc:creator>BogdanPac</dc:creator>
  <cp:lastModifiedBy>Bozena Plona</cp:lastModifiedBy>
  <cp:revision>2</cp:revision>
  <dcterms:created xsi:type="dcterms:W3CDTF">2020-01-31T06:36:00Z</dcterms:created>
  <dcterms:modified xsi:type="dcterms:W3CDTF">2020-01-31T06:36:00Z</dcterms:modified>
  <cp:category>Akt prawny</cp:category>
</cp:coreProperties>
</file>