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74882">
      <w:pPr>
        <w:jc w:val="center"/>
        <w:rPr>
          <w:b/>
          <w:caps/>
        </w:rPr>
      </w:pPr>
      <w:r>
        <w:rPr>
          <w:b/>
          <w:caps/>
        </w:rPr>
        <w:t>Zarządzenie Nr 86/VIII/20</w:t>
      </w:r>
      <w:r>
        <w:rPr>
          <w:b/>
          <w:caps/>
        </w:rPr>
        <w:br/>
        <w:t>Wójta Gminy Zambrów</w:t>
      </w:r>
    </w:p>
    <w:p w:rsidR="00A77B3E" w:rsidRDefault="00574882">
      <w:pPr>
        <w:spacing w:before="280" w:after="280"/>
        <w:jc w:val="center"/>
        <w:rPr>
          <w:b/>
          <w:caps/>
        </w:rPr>
      </w:pPr>
      <w:r>
        <w:t>z dnia 28 stycznia 2020 r.</w:t>
      </w:r>
    </w:p>
    <w:p w:rsidR="00A77B3E" w:rsidRDefault="00574882">
      <w:pPr>
        <w:keepNext/>
        <w:spacing w:after="480"/>
        <w:jc w:val="center"/>
      </w:pPr>
      <w:r>
        <w:rPr>
          <w:b/>
        </w:rPr>
        <w:t>w sprawie ogłoszenia wykazu nieruchomości stanowiących własność Gminy Zambrów przeznaczonych do sprzedaży.</w:t>
      </w:r>
    </w:p>
    <w:p w:rsidR="00A77B3E" w:rsidRDefault="00574882">
      <w:pPr>
        <w:keepLines/>
        <w:spacing w:before="120" w:after="120"/>
        <w:ind w:firstLine="227"/>
      </w:pPr>
      <w:r>
        <w:t>Na podstawie art. 4 pkt 9 i art. 35 ustawy z dnia 21 sierpnia 1997 r. o </w:t>
      </w:r>
      <w:r>
        <w:t>gospodarce nieruchomościami (Dz. U. z 2020 r. poz. 65) zarządza się, co następuje:</w:t>
      </w:r>
    </w:p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Podaje się do publicznej wiadomości wykaz nieruchomości stanowiących własność Gminy Zambrów przeznaczonych do sprzedaży w trybie przetargu nieograniczonego, zgodnie z z</w:t>
      </w:r>
      <w:r>
        <w:t>ałącznikiem do niniejszego zarządzenia.</w:t>
      </w:r>
    </w:p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:rsidR="00BB0F9B" w:rsidRDefault="00BB0F9B">
      <w:pPr>
        <w:keepLines/>
        <w:spacing w:before="120" w:after="120"/>
        <w:ind w:firstLine="340"/>
        <w:rPr>
          <w:color w:val="000000"/>
          <w:u w:color="000000"/>
        </w:rPr>
        <w:sectPr w:rsidR="00BB0F9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74882">
      <w:pPr>
        <w:keepNext/>
        <w:spacing w:before="120" w:after="120" w:line="360" w:lineRule="auto"/>
        <w:ind w:left="58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86/VIII/20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28 stycznia 2020 r.</w:t>
      </w:r>
    </w:p>
    <w:p w:rsidR="00A77B3E" w:rsidRDefault="0057488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z zasobu mienia komunalnego</w:t>
      </w:r>
      <w:r>
        <w:rPr>
          <w:b/>
          <w:color w:val="000000"/>
          <w:u w:color="000000"/>
        </w:rPr>
        <w:br/>
        <w:t>przeznaczonych do sprzedaży w trybie przetargu nieograniczonego</w:t>
      </w:r>
      <w:bookmarkStart w:id="0" w:name="_GoBack"/>
      <w:bookmarkEnd w:id="0"/>
    </w:p>
    <w:p w:rsidR="00A77B3E" w:rsidRDefault="0057488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4 pkt 9 i art. 35 ustawy z dnia 21 sierp</w:t>
      </w:r>
      <w:r>
        <w:rPr>
          <w:color w:val="000000"/>
          <w:u w:color="000000"/>
        </w:rPr>
        <w:t>nia 1997 r. o gospodarce nieruchomościami (Dz. U. z 2020 r. poz. 65) Wójt Gminy Zambrów podaje do publicznej wiadomości wykaz nieruchomości z zasobu mienia komunalnego przeznaczonych do sprzedaży w trybie przetargu nieograniczonego.</w:t>
      </w:r>
    </w:p>
    <w:p w:rsidR="00A77B3E" w:rsidRDefault="005748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sprzedaży s</w:t>
      </w:r>
      <w:r>
        <w:rPr>
          <w:color w:val="000000"/>
          <w:u w:color="000000"/>
        </w:rPr>
        <w:t>ą następujące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961"/>
        <w:gridCol w:w="1562"/>
        <w:gridCol w:w="2508"/>
        <w:gridCol w:w="2027"/>
        <w:gridCol w:w="1667"/>
      </w:tblGrid>
      <w:tr w:rsidR="00A60651"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Powierzchnia</w:t>
            </w:r>
            <w:r>
              <w:rPr>
                <w:b/>
                <w:color w:val="000000"/>
                <w:u w:color="000000"/>
              </w:rPr>
              <w:br/>
              <w:t>w ha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KW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 nieruchomości</w:t>
            </w:r>
          </w:p>
          <w:p w:rsidR="00A60651" w:rsidRDefault="00574882">
            <w:pPr>
              <w:jc w:val="center"/>
            </w:pPr>
            <w:r>
              <w:rPr>
                <w:b/>
              </w:rPr>
              <w:t>w zł</w:t>
            </w:r>
          </w:p>
        </w:tc>
      </w:tr>
      <w:tr w:rsidR="00A60651">
        <w:trPr>
          <w:trHeight w:val="873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67/19</w:t>
            </w:r>
          </w:p>
          <w:p w:rsidR="00A60651" w:rsidRDefault="00574882">
            <w:pPr>
              <w:jc w:val="center"/>
            </w:pPr>
            <w:r>
              <w:t>67/23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Łączna powierzchnia 0,9188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:rsidR="00A60651" w:rsidRDefault="00574882">
            <w:pPr>
              <w:jc w:val="left"/>
            </w:pPr>
            <w:r>
              <w:t>Działki nr 67/19 i 67/23 będą sprzedawane</w:t>
            </w:r>
            <w:r>
              <w:t xml:space="preserve"> łącznie. Sprzedaży podlega prawo wieczystego użytkowania działek.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LM1Z/00032715/9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221.400,00</w:t>
            </w:r>
          </w:p>
        </w:tc>
      </w:tr>
      <w:tr w:rsidR="00A60651">
        <w:trPr>
          <w:trHeight w:val="612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67/15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0,3536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:rsidR="00A60651" w:rsidRDefault="00574882">
            <w:pPr>
              <w:jc w:val="left"/>
            </w:pPr>
            <w: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LM1Z/00032760/9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86.100,00</w:t>
            </w:r>
          </w:p>
        </w:tc>
      </w:tr>
      <w:tr w:rsidR="00A60651">
        <w:trPr>
          <w:trHeight w:val="609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67/16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0,3535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:rsidR="00A60651" w:rsidRDefault="00574882">
            <w:pPr>
              <w:jc w:val="left"/>
            </w:pPr>
            <w: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LM1Z/00032715/9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86.100,00</w:t>
            </w:r>
          </w:p>
        </w:tc>
      </w:tr>
      <w:tr w:rsidR="00A60651">
        <w:trPr>
          <w:trHeight w:val="604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67/17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0,3535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:rsidR="00A60651" w:rsidRDefault="00574882">
            <w:pPr>
              <w:jc w:val="left"/>
            </w:pPr>
            <w: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LM1Z/00032715/9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86.100,00</w:t>
            </w:r>
          </w:p>
        </w:tc>
      </w:tr>
      <w:tr w:rsidR="00A60651">
        <w:trPr>
          <w:trHeight w:val="600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67/18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0,3535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left"/>
              <w:rPr>
                <w:color w:val="000000"/>
                <w:u w:color="000000"/>
              </w:rPr>
            </w:pPr>
            <w:r>
              <w:t>Nieruchomość gruntowa, niezabudowana.</w:t>
            </w:r>
          </w:p>
          <w:p w:rsidR="00A60651" w:rsidRDefault="00574882">
            <w:pPr>
              <w:jc w:val="left"/>
            </w:pPr>
            <w: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LM1Z/00032715/9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74882">
            <w:pPr>
              <w:jc w:val="center"/>
              <w:rPr>
                <w:color w:val="000000"/>
                <w:u w:color="000000"/>
              </w:rPr>
            </w:pPr>
            <w:r>
              <w:t>86.100,00</w:t>
            </w:r>
          </w:p>
        </w:tc>
      </w:tr>
    </w:tbl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Dla w/w działek jest opracowany plan zagospodarowania przestrzennego.</w:t>
      </w:r>
    </w:p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 zapisami planu, działki położone na terenie obrębu Czerwony Bór, znajdują się na obszarze oznaczonym jako tereny obiektów produkcyjno-usługowych.</w:t>
      </w:r>
    </w:p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wylicytowanej ceny sprzedaży nieruchomości zostanie doliczony podatek VAT w wysokości 23%.</w:t>
      </w:r>
    </w:p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Niniejszy wykaz podlega wywieszeniu na okres 21 dni na tablicy ogłoszeń Urzędu Gminy Zambrów i na stronie BIP Urzędu Gminy.</w:t>
      </w:r>
    </w:p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Po upływie terminu wywieszenia niniejszego wykazu zostanie ogłoszony przetarg nieograniczony na sprzedaż nieruchomości.</w:t>
      </w:r>
    </w:p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Osoby,</w:t>
      </w:r>
      <w:r>
        <w:rPr>
          <w:color w:val="000000"/>
          <w:u w:color="000000"/>
        </w:rPr>
        <w:t xml:space="preserve"> którym przysługuje na podstawie art. 34 ust.1 wymienionej na wstępie ustawy o gospodarce nieruchomościami pierwszeństwo w nabyciu w/w nieruchomości, mogą składać udokumentowane wnioski w terminie 6 tygodni, licząc od dnia wywieszenia wykazu.</w:t>
      </w:r>
    </w:p>
    <w:p w:rsidR="00A77B3E" w:rsidRDefault="0057488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Szczegółow</w:t>
      </w:r>
      <w:r>
        <w:rPr>
          <w:color w:val="000000"/>
          <w:u w:color="000000"/>
        </w:rPr>
        <w:t>e informacje można uzyskać w Urzędzie Gminy Zambrów, pokój nr 8 lub telefonicznie pod nr: 271-46-16. wew. 26.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82" w:rsidRDefault="00574882">
      <w:r>
        <w:separator/>
      </w:r>
    </w:p>
  </w:endnote>
  <w:endnote w:type="continuationSeparator" w:id="0">
    <w:p w:rsidR="00574882" w:rsidRDefault="0057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6065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0651" w:rsidRDefault="00574882">
          <w:pPr>
            <w:jc w:val="left"/>
            <w:rPr>
              <w:sz w:val="18"/>
            </w:rPr>
          </w:pPr>
          <w:r>
            <w:rPr>
              <w:sz w:val="18"/>
            </w:rPr>
            <w:t>Id: 194C9C66-5612-4396-AF02-139314575A7D.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0651" w:rsidRDefault="005748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0F9B">
            <w:rPr>
              <w:sz w:val="18"/>
            </w:rPr>
            <w:fldChar w:fldCharType="separate"/>
          </w:r>
          <w:r w:rsidR="00BB0F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60651" w:rsidRDefault="00A6065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6065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0651" w:rsidRDefault="00574882">
          <w:pPr>
            <w:jc w:val="left"/>
            <w:rPr>
              <w:sz w:val="18"/>
            </w:rPr>
          </w:pPr>
          <w:r>
            <w:rPr>
              <w:sz w:val="18"/>
            </w:rPr>
            <w:t>Id: 194C9C66-5612-4396-AF02-139314575A7D.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0651" w:rsidRDefault="005748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0F9B">
            <w:rPr>
              <w:sz w:val="18"/>
            </w:rPr>
            <w:fldChar w:fldCharType="separate"/>
          </w:r>
          <w:r w:rsidR="00BB0F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60651" w:rsidRDefault="00A606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82" w:rsidRDefault="00574882">
      <w:r>
        <w:separator/>
      </w:r>
    </w:p>
  </w:footnote>
  <w:footnote w:type="continuationSeparator" w:id="0">
    <w:p w:rsidR="00574882" w:rsidRDefault="0057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0651"/>
    <w:rsid w:val="00574882"/>
    <w:rsid w:val="00A60651"/>
    <w:rsid w:val="00B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B0F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86/VIII/20 z dnia 28 stycznia 2020 r.</vt:lpstr>
      <vt:lpstr/>
    </vt:vector>
  </TitlesOfParts>
  <Company>Wójt Gminy Zambrów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86/VIII/20 z dnia 28 stycznia 2020 r.</dc:title>
  <dc:subject>w sprawie ogłoszenia wykazu nieruchomości stanowiących własność Gminy Zambrów przeznaczonych do sprzedaży.</dc:subject>
  <dc:creator>BogdanPac</dc:creator>
  <cp:lastModifiedBy>Bogdan Pac</cp:lastModifiedBy>
  <cp:revision>3</cp:revision>
  <cp:lastPrinted>2020-01-30T06:26:00Z</cp:lastPrinted>
  <dcterms:created xsi:type="dcterms:W3CDTF">2020-01-30T07:24:00Z</dcterms:created>
  <dcterms:modified xsi:type="dcterms:W3CDTF">2020-01-30T06:33:00Z</dcterms:modified>
  <cp:category>Akt prawny</cp:category>
</cp:coreProperties>
</file>