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424B8">
      <w:pPr>
        <w:jc w:val="center"/>
        <w:rPr>
          <w:b/>
          <w:caps/>
        </w:rPr>
      </w:pPr>
      <w:r>
        <w:rPr>
          <w:b/>
          <w:caps/>
        </w:rPr>
        <w:t>Uchwała Nr 165/X/19</w:t>
      </w:r>
      <w:r>
        <w:rPr>
          <w:b/>
          <w:caps/>
        </w:rPr>
        <w:br/>
        <w:t>Rady Gminy Zambrów</w:t>
      </w:r>
    </w:p>
    <w:p w:rsidR="00A77B3E" w:rsidRDefault="00F424B8">
      <w:pPr>
        <w:spacing w:before="280" w:after="280"/>
        <w:jc w:val="center"/>
        <w:rPr>
          <w:b/>
          <w:caps/>
        </w:rPr>
      </w:pPr>
      <w:r>
        <w:t>z dnia 18 grudnia 2019 r.</w:t>
      </w:r>
    </w:p>
    <w:p w:rsidR="00A77B3E" w:rsidRDefault="00F424B8">
      <w:pPr>
        <w:keepNext/>
        <w:spacing w:after="480"/>
        <w:jc w:val="center"/>
      </w:pPr>
      <w:r>
        <w:rPr>
          <w:b/>
        </w:rPr>
        <w:t>w sprawie zatwierdzenia ramowych planów pracy Komisji Rady na rok 2020.</w:t>
      </w:r>
    </w:p>
    <w:p w:rsidR="00A77B3E" w:rsidRDefault="00F424B8">
      <w:pPr>
        <w:keepLines/>
        <w:spacing w:before="120" w:after="120"/>
        <w:ind w:firstLine="227"/>
      </w:pPr>
      <w:r>
        <w:t>Na podstawie §45 ust. l Statutu Gminy Zambrów, stanowiącego załącznik do uchwały Nr 290/XL/18 Rady Gminy Zambrów z </w:t>
      </w:r>
      <w:r>
        <w:t>dnia 30 sierpnia 2018 r. w sprawie Statutu Gminy Zambrów  (Dz. Urz. Woj. Podl. poz. 3567), Rada Gminy Zambrów uchwala, co następuje:</w:t>
      </w:r>
    </w:p>
    <w:p w:rsidR="00A77B3E" w:rsidRDefault="00F424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 się: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pracy Komisji Rewizyjnej na rok 2020, zgodnie z załącznikiem Nr l do uchwały.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pracy Ko</w:t>
      </w:r>
      <w:r>
        <w:rPr>
          <w:color w:val="000000"/>
          <w:u w:color="000000"/>
        </w:rPr>
        <w:t>misji Skarg, Wniosków i Petycji na rok 2020, zgodnie z załącznikiem Nr 2 do</w:t>
      </w:r>
      <w:r>
        <w:rPr>
          <w:color w:val="000000"/>
          <w:u w:color="000000"/>
        </w:rPr>
        <w:br/>
        <w:t>uchwały.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 pracy Komisji Finansów i Rozwoju Gospodarczego na rok 2020, zgodnie z załącznikiem Nr 3 do</w:t>
      </w:r>
      <w:r>
        <w:rPr>
          <w:color w:val="000000"/>
          <w:u w:color="000000"/>
        </w:rPr>
        <w:br/>
        <w:t>uchwały.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Plan pracy Komisji Spraw Społecznych i Oświaty na rok 2020, </w:t>
      </w:r>
      <w:r>
        <w:rPr>
          <w:color w:val="000000"/>
          <w:u w:color="000000"/>
        </w:rPr>
        <w:t>zgodnie z załącznikiem Nr 4 do uchwały.</w:t>
      </w:r>
    </w:p>
    <w:p w:rsidR="00A77B3E" w:rsidRDefault="00F424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:rsidR="007748D4" w:rsidRDefault="007748D4">
      <w:pPr>
        <w:keepLines/>
        <w:spacing w:before="120" w:after="120"/>
        <w:ind w:firstLine="340"/>
        <w:rPr>
          <w:color w:val="000000"/>
          <w:u w:color="000000"/>
        </w:rPr>
        <w:sectPr w:rsidR="007748D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424B8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</w:t>
      </w:r>
      <w:r>
        <w:rPr>
          <w:color w:val="000000"/>
          <w:u w:color="000000"/>
        </w:rPr>
        <w:t> do uchwały Nr 165/X/19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18 grudnia 2019 r.</w:t>
      </w:r>
    </w:p>
    <w:p w:rsidR="00A77B3E" w:rsidRDefault="00F424B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REWIZYJNEJ RADY GMINY ZAMBRÓW NA ROK 2020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Opinia w sprawie Raportu o stanie Gminy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realizacji budżetu za 2019 rok - złożenie wniosku w sprawie a</w:t>
      </w:r>
      <w:r>
        <w:rPr>
          <w:color w:val="000000"/>
          <w:u w:color="000000"/>
        </w:rPr>
        <w:t>bsolutorium dla Wójta Gminy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Kontrola i ocena stopnia realizacji uchwał Rady Gminy podjętych w roku 2019 - 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Zbadanie kosztów i analiza funkcjonowania Gminnego Ośrodka Pomocy Społecznej w Zambrowie - II</w:t>
      </w:r>
      <w:r>
        <w:rPr>
          <w:color w:val="000000"/>
          <w:u w:color="000000"/>
        </w:rPr>
        <w:br/>
        <w:t>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Kontrola funk</w:t>
      </w:r>
      <w:r>
        <w:rPr>
          <w:color w:val="000000"/>
          <w:u w:color="000000"/>
        </w:rPr>
        <w:t>cjonowania i analiza działalności Biblioteki Publicznej Gminy Zambrów w Osowcu - 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Zbadanie kosztów funkcjonowania szkół podstawowych oraz Przedszkola Samorządowego  Gminy Zambrów wraz z analizą zasad ich funkcjonowania - 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Analiz</w:t>
      </w:r>
      <w:r>
        <w:rPr>
          <w:color w:val="000000"/>
          <w:u w:color="000000"/>
        </w:rPr>
        <w:t>a realizacji inwestycji gminnych - III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Kontrola wykonywania budżetu na 2020 r. - II-IV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Przygotowanie planu kontroli na rok 2021 - 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Zadania doraźne wykonywane</w:t>
      </w:r>
      <w:bookmarkStart w:id="0" w:name="_GoBack"/>
      <w:bookmarkEnd w:id="0"/>
      <w:r>
        <w:rPr>
          <w:color w:val="000000"/>
          <w:u w:color="000000"/>
        </w:rPr>
        <w:t xml:space="preserve"> przez Komisję Rewizyjną - I-IV kwartał (wg potrzeb).</w:t>
      </w:r>
    </w:p>
    <w:p w:rsidR="00362571" w:rsidRDefault="00362571">
      <w:pPr>
        <w:spacing w:before="120" w:after="120"/>
        <w:ind w:left="340" w:hanging="227"/>
        <w:rPr>
          <w:color w:val="000000"/>
          <w:u w:color="000000"/>
        </w:rPr>
        <w:sectPr w:rsidR="00362571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424B8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165/X/19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18 grudnia 2019 r.</w:t>
      </w:r>
    </w:p>
    <w:p w:rsidR="00A77B3E" w:rsidRDefault="00F424B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SKARG, WNIOSKÓW I PETYCJI RADY GMINY ZAMBRÓW NA ROK 2020</w:t>
      </w:r>
    </w:p>
    <w:p w:rsidR="00A77B3E" w:rsidRDefault="00F424B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Zadania </w:t>
      </w:r>
      <w:r>
        <w:rPr>
          <w:color w:val="000000"/>
          <w:u w:color="000000"/>
        </w:rPr>
        <w:t>doraźne wykonywane przez Komisję Skarg, Wniosków i Petycji - I-IV kwartał (wg potrzeb).</w:t>
      </w:r>
    </w:p>
    <w:p w:rsidR="00A77B3E" w:rsidRDefault="00F424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Podsumowanie działalności Komisji w roku 2020 - IV kwartał</w:t>
      </w:r>
      <w:r w:rsidR="00362571">
        <w:rPr>
          <w:color w:val="000000"/>
          <w:u w:color="000000"/>
        </w:rPr>
        <w:t>.</w:t>
      </w:r>
    </w:p>
    <w:p w:rsidR="00362571" w:rsidRDefault="00362571">
      <w:pPr>
        <w:keepLines/>
        <w:spacing w:before="120" w:after="120"/>
        <w:ind w:firstLine="340"/>
        <w:rPr>
          <w:color w:val="000000"/>
          <w:u w:color="000000"/>
        </w:rPr>
        <w:sectPr w:rsidR="00362571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424B8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</w:t>
      </w:r>
      <w:r>
        <w:rPr>
          <w:color w:val="000000"/>
          <w:u w:color="000000"/>
        </w:rPr>
        <w:t> do uchwały Nr 165/X/19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18 grudnia 2019 r.</w:t>
      </w:r>
    </w:p>
    <w:p w:rsidR="00A77B3E" w:rsidRDefault="00F424B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FINANSÓW I ROZWOJU GOSPODARCZEGO RADY GMINY ZAMBRÓW NA ROK 2020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Analiza, przygotowanie oraz opiniowanie projektów uchwał Rady Gminy dotyczących zmian w budżecie - I-</w:t>
      </w:r>
      <w:r>
        <w:rPr>
          <w:color w:val="000000"/>
          <w:u w:color="000000"/>
        </w:rPr>
        <w:t>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Opinia w sprawie wyodrębnienia funduszu sołeckiego w 2021 r.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Opinia w sprawie Raportu o stanie Gminy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Informacja o wykonaniu budżetu gminy w 2019 r.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Opinia w sprawie korekty planu inwestycji na </w:t>
      </w:r>
      <w:r>
        <w:rPr>
          <w:color w:val="000000"/>
          <w:u w:color="000000"/>
        </w:rPr>
        <w:t>2030 r.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Analizowanie i opiniowanie wniosków przekazanych przez Radę, Wójta i inne Komisje Rady Gminy - na bieżąco.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Informacja o pozyskaniu środków unijnych przez Gminę na realizację jej zadań - II-IV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Ocena funkcjonowania gmin</w:t>
      </w:r>
      <w:r>
        <w:rPr>
          <w:color w:val="000000"/>
          <w:u w:color="000000"/>
        </w:rPr>
        <w:t>nych jednostek organizacyjnych - II-III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Ocena realizacji dochodów i wydatków budżetowych za I półrocze - III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Ocena planu inwestycji na rok 2021 - 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Przygotowanie wniosków do opracowania projektu budżetu gminy na 2021 </w:t>
      </w:r>
      <w:r>
        <w:rPr>
          <w:color w:val="000000"/>
          <w:u w:color="000000"/>
        </w:rPr>
        <w:t>r. - 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Opinia w sprawie wysokości stawek podatków i opłat lokalnych na rok 2021 - 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Opinia w sprawie wysokości stawki podatku rolnego i leśnego w roku 2021 - 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Zadania doraźne i sprawy bieżące - cały rok.</w:t>
      </w:r>
    </w:p>
    <w:p w:rsidR="00362571" w:rsidRDefault="00362571">
      <w:pPr>
        <w:spacing w:before="120" w:after="120"/>
        <w:ind w:left="340" w:hanging="227"/>
        <w:rPr>
          <w:color w:val="000000"/>
          <w:u w:color="000000"/>
        </w:rPr>
        <w:sectPr w:rsidR="00362571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424B8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165/X/19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18 grudnia 2019 r.</w:t>
      </w:r>
    </w:p>
    <w:p w:rsidR="00A77B3E" w:rsidRDefault="00F424B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SPRAW SPOŁECZNYCH I OŚWIATY RADY GMINY ZAMBRÓW NA ROK 2020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</w:t>
      </w:r>
      <w:r>
        <w:rPr>
          <w:color w:val="000000"/>
          <w:u w:color="000000"/>
        </w:rPr>
        <w:t>ie projektów uchwał Rady Gminy merytorycznie dotyczących oświaty, kultury i sportu - I-IV</w:t>
      </w:r>
      <w:r>
        <w:rPr>
          <w:color w:val="000000"/>
          <w:u w:color="000000"/>
        </w:rPr>
        <w:br/>
        <w:t>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Opinia w sprawie Kalendarza Imprez Kulturalnych, Sportowych i Rekreacyjnych organizowanych przez Gminę Zambrów w 2020 r.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Opinia w sprawie </w:t>
      </w:r>
      <w:r>
        <w:rPr>
          <w:color w:val="000000"/>
          <w:u w:color="000000"/>
        </w:rPr>
        <w:t>Raportu o stanie Gminy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Informacja o wykonaniu budżetu gminy w 2019 r. - I 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Informacja o przyznawanej pomocy materialnej dla uczniów - 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Informacja o planowanych remontach placówek oświatowych w okresie wakacyjnym - I</w:t>
      </w:r>
      <w:r>
        <w:rPr>
          <w:color w:val="000000"/>
          <w:u w:color="000000"/>
        </w:rPr>
        <w:t>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Przygotowanie szkół podstawowych i Przedszkola Samorządowego Gminy Zambrów do nowego roku szkolnego 2020/2021 - II-III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Podejmowanie działań inicjatywnych na rzecz rozwoju kultury, sportu i oświaty na terenie Gminy Zambrów - cały r</w:t>
      </w:r>
      <w:r>
        <w:rPr>
          <w:color w:val="000000"/>
          <w:u w:color="000000"/>
        </w:rPr>
        <w:t>ok.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Wspieranie finansowe planowanych imprez kulturalnych, sportowych i edukacyjnych - opiniowanie wniosków i dyspozycja wykorzystania środków finansowych - cały rok.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Ocena działalności sportowej szkół i organizacji sportowych w gminie za rok 2019 - </w:t>
      </w:r>
      <w:r>
        <w:rPr>
          <w:color w:val="000000"/>
          <w:u w:color="000000"/>
        </w:rPr>
        <w:t>III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Zbadanie kosztów funkcjonowania gminnych placówek oświatowych - 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Wnioski w sprawie realizacji Gminnej Strategii Rozwiązywania Problemów Społecznych na lata 2016-2025 - 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Prace nad projektem budżetu gminy na </w:t>
      </w:r>
      <w:r>
        <w:rPr>
          <w:color w:val="000000"/>
          <w:u w:color="000000"/>
        </w:rPr>
        <w:t>2021 r. - III-IV kwartał.</w:t>
      </w:r>
    </w:p>
    <w:p w:rsidR="00A77B3E" w:rsidRDefault="00F424B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Zadania doraźne i sprawy bieżące - cały rok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B8" w:rsidRDefault="00F424B8">
      <w:r>
        <w:separator/>
      </w:r>
    </w:p>
  </w:endnote>
  <w:endnote w:type="continuationSeparator" w:id="0">
    <w:p w:rsidR="00F424B8" w:rsidRDefault="00F4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63F7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left"/>
            <w:rPr>
              <w:sz w:val="18"/>
            </w:rPr>
          </w:pPr>
          <w:r>
            <w:rPr>
              <w:sz w:val="18"/>
            </w:rPr>
            <w:t>Id: 857DD6CA-282B-438C-BCD9-7147771D0FD8.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48D4">
            <w:rPr>
              <w:sz w:val="18"/>
            </w:rPr>
            <w:fldChar w:fldCharType="separate"/>
          </w:r>
          <w:r w:rsidR="003625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63F7F" w:rsidRDefault="00B63F7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63F7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left"/>
            <w:rPr>
              <w:sz w:val="18"/>
            </w:rPr>
          </w:pPr>
          <w:r>
            <w:rPr>
              <w:sz w:val="18"/>
            </w:rPr>
            <w:t>Id: 857DD6CA-282B-438C-BCD9-7147771D0FD8.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48D4">
            <w:rPr>
              <w:sz w:val="18"/>
            </w:rPr>
            <w:fldChar w:fldCharType="separate"/>
          </w:r>
          <w:r w:rsidR="003625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63F7F" w:rsidRDefault="00B63F7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63F7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left"/>
            <w:rPr>
              <w:sz w:val="18"/>
            </w:rPr>
          </w:pPr>
          <w:r>
            <w:rPr>
              <w:sz w:val="18"/>
            </w:rPr>
            <w:t>Id: 857DD6CA-282B-438C-BCD9-7147771D0FD8.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48D4">
            <w:rPr>
              <w:sz w:val="18"/>
            </w:rPr>
            <w:fldChar w:fldCharType="separate"/>
          </w:r>
          <w:r w:rsidR="003625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63F7F" w:rsidRDefault="00B63F7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63F7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left"/>
            <w:rPr>
              <w:sz w:val="18"/>
            </w:rPr>
          </w:pPr>
          <w:r>
            <w:rPr>
              <w:sz w:val="18"/>
            </w:rPr>
            <w:t>Id: 857DD6CA-282B-438C-BCD9-7147771D0FD8.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right"/>
            <w:rPr>
              <w:sz w:val="18"/>
            </w:rPr>
          </w:pPr>
          <w:r>
            <w:rPr>
              <w:sz w:val="18"/>
            </w:rPr>
            <w:t>Strona</w:t>
          </w:r>
          <w:r>
            <w:rPr>
              <w:sz w:val="18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48D4">
            <w:rPr>
              <w:sz w:val="18"/>
            </w:rPr>
            <w:fldChar w:fldCharType="separate"/>
          </w:r>
          <w:r w:rsidR="003625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63F7F" w:rsidRDefault="00B63F7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63F7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left"/>
            <w:rPr>
              <w:sz w:val="18"/>
            </w:rPr>
          </w:pPr>
          <w:r>
            <w:rPr>
              <w:sz w:val="18"/>
            </w:rPr>
            <w:t>Id: 857DD6CA-282B-438C-BCD9-7147771D0FD8.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3F7F" w:rsidRDefault="00F424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48D4">
            <w:rPr>
              <w:sz w:val="18"/>
            </w:rPr>
            <w:fldChar w:fldCharType="separate"/>
          </w:r>
          <w:r w:rsidR="003625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63F7F" w:rsidRDefault="00B63F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B8" w:rsidRDefault="00F424B8">
      <w:r>
        <w:separator/>
      </w:r>
    </w:p>
  </w:footnote>
  <w:footnote w:type="continuationSeparator" w:id="0">
    <w:p w:rsidR="00F424B8" w:rsidRDefault="00F4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3F7F"/>
    <w:rsid w:val="00362571"/>
    <w:rsid w:val="007748D4"/>
    <w:rsid w:val="00B63F7F"/>
    <w:rsid w:val="00F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62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165/X/19 z dnia 18 grudnia 2019 r.</vt:lpstr>
      <vt:lpstr/>
    </vt:vector>
  </TitlesOfParts>
  <Company>Rada Gminy Zambrów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165/X/19 z dnia 18 grudnia 2019 r.</dc:title>
  <dc:subject>w sprawie zatwierdzenia ramowych planów pracy Komisji Rady na rok 2020.</dc:subject>
  <dc:creator>BogdanPac</dc:creator>
  <cp:lastModifiedBy>Bogdan Pac</cp:lastModifiedBy>
  <cp:revision>4</cp:revision>
  <cp:lastPrinted>2019-12-19T10:55:00Z</cp:lastPrinted>
  <dcterms:created xsi:type="dcterms:W3CDTF">2019-12-19T11:54:00Z</dcterms:created>
  <dcterms:modified xsi:type="dcterms:W3CDTF">2019-12-19T10:56:00Z</dcterms:modified>
  <cp:category>Akt prawny</cp:category>
</cp:coreProperties>
</file>