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E07B7">
      <w:pPr>
        <w:jc w:val="center"/>
        <w:rPr>
          <w:b/>
          <w:caps/>
        </w:rPr>
      </w:pPr>
      <w:r>
        <w:rPr>
          <w:b/>
          <w:caps/>
        </w:rPr>
        <w:t>Zarządzenie Nr 66/VIII/19</w:t>
      </w:r>
      <w:r>
        <w:rPr>
          <w:b/>
          <w:caps/>
        </w:rPr>
        <w:br/>
        <w:t>Wójta Gminy Zambrów</w:t>
      </w:r>
    </w:p>
    <w:p w:rsidR="00A77B3E" w:rsidRDefault="005E07B7">
      <w:pPr>
        <w:spacing w:before="280" w:after="280"/>
        <w:jc w:val="center"/>
        <w:rPr>
          <w:b/>
          <w:caps/>
        </w:rPr>
      </w:pPr>
      <w:r>
        <w:t>z dnia 1 października 2019 r.</w:t>
      </w:r>
    </w:p>
    <w:p w:rsidR="00A77B3E" w:rsidRDefault="005E07B7">
      <w:pPr>
        <w:keepNext/>
        <w:spacing w:after="480"/>
        <w:jc w:val="center"/>
      </w:pPr>
      <w:r>
        <w:rPr>
          <w:b/>
        </w:rPr>
        <w:t>w sprawie powołania Gminnej Komisji Rozwiązywania Problemów Alkoholowych.</w:t>
      </w:r>
    </w:p>
    <w:p w:rsidR="00A77B3E" w:rsidRDefault="005E07B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ust. 3 ustawy z dnia 26 października 1982 r. o wychowaniu w trzeźwości i </w:t>
      </w:r>
      <w:r>
        <w:rPr>
          <w:color w:val="000000"/>
          <w:u w:color="000000"/>
        </w:rPr>
        <w:t>przeciwdziałaniu alkoholizmowi (Dz. U. z 2018 r. poz. 2137 i poz. 2244 oraz z 2019 r. poz. 730) zarządza się, co następuje: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Powołuje się Gminną Komisję Rozwiązywania Problemów Alkoholowych w Zambrowie w składzie: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Joanna Gierałtowska - Przewodnicząc</w:t>
      </w:r>
      <w:r>
        <w:rPr>
          <w:color w:val="000000"/>
          <w:u w:color="000000"/>
        </w:rPr>
        <w:t>y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Katarzyna Przerwa - Zastępca Przewodniczącego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Bożena Maria Plona - Sekretarz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Dorota Iwona Kos - członek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Anna Jendras - członek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Agnieszka Predko - członek Komisji,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Patryk Kil - członek Komisji</w:t>
      </w:r>
      <w:r>
        <w:rPr>
          <w:color w:val="000000"/>
          <w:u w:color="000000"/>
        </w:rPr>
        <w:t>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Regulamin Gminnej Komisji Rozwiązywania Problemów Alkoholowych w Zambrowie, stanowiący załącznik do niniejszego zarządzenia.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Traci moc zarządzenie Nr 223/VII/18 Wójta Gminy Zambrów z dnia 2 stycznia 2018 r. w sprawie powołania </w:t>
      </w:r>
      <w:r>
        <w:rPr>
          <w:color w:val="000000"/>
          <w:u w:color="000000"/>
        </w:rPr>
        <w:t>Gminnej Komisji Rozwiązywania Problemów Alkoholowych.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Sekretarzowi Gminy Zambrów.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3D5120" w:rsidRDefault="003D5120">
      <w:pPr>
        <w:keepLines/>
        <w:spacing w:before="120" w:after="120"/>
        <w:ind w:firstLine="340"/>
        <w:rPr>
          <w:color w:val="000000"/>
          <w:u w:color="000000"/>
        </w:rPr>
        <w:sectPr w:rsidR="003D5120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E07B7">
      <w:pPr>
        <w:keepNext/>
        <w:spacing w:before="120" w:after="120" w:line="360" w:lineRule="auto"/>
        <w:ind w:left="58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66/VIII/19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 października 2019 r.</w:t>
      </w:r>
    </w:p>
    <w:p w:rsidR="003D5120" w:rsidRDefault="003D5120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5E07B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GMINNEJ KOMISJI ROZWIĄZYWANIA PROBLEMÓW ALKOHOLOWYCH W ZAMBROWIE</w:t>
      </w:r>
    </w:p>
    <w:p w:rsidR="00A77B3E" w:rsidRDefault="005E07B7" w:rsidP="003D51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POSTANO</w:t>
      </w:r>
      <w:r>
        <w:rPr>
          <w:b/>
          <w:color w:val="000000"/>
          <w:u w:color="000000"/>
        </w:rPr>
        <w:t>WIENIA WSTĘPNE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Regulamin określa organizację wewnętrzną oraz zasady działania Gminnej Komisji Rozwiązywania Problemów Alkoholowych w Zambrowie, zwaną dalej Komisją.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Komisja realizuje zadania w zakresie przeciwdziałania alkoholizmowi należące do </w:t>
      </w:r>
      <w:r>
        <w:rPr>
          <w:color w:val="000000"/>
          <w:u w:color="000000"/>
        </w:rPr>
        <w:t>zadań własnych gminy, określone w ustawie z dnia 26 października 1982 r. o wychowaniu w trzeźwości i przeciwdziałaniu alkoholizmowi (Dz. U. z 2018 r. poz. 2137 i poz. 2244 oraz z 2019 r. poz. 730), zwanej dalej ustawą.</w:t>
      </w:r>
    </w:p>
    <w:p w:rsidR="003D5120" w:rsidRDefault="003D5120">
      <w:pPr>
        <w:keepLines/>
        <w:spacing w:before="120" w:after="120"/>
        <w:ind w:left="227" w:hanging="227"/>
        <w:rPr>
          <w:b/>
        </w:rPr>
      </w:pPr>
    </w:p>
    <w:p w:rsidR="00A77B3E" w:rsidRDefault="005E07B7" w:rsidP="003D51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ORGANIZACJA I TRYB PRACY KOMIS</w:t>
      </w:r>
      <w:r>
        <w:rPr>
          <w:b/>
          <w:color w:val="000000"/>
          <w:u w:color="000000"/>
        </w:rPr>
        <w:t>JI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W skład Komisji wchodzą:</w:t>
      </w:r>
      <w:bookmarkStart w:id="0" w:name="_GoBack"/>
      <w:bookmarkEnd w:id="0"/>
    </w:p>
    <w:p w:rsidR="00A77B3E" w:rsidRDefault="005E07B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Przewodniczący Komisji,</w:t>
      </w:r>
    </w:p>
    <w:p w:rsidR="00A77B3E" w:rsidRDefault="005E07B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Zastępca Przewodniczącego Komisji,</w:t>
      </w:r>
    </w:p>
    <w:p w:rsidR="00A77B3E" w:rsidRDefault="005E07B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Sekretarz,</w:t>
      </w:r>
    </w:p>
    <w:p w:rsidR="00A77B3E" w:rsidRDefault="005E07B7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członkowie.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powołane w skład Komisji są zobowiązane do ukończenia szkolenia w zakresie profilaktyki i rozwiązywania problemów </w:t>
      </w:r>
      <w:r>
        <w:rPr>
          <w:color w:val="000000"/>
          <w:u w:color="000000"/>
        </w:rPr>
        <w:t>alkoholowych, w terminie 6 miesięcy od powołania.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 zadań Komisji należy w szczególności: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działań w zakresie określonym w art. 4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ust. 1 ustawy;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czynności zmierzających do orzekania o zastosowaniu wobec osoby uzależnion</w:t>
      </w:r>
      <w:r>
        <w:rPr>
          <w:color w:val="000000"/>
          <w:u w:color="000000"/>
        </w:rPr>
        <w:t>ej od alkoholu obowiązku poddania się leczeniu w zakładzie lecznictwa odwykowego;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wydawanie opinii, o których mowa w art. 18 ust. 3a ustawy;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dokonywanie kontroli przestrzegania zasad i warunków korzystania z zezwolenia na podstawie upoważnienia wydan</w:t>
      </w:r>
      <w:r>
        <w:rPr>
          <w:color w:val="000000"/>
          <w:u w:color="000000"/>
        </w:rPr>
        <w:t>ego przez Wójta Gminy;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zadań zleconych przez Wójta Gminy lub pełnomocnika, o którym mowa w art. 4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ust. 2 ustawy.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Posiedzenia Komisji zwołuje jej Przewodniczący.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Przewodniczący Komisji może zapraszać do udziału w pracach Komisji osob</w:t>
      </w:r>
      <w:r>
        <w:rPr>
          <w:color w:val="000000"/>
          <w:u w:color="000000"/>
        </w:rPr>
        <w:t>y nie będące jej członkami.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Obradom Komisji przewodniczy jej Przewodniczący lub Zastępca Przewodniczącego.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rozpatruje sprawy na posiedzeniach w obecności przynajmniej połowy liczby członków.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nieobecności Przewodniczącego, jego </w:t>
      </w:r>
      <w:r>
        <w:rPr>
          <w:color w:val="000000"/>
          <w:u w:color="000000"/>
        </w:rPr>
        <w:t>zadania wykonuje Zastępca Przewodniczącego.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 celu wykonywania zadań określonych w § 4 Komisja może powoływać zespoły.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Posiadane przez Komisję dane dotyczące osób nadużywających alkoholu są poufne.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Dane o osobach nadużywających alkoholu udos</w:t>
      </w:r>
      <w:r>
        <w:rPr>
          <w:color w:val="000000"/>
          <w:u w:color="000000"/>
        </w:rPr>
        <w:t>tępnia się podmiotom określonym w stosownych przepisach prawa.</w:t>
      </w:r>
    </w:p>
    <w:p w:rsidR="003D5120" w:rsidRDefault="003D5120">
      <w:pPr>
        <w:keepLines/>
        <w:spacing w:before="120" w:after="120"/>
        <w:ind w:left="227" w:hanging="227"/>
        <w:rPr>
          <w:b/>
        </w:rPr>
      </w:pPr>
    </w:p>
    <w:p w:rsidR="00A77B3E" w:rsidRDefault="005E07B7" w:rsidP="003D51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  ZASADY FUNKCJONOWANIA KOMISJI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Środki finansowe związane z działalnością Komisji pochodzą ze środków budżetu gminy przeznaczonych na realizację zadań własnych gminy wynikających z </w:t>
      </w:r>
      <w:r>
        <w:rPr>
          <w:color w:val="000000"/>
          <w:u w:color="000000"/>
        </w:rPr>
        <w:t>ustawy o wychowaniu w trzeźwości i przeciwdziałaniu alkoholizmowi określonych w „Gminnym Programie Profilaktyki i Rozwiązywania Problemów Alkoholowych Gminy Zambrów”.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Środki określone w §9 przeznaczane są na: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wynagrodzenia dla biegłych za wydanie </w:t>
      </w:r>
      <w:r>
        <w:rPr>
          <w:color w:val="000000"/>
          <w:u w:color="000000"/>
        </w:rPr>
        <w:t>pisemnej opinii w przedmiocie uzależnienia od alkoholu.</w:t>
      </w:r>
    </w:p>
    <w:p w:rsidR="00A77B3E" w:rsidRDefault="005E07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wynagrodzenia członków Komisji wykonujących zadania określone w §5 niniejszego Regulaminu.</w:t>
      </w:r>
    </w:p>
    <w:p w:rsidR="003D5120" w:rsidRDefault="003D5120">
      <w:pPr>
        <w:keepLines/>
        <w:spacing w:before="120" w:after="120"/>
        <w:ind w:left="227" w:hanging="227"/>
        <w:rPr>
          <w:b/>
        </w:rPr>
      </w:pPr>
    </w:p>
    <w:p w:rsidR="00A77B3E" w:rsidRDefault="005E07B7" w:rsidP="003D5120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POSTANOWIENIA KOŃCOWE</w:t>
      </w:r>
    </w:p>
    <w:p w:rsidR="00A77B3E" w:rsidRDefault="005E07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Zmiana Regulaminu może nastąpić na wniosek Wójta Gminy lub Komisji i wy</w:t>
      </w:r>
      <w:r>
        <w:rPr>
          <w:color w:val="000000"/>
          <w:u w:color="000000"/>
        </w:rPr>
        <w:t>maga wydania stosownego zarządzenia przez Wójta Gminy.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B7" w:rsidRDefault="005E07B7">
      <w:r>
        <w:separator/>
      </w:r>
    </w:p>
  </w:endnote>
  <w:endnote w:type="continuationSeparator" w:id="0">
    <w:p w:rsidR="005E07B7" w:rsidRDefault="005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1AC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AC9" w:rsidRDefault="005E07B7">
          <w:pPr>
            <w:jc w:val="left"/>
            <w:rPr>
              <w:sz w:val="18"/>
            </w:rPr>
          </w:pPr>
          <w:r>
            <w:rPr>
              <w:sz w:val="18"/>
            </w:rPr>
            <w:t>Id: 0A9D7935-178A-4DF7-8D92-BD390C9F8EBC.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AC9" w:rsidRDefault="005E07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5120">
            <w:rPr>
              <w:sz w:val="18"/>
            </w:rPr>
            <w:fldChar w:fldCharType="separate"/>
          </w:r>
          <w:r w:rsidR="003D51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91AC9" w:rsidRDefault="00891AC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91AC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AC9" w:rsidRDefault="005E07B7">
          <w:pPr>
            <w:jc w:val="left"/>
            <w:rPr>
              <w:sz w:val="18"/>
            </w:rPr>
          </w:pPr>
          <w:r>
            <w:rPr>
              <w:sz w:val="18"/>
            </w:rPr>
            <w:t>Id: 0A9D7935-178A-4DF7-8D92-BD390C9F8EBC.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91AC9" w:rsidRDefault="005E07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5120">
            <w:rPr>
              <w:sz w:val="18"/>
            </w:rPr>
            <w:fldChar w:fldCharType="separate"/>
          </w:r>
          <w:r w:rsidR="003D512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91AC9" w:rsidRDefault="00891A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B7" w:rsidRDefault="005E07B7">
      <w:r>
        <w:separator/>
      </w:r>
    </w:p>
  </w:footnote>
  <w:footnote w:type="continuationSeparator" w:id="0">
    <w:p w:rsidR="005E07B7" w:rsidRDefault="005E0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AC9"/>
    <w:rsid w:val="003D5120"/>
    <w:rsid w:val="005E07B7"/>
    <w:rsid w:val="008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D5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66/VIII/19 z dnia 1 października 2019 r.</vt:lpstr>
      <vt:lpstr/>
    </vt:vector>
  </TitlesOfParts>
  <Company>Wójt Gminy Zambrów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66/VIII/19 z dnia 1 października 2019 r.</dc:title>
  <dc:subject>w sprawie powołania Gminnej Komisji Rozwiązywania Problemów Alkoholowych.</dc:subject>
  <dc:creator>BogdanPac</dc:creator>
  <cp:lastModifiedBy>Bogdan Pac</cp:lastModifiedBy>
  <cp:revision>2</cp:revision>
  <cp:lastPrinted>2019-10-02T07:18:00Z</cp:lastPrinted>
  <dcterms:created xsi:type="dcterms:W3CDTF">2019-10-02T09:15:00Z</dcterms:created>
  <dcterms:modified xsi:type="dcterms:W3CDTF">2019-10-02T07:23:00Z</dcterms:modified>
  <cp:category>Akt prawny</cp:category>
</cp:coreProperties>
</file>