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01F01">
      <w:pPr>
        <w:jc w:val="center"/>
        <w:rPr>
          <w:b/>
          <w:caps/>
        </w:rPr>
      </w:pPr>
      <w:r>
        <w:rPr>
          <w:b/>
          <w:caps/>
        </w:rPr>
        <w:t>Zarządzenie Nr 64/VIII/19</w:t>
      </w:r>
      <w:r>
        <w:rPr>
          <w:b/>
          <w:caps/>
        </w:rPr>
        <w:br/>
        <w:t>Wójta Gminy Zambrów</w:t>
      </w:r>
    </w:p>
    <w:p w:rsidR="00A77B3E" w:rsidRDefault="00501F01">
      <w:pPr>
        <w:spacing w:before="280" w:after="280"/>
        <w:jc w:val="center"/>
        <w:rPr>
          <w:b/>
          <w:caps/>
        </w:rPr>
      </w:pPr>
      <w:r>
        <w:t>z dnia 26 września 2019 r.</w:t>
      </w:r>
    </w:p>
    <w:p w:rsidR="00A77B3E" w:rsidRDefault="00501F01">
      <w:pPr>
        <w:keepNext/>
        <w:spacing w:after="480"/>
        <w:jc w:val="center"/>
      </w:pPr>
      <w:r>
        <w:rPr>
          <w:b/>
        </w:rPr>
        <w:t>w sprawie nabycia nieruchomości.</w:t>
      </w:r>
    </w:p>
    <w:p w:rsidR="00A77B3E" w:rsidRDefault="00501F01">
      <w:pPr>
        <w:keepLines/>
        <w:spacing w:before="120" w:after="120"/>
        <w:ind w:firstLine="227"/>
      </w:pPr>
      <w:r>
        <w:t xml:space="preserve">Na podstawie §3 uchwały Nr 79/XIV/08 Rady Gminy Zambrów z dnia 27 marca 2008 r. w sprawie określenia zasad nabywania, zbywania i obciążania </w:t>
      </w:r>
      <w:r>
        <w:t>nieruchomości gruntowych stanowiących własność Gminy Zambrów oraz ich wydzierżawiania lub najmu na okres dłuższy niż trzy lata (Dz. Urz. Woj. Podl. Nr 95, poz. 932) zarządza się, co następuje:</w:t>
      </w:r>
    </w:p>
    <w:p w:rsidR="00A77B3E" w:rsidRDefault="00501F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Postanawia się o nabyciu od Starosty Zambrowskiego, wyk</w:t>
      </w:r>
      <w:r>
        <w:t>onującego zadania z zakresu administracji rządowej, w drodze darowizny na rzecz Gminy Zambrów, prawa własności nieruchomości stanowiącej własność Skarbu Państwa oznaczonej jako działki o numerach geodezyjnych: 136/2 o powierzchni 0,0855 ha i Nr 139/8 o pow</w:t>
      </w:r>
      <w:r>
        <w:t>ierzchni 0,0426 ha, położonej w obrębie Nr 0045 Sędziwuje, gm. Zambrów, dla której w Sądzie Rejonowym w Zambrowie V Wydziale Ksiąg Wieczystych prowadzona jest księga wieczysta  Kw</w:t>
      </w:r>
      <w:bookmarkStart w:id="0" w:name="_GoBack"/>
      <w:bookmarkEnd w:id="0"/>
      <w:r>
        <w:t xml:space="preserve"> Nr LM I Z/00033170/3.</w:t>
      </w:r>
    </w:p>
    <w:p w:rsidR="00A77B3E" w:rsidRDefault="00501F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Nieruchomości nabywane są z przeznaczeniem na reali</w:t>
      </w:r>
      <w:r>
        <w:rPr>
          <w:color w:val="000000"/>
          <w:u w:color="000000"/>
        </w:rPr>
        <w:t>zację zadań własnych gminy w zakresie kultury fizycznej i turystyki, w tym terenów rekreacyjnych i urządzeń sportowych.</w:t>
      </w:r>
    </w:p>
    <w:p w:rsidR="00A77B3E" w:rsidRDefault="00501F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Referatu Rolnictwa i Rozwoju Gospodarczego.</w:t>
      </w:r>
    </w:p>
    <w:p w:rsidR="00A77B3E" w:rsidRDefault="00501F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</w:t>
      </w:r>
      <w:r>
        <w:rPr>
          <w:color w:val="000000"/>
          <w:u w:color="000000"/>
        </w:rPr>
        <w:t>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01" w:rsidRDefault="00501F01">
      <w:r>
        <w:separator/>
      </w:r>
    </w:p>
  </w:endnote>
  <w:endnote w:type="continuationSeparator" w:id="0">
    <w:p w:rsidR="00501F01" w:rsidRDefault="0050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60E5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0E5C" w:rsidRDefault="00501F01">
          <w:pPr>
            <w:jc w:val="left"/>
            <w:rPr>
              <w:sz w:val="18"/>
            </w:rPr>
          </w:pPr>
          <w:r>
            <w:rPr>
              <w:sz w:val="18"/>
            </w:rPr>
            <w:t>Id: 1F267B75-97E5-4572-8D5D-CF5E01730ABE.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60E5C" w:rsidRDefault="00501F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E5D4A">
            <w:rPr>
              <w:sz w:val="18"/>
            </w:rPr>
            <w:fldChar w:fldCharType="separate"/>
          </w:r>
          <w:r w:rsidR="002E5D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60E5C" w:rsidRDefault="00160E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01" w:rsidRDefault="00501F01">
      <w:r>
        <w:separator/>
      </w:r>
    </w:p>
  </w:footnote>
  <w:footnote w:type="continuationSeparator" w:id="0">
    <w:p w:rsidR="00501F01" w:rsidRDefault="0050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0E5C"/>
    <w:rsid w:val="00160E5C"/>
    <w:rsid w:val="002E5D4A"/>
    <w:rsid w:val="005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64/VIII/19 z dnia 26 września 2019 r.</vt:lpstr>
      <vt:lpstr/>
    </vt:vector>
  </TitlesOfParts>
  <Company>Wójt Gminy Zambrów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64/VIII/19 z dnia 26 września 2019 r.</dc:title>
  <dc:subject>w sprawie nabycia nieruchomości.</dc:subject>
  <dc:creator>BogdanPac</dc:creator>
  <cp:lastModifiedBy>Bogdan Pac</cp:lastModifiedBy>
  <cp:revision>3</cp:revision>
  <cp:lastPrinted>2019-09-26T09:47:00Z</cp:lastPrinted>
  <dcterms:created xsi:type="dcterms:W3CDTF">2019-09-26T11:47:00Z</dcterms:created>
  <dcterms:modified xsi:type="dcterms:W3CDTF">2019-09-26T09:50:00Z</dcterms:modified>
  <cp:category>Akt prawny</cp:category>
</cp:coreProperties>
</file>