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B585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70AB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54AE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A1EE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</w:t>
            </w:r>
            <w:r w:rsidR="00270AB0">
              <w:rPr>
                <w:sz w:val="20"/>
              </w:rPr>
              <w:t xml:space="preserve"> sierpnia 2019 r.</w:t>
            </w:r>
          </w:p>
          <w:p w:rsidR="00A77B3E" w:rsidRDefault="00270AB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054AEB">
            <w:pPr>
              <w:ind w:left="5669"/>
              <w:jc w:val="left"/>
              <w:rPr>
                <w:sz w:val="20"/>
              </w:rPr>
            </w:pPr>
          </w:p>
          <w:p w:rsidR="00A77B3E" w:rsidRDefault="00054AE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54AEB"/>
    <w:p w:rsidR="00A77B3E" w:rsidRDefault="00270AB0">
      <w:pPr>
        <w:jc w:val="center"/>
        <w:rPr>
          <w:b/>
          <w:caps/>
        </w:rPr>
      </w:pPr>
      <w:r>
        <w:rPr>
          <w:b/>
          <w:caps/>
        </w:rPr>
        <w:t>Uchwała Nr 137/VII/19</w:t>
      </w:r>
      <w:r>
        <w:rPr>
          <w:b/>
          <w:caps/>
        </w:rPr>
        <w:br/>
        <w:t>Rady Gminy Zambrów</w:t>
      </w:r>
    </w:p>
    <w:p w:rsidR="00A77B3E" w:rsidRDefault="00270AB0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270AB0">
      <w:pPr>
        <w:keepNext/>
        <w:spacing w:after="480"/>
        <w:jc w:val="center"/>
      </w:pPr>
      <w:r>
        <w:rPr>
          <w:b/>
        </w:rPr>
        <w:t>zmieniająca uchwałę w sprawie określenia przystanków komunikacyjnych na terenie Gminy Zambrów, których właścicielem lub zarządzającym jest Gmina Zambrów oraz warunków i zasad korzystania z tych przystanków.</w:t>
      </w:r>
    </w:p>
    <w:p w:rsidR="00A77B3E" w:rsidRDefault="00270AB0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 i poz. 1309) oraz art. 15 ust. 2 ustawy z dnia 16 grudnia 2010 r. o publicznym transporcie zbiorowym (Dz. U. z 2018 r. poz. 2016 i poz. 2435 oraz z 2019 r. poz. 730) Rada Gminy Zambrów uchwala, co następuje: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127/VI/19 Rady Gminy Zambrów z dnia 6 czerwca 2019 r. w sprawie określenia przystanków komunikacyjnych na terenie Gminy Zambrów, których właścicielem lub  zarządzającym jest Gmina Zambrów oraz warunków i zasad korzystania z tych przystanków (Dz. Urz. Woj. Podl. poz. </w:t>
      </w:r>
      <w:r w:rsidR="006B7456">
        <w:t>4093</w:t>
      </w:r>
      <w:bookmarkStart w:id="0" w:name="_GoBack"/>
      <w:bookmarkEnd w:id="0"/>
      <w:r>
        <w:t>) załącznik Nr 1 otrzymuje brzmienie określone w załączniku do niniejszej uchwały.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 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Podlaskiego</w:t>
      </w:r>
    </w:p>
    <w:p w:rsidR="00A77B3E" w:rsidRDefault="00270AB0">
      <w:pPr>
        <w:keepNext/>
        <w:spacing w:before="120" w:after="120" w:line="360" w:lineRule="auto"/>
        <w:ind w:left="61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137/VII/19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sierpnia 2019 r.</w:t>
      </w:r>
    </w:p>
    <w:p w:rsidR="00A77B3E" w:rsidRDefault="00270AB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PRZYSTANKI KOMUNIKACYJNE NA TERENIE GMINY ZAMBRÓW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Grochy-Pogorzele - droga nr 106037B - lokalizacja 1+300.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Grochy-Pogorzele - droga nr 106045B - lokalizacja 1+710.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Krajewo-Korytki - droga nr 106058B - lokalizacja 3+230.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Krajewo-Łętowo - droga nr 106056B - lokalizacja 2+781.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Łady-Borowe - droga nr 106013B - lokalizacja 1+210.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Łady Polne - droga nr 106013B - lokalizacja 3+470.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Nagórki-Jabłoń - droga nr 106069B - lokalizacja 0+420.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Nagórki-Jabłoń - droga nr 106070B - lokalizacja 0+400.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Nagórki-Jabłoń - starodroże po byłej drodze krajowej nr 63 - lokalizacja 0+450 (strona lewa); 0+600 (strona prawa).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Nowy Laskowiec - droga nr 106031B - lokalizacja 1+400.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Nowy Laskowiec - droga nr 106075B - lokalizacja 0+850.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Osowiec - droga wew. nr 25 - lokalizacja dz. nr 60 (parking naprzeciw Szkoły Podstawowej w Osowcu).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Poryte-Jabłoń - lokalizacja dz. nr 963/2 (parking przy Szkole Podstawowej w Porytem-Jabłoni).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Przeździecko-Drogoszewo - droga nr 106046B - lokalizacja 0+265.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Stare Zakrzewo - lokalizacja dz. nr 158 (parking przy Szkole Podstawowej w Starym Zakrzewie).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Szeligi-Leśnica - droga nr 106014B - lokalizacja 0+050.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Śledzie - droga nr 106064B - lokalizacja 0+030.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Wiśniewo - starodroże po byłej drodze krajowej nr 8 - lokalizacja 0+350 (strona lewa); 0+60 (strona prawa).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Zagroby-Zakrzewo - droga nr 106064B - lokalizacja 2+050.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Zaręby-Kromki - droga nr 106041B - lokalizacja 1+430.</w:t>
      </w:r>
    </w:p>
    <w:p w:rsidR="00A77B3E" w:rsidRDefault="00270AB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Zaręby-Świeżki - droga nr 106042B - lokalizacja 4+560.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EB" w:rsidRDefault="00054AEB">
      <w:r>
        <w:separator/>
      </w:r>
    </w:p>
  </w:endnote>
  <w:endnote w:type="continuationSeparator" w:id="0">
    <w:p w:rsidR="00054AEB" w:rsidRDefault="000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B585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B5850" w:rsidRDefault="00270AB0">
          <w:pPr>
            <w:jc w:val="left"/>
            <w:rPr>
              <w:sz w:val="18"/>
            </w:rPr>
          </w:pPr>
          <w:r>
            <w:rPr>
              <w:sz w:val="18"/>
            </w:rPr>
            <w:t>Id: 3175A307-8B37-45EB-B51B-E83055DE34EA.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B5850" w:rsidRDefault="00270A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74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5850" w:rsidRDefault="009B585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B585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B5850" w:rsidRDefault="00270AB0">
          <w:pPr>
            <w:jc w:val="left"/>
            <w:rPr>
              <w:sz w:val="18"/>
            </w:rPr>
          </w:pPr>
          <w:r>
            <w:rPr>
              <w:sz w:val="18"/>
            </w:rPr>
            <w:t>Id: 3175A307-8B37-45EB-B51B-E83055DE34EA.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B5850" w:rsidRDefault="00270A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74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5850" w:rsidRDefault="009B58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EB" w:rsidRDefault="00054AEB">
      <w:r>
        <w:separator/>
      </w:r>
    </w:p>
  </w:footnote>
  <w:footnote w:type="continuationSeparator" w:id="0">
    <w:p w:rsidR="00054AEB" w:rsidRDefault="0005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850"/>
    <w:rsid w:val="00054AEB"/>
    <w:rsid w:val="001A1EEE"/>
    <w:rsid w:val="00270AB0"/>
    <w:rsid w:val="006B7456"/>
    <w:rsid w:val="009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137/VII/19 z dnia 28 sierpnia 2019 r.</vt:lpstr>
      <vt:lpstr/>
    </vt:vector>
  </TitlesOfParts>
  <Company>Rada Gminy Zambrów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137/VII/19 z dnia 28 sierpnia 2019 r.</dc:title>
  <dc:subject>zmieniająca uchwałę w^sprawie określenia przystanków komunikacyjnych na terenie Gminy Zambrów, których właścicielem lub zarządzającym jest Gmina Zambrów oraz warunków i^zasad korzystania z^tych przystanków.</dc:subject>
  <dc:creator>BogdanPac</dc:creator>
  <cp:lastModifiedBy>Bogdan Pac</cp:lastModifiedBy>
  <cp:revision>3</cp:revision>
  <cp:lastPrinted>2019-08-22T08:42:00Z</cp:lastPrinted>
  <dcterms:created xsi:type="dcterms:W3CDTF">2019-08-22T10:42:00Z</dcterms:created>
  <dcterms:modified xsi:type="dcterms:W3CDTF">2019-08-22T12:18:00Z</dcterms:modified>
  <cp:category>Akt prawny</cp:category>
</cp:coreProperties>
</file>