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97E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57EC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57EC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1273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15</w:t>
            </w:r>
            <w:bookmarkStart w:id="0" w:name="_GoBack"/>
            <w:bookmarkEnd w:id="0"/>
            <w:r w:rsidR="00457EC8">
              <w:rPr>
                <w:sz w:val="20"/>
              </w:rPr>
              <w:t xml:space="preserve"> sierpnia 2019 r.</w:t>
            </w:r>
          </w:p>
          <w:p w:rsidR="00A77B3E" w:rsidRDefault="00457EC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457EC8">
            <w:pPr>
              <w:ind w:left="5669"/>
              <w:jc w:val="left"/>
              <w:rPr>
                <w:sz w:val="20"/>
              </w:rPr>
            </w:pPr>
          </w:p>
          <w:p w:rsidR="00A77B3E" w:rsidRDefault="00457EC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57EC8"/>
    <w:p w:rsidR="00A77B3E" w:rsidRDefault="00457EC8">
      <w:pPr>
        <w:jc w:val="center"/>
        <w:rPr>
          <w:b/>
          <w:caps/>
        </w:rPr>
      </w:pPr>
      <w:r>
        <w:rPr>
          <w:b/>
          <w:caps/>
        </w:rPr>
        <w:t>Uchwała Nr 135/VII/19</w:t>
      </w:r>
      <w:r>
        <w:rPr>
          <w:b/>
          <w:caps/>
        </w:rPr>
        <w:br/>
        <w:t>Rady Gminy Zambrów</w:t>
      </w:r>
    </w:p>
    <w:p w:rsidR="00A77B3E" w:rsidRDefault="00457EC8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457EC8">
      <w:pPr>
        <w:keepNext/>
        <w:spacing w:after="480"/>
        <w:jc w:val="center"/>
      </w:pPr>
      <w:r>
        <w:rPr>
          <w:b/>
        </w:rPr>
        <w:t>w sprawie powołania zespołu do spraw wyboru ławników.</w:t>
      </w:r>
    </w:p>
    <w:p w:rsidR="00A77B3E" w:rsidRDefault="00457EC8">
      <w:pPr>
        <w:keepLines/>
        <w:spacing w:before="120" w:after="120"/>
        <w:ind w:firstLine="227"/>
      </w:pPr>
      <w:r>
        <w:t>Na podstawie art. 163 §2 ustawy z dnia 27 lipca</w:t>
      </w:r>
      <w:r>
        <w:t xml:space="preserve"> 2001 r. - Prawo o ustroju sądów powszechnych (Dz. U. z 2019 r. poz. 52, poz. 60 i poz. 125) Rada Gminy Zambrów uchwala, co następuje:</w:t>
      </w:r>
    </w:p>
    <w:p w:rsidR="00A77B3E" w:rsidRDefault="00457E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zespół do spraw wyboru ławników w składzie:</w:t>
      </w:r>
    </w:p>
    <w:p w:rsidR="00A77B3E" w:rsidRDefault="00457E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...................................... - przewodniczący,</w:t>
      </w:r>
    </w:p>
    <w:p w:rsidR="00A77B3E" w:rsidRDefault="00457E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...................................... - sekretarz,</w:t>
      </w:r>
    </w:p>
    <w:p w:rsidR="00A77B3E" w:rsidRDefault="00457EC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...................................... - członek.</w:t>
      </w:r>
    </w:p>
    <w:p w:rsidR="00A77B3E" w:rsidRDefault="00457E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457E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C8" w:rsidRDefault="00457EC8">
      <w:r>
        <w:separator/>
      </w:r>
    </w:p>
  </w:endnote>
  <w:endnote w:type="continuationSeparator" w:id="0">
    <w:p w:rsidR="00457EC8" w:rsidRDefault="0045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97E1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7E1A" w:rsidRDefault="00457EC8">
          <w:pPr>
            <w:jc w:val="left"/>
            <w:rPr>
              <w:sz w:val="18"/>
            </w:rPr>
          </w:pPr>
          <w:r>
            <w:rPr>
              <w:sz w:val="18"/>
            </w:rPr>
            <w:t>Id: CB36C2A4-66B3-47B7-82AE-29D58E1EA831.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7E1A" w:rsidRDefault="00457E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1273A">
            <w:rPr>
              <w:sz w:val="18"/>
            </w:rPr>
            <w:fldChar w:fldCharType="separate"/>
          </w:r>
          <w:r w:rsidR="004127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97E1A" w:rsidRDefault="00D97E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C8" w:rsidRDefault="00457EC8">
      <w:r>
        <w:separator/>
      </w:r>
    </w:p>
  </w:footnote>
  <w:footnote w:type="continuationSeparator" w:id="0">
    <w:p w:rsidR="00457EC8" w:rsidRDefault="00457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7E1A"/>
    <w:rsid w:val="0041273A"/>
    <w:rsid w:val="00457EC8"/>
    <w:rsid w:val="00D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135/VII/19 z dnia 28 sierpnia 2019 r.</vt:lpstr>
      <vt:lpstr/>
    </vt:vector>
  </TitlesOfParts>
  <Company>Rada Gminy Zambrów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135/VII/19 z dnia 28 sierpnia 2019 r.</dc:title>
  <dc:subject>w sprawie powołania zespołu do spraw wyboru ławników.</dc:subject>
  <dc:creator>BogdanPac</dc:creator>
  <cp:lastModifiedBy>Bogdan Pac</cp:lastModifiedBy>
  <cp:revision>3</cp:revision>
  <cp:lastPrinted>2019-08-22T08:57:00Z</cp:lastPrinted>
  <dcterms:created xsi:type="dcterms:W3CDTF">2019-08-22T10:56:00Z</dcterms:created>
  <dcterms:modified xsi:type="dcterms:W3CDTF">2019-08-22T08:57:00Z</dcterms:modified>
  <cp:category>Akt prawny</cp:category>
</cp:coreProperties>
</file>