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32BA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06573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906573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4C398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15</w:t>
            </w:r>
            <w:bookmarkStart w:id="0" w:name="_GoBack"/>
            <w:bookmarkEnd w:id="0"/>
            <w:r w:rsidR="00906573">
              <w:rPr>
                <w:sz w:val="20"/>
              </w:rPr>
              <w:t xml:space="preserve"> sierpnia 2019 r.</w:t>
            </w:r>
          </w:p>
          <w:p w:rsidR="00A77B3E" w:rsidRDefault="00906573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906573">
            <w:pPr>
              <w:ind w:left="5669"/>
              <w:jc w:val="left"/>
              <w:rPr>
                <w:sz w:val="20"/>
              </w:rPr>
            </w:pPr>
          </w:p>
          <w:p w:rsidR="00A77B3E" w:rsidRDefault="00906573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906573"/>
    <w:p w:rsidR="00A77B3E" w:rsidRDefault="00906573">
      <w:pPr>
        <w:jc w:val="center"/>
        <w:rPr>
          <w:b/>
          <w:caps/>
        </w:rPr>
      </w:pPr>
      <w:r>
        <w:rPr>
          <w:b/>
          <w:caps/>
        </w:rPr>
        <w:t>Uchwała Nr 134/VII/19</w:t>
      </w:r>
      <w:r>
        <w:rPr>
          <w:b/>
          <w:caps/>
        </w:rPr>
        <w:br/>
        <w:t>Rady Gminy Zambrów</w:t>
      </w:r>
    </w:p>
    <w:p w:rsidR="00A77B3E" w:rsidRDefault="00906573">
      <w:pPr>
        <w:spacing w:before="280" w:after="280"/>
        <w:jc w:val="center"/>
        <w:rPr>
          <w:b/>
          <w:caps/>
        </w:rPr>
      </w:pPr>
      <w:r>
        <w:t>z dnia 28 sierpnia 2019 r.</w:t>
      </w:r>
    </w:p>
    <w:p w:rsidR="00A77B3E" w:rsidRDefault="00906573">
      <w:pPr>
        <w:keepNext/>
        <w:spacing w:after="480"/>
        <w:jc w:val="center"/>
      </w:pPr>
      <w:r>
        <w:rPr>
          <w:b/>
        </w:rPr>
        <w:t xml:space="preserve">zmieniająca uchwałę w sprawie określenia zasad i trybu udzielania z budżetu gminy dotacji celowej na </w:t>
      </w:r>
      <w:r>
        <w:rPr>
          <w:b/>
        </w:rPr>
        <w:t>dofinansowanie kosztów budowy przydomowych oczyszczalni ścieków na terenie Gminy Zambrów.</w:t>
      </w:r>
    </w:p>
    <w:p w:rsidR="00A77B3E" w:rsidRDefault="00906573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(Dz. U. z 2019 r. poz. 506 i poz. 1309), art. 403 ust. 2, ust. 4 pkt 1 lit. a, </w:t>
      </w:r>
      <w:r>
        <w:t>ust. 5 i ust. 6 ustawy z dnia 27 kwietnia 2001 r. Prawo ochrony środowiska (Dz. U. z 2019 r. poz. 1396 i poz. 1403) Rada Gminy Zambrów uchwala, co następuje:</w:t>
      </w:r>
    </w:p>
    <w:p w:rsidR="00A77B3E" w:rsidRDefault="0090657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 126/VI/19 Rady Gminy Zambrów z dnia 6 czerwca 2019 r. w sprawie określenia zasad</w:t>
      </w:r>
      <w:r>
        <w:t xml:space="preserve"> i trybu udzielania z budżetu gminy dotacji celowej na dofinansowanie kosztów budowy przydomowych oczyszczalni ścieków na terenie Gminy Zambrów (Dz. Urz. Woj. Podl. z 2016 r. poz. 3229) wprowadza się następujące zmiany:</w:t>
      </w:r>
    </w:p>
    <w:p w:rsidR="00A77B3E" w:rsidRDefault="0090657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 „Regulaminie udzielania z </w:t>
      </w:r>
      <w:r>
        <w:rPr>
          <w:color w:val="000000"/>
          <w:u w:color="000000"/>
        </w:rPr>
        <w:t>budżetu gminy dotacji celowej na dofinansowanie kosztów budowy przydomowych oczyszczalni ścieków na terenie Gminy Zambrów”, stanowiącym załącznik do uchwały:</w:t>
      </w:r>
    </w:p>
    <w:p w:rsidR="00A77B3E" w:rsidRDefault="0090657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 §2 pkt 7 otrzymuje brzmienie: „7. W roku 2019 wnioski, o których mowa w ust. 6 będą </w:t>
      </w:r>
      <w:r>
        <w:rPr>
          <w:color w:val="000000"/>
          <w:u w:color="000000"/>
        </w:rPr>
        <w:t>przyjmowane w terminie do 31 sierpnia 2019 r.”,</w:t>
      </w:r>
    </w:p>
    <w:p w:rsidR="00A77B3E" w:rsidRDefault="0090657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skreśla się §9;</w:t>
      </w:r>
    </w:p>
    <w:p w:rsidR="00A77B3E" w:rsidRDefault="0090657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załączniku Nr 1 do Regulaminu udzielania z budżetu gminy dotacji celowej na dofinansowanie kosztów budowy przydomowych oczyszczalni ścieków na terenie Gminy Zambrów w części 5. </w:t>
      </w:r>
      <w:r>
        <w:rPr>
          <w:b/>
          <w:color w:val="000000"/>
          <w:u w:color="000000"/>
        </w:rPr>
        <w:t>ZAŁĄCZN</w:t>
      </w:r>
      <w:r>
        <w:rPr>
          <w:b/>
          <w:color w:val="000000"/>
          <w:u w:color="000000"/>
        </w:rPr>
        <w:t>IKI</w:t>
      </w:r>
      <w:r>
        <w:rPr>
          <w:color w:val="000000"/>
          <w:u w:color="000000"/>
        </w:rPr>
        <w:t>, pkt 4 otrzymuje brzmienie: „4) oświadczanie - zgoda/-y współwłaścicieli nieruchomości na montaż przydomowej oczyszczalni  ścieków wraz z upoważnieniem dla Wnioskodawcy do podpisania umowy dotacji z Gminą Zambrów (Zambrów) w imieniu wszystkich współwła</w:t>
      </w:r>
      <w:r>
        <w:rPr>
          <w:color w:val="000000"/>
          <w:u w:color="000000"/>
        </w:rPr>
        <w:t>ścicieli nieruchomości (dotyczy nieruchomości, do których tytuł prawny posiadają dwie lub więcej osób) - Załącznik Nr 2;”;</w:t>
      </w:r>
    </w:p>
    <w:p w:rsidR="00A77B3E" w:rsidRDefault="0090657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4 do Regulaminu udzielania z budżetu gminy dotacji celowej na dofinansowanie kosztów budowy przydomowych oczyszczalni</w:t>
      </w:r>
      <w:r>
        <w:rPr>
          <w:color w:val="000000"/>
          <w:u w:color="000000"/>
        </w:rPr>
        <w:t xml:space="preserve"> ścieków na terenie Gminy Zambrów otrzymuje brzmienie określone w załączniku do niniejszej uchwały.</w:t>
      </w:r>
    </w:p>
    <w:p w:rsidR="00A77B3E" w:rsidRDefault="0090657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906573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jej ogłoszenia w Dzienniku Urzędowym Województwa Podlaskiego.</w:t>
      </w:r>
    </w:p>
    <w:p w:rsidR="00A77B3E" w:rsidRDefault="00906573">
      <w:pPr>
        <w:keepNext/>
        <w:spacing w:before="120" w:after="120" w:line="360" w:lineRule="auto"/>
        <w:ind w:left="614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134/VII/19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sierpnia 2019 r.</w:t>
      </w:r>
    </w:p>
    <w:p w:rsidR="00A77B3E" w:rsidRDefault="0090657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Umowa </w:t>
      </w:r>
      <w:r>
        <w:rPr>
          <w:b/>
          <w:color w:val="000000"/>
          <w:u w:color="000000"/>
        </w:rPr>
        <w:t>Nr ............</w:t>
      </w:r>
    </w:p>
    <w:p w:rsidR="00A77B3E" w:rsidRDefault="0090657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zawarta w dniu …………………………… pomiędzy:</w:t>
      </w:r>
    </w:p>
    <w:p w:rsidR="00A77B3E" w:rsidRDefault="0090657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Gminą Zambrów, ul. Fabryczna 3, 18-300 Zambrów reprezentowaną przez ............................................. – Wójta Gminy Zambrów, zwanej dalej Gminą,</w:t>
      </w:r>
    </w:p>
    <w:p w:rsidR="00A77B3E" w:rsidRDefault="0090657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:rsidR="00A77B3E" w:rsidRDefault="0090657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Panią/Panem ………………………………………….., PESEL: ……………</w:t>
      </w:r>
      <w:r>
        <w:rPr>
          <w:color w:val="000000"/>
          <w:u w:color="000000"/>
        </w:rPr>
        <w:t>………………, zwanym dalej Wnioskodawcą</w:t>
      </w:r>
    </w:p>
    <w:p w:rsidR="00A77B3E" w:rsidRDefault="0090657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Przedmiotem niniejszej umowy jest udzielenie przez Gminę dotacji celowej ze środków budżetu gminy Wnioskodawcy na dofinansowanie zadania polegającego na budowie przydomowej oczyszczalni ścieków na terenie nieruchomośc</w:t>
      </w:r>
      <w:r>
        <w:rPr>
          <w:color w:val="000000"/>
          <w:u w:color="000000"/>
        </w:rPr>
        <w:t>i oznaczonej numerem ewidencyjnym ……………… obręb ......................., zgodnie z zasadami określonymi w uchwale Nr 126/VI/19 Rady Gminy Zambrów z dnia 6 czerwca 2019 r. w sprawie określenia zasad i trybu udzielania z budżetu gminy dotacji celowej na dofin</w:t>
      </w:r>
      <w:r>
        <w:rPr>
          <w:color w:val="000000"/>
          <w:u w:color="000000"/>
        </w:rPr>
        <w:t>ansowanie kosztów budowy przydomowych oczyszczalni ścieków na terenie Gminy Zambrów.</w:t>
      </w:r>
    </w:p>
    <w:p w:rsidR="00A77B3E" w:rsidRDefault="0090657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 Wnioskodawca zobowiązuje się do realizacji zadania, o którym mowa w § 1 w terminie do dnia ……………......., zgodnie ze złożonym wnioskiem o udzielenie dotacji. </w:t>
      </w:r>
    </w:p>
    <w:p w:rsidR="00A77B3E" w:rsidRDefault="0090657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Wnioskodawca zobowiązuje się do wykonania przydomowej oczyszczalni ścieków zgodnie z obowiązującym prawem, w szczególności z:</w:t>
      </w:r>
    </w:p>
    <w:p w:rsidR="00A77B3E" w:rsidRDefault="0090657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ustawą z dnia 7 lipca 1994 r. Prawo budowlane (Dz. U. 2018 r. poz. 1202 z późn. zm.);</w:t>
      </w:r>
    </w:p>
    <w:p w:rsidR="00A77B3E" w:rsidRDefault="0090657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ustawą z dnia 27 kwietnia 2001 r. </w:t>
      </w:r>
      <w:r>
        <w:rPr>
          <w:color w:val="000000"/>
          <w:u w:color="000000"/>
        </w:rPr>
        <w:t>Prawo ochrony środowiska (Dz. U. z 2018 r. poz. 799 z późn. zm.);</w:t>
      </w:r>
    </w:p>
    <w:p w:rsidR="00A77B3E" w:rsidRDefault="0090657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ustawą z dnia 20 lipca 2017 r. Prawo wodne (Dz. U. z 2017 r. poz. 1566 z późn. zm.).</w:t>
      </w:r>
    </w:p>
    <w:p w:rsidR="00A77B3E" w:rsidRDefault="0090657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Wnioskodawca zobowiązuje się do ponoszenia pełnej odpowiedzialności za prawidłowe eksploatowanie i </w:t>
      </w:r>
      <w:r>
        <w:rPr>
          <w:color w:val="000000"/>
          <w:u w:color="000000"/>
        </w:rPr>
        <w:t>funkcjonowanie przydomowej oczyszczalni ścieków i tym samym do spełnienia wymogów określonych w rozporządzeniu Ministra Środowiska z dnia 18 listopada 2014 r. w sprawie warunków, jakie należy spełnić przy wprowadzaniu ścieków do wód lub do ziemi, oraz w sp</w:t>
      </w:r>
      <w:r>
        <w:rPr>
          <w:color w:val="000000"/>
          <w:u w:color="000000"/>
        </w:rPr>
        <w:t>rawie substancji szczególnie szkodliwych dla środowiska wodnego (Dz. U. z 2014 r. poz. 1800).</w:t>
      </w:r>
    </w:p>
    <w:p w:rsidR="00A77B3E" w:rsidRDefault="0090657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Wnioskodawca zobowiązuje się do złożenia wniosku o wypłatę dotacji – zgłoszenia wybudowania oczyszczalni wraz z wymaganymi załącznikami w terminie 14 dni od da</w:t>
      </w:r>
      <w:r>
        <w:rPr>
          <w:color w:val="000000"/>
          <w:u w:color="000000"/>
        </w:rPr>
        <w:t>ty zakończenia budowy przydomowej oczyszczalni ścieków nie później niż do dnia 31 października ……… r.</w:t>
      </w:r>
    </w:p>
    <w:p w:rsidR="00A77B3E" w:rsidRDefault="0090657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W celu realizacji zadania określonego w § 1, Gmina udziela Wnioskodawcy dotacji celowej w wysokości ...…………… zł, (słownie …………………………………..........</w:t>
      </w:r>
      <w:r>
        <w:rPr>
          <w:color w:val="000000"/>
          <w:u w:color="000000"/>
        </w:rPr>
        <w:t xml:space="preserve">.......... złotych). </w:t>
      </w:r>
    </w:p>
    <w:p w:rsidR="00A77B3E" w:rsidRDefault="0090657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Kwota należna dotacji zostanie przelana na rachunek wskazany przez Wnioskodawcę we wniosku w terminie 21 dni od dnia sporządzenia protokołu potwierdzającego wybudowanie przydomowej oczyszczalni ścieków (załącznik nr 3 do Regulaminu</w:t>
      </w:r>
      <w:r>
        <w:rPr>
          <w:color w:val="000000"/>
          <w:u w:color="000000"/>
        </w:rPr>
        <w:t>).</w:t>
      </w:r>
    </w:p>
    <w:p w:rsidR="00A77B3E" w:rsidRDefault="0090657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Dofinansowaniu nie podlegają:</w:t>
      </w:r>
    </w:p>
    <w:p w:rsidR="00A77B3E" w:rsidRDefault="0090657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koszty wykonania dokumentacji oraz uzyskania wymaganych decyzji i pozwoleń administracyjnych przewidzianych przepisami prawa;</w:t>
      </w:r>
    </w:p>
    <w:p w:rsidR="00A77B3E" w:rsidRDefault="0090657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koszty konserwacji i eksploatacji wybudowanego urządzenia w tym koszty opłat stałych i z</w:t>
      </w:r>
      <w:r>
        <w:rPr>
          <w:color w:val="000000"/>
          <w:u w:color="000000"/>
        </w:rPr>
        <w:t>miennych ponoszonych na rzecz Państwowego Gospodarstwa Wodnego Wody Polskie naliczane na podstawie wydanych pozwoleń wodnoprawnych, (jeśli dotyczy);</w:t>
      </w:r>
    </w:p>
    <w:p w:rsidR="00A77B3E" w:rsidRDefault="0090657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koszty robocizny wykonanej we własnym zakresie przez Wnioskodawcę;</w:t>
      </w:r>
    </w:p>
    <w:p w:rsidR="00A77B3E" w:rsidRDefault="0090657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koszty demontażu zbiorników bezodp</w:t>
      </w:r>
      <w:r>
        <w:rPr>
          <w:color w:val="000000"/>
          <w:u w:color="000000"/>
        </w:rPr>
        <w:t>ływowych;</w:t>
      </w:r>
    </w:p>
    <w:p w:rsidR="00A77B3E" w:rsidRDefault="0090657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koszty zakupu pojedynczych elementów (urządzeń) przydomowych oczyszczalni ścieków i koszty ich transportu.</w:t>
      </w:r>
    </w:p>
    <w:p w:rsidR="00A77B3E" w:rsidRDefault="0090657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koszty budowy sieci sanitarnej, przepompowni ścieków i przyłączy łączących kilka nieruchomości do wspólnej oczyszczalni;</w:t>
      </w:r>
    </w:p>
    <w:p w:rsidR="00A77B3E" w:rsidRDefault="0090657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koszty po</w:t>
      </w:r>
      <w:r>
        <w:rPr>
          <w:color w:val="000000"/>
          <w:u w:color="000000"/>
        </w:rPr>
        <w:t>niesione przed datą podpisania umowy o udzielenie dotacji;</w:t>
      </w:r>
    </w:p>
    <w:p w:rsidR="00A77B3E" w:rsidRDefault="0090657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oczyszczalnie ścieków wymagających stałego nadzoru, regulacji zaworami lub innych czynności angażujących w sposób ciągły zgłaszającego, aby zachować prawidłowe działanie oczyszczalni.</w:t>
      </w:r>
    </w:p>
    <w:p w:rsidR="00A77B3E" w:rsidRDefault="00906573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koszty </w:t>
      </w:r>
      <w:r>
        <w:rPr>
          <w:color w:val="000000"/>
          <w:u w:color="000000"/>
        </w:rPr>
        <w:t>obsługi kredytów i innych zobowiązań finansowych związanych z realizacją zadania;</w:t>
      </w:r>
    </w:p>
    <w:p w:rsidR="00A77B3E" w:rsidRDefault="0090657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 Gmina zastrzega sobie prawo do przeprowadzenia kontroli wykonania zadania określonego w §1 oraz wypełniania przez Wnioskodawcę warunków niniejszej umowy przez Komisj</w:t>
      </w:r>
      <w:r>
        <w:rPr>
          <w:color w:val="000000"/>
          <w:u w:color="000000"/>
        </w:rPr>
        <w:t>ę, o której mowa w §3 ust. 2 podpunkt 1) oraz wezwanie w celu złożenia stosownych wyjaśnień.</w:t>
      </w:r>
    </w:p>
    <w:p w:rsidR="00A77B3E" w:rsidRDefault="0090657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Zmiana postanowień niniejszej umowy może nastąpić wyłącznie za zgodą obu stron wyrażoną w formie pisemnej pod rygorem nieważności. </w:t>
      </w:r>
    </w:p>
    <w:p w:rsidR="00A77B3E" w:rsidRDefault="0090657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 sprawach nie uregul</w:t>
      </w:r>
      <w:r>
        <w:rPr>
          <w:color w:val="000000"/>
          <w:u w:color="000000"/>
        </w:rPr>
        <w:t xml:space="preserve">owanych niniejszą umową obowiązują przepisy Kodeksu cywilnego, ustawy z 27 sierpnia 2009 r. o finansach publicznych (Dz.U. z 2019 r. poz. 869). </w:t>
      </w:r>
    </w:p>
    <w:p w:rsidR="00A77B3E" w:rsidRDefault="0090657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Właściwym do rozpoznania sporów wynikłych na tle realizacji niniejszej umowy jest sąd powszechny, właściwy</w:t>
      </w:r>
      <w:r>
        <w:rPr>
          <w:color w:val="000000"/>
          <w:u w:color="000000"/>
        </w:rPr>
        <w:t xml:space="preserve"> dla Gminy. </w:t>
      </w:r>
    </w:p>
    <w:p w:rsidR="00A77B3E" w:rsidRDefault="0090657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 xml:space="preserve">Umowa została sporządzona w dwóch jednobrzmiących egzemplarzach po jednym dla każdej ze stron. </w:t>
      </w:r>
    </w:p>
    <w:p w:rsidR="00A77B3E" w:rsidRDefault="0090657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90657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Gmina  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Wnioskodawca</w:t>
      </w:r>
    </w:p>
    <w:p w:rsidR="00A77B3E" w:rsidRDefault="0090657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..................................................</w:t>
      </w:r>
      <w:r>
        <w:rPr>
          <w:color w:val="000000"/>
          <w:u w:color="000000"/>
        </w:rPr>
        <w:t>”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73" w:rsidRDefault="00906573">
      <w:r>
        <w:separator/>
      </w:r>
    </w:p>
  </w:endnote>
  <w:endnote w:type="continuationSeparator" w:id="0">
    <w:p w:rsidR="00906573" w:rsidRDefault="0090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32BA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32BAA" w:rsidRDefault="00906573">
          <w:pPr>
            <w:jc w:val="left"/>
            <w:rPr>
              <w:sz w:val="18"/>
            </w:rPr>
          </w:pPr>
          <w:r>
            <w:rPr>
              <w:sz w:val="18"/>
            </w:rPr>
            <w:t>Id: 5AE5CA6B-9404-4F97-84C8</w:t>
          </w:r>
          <w:r>
            <w:rPr>
              <w:sz w:val="18"/>
            </w:rPr>
            <w:t>-53C962BF3A34.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32BAA" w:rsidRDefault="0090657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C3984">
            <w:rPr>
              <w:sz w:val="18"/>
            </w:rPr>
            <w:fldChar w:fldCharType="separate"/>
          </w:r>
          <w:r w:rsidR="004C398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32BAA" w:rsidRDefault="00632BA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32BA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32BAA" w:rsidRDefault="0090657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5AE5CA6B-9404-4F97-84C8-53C962BF3A34.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32BAA" w:rsidRDefault="0090657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C3984">
            <w:rPr>
              <w:sz w:val="18"/>
            </w:rPr>
            <w:fldChar w:fldCharType="separate"/>
          </w:r>
          <w:r w:rsidR="004C398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32BAA" w:rsidRDefault="00632BA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73" w:rsidRDefault="00906573">
      <w:r>
        <w:separator/>
      </w:r>
    </w:p>
  </w:footnote>
  <w:footnote w:type="continuationSeparator" w:id="0">
    <w:p w:rsidR="00906573" w:rsidRDefault="00906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2BAA"/>
    <w:rsid w:val="004C3984"/>
    <w:rsid w:val="00632BAA"/>
    <w:rsid w:val="0090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C39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3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5982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134/VII/19 z dnia 28 sierpnia 2019 r.</vt:lpstr>
      <vt:lpstr/>
    </vt:vector>
  </TitlesOfParts>
  <Company>Rada Gminy Zambrów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134/VII/19 z dnia 28 sierpnia 2019 r.</dc:title>
  <dc:subject>zmieniająca uchwałę w^sprawie określenia zasad i^trybu udzielania z^budżetu gminy dotacji celowej na dofinansowanie kosztów budowy przydomowych oczyszczalni ścieków na terenie Gminy Zambrów.</dc:subject>
  <dc:creator>BogdanPac</dc:creator>
  <cp:lastModifiedBy>Bogdan Pac</cp:lastModifiedBy>
  <cp:revision>3</cp:revision>
  <cp:lastPrinted>2019-08-22T08:55:00Z</cp:lastPrinted>
  <dcterms:created xsi:type="dcterms:W3CDTF">2019-08-22T10:54:00Z</dcterms:created>
  <dcterms:modified xsi:type="dcterms:W3CDTF">2019-08-22T08:55:00Z</dcterms:modified>
  <cp:category>Akt prawny</cp:category>
</cp:coreProperties>
</file>