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43/VIII/19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 w celu przeprowadzenia konkursu na stanowisko dyrektora Szkoły Podstawowej w Starym Laskowcu.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1148)  oraz §2 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regulaminu konkursu na stanowisko dyrektora publicznego przedszkola, publicznej szkoły podstawowej, publicznej szkoły ponadpodstawowej lub publicznej placówki oraz trybu pracy komisji konkursowej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1587)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konkursową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celu przeprowadzenia konkursu na stanowisko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Starym Laskowcu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– przedstawiciel organu prowadzącego szkołę;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Daniel Stanisław Brajczewski – przedstawiciel organu prowadzącego szkołę;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Mioduszewska – przedstawiciel organu prowadzącego szkołę;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Witold Gronostajski – przedstawiciel Podlaskiego Kuratora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Jadwiga Pusz – przedstawiciel Podlaskiego Kuratora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Martyna Polkowska – przedstawiciel Podlaskiego Kuratora Oświaty;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Elżbieta Malinowska – przedstawiciel Rady Pedagogicznej;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Małgorzata Jeziorowska – przedstawiciel Rady Pedagogicznej;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Edyta Zalewska – przedstawiciel Rady Rodziców;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Skarzyńska – przedstawiciel Rady Rodziców;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Tomaszkiewicz – przedstawiciel Związku Nauczycielstwa Polskiego.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Wyznaczam pana Stanisława Krajewskiego na Przewodniczącego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8FEF5324-5970-4326-855D-110E9E7F75E0.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43/VIII/19 z dnia 4 lipca 2019 r.</dc:title>
  <dc:subject>w sprawie powołania komisji konkursowej w^celu przeprowadzenia konkursu na stanowisko dyrektora Szkoły Podstawowej w^Starym Laskowcu.</dc:subject>
  <dc:creator>BogdanPac</dc:creator>
  <cp:lastModifiedBy>BogdanPac</cp:lastModifiedBy>
  <cp:revision>1</cp:revision>
  <dcterms:created xsi:type="dcterms:W3CDTF">2019-07-04T12:24:09Z</dcterms:created>
  <dcterms:modified xsi:type="dcterms:W3CDTF">2019-07-04T12:24:09Z</dcterms:modified>
  <cp:category>Akt prawny</cp:category>
</cp:coreProperties>
</file>