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125/VI/19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Zambrów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6 czerwca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nadania nazw ulic w miejscowości Wola Zambrowska.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506)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1a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1985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drogach publicznych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2068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oraz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698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730) Rada Gminy Zambrów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miejscowości Wola Zambrowska nadaje się nazwy ulicom, dotąd bezimiennym: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ul. Główna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położona na działkach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571 i Nr 572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obrębie geodezyjnym Wola Zambrowska.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ul. Leśna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położona na działce 404/2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obrębie geodezyjnym Wola Zambrowska.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ul. Kwiatowa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położona na działkach Nr 545, Nr 546 i 547/2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obrębie geodezyjnym Wola Zambrowska.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ul. Cicha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położona na działce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548/2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obrębie geodezyjnym Wola Zambrowska.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ul. Bracka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położona na działce Nr 472, części działki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474/5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działce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525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obrębie geodezyjnym Wola Zambrowska.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ul. Pogodna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położona na działce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505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obrębie geodezyjnym Wola Zambrowska.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ul. Dworna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położona części działki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474/5 i na działce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568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obrębie geodezyjnym Wola Zambrowska.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ul. Olchowa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położona na działce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403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obrębie geodezyjnym Wola Zambrowska.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ul. Spokojna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położona na działce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402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obrębie geodezyjnym Wola Zambrowska, działce Nr 206/1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obrębie geodezyjnym Wola Zambrzycka i Nr 1666/2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obrębie geodezyjnym m. Zambrów.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ul. Podmiejska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położona na działce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5/1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obrębie geodezyjnym Wola Zambrowska.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11. 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ul. Działkowa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położona na działkach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420/7, Nr 477/5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477/10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obrębie geodezyjnym Wola Zambrowska.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12. 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ul. Myśliwska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położona na działkach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437/16 i Nr 438/22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obrębie geodezyjnym Wola Zambrowska.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13. 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ul. Księdza Henryka Kulbata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położona na działkach Nr 1892/2 i 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1892/4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obrębie geodezyjnym m. Zambrów.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14. 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ul. Krótka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położona na działce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440/21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obrębie geodezyjnym Wola Zambrowska.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Przebieg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granice ulic wymienionych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oznaczone są na mapie stanowiącej załącznik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Wójtowi Gminy Zambrów.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Podlaskiego.</w:t>
      </w:r>
    </w:p>
    <w:p w:rsidR="00A77B3E">
      <w:pPr>
        <w:keepNext/>
        <w:spacing w:before="120" w:after="120" w:line="360" w:lineRule="auto"/>
        <w:ind w:left="11551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do uchwały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125/VI/19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Gminy Zambrów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Przebieg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granice ulic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drawing>
          <wp:inline>
            <wp:extent cx="6381750" cy="4524375"/>
            <wp:docPr id="100001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3448667" name=""/>
                    <pic:cNvPicPr/>
                  </pic:nvPicPr>
                  <pic:blipFill>
                    <a:blip xmlns:r="http://schemas.openxmlformats.org/officeDocument/2006/relationships" r:embed="rId5" r:link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452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7"/>
      <w:endnotePr>
        <w:numFmt w:val="decimal"/>
      </w:endnotePr>
      <w:type w:val="nextPage"/>
      <w:pgSz w:w="16838" w:h="11906" w:orient="landscape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A4BA09B5-4D42-4269-A5DD-1BB0954D7FFE.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10092"/>
      <w:gridCol w:w="5046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10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A4BA09B5-4D42-4269-A5DD-1BB0954D7FFE. Podpisany</w:t>
          </w:r>
        </w:p>
      </w:tc>
      <w:tc>
        <w:tcPr>
          <w:tcW w:w="504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image" Target="media/image1.png" /><Relationship Id="rId6" Type="http://schemas.openxmlformats.org/officeDocument/2006/relationships/image" Target="Zalacznik3D07FF04-759A-4DC9-8691-7FA33F542888.png" TargetMode="External" /><Relationship Id="rId7" Type="http://schemas.openxmlformats.org/officeDocument/2006/relationships/footer" Target="footer2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Zambrów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125/VI/19 z dnia 6 czerwca 2019 r.</dc:title>
  <dc:subject>w sprawie nadania nazw ulic w^miejscowości Wola Zambrowska.</dc:subject>
  <dc:creator>BogdanPac</dc:creator>
  <cp:lastModifiedBy>BogdanPac</cp:lastModifiedBy>
  <cp:revision>1</cp:revision>
  <dcterms:created xsi:type="dcterms:W3CDTF">2019-06-10T11:59:02Z</dcterms:created>
  <dcterms:modified xsi:type="dcterms:W3CDTF">2019-06-10T11:59:02Z</dcterms:modified>
  <cp:category>Akt prawny</cp:category>
</cp:coreProperties>
</file>