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05B0E">
      <w:pPr>
        <w:jc w:val="center"/>
        <w:rPr>
          <w:b/>
          <w:caps/>
        </w:rPr>
      </w:pPr>
      <w:r>
        <w:rPr>
          <w:b/>
          <w:caps/>
        </w:rPr>
        <w:t>Uchwała Nr 109/V/19</w:t>
      </w:r>
      <w:r>
        <w:rPr>
          <w:b/>
          <w:caps/>
        </w:rPr>
        <w:br/>
        <w:t>Rady Gminy Zambrów</w:t>
      </w:r>
    </w:p>
    <w:p w:rsidR="00A77B3E" w:rsidRDefault="00005B0E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005B0E">
      <w:pPr>
        <w:keepNext/>
        <w:spacing w:after="480"/>
        <w:jc w:val="center"/>
      </w:pPr>
      <w:r>
        <w:rPr>
          <w:b/>
        </w:rPr>
        <w:t>zmieniająca uchwałę w sprawie określenia wysokości stawek podatku od nieruchomości.</w:t>
      </w:r>
    </w:p>
    <w:p w:rsidR="00A77B3E" w:rsidRDefault="00005B0E">
      <w:pPr>
        <w:keepLines/>
        <w:spacing w:before="120" w:after="120"/>
        <w:ind w:firstLine="227"/>
      </w:pPr>
      <w:r>
        <w:t xml:space="preserve">Na podstawie art. 18 ust. 2 pkt 8 ustawy z dnia 8 marca 1990 r. o samorządzie gminnym (Dz. U. z 2019 r. </w:t>
      </w:r>
      <w:r>
        <w:t>poz. 506), art. 5 ust. 1 i 4 ustawy z dnia 12 stycznia 1991 r. o podatkach i opłatach lokalnych (Dz. U. z 2018 r. poz. 1445, poz. 1588, poz. 1669, poz. 1693, poz. 1722 i poz. 2073) Rada Gminy Zambrów uchwala, co następuje:</w:t>
      </w:r>
    </w:p>
    <w:p w:rsidR="00C97910" w:rsidRDefault="00005B0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147/XXII/16 Rad</w:t>
      </w:r>
      <w:r>
        <w:t>y Gminy Zambrów z dnia 28 listopada 2016 r. w sprawie określenia wysokości stawek podatku od nieruchomości (Dz. Urz. Woj. Podl. z 2016 r. poz. 4514) wprowadza się następujące zmiany:</w:t>
      </w:r>
    </w:p>
    <w:p w:rsidR="00A77B3E" w:rsidRDefault="00005B0E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>W §1 punkt dotyczący stawki podatku od budowli otrzymuje brzmienie:</w:t>
      </w:r>
    </w:p>
    <w:p w:rsidR="00A77B3E" w:rsidRDefault="00005B0E">
      <w:pPr>
        <w:spacing w:before="240" w:after="120"/>
        <w:ind w:left="907" w:hanging="312"/>
        <w:rPr>
          <w:color w:val="000000"/>
          <w:u w:color="000000"/>
        </w:rPr>
      </w:pPr>
      <w:r>
        <w:t>„</w:t>
      </w:r>
      <w:r>
        <w:t>3) </w:t>
      </w:r>
      <w:r>
        <w:rPr>
          <w:color w:val="000000"/>
          <w:u w:color="000000"/>
        </w:rPr>
        <w:t>od</w:t>
      </w:r>
      <w:r>
        <w:rPr>
          <w:color w:val="000000"/>
          <w:u w:color="000000"/>
        </w:rPr>
        <w:t xml:space="preserve"> budowli – 2 % ich wartości określonej na podstawie art. 4 ust. 1 pkt 3 i ust. 3-7 ustawy o podatkach i opłatach lokalnych, z wyjątkiem:</w:t>
      </w:r>
    </w:p>
    <w:p w:rsidR="00A77B3E" w:rsidRDefault="00005B0E">
      <w:pPr>
        <w:keepLines/>
        <w:spacing w:before="120" w:after="240"/>
        <w:ind w:left="1701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budowli wykorzystywanych do zbiorowego zaopatrzenia w wodę i zbiorowego odprowadzania ścieków, dla których wprowadza </w:t>
      </w:r>
      <w:r>
        <w:rPr>
          <w:color w:val="000000"/>
          <w:u w:color="000000"/>
        </w:rPr>
        <w:t>się stawkę 0,1% ich wartości określonej na podstawie art. 4 ust. 1 pkt 3 i ust. 3-7 ustawy o podatkach i opłatach lokalnych.</w:t>
      </w:r>
      <w:r>
        <w:t>”</w:t>
      </w:r>
      <w:r>
        <w:t>.</w:t>
      </w:r>
    </w:p>
    <w:p w:rsidR="00A77B3E" w:rsidRDefault="00005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005B0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po upływie 14 dni od dnia jej ogłoszenia </w:t>
      </w:r>
      <w:r>
        <w:rPr>
          <w:color w:val="000000"/>
          <w:u w:color="000000"/>
        </w:rPr>
        <w:t>w Dzienniku Urzędowym Województwa Podlaskiego, z mocą obowiązującą od 1 stycznia 2019 r.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0E" w:rsidRDefault="00005B0E">
      <w:r>
        <w:separator/>
      </w:r>
    </w:p>
  </w:endnote>
  <w:endnote w:type="continuationSeparator" w:id="0">
    <w:p w:rsidR="00005B0E" w:rsidRDefault="0000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229F5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29F5" w:rsidRDefault="00005B0E">
          <w:pPr>
            <w:jc w:val="left"/>
            <w:rPr>
              <w:sz w:val="18"/>
            </w:rPr>
          </w:pPr>
          <w:r>
            <w:rPr>
              <w:sz w:val="18"/>
            </w:rPr>
            <w:t>Id: 62EE8D29-DBE2-4A82-A512-02DD77DCA3B0.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229F5" w:rsidRDefault="00005B0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7910">
            <w:rPr>
              <w:sz w:val="18"/>
            </w:rPr>
            <w:fldChar w:fldCharType="separate"/>
          </w:r>
          <w:r w:rsidR="00C979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229F5" w:rsidRDefault="000229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0E" w:rsidRDefault="00005B0E">
      <w:r>
        <w:separator/>
      </w:r>
    </w:p>
  </w:footnote>
  <w:footnote w:type="continuationSeparator" w:id="0">
    <w:p w:rsidR="00005B0E" w:rsidRDefault="00005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29F5"/>
    <w:rsid w:val="00005B0E"/>
    <w:rsid w:val="000229F5"/>
    <w:rsid w:val="00C9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109/V/19 z dnia 9 kwietnia 2019 r.</vt:lpstr>
      <vt:lpstr/>
    </vt:vector>
  </TitlesOfParts>
  <Company>Rada Gminy Zambrów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109/V/19 z dnia 9 kwietnia 2019 r.</dc:title>
  <dc:subject>zmieniająca uchwałę w^sprawie określenia wysokości stawek podatku od nieruchomości.</dc:subject>
  <dc:creator>BogdanPac</dc:creator>
  <cp:lastModifiedBy>Bogdan Pac</cp:lastModifiedBy>
  <cp:revision>3</cp:revision>
  <cp:lastPrinted>2019-04-10T08:41:00Z</cp:lastPrinted>
  <dcterms:created xsi:type="dcterms:W3CDTF">2019-04-10T10:41:00Z</dcterms:created>
  <dcterms:modified xsi:type="dcterms:W3CDTF">2019-04-10T08:41:00Z</dcterms:modified>
  <cp:category>Akt prawny</cp:category>
</cp:coreProperties>
</file>