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607024">
      <w:pPr>
        <w:jc w:val="center"/>
        <w:rPr>
          <w:b/>
          <w:caps/>
        </w:rPr>
      </w:pPr>
      <w:r>
        <w:rPr>
          <w:b/>
          <w:caps/>
        </w:rPr>
        <w:t>Zarządzenie Nr 27/VIII/19</w:t>
      </w:r>
      <w:r>
        <w:rPr>
          <w:b/>
          <w:caps/>
        </w:rPr>
        <w:br/>
        <w:t>Wójta Gminy Zambrów</w:t>
      </w:r>
    </w:p>
    <w:p w:rsidR="00A77B3E" w:rsidRDefault="00607024">
      <w:pPr>
        <w:spacing w:before="280" w:after="280"/>
        <w:jc w:val="center"/>
        <w:rPr>
          <w:b/>
          <w:caps/>
        </w:rPr>
      </w:pPr>
      <w:r>
        <w:t>z dnia 10 kwietnia 2019 r.</w:t>
      </w:r>
    </w:p>
    <w:p w:rsidR="00A77B3E" w:rsidRDefault="00607024">
      <w:pPr>
        <w:keepNext/>
        <w:spacing w:after="480"/>
        <w:jc w:val="center"/>
      </w:pPr>
      <w:r>
        <w:rPr>
          <w:b/>
        </w:rPr>
        <w:t>w sprawie ustalenia Kalendarza Imprez Kulturalnych, Sportowych i Rekreacyjnych organizowanych przez Gminę Zambrów w 2019 r.</w:t>
      </w:r>
    </w:p>
    <w:p w:rsidR="00A77B3E" w:rsidRDefault="00607024">
      <w:pPr>
        <w:keepLines/>
        <w:spacing w:before="120" w:after="120"/>
        <w:ind w:firstLine="227"/>
      </w:pPr>
      <w:r>
        <w:t xml:space="preserve">Na podstawie art. 30 ust. 1 ustawy z dnia 8 marca 1990 r. </w:t>
      </w:r>
      <w:r>
        <w:t>o samorządzie gminnym (Dz. U. z 2019 r. poz. 506), w wykonaniu uchwały Nr 86/III/18 Rady Gminy Zambrów z dnia 28 grudnia 2018 r. w sprawie uchwalenia budżetu Gminy Zambrów na rok 2019 zarządza się, co następuje: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Kalendarz Imprez Kulturalnyc</w:t>
      </w:r>
      <w:r>
        <w:t>h, Sportowych i Rekreacyjnych organizowanych przez Gminę Zambrów w 2019 r., stanowiący załącznik do niniejszego zarządzenia.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Wójt Gminy Zambrów, na wniosek kierowników jednostek organizacyjnych gminy lub kierowników komórek organizacyjnych Urzędu Gmin</w:t>
      </w:r>
      <w:r>
        <w:rPr>
          <w:color w:val="000000"/>
          <w:u w:color="000000"/>
        </w:rPr>
        <w:t>y Zambrów, może wprowadzać zmiany w Kalendarzu w roku 2019.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Wydatki związane z realizacją Kalendarza pokrywane są ze środków budżetu gminy w ramach planu finansowego jednostek.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Na imprezach zorganizowanych zgodnie z Kalendarzem mogą być wręczane </w:t>
      </w:r>
      <w:r>
        <w:rPr>
          <w:color w:val="000000"/>
          <w:u w:color="000000"/>
        </w:rPr>
        <w:t>w szczególności kwiaty, gadżety, nagrody oraz zamawiane usługi gastronomiczne i zakupywane artykuły żywnościowe.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zarządzenia powierza się kierownikom jednostek organizacyjnych gminy i kierownikom komórek organizacyjnych Urzędu Gminy Zambrów.</w:t>
      </w:r>
    </w:p>
    <w:p w:rsidR="00A77B3E" w:rsidRDefault="0060702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Zarządzenie wchodzi w życie z dniem podpisania, z mocą od 1 stycznia 2019 r., i </w:t>
      </w:r>
      <w:r>
        <w:rPr>
          <w:color w:val="000000"/>
          <w:u w:color="000000"/>
        </w:rPr>
        <w:t xml:space="preserve">podlega podaniu do publicznej wiadomości na tablicy ogłoszeń Urzędu Gminy Zambrów oraz na stronie internetowej Gminy Zambrów: </w:t>
      </w:r>
      <w:hyperlink r:id="rId7" w:history="1">
        <w:r>
          <w:rPr>
            <w:rStyle w:val="Hipercze"/>
            <w:color w:val="000000"/>
            <w:u w:val="none" w:color="000000"/>
          </w:rPr>
          <w:t>www.ugzambrow.pl</w:t>
        </w:r>
      </w:hyperlink>
      <w:r>
        <w:rPr>
          <w:color w:val="000000"/>
          <w:u w:color="000000"/>
        </w:rPr>
        <w:t>.</w:t>
      </w:r>
    </w:p>
    <w:p w:rsidR="009C162F" w:rsidRDefault="009C162F">
      <w:pPr>
        <w:keepLines/>
        <w:spacing w:before="120" w:after="120"/>
        <w:ind w:firstLine="340"/>
        <w:rPr>
          <w:rStyle w:val="Hipercze"/>
          <w:color w:val="000000"/>
          <w:u w:val="none" w:color="000000"/>
        </w:rPr>
        <w:sectPr w:rsidR="009C162F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607024">
      <w:pPr>
        <w:keepNext/>
        <w:spacing w:before="120" w:after="12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rStyle w:val="Hipercze"/>
          <w:color w:val="000000"/>
          <w:u w:val="none" w:color="000000"/>
        </w:rPr>
        <w:lastRenderedPageBreak/>
        <w:fldChar w:fldCharType="begin"/>
      </w:r>
      <w:r>
        <w:rPr>
          <w:rStyle w:val="Hipercze"/>
          <w:color w:val="000000"/>
          <w:u w:val="none" w:color="000000"/>
        </w:rPr>
        <w:fldChar w:fldCharType="end"/>
      </w:r>
      <w:r>
        <w:rPr>
          <w:rStyle w:val="Hipercze"/>
          <w:color w:val="000000"/>
          <w:u w:val="none" w:color="000000"/>
        </w:rPr>
        <w:t>Załącznik do zarządzenia Nr 27/VIII/19</w:t>
      </w:r>
      <w:r>
        <w:rPr>
          <w:rStyle w:val="Hipercze"/>
          <w:color w:val="000000"/>
          <w:u w:val="none" w:color="000000"/>
        </w:rPr>
        <w:br/>
        <w:t>Wójta Gminy Zambrów</w:t>
      </w:r>
      <w:r>
        <w:rPr>
          <w:rStyle w:val="Hipercze"/>
          <w:color w:val="000000"/>
          <w:u w:val="none" w:color="000000"/>
        </w:rPr>
        <w:br/>
        <w:t>z dnia 10 kwietni</w:t>
      </w:r>
      <w:r>
        <w:rPr>
          <w:rStyle w:val="Hipercze"/>
          <w:color w:val="000000"/>
          <w:u w:val="none" w:color="000000"/>
        </w:rPr>
        <w:t>a 2019 r.</w:t>
      </w:r>
    </w:p>
    <w:p w:rsidR="00A77B3E" w:rsidRDefault="00607024">
      <w:pPr>
        <w:keepNext/>
        <w:spacing w:after="480"/>
        <w:jc w:val="center"/>
        <w:rPr>
          <w:rStyle w:val="Hipercze"/>
          <w:color w:val="000000"/>
          <w:u w:val="none" w:color="000000"/>
        </w:rPr>
      </w:pPr>
      <w:r>
        <w:rPr>
          <w:rStyle w:val="Hipercze"/>
          <w:b/>
          <w:color w:val="000000"/>
          <w:u w:val="none" w:color="000000"/>
        </w:rPr>
        <w:t>KALENDARZ IMPREZ KULTURALNYCH, SPORTOWYCH I REKREACYJNYCH ORGANIZOWANYCH PRZEZ GMINĘ ZAMBRÓW W 2019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139"/>
        <w:gridCol w:w="1502"/>
        <w:gridCol w:w="3003"/>
        <w:gridCol w:w="2223"/>
      </w:tblGrid>
      <w:tr w:rsidR="00FE5DF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Nazwa przedsięwzięcia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Termin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Współorganizator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>Miejsce imprezy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II Turniej Piłki Nożnej Halowej o 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09.02.2019 </w:t>
            </w:r>
            <w:r>
              <w:rPr>
                <w:rStyle w:val="Hipercze"/>
                <w:color w:val="000000"/>
                <w:u w:val="none" w:color="000000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ZKS Olimpia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Nr 5)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IV Otwarte Mistrzostwa Gminy Zambrów w Tenisie Stołowym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16.02.2019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I Turniej Piłki Nożnej Halowej Dzieci i Młodzieży o Puchar Wójta Gminy </w:t>
            </w: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19.02.2019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SZS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III Samorządowy Bal Charytatywny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02.03.2019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Rady Sołeckie z terenu Gminy Zambrów,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(sala bankietowa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p. Leszczyńskiego)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IV Marsz Pamięci Żołnierzy Wyklętych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02.03.2019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Stowarzyszenie Historyczne im. 71 Pułku Piechoty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Czerwony Bór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(strzelnica myśliwska)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Gminne Eliminacje XLII Ogólnopolskiego Turnieju Wiedzy Pożarniczej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07.03.2019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Zarząd Gminny OSP w Zambrowie, SP </w:t>
            </w:r>
            <w:r>
              <w:rPr>
                <w:rStyle w:val="Hipercze"/>
                <w:color w:val="000000"/>
                <w:u w:val="none" w:color="000000"/>
              </w:rPr>
              <w:t>Poryte-Jabłoń, OSP Poryte-Jabłoń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Poryte-Jabłoń,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Poryte-Jabłoń)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Gminne obchody Dnia Kobiet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09.03.2019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Koła Gospodyń Wiejskich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 terenu Gminy Zambrów,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KGW Wiśniewo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Wiśniewo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(świetlica wiejska)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 Gminny Konkurs Poezji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 Piosenki Angielskiej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13.03.2019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Stary Skarżyn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Stary Skarżyn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Stary Skarżyn)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VII Gminny Konkurs Recytatorski „Przedszkolaki Recytują”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03.04.2019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Gminny Konkurs „Tradycyjny Stół Wielkanocny”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06.04.2019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Koło Gospodyń </w:t>
            </w:r>
            <w:r>
              <w:rPr>
                <w:rStyle w:val="Hipercze"/>
                <w:color w:val="000000"/>
                <w:u w:val="none" w:color="000000"/>
              </w:rPr>
              <w:t>Wiejskich „Sąsiadki” w Ładach Polnych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Łady Polne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(świetlica wiejska)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Święto Patrona SP w Osowcu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25.04.2019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Gminne obchody Dnia Strażaka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10.05.2019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Zarząd Gminny OSP w Zambrowie, SP Stare Zakrzewo, OSP </w:t>
            </w:r>
            <w:r>
              <w:rPr>
                <w:rStyle w:val="Hipercze"/>
                <w:color w:val="000000"/>
                <w:u w:val="none" w:color="000000"/>
              </w:rPr>
              <w:t>Zbrzeźnica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Stare Zakrzewo,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Stare Zakrzewo)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Tabędz (remiza OSP)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VIII Gminny Konkurs Piosenki Dziecięcej „Mały Solista”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15.05.2019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Święto Patrona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w Starym Zakrzewie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23.05.2019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Stare Zakrzewo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Stare </w:t>
            </w:r>
            <w:r>
              <w:rPr>
                <w:rStyle w:val="Hipercze"/>
                <w:color w:val="000000"/>
                <w:u w:val="none" w:color="000000"/>
              </w:rPr>
              <w:t>Zakrzewo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Stare Zakrzewo)</w:t>
            </w:r>
          </w:p>
        </w:tc>
      </w:tr>
      <w:tr w:rsidR="00FE5DF1">
        <w:trPr>
          <w:trHeight w:val="1107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XXI Gminny Festiwal Profilaktyki – Dzień Rodziny (Dziecka, Matki, Ojca, Babci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 Dziadka)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31.05.2019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Gminna Komisja Rozwiązywania Problemów Alkoholowych w Zambrowie, GOPS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(stadion miejski)</w:t>
            </w:r>
          </w:p>
        </w:tc>
      </w:tr>
      <w:tr w:rsidR="00FE5DF1">
        <w:trPr>
          <w:trHeight w:val="77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lastRenderedPageBreak/>
              <w:t>16.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Konkurs Plastyczny dla klas 0-III „Mój Komputerowy Świat”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06.06.2019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Stary Laskowiec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Stary Laskowiec)</w:t>
            </w:r>
          </w:p>
        </w:tc>
      </w:tr>
      <w:tr w:rsidR="00FE5DF1">
        <w:trPr>
          <w:trHeight w:val="774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IV Gminny Konkurs Wiedzy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 Krajach Anglojęzycznych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12.06.2019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Stary Laskowiec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Stary Laskowiec)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VI Gminny Turniej Piłki Nożnej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 Puchar Prezesa Zarządu Gminnego OSP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29.06.2019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Zambrowie, OSP Poryte-Jabłoń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Poryte-Jabłoń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wiejskie)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Parlament otwarty dla ludzi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czerwiec 2019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Rady Sołeckie z terenu Gminy Zambrów, </w:t>
            </w:r>
            <w:r>
              <w:rPr>
                <w:rStyle w:val="Hipercze"/>
                <w:color w:val="000000"/>
                <w:u w:val="none" w:color="000000"/>
              </w:rPr>
              <w:t>Rada Gminy Zambrów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Warszawa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(Sejm RP)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20.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 Turniej Piłkarski Drużyn Niezrzeszonych (do lat 18)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 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03.08.2019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Zambrowie, OSP Zbrzeźnica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Zbrzeźnica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wiejskie)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b/>
                <w:color w:val="000000"/>
                <w:u w:val="none" w:color="000000"/>
              </w:rPr>
              <w:t xml:space="preserve">V Święto Gminy Zambrów 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IV Festiwal </w:t>
            </w:r>
            <w:r>
              <w:rPr>
                <w:rStyle w:val="Hipercze"/>
                <w:color w:val="000000"/>
                <w:u w:val="none" w:color="000000"/>
              </w:rPr>
              <w:t>Młodej Sceny Disco Polo;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 Festyn Rodzinny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10.08.2019 r.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11.08.2019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KGW z terenu Gminy Zambrów Zespół „Laskowianki”, Zarząd Gminny OSP w Zambrowie, OSP Poryte-Jabłoń, OSP Wiśniewo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Poryte-Jabłoń,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wiejskie)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Wiśniewo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szkolne)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 xml:space="preserve">Gminne </w:t>
            </w:r>
            <w:r>
              <w:rPr>
                <w:rStyle w:val="Hipercze"/>
                <w:color w:val="000000"/>
                <w:u w:val="none" w:color="000000"/>
              </w:rPr>
              <w:t>Zawody Sportowo-Pożarnicze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31.08.2019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 w Zambrowie,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Nowy Laskowiec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wiejskie)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IV Gminne Wyścigi Kolarskie Dzieci i Młodzieży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09.09.2019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 w Zambrowie, OSP Stary Laskowiec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Nowy Laskowiec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(boisko wiejskie, droga gminna)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Obchody rocznicowe kampanii wrześniowej 1939 r., pochówek NN żołnierza z mogiły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Śledziach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13.09.2019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Parafia Najświętszej Maryi Panny Częstochowskiej w Tabędzu, Burmistrz Miasta Zambrów, Regionalna Izba Historyczn</w:t>
            </w:r>
            <w:r>
              <w:rPr>
                <w:rStyle w:val="Hipercze"/>
                <w:color w:val="000000"/>
                <w:u w:val="none" w:color="000000"/>
              </w:rPr>
              <w:t>a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Tabędz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(Kościół)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(cmentarz parafialny)</w:t>
            </w:r>
          </w:p>
        </w:tc>
      </w:tr>
      <w:tr w:rsidR="00FE5DF1">
        <w:trPr>
          <w:trHeight w:val="560"/>
        </w:trPr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 Turniej Brydża Sportowego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 Puchar Wójta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22.09.2019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Miejski Ośrodek Kultury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Cieciorki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(świetlica wiejska)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26.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Gminne obchody Dnia Seniora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11.10.2019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KGW z </w:t>
            </w:r>
            <w:r>
              <w:rPr>
                <w:rStyle w:val="Hipercze"/>
                <w:color w:val="000000"/>
                <w:u w:val="none" w:color="000000"/>
              </w:rPr>
              <w:t>terenu Gminy Zambrów, GOPS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Cieciorki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(świetlica wiejska)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27.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I Otwarte Szachowe Mistrzostwa Gminy Zambrów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19.10.2019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SP Stare Zakrzewo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Stare Zakrzewo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Stare Zakrzewo)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28.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V Otwarte Mistrzostwa Gminy Zambrów w Piłce Siatkowej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16.11.2019 </w:t>
            </w:r>
            <w:r>
              <w:rPr>
                <w:rStyle w:val="Hipercze"/>
                <w:color w:val="000000"/>
                <w:u w:val="none" w:color="000000"/>
              </w:rPr>
              <w:t>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Zarząd Gminny OSP</w:t>
            </w:r>
          </w:p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w Zambrowie, SP Osowiec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Osowiec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(SP Osowiec)</w:t>
            </w:r>
          </w:p>
        </w:tc>
      </w:tr>
      <w:tr w:rsidR="00FE5DF1">
        <w:tc>
          <w:tcPr>
            <w:tcW w:w="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29.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Podsumowanie Konkursu Fotograficznego „Piękno Gminy Zambrów w Obiektywie”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18.12.2019 r.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left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Rada Gminy Zambrów, Miejski Ośrodek Kultury w Zambrowie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Zambrów</w:t>
            </w:r>
          </w:p>
          <w:p w:rsidR="00A77B3E" w:rsidRDefault="00607024">
            <w:pPr>
              <w:jc w:val="center"/>
              <w:rPr>
                <w:rStyle w:val="Hipercze"/>
                <w:color w:val="000000"/>
                <w:u w:val="none" w:color="000000"/>
              </w:rPr>
            </w:pPr>
            <w:r>
              <w:rPr>
                <w:rStyle w:val="Hipercze"/>
                <w:color w:val="000000"/>
                <w:u w:val="none" w:color="000000"/>
              </w:rPr>
              <w:t>(MOK)</w:t>
            </w:r>
          </w:p>
        </w:tc>
      </w:tr>
    </w:tbl>
    <w:p w:rsidR="00A77B3E" w:rsidRDefault="00607024">
      <w:pPr>
        <w:rPr>
          <w:rStyle w:val="Hipercze"/>
          <w:color w:val="000000"/>
          <w:u w:val="none"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024" w:rsidRDefault="00607024">
      <w:r>
        <w:separator/>
      </w:r>
    </w:p>
  </w:endnote>
  <w:endnote w:type="continuationSeparator" w:id="0">
    <w:p w:rsidR="00607024" w:rsidRDefault="0060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E5DF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5DF1" w:rsidRDefault="00607024">
          <w:pPr>
            <w:jc w:val="left"/>
            <w:rPr>
              <w:sz w:val="18"/>
            </w:rPr>
          </w:pPr>
          <w:r>
            <w:rPr>
              <w:sz w:val="18"/>
            </w:rPr>
            <w:t>Id: 7481DADA-360A-4CEB-BE80-E8B498304520.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5DF1" w:rsidRDefault="006070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162F">
            <w:rPr>
              <w:sz w:val="18"/>
            </w:rPr>
            <w:fldChar w:fldCharType="separate"/>
          </w:r>
          <w:r w:rsidR="009C16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5DF1" w:rsidRDefault="00FE5DF1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E5DF1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5DF1" w:rsidRDefault="00607024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7481DADA-360A-4CEB-BE80-E8B498304520.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5DF1" w:rsidRDefault="0060702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C162F">
            <w:rPr>
              <w:sz w:val="18"/>
            </w:rPr>
            <w:fldChar w:fldCharType="separate"/>
          </w:r>
          <w:r w:rsidR="009C162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5DF1" w:rsidRDefault="00FE5DF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024" w:rsidRDefault="00607024">
      <w:r>
        <w:separator/>
      </w:r>
    </w:p>
  </w:footnote>
  <w:footnote w:type="continuationSeparator" w:id="0">
    <w:p w:rsidR="00607024" w:rsidRDefault="00607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DF1"/>
    <w:rsid w:val="00607024"/>
    <w:rsid w:val="009C162F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www.ugzambro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27/VIII/19 z dnia 10 kwietnia 2019 r.</dc:title>
  <dc:subject>w sprawie ustalenia Kalendarza Imprez Kulturalnych, Sportowych i^Rekreacyjnych organizowanych przez Gminę Zambrów w^2019^r.</dc:subject>
  <dc:creator>BogdanPac</dc:creator>
  <cp:lastModifiedBy>Bogdan Pac</cp:lastModifiedBy>
  <cp:revision>2</cp:revision>
  <dcterms:created xsi:type="dcterms:W3CDTF">2019-04-10T09:45:00Z</dcterms:created>
  <dcterms:modified xsi:type="dcterms:W3CDTF">2019-04-10T07:45:00Z</dcterms:modified>
  <cp:category>Akt prawny</cp:category>
</cp:coreProperties>
</file>