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612C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1062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91062A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106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 w:rsidR="00701659">
              <w:rPr>
                <w:sz w:val="20"/>
              </w:rPr>
              <w:t>29</w:t>
            </w:r>
            <w:r>
              <w:rPr>
                <w:sz w:val="20"/>
              </w:rPr>
              <w:t xml:space="preserve"> </w:t>
            </w:r>
            <w:r w:rsidR="00701659">
              <w:rPr>
                <w:sz w:val="20"/>
              </w:rPr>
              <w:t>marc</w:t>
            </w:r>
            <w:bookmarkStart w:id="0" w:name="_GoBack"/>
            <w:bookmarkEnd w:id="0"/>
            <w:r>
              <w:rPr>
                <w:sz w:val="20"/>
              </w:rPr>
              <w:t>a 2019 r.</w:t>
            </w:r>
          </w:p>
          <w:p w:rsidR="00A77B3E" w:rsidRDefault="0091062A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91062A">
            <w:pPr>
              <w:ind w:left="5669"/>
              <w:jc w:val="left"/>
              <w:rPr>
                <w:sz w:val="20"/>
              </w:rPr>
            </w:pPr>
          </w:p>
          <w:p w:rsidR="00A77B3E" w:rsidRDefault="0091062A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91062A"/>
    <w:p w:rsidR="00A77B3E" w:rsidRDefault="0091062A">
      <w:pPr>
        <w:jc w:val="center"/>
        <w:rPr>
          <w:b/>
          <w:caps/>
        </w:rPr>
      </w:pPr>
      <w:r>
        <w:rPr>
          <w:b/>
          <w:caps/>
        </w:rPr>
        <w:t>Uchwała Nr 120/V/19</w:t>
      </w:r>
      <w:r>
        <w:rPr>
          <w:b/>
          <w:caps/>
        </w:rPr>
        <w:br/>
        <w:t>Rady Gminy Zambrów</w:t>
      </w:r>
    </w:p>
    <w:p w:rsidR="00A77B3E" w:rsidRDefault="0091062A">
      <w:pPr>
        <w:spacing w:before="280" w:after="280"/>
        <w:jc w:val="center"/>
        <w:rPr>
          <w:b/>
          <w:caps/>
        </w:rPr>
      </w:pPr>
      <w:r>
        <w:t>z dnia 10 kwietnia 2019 r.</w:t>
      </w:r>
    </w:p>
    <w:p w:rsidR="00A77B3E" w:rsidRDefault="0091062A">
      <w:pPr>
        <w:keepNext/>
        <w:spacing w:after="480"/>
        <w:jc w:val="center"/>
      </w:pPr>
      <w:r>
        <w:rPr>
          <w:b/>
        </w:rPr>
        <w:t>w sprawie zaliczenia drogi do kategorii dróg gminnych.</w:t>
      </w:r>
    </w:p>
    <w:p w:rsidR="00A77B3E" w:rsidRDefault="0091062A">
      <w:pPr>
        <w:keepLines/>
        <w:spacing w:before="120" w:after="120"/>
        <w:ind w:firstLine="227"/>
      </w:pPr>
      <w:r>
        <w:t xml:space="preserve">Na podstawie art. 18 ust. 2 pkt 15 ustawy z dnia </w:t>
      </w:r>
      <w:r>
        <w:t>8 marca 1990 r. o samorządzie gminnym (Dz. U. z 2019 r. poz. 506) oraz art. 7 ustawy z dnia 21 marca 1985 r. o drogach publicznych (Dz. U. z 2018 r. poz. 2068), po zasięgnięciu opinii Zarządu Powiatu Zambrowskiego, Rada Gminy Zambrów uchwala, co następuje:</w:t>
      </w:r>
    </w:p>
    <w:p w:rsidR="00A77B3E" w:rsidRDefault="009106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Zalicza się do kategorii dróg gminnych, drogę położoną w obrębie geodezyjnym Grzymały, na działkach: Nr 109/5, Nr 109/1, Nr 59/10. Nr 59/8, Nr 59/6, Nr 69/1, Nr 70/1, Nr 61/5, Nr 61/3, Nr 62/1, Nr 63/1, Nr 64/1, Nr 65/1, Nr 66/1, Nr 67/8, Nr 67/6, Nr</w:t>
      </w:r>
      <w:r>
        <w:t> 67/4, Nr 68/5, Nr 68/3, Nr 71/3, Nr 81/1, Nr 82/1, Nr 122/1, Nr 127.</w:t>
      </w:r>
    </w:p>
    <w:p w:rsidR="00A77B3E" w:rsidRDefault="009106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Przebieg drogi gminnej, o której mowa w ust. 1, przedstawia mapa, stanowiąca załącznik do niniejszej uchwały.</w:t>
      </w:r>
    </w:p>
    <w:p w:rsidR="00A77B3E" w:rsidRDefault="009106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9106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</w:t>
      </w:r>
      <w:r>
        <w:rPr>
          <w:color w:val="000000"/>
          <w:u w:color="000000"/>
        </w:rPr>
        <w:t xml:space="preserve"> podlega ogłoszeniu w Dzienniku Urzędowym Województwa Podlaskiego i wchodzi w życie po upływie 14 dni od dnia jej ogłoszenia.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2A" w:rsidRDefault="0091062A">
      <w:r>
        <w:separator/>
      </w:r>
    </w:p>
  </w:endnote>
  <w:endnote w:type="continuationSeparator" w:id="0">
    <w:p w:rsidR="0091062A" w:rsidRDefault="009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612C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12C0" w:rsidRDefault="0091062A">
          <w:pPr>
            <w:jc w:val="left"/>
            <w:rPr>
              <w:sz w:val="18"/>
            </w:rPr>
          </w:pPr>
          <w:r>
            <w:rPr>
              <w:sz w:val="18"/>
            </w:rPr>
            <w:t>Id: A7517624-C8E2-420F-BBBE-2F343FAAB790.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612C0" w:rsidRDefault="009106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</w:instrText>
          </w:r>
          <w:r>
            <w:rPr>
              <w:sz w:val="18"/>
            </w:rPr>
            <w:instrText>E</w:instrText>
          </w:r>
          <w:r w:rsidR="00701659">
            <w:rPr>
              <w:sz w:val="18"/>
            </w:rPr>
            <w:fldChar w:fldCharType="separate"/>
          </w:r>
          <w:r w:rsidR="0070165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612C0" w:rsidRDefault="00C612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2A" w:rsidRDefault="0091062A">
      <w:r>
        <w:separator/>
      </w:r>
    </w:p>
  </w:footnote>
  <w:footnote w:type="continuationSeparator" w:id="0">
    <w:p w:rsidR="0091062A" w:rsidRDefault="00910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12C0"/>
    <w:rsid w:val="00701659"/>
    <w:rsid w:val="0091062A"/>
    <w:rsid w:val="00C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120/V/19 z dnia 10 kwietnia 2019 r.</dc:title>
  <dc:subject>w sprawie zaliczenia drogi do kategorii dróg gminnych.</dc:subject>
  <dc:creator>BogdanPac</dc:creator>
  <cp:lastModifiedBy>Bogdan Pac</cp:lastModifiedBy>
  <cp:revision>2</cp:revision>
  <dcterms:created xsi:type="dcterms:W3CDTF">2019-04-01T09:57:00Z</dcterms:created>
  <dcterms:modified xsi:type="dcterms:W3CDTF">2019-04-01T07:57:00Z</dcterms:modified>
  <cp:category>Akt prawny</cp:category>
</cp:coreProperties>
</file>