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2320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12A13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D12A13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972C0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29</w:t>
            </w:r>
            <w:r w:rsidR="00D12A13">
              <w:rPr>
                <w:sz w:val="20"/>
              </w:rPr>
              <w:t xml:space="preserve"> </w:t>
            </w:r>
            <w:r>
              <w:rPr>
                <w:sz w:val="20"/>
              </w:rPr>
              <w:t>marc</w:t>
            </w:r>
            <w:bookmarkStart w:id="0" w:name="_GoBack"/>
            <w:bookmarkEnd w:id="0"/>
            <w:r w:rsidR="00D12A13">
              <w:rPr>
                <w:sz w:val="20"/>
              </w:rPr>
              <w:t>a 2019 r.</w:t>
            </w:r>
          </w:p>
          <w:p w:rsidR="00A77B3E" w:rsidRDefault="00D12A13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D12A13">
            <w:pPr>
              <w:ind w:left="5669"/>
              <w:jc w:val="left"/>
              <w:rPr>
                <w:sz w:val="20"/>
              </w:rPr>
            </w:pPr>
          </w:p>
          <w:p w:rsidR="00A77B3E" w:rsidRDefault="00D12A13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12A13"/>
    <w:p w:rsidR="00A77B3E" w:rsidRDefault="00D12A13">
      <w:pPr>
        <w:jc w:val="center"/>
        <w:rPr>
          <w:b/>
          <w:caps/>
        </w:rPr>
      </w:pPr>
      <w:r>
        <w:rPr>
          <w:b/>
          <w:caps/>
        </w:rPr>
        <w:t>Uchwała Nr 119/V/19</w:t>
      </w:r>
      <w:r>
        <w:rPr>
          <w:b/>
          <w:caps/>
        </w:rPr>
        <w:br/>
        <w:t>Rady Gminy Zambrów</w:t>
      </w:r>
    </w:p>
    <w:p w:rsidR="00A77B3E" w:rsidRDefault="00D12A13">
      <w:pPr>
        <w:spacing w:before="280" w:after="280"/>
        <w:jc w:val="center"/>
        <w:rPr>
          <w:b/>
          <w:caps/>
        </w:rPr>
      </w:pPr>
      <w:r>
        <w:t>z dnia 9 kwietnia 2019 r.</w:t>
      </w:r>
    </w:p>
    <w:p w:rsidR="00A77B3E" w:rsidRDefault="00D12A13">
      <w:pPr>
        <w:keepNext/>
        <w:spacing w:after="480"/>
        <w:jc w:val="center"/>
      </w:pPr>
      <w:r>
        <w:rPr>
          <w:b/>
        </w:rPr>
        <w:t>w sprawie przejęcia obowiązku utrzymania grobów i cmentarzy wojennych.</w:t>
      </w:r>
    </w:p>
    <w:p w:rsidR="00A77B3E" w:rsidRDefault="00D12A13">
      <w:pPr>
        <w:keepLines/>
        <w:spacing w:before="120" w:after="120"/>
        <w:ind w:firstLine="227"/>
      </w:pPr>
      <w:r>
        <w:t>Na podstawie art. 18 ust. 2 pkt 11</w:t>
      </w:r>
      <w:r>
        <w:t> ustawy z dnia 8 marca 1990 r. o samorządzie gminnym (Dz. U. z 2019 r. poz. 506), w związku z art. 6 ust. 3 ustawy z dnia 28 marca 1933 r. o grobach i cmentarzach wojennych (Dz. U. z 2018 r. poz. 2337) Rada Gminy Zambrów uchwala, co następuje:</w:t>
      </w:r>
    </w:p>
    <w:p w:rsidR="00A77B3E" w:rsidRDefault="00D12A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</w:t>
      </w:r>
      <w:r>
        <w:t>się zgodę na przejęcie obowiązku utrzymania grobów i cmentarzy wojennych na terenie Gminy Zambrów w roku 2019.</w:t>
      </w:r>
    </w:p>
    <w:p w:rsidR="00A77B3E" w:rsidRDefault="00D12A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Zakres zadań i zobowiązań stron z tytułu przejęcia obowiązku, o którym mowa w §1, określi stosowne porozumienie zawarte pomiędzy Gminą Zambr</w:t>
      </w:r>
      <w:r>
        <w:rPr>
          <w:color w:val="000000"/>
          <w:u w:color="000000"/>
        </w:rPr>
        <w:t>ów a Wojewodą Podlaskim.</w:t>
      </w:r>
    </w:p>
    <w:p w:rsidR="00A77B3E" w:rsidRDefault="00D12A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Zambrów.</w:t>
      </w:r>
    </w:p>
    <w:p w:rsidR="00A77B3E" w:rsidRDefault="00D12A1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13" w:rsidRDefault="00D12A13">
      <w:r>
        <w:separator/>
      </w:r>
    </w:p>
  </w:endnote>
  <w:endnote w:type="continuationSeparator" w:id="0">
    <w:p w:rsidR="00D12A13" w:rsidRDefault="00D1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F2320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3205" w:rsidRDefault="00D12A13">
          <w:pPr>
            <w:jc w:val="left"/>
            <w:rPr>
              <w:sz w:val="18"/>
            </w:rPr>
          </w:pPr>
          <w:r>
            <w:rPr>
              <w:sz w:val="18"/>
            </w:rPr>
            <w:t>Id: 8526ED9F-7144-4750-A45A-E9F9FD3F39AE.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3205" w:rsidRDefault="00D12A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72C01">
            <w:rPr>
              <w:sz w:val="18"/>
            </w:rPr>
            <w:fldChar w:fldCharType="separate"/>
          </w:r>
          <w:r w:rsidR="00972C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23205" w:rsidRDefault="00F232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13" w:rsidRDefault="00D12A13">
      <w:r>
        <w:separator/>
      </w:r>
    </w:p>
  </w:footnote>
  <w:footnote w:type="continuationSeparator" w:id="0">
    <w:p w:rsidR="00D12A13" w:rsidRDefault="00D12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3205"/>
    <w:rsid w:val="00972C01"/>
    <w:rsid w:val="00D12A13"/>
    <w:rsid w:val="00F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Zambrów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119/V/19 z dnia 9 kwietnia 2019 r.</dc:title>
  <dc:subject>w sprawie przejęcia obowiązku utrzymania grobów i^cmentarzy wojennych.</dc:subject>
  <dc:creator>BogdanPac</dc:creator>
  <cp:lastModifiedBy>Bogdan Pac</cp:lastModifiedBy>
  <cp:revision>2</cp:revision>
  <dcterms:created xsi:type="dcterms:W3CDTF">2019-04-01T09:41:00Z</dcterms:created>
  <dcterms:modified xsi:type="dcterms:W3CDTF">2019-04-01T07:41:00Z</dcterms:modified>
  <cp:category>Akt prawny</cp:category>
</cp:coreProperties>
</file>