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E244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5417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5417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25417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</w:t>
            </w:r>
            <w:r>
              <w:rPr>
                <w:sz w:val="20"/>
              </w:rPr>
              <w:t>1</w:t>
            </w:r>
            <w:r w:rsidR="00DB5B99">
              <w:rPr>
                <w:sz w:val="20"/>
              </w:rPr>
              <w:t>4</w:t>
            </w:r>
            <w:bookmarkStart w:id="0" w:name="_GoBack"/>
            <w:bookmarkEnd w:id="0"/>
            <w:r>
              <w:rPr>
                <w:sz w:val="20"/>
              </w:rPr>
              <w:t xml:space="preserve"> marca 2019 r.</w:t>
            </w:r>
          </w:p>
          <w:p w:rsidR="00A77B3E" w:rsidRDefault="0025417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54171">
            <w:pPr>
              <w:ind w:left="5669"/>
              <w:jc w:val="left"/>
              <w:rPr>
                <w:sz w:val="20"/>
              </w:rPr>
            </w:pPr>
          </w:p>
          <w:p w:rsidR="00A77B3E" w:rsidRDefault="0025417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54171"/>
    <w:p w:rsidR="00A77B3E" w:rsidRDefault="00254171">
      <w:pPr>
        <w:jc w:val="center"/>
        <w:rPr>
          <w:b/>
          <w:caps/>
        </w:rPr>
      </w:pPr>
      <w:r>
        <w:rPr>
          <w:b/>
          <w:caps/>
        </w:rPr>
        <w:t>Uchwała Nr 110/V/19</w:t>
      </w:r>
      <w:r>
        <w:rPr>
          <w:b/>
          <w:caps/>
        </w:rPr>
        <w:br/>
        <w:t>Rady Gminy Zambrów</w:t>
      </w:r>
    </w:p>
    <w:p w:rsidR="00A77B3E" w:rsidRDefault="00254171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254171">
      <w:pPr>
        <w:keepNext/>
        <w:spacing w:after="480"/>
        <w:jc w:val="center"/>
      </w:pPr>
      <w:r>
        <w:rPr>
          <w:b/>
        </w:rPr>
        <w:t xml:space="preserve">w sprawie ustalenia planu sieci publicznych szkół podstawowych prowadzonych przez Gminę Zambrów oraz </w:t>
      </w:r>
      <w:r>
        <w:rPr>
          <w:b/>
        </w:rPr>
        <w:t>określenia granic obwodów publicznych szkół podstawowych, od dnia 1 września 2019 r.</w:t>
      </w:r>
    </w:p>
    <w:p w:rsidR="00A77B3E" w:rsidRDefault="00254171">
      <w:pPr>
        <w:keepLines/>
        <w:spacing w:before="120" w:after="120"/>
        <w:ind w:firstLine="227"/>
      </w:pPr>
      <w:r>
        <w:t>Na podstawie art. 18 ust. 2 pkt 15 ustawy z dnia 8 marca 1990 r. o samorządzie gminnym (Dz. U. z 2019 r. poz. 506) oraz art. 39 ust. 5 i 5a ustawy z dnia 14 grudnia 2016 r</w:t>
      </w:r>
      <w:r>
        <w:t>. – Prawo oświatowe (Dz. U. z 2018 r. poz. 996, poz. 1000, poz. 1290, poz. 1669 i poz. 2245) Rada Gminy Zambrów uchwala, co następuje:</w:t>
      </w:r>
    </w:p>
    <w:p w:rsidR="00A77B3E" w:rsidRDefault="002541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Uchwała określa plan sieci publicznych szkół podstawowych prowadzonych przez Gminę Zambrów, a także granice obwodów </w:t>
      </w:r>
      <w:r>
        <w:t xml:space="preserve"> publicznych szkół podstawowych prowadzonych przez Gminę Zambrów, na okres od 1 września 2019 r. Plan stanowi załącznik do niniejszej uchwały.</w:t>
      </w:r>
    </w:p>
    <w:p w:rsidR="00A77B3E" w:rsidRDefault="002541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2541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Uchwałę podaje się do publicznej wiadomości </w:t>
      </w:r>
      <w:r>
        <w:rPr>
          <w:color w:val="000000"/>
          <w:u w:color="000000"/>
        </w:rPr>
        <w:t>poprzez umieszczenie na tablicach informacyjnych publicznych szkół podstawowych, o których mowa w §1, oraz na tablicy ogłoszeń Urzędu Gminy Zambrów.</w:t>
      </w:r>
    </w:p>
    <w:p w:rsidR="00A77B3E" w:rsidRDefault="0025417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p w:rsidR="00A77B3E" w:rsidRDefault="00254171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110/V/19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9 kwietnia 2019 r.</w:t>
      </w:r>
    </w:p>
    <w:p w:rsidR="00A77B3E" w:rsidRDefault="0025417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Plan sieci </w:t>
      </w:r>
      <w:r>
        <w:rPr>
          <w:b/>
          <w:color w:val="000000"/>
          <w:u w:color="000000"/>
        </w:rPr>
        <w:t>publicznych szkół podstawowych prowadzonych przez Gminę Zambrów, a także granice obwodów publicznych szkół podstawowych prowadzonych przez Gminę Zambrów, od dnia 1 września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506"/>
        <w:gridCol w:w="4097"/>
        <w:gridCol w:w="8015"/>
      </w:tblGrid>
      <w:tr w:rsidR="00BE244D">
        <w:trPr>
          <w:trHeight w:val="1251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szkoły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 siedziby szkoły, adresy innych lokalizacji prowadzen</w:t>
            </w:r>
            <w:r>
              <w:rPr>
                <w:b/>
                <w:color w:val="000000"/>
                <w:u w:color="000000"/>
              </w:rPr>
              <w:t>ia zajęć  dydaktycznych, wychowawczych i opiekuńczych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Granice obwodu szkoły od dnia 1 września 2019 r.</w:t>
            </w:r>
          </w:p>
        </w:tc>
      </w:tr>
      <w:tr w:rsidR="00BE244D">
        <w:trPr>
          <w:trHeight w:val="347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                            im. Papieża Jana Pawła II w Osowcu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Osowiec 22, 18-300 Zambrów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obejmuje następujące wsie: Czartosy, Chor</w:t>
            </w:r>
            <w:r>
              <w:rPr>
                <w:color w:val="000000"/>
                <w:u w:color="000000"/>
              </w:rPr>
              <w:t>zele, Chmiele-Pogorzele, Dąbki- Łętownica, Długobórz, Grochy-Łętownica, Grochy-Pogorzele, Grzymały, Krajewo-Korytki, Nowy Borek, Osowiec, Przeździecko-Mroczki, Przeździecko-Drogoszewo, Rykacze, Sasiny, Stare Wądołki, Wądołki-Borowe, Wądołki-Bućki, Zagroby-</w:t>
            </w:r>
            <w:r>
              <w:rPr>
                <w:color w:val="000000"/>
                <w:u w:color="000000"/>
              </w:rPr>
              <w:t>Łętownica</w:t>
            </w:r>
          </w:p>
        </w:tc>
      </w:tr>
      <w:tr w:rsidR="00BE244D">
        <w:trPr>
          <w:trHeight w:val="347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</w:t>
            </w:r>
          </w:p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im. Orła Białego               w Porytem-Jabłoni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Poryte-Jabłoń 103, 18-300 Zambrów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obejmuje następujące wsie: Czerwony Bór – Ośrodek dla Cudzoziemców, Klimasze, Konopki-Jabłoń, Nagórki-Jabłoń, Poryte-Jabłoń</w:t>
            </w:r>
          </w:p>
        </w:tc>
      </w:tr>
      <w:tr w:rsidR="00BE244D">
        <w:trPr>
          <w:trHeight w:val="347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</w:t>
            </w:r>
            <w:r>
              <w:rPr>
                <w:color w:val="000000"/>
                <w:u w:color="000000"/>
              </w:rPr>
              <w:t>Podstawowa                w Starym Laskowcu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Stary Laskowiec 14, 18-300 Zambrów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obejmuje następujące wsie: Krajewo Białe, Nowy Laskowiec, Stary Laskowiec, Wdziękoń Drugi, Wdziękoń Pierwszy, Wola Zambrowska</w:t>
            </w:r>
          </w:p>
        </w:tc>
      </w:tr>
      <w:tr w:rsidR="00BE244D">
        <w:trPr>
          <w:trHeight w:val="347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             w Starym Skarżyn</w:t>
            </w:r>
            <w:r>
              <w:rPr>
                <w:color w:val="000000"/>
                <w:u w:color="000000"/>
              </w:rPr>
              <w:t>ie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Stary Skarżyn 44, 18-300 Zambrów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obejmuje następujące wsie: Boruty-Goski, Brajczewo-Sierzputy, Goski Duże, Goski-Pełki, Łosie-Dołęgi, Nowy Skarżyn, Stary Skarżyn, Tarnowo-Goski, Zaręby-Grzymały,  Zaręby-Kramki, Zaręby-Kromki, Zaręby-Krztęki, </w:t>
            </w:r>
            <w:r>
              <w:rPr>
                <w:color w:val="000000"/>
                <w:u w:color="000000"/>
              </w:rPr>
              <w:t>Zaręby-Świeżki</w:t>
            </w:r>
          </w:p>
        </w:tc>
      </w:tr>
      <w:tr w:rsidR="00BE244D">
        <w:trPr>
          <w:trHeight w:val="347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                               im. Marii Konopnickiej</w:t>
            </w:r>
          </w:p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Starym Zakrzewie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Stare Zakrzewo 15, 18-300 Zambrów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obejmuje następujące wsie: Bacze Mokre, Czerwony Bór, Krajewo-Borowe, Krajewo-Ćwikły, Krajewo-Łętowo, Nowe Zakrz</w:t>
            </w:r>
            <w:r>
              <w:rPr>
                <w:color w:val="000000"/>
                <w:u w:color="000000"/>
              </w:rPr>
              <w:t>ewo, Polki-Teklin, Pstrągi-Gniewoty, Sędziwuje, Stare Krajewo, Stare Zakrzewo, Śledzie, Tabędz, Zagroby-Zakrzewo, Zbrzeźnica</w:t>
            </w:r>
          </w:p>
        </w:tc>
      </w:tr>
      <w:tr w:rsidR="00BE244D">
        <w:trPr>
          <w:trHeight w:val="329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</w:t>
            </w:r>
          </w:p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Wiśniewie</w:t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Wiśniewo 10, 18-300 Zambrów</w:t>
            </w:r>
          </w:p>
        </w:tc>
        <w:tc>
          <w:tcPr>
            <w:tcW w:w="8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41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obejmuje następujące wsie: Cieciorki, Gardlin, Grabówka, Konopki-Jałb</w:t>
            </w:r>
            <w:r>
              <w:rPr>
                <w:color w:val="000000"/>
                <w:u w:color="000000"/>
              </w:rPr>
              <w:t>rzyków Stok, Koziki-Jałbrzyków Stok, Łady-Borowe, Łady Polne, Nowe Wierzbowo, Pęsy-Lipno, Szeligi-Kolonia, Szeligi-Leśnica, Wierzbowo-Wieś, Wiśniewo, Wola Zambrzycka</w:t>
            </w:r>
          </w:p>
        </w:tc>
      </w:tr>
    </w:tbl>
    <w:p w:rsidR="00A77B3E" w:rsidRDefault="00254171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71" w:rsidRDefault="00254171">
      <w:r>
        <w:separator/>
      </w:r>
    </w:p>
  </w:endnote>
  <w:endnote w:type="continuationSeparator" w:id="0">
    <w:p w:rsidR="00254171" w:rsidRDefault="0025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244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E244D" w:rsidRDefault="00254171">
          <w:pPr>
            <w:jc w:val="left"/>
            <w:rPr>
              <w:sz w:val="18"/>
            </w:rPr>
          </w:pPr>
          <w:r>
            <w:rPr>
              <w:sz w:val="18"/>
            </w:rPr>
            <w:t>Id: 7CD6D495-BAFE-41CF-8714-C8A46283E</w:t>
          </w:r>
          <w:r>
            <w:rPr>
              <w:sz w:val="18"/>
            </w:rPr>
            <w:t>658.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E244D" w:rsidRDefault="002541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5B99">
            <w:rPr>
              <w:sz w:val="18"/>
            </w:rPr>
            <w:fldChar w:fldCharType="separate"/>
          </w:r>
          <w:r w:rsidR="00DB5B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244D" w:rsidRDefault="00BE244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BE244D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E244D" w:rsidRDefault="00254171">
          <w:pPr>
            <w:jc w:val="left"/>
            <w:rPr>
              <w:sz w:val="18"/>
            </w:rPr>
          </w:pPr>
          <w:r>
            <w:rPr>
              <w:sz w:val="18"/>
            </w:rPr>
            <w:t>Id: 7CD6D495-BAFE-41CF-8714-C8A46283E658. Projekt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E244D" w:rsidRDefault="002541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B5B99">
            <w:rPr>
              <w:sz w:val="18"/>
            </w:rPr>
            <w:fldChar w:fldCharType="separate"/>
          </w:r>
          <w:r w:rsidR="00DB5B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244D" w:rsidRDefault="00BE24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71" w:rsidRDefault="00254171">
      <w:r>
        <w:separator/>
      </w:r>
    </w:p>
  </w:footnote>
  <w:footnote w:type="continuationSeparator" w:id="0">
    <w:p w:rsidR="00254171" w:rsidRDefault="0025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244D"/>
    <w:rsid w:val="00254171"/>
    <w:rsid w:val="00BE244D"/>
    <w:rsid w:val="00D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110/V/19 z dnia 9 kwietnia 2019 r.</dc:title>
  <dc:subject>w sprawie ustalenia planu sieci publicznych szkół podstawowych prowadzonych przez Gminę Zambrów oraz określenia granic obwodów publicznych szkół podstawowych, od dnia 1^września 2019^r.</dc:subject>
  <dc:creator>BogdanPac</dc:creator>
  <cp:lastModifiedBy>Bogdan Pac</cp:lastModifiedBy>
  <cp:revision>2</cp:revision>
  <dcterms:created xsi:type="dcterms:W3CDTF">2019-03-31T14:23:00Z</dcterms:created>
  <dcterms:modified xsi:type="dcterms:W3CDTF">2019-03-31T12:24:00Z</dcterms:modified>
  <cp:category>Akt prawny</cp:category>
</cp:coreProperties>
</file>