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70" w:rsidRPr="00667E70" w:rsidRDefault="00667E70" w:rsidP="00667E70">
      <w:pPr>
        <w:spacing w:after="24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Ogłoszenie nr 505018-N-2019 z dnia 2019-01-18 r. </w:t>
      </w:r>
    </w:p>
    <w:p w:rsidR="00667E70" w:rsidRPr="00667E70" w:rsidRDefault="00667E70" w:rsidP="00667E70">
      <w:pPr>
        <w:spacing w:after="0" w:line="240" w:lineRule="auto"/>
        <w:jc w:val="center"/>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Gmina Zambrów: Przebudowa nawierzchni drogi wewnętrznej w miejscowości Grabówka, gmina Zambrów. </w:t>
      </w:r>
      <w:r w:rsidRPr="00667E70">
        <w:rPr>
          <w:rFonts w:ascii="Times New Roman" w:eastAsia="Times New Roman" w:hAnsi="Times New Roman" w:cs="Times New Roman"/>
          <w:sz w:val="24"/>
          <w:szCs w:val="24"/>
          <w:lang w:eastAsia="pl-PL"/>
        </w:rPr>
        <w:br/>
        <w:t xml:space="preserve">OGŁOSZENIE O ZAMÓWIENIU - Roboty budowlane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Zamieszczanie ogłoszenia:</w:t>
      </w:r>
      <w:r w:rsidRPr="00667E70">
        <w:rPr>
          <w:rFonts w:ascii="Times New Roman" w:eastAsia="Times New Roman" w:hAnsi="Times New Roman" w:cs="Times New Roman"/>
          <w:sz w:val="24"/>
          <w:szCs w:val="24"/>
          <w:lang w:eastAsia="pl-PL"/>
        </w:rPr>
        <w:t xml:space="preserve"> Zamieszczanie obowiązkowe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Ogłoszenie dotyczy:</w:t>
      </w:r>
      <w:r w:rsidRPr="00667E70">
        <w:rPr>
          <w:rFonts w:ascii="Times New Roman" w:eastAsia="Times New Roman" w:hAnsi="Times New Roman" w:cs="Times New Roman"/>
          <w:sz w:val="24"/>
          <w:szCs w:val="24"/>
          <w:lang w:eastAsia="pl-PL"/>
        </w:rPr>
        <w:t xml:space="preserve"> Zamówienia publicznego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Nazwa projektu lub programu</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67E70">
        <w:rPr>
          <w:rFonts w:ascii="Times New Roman" w:eastAsia="Times New Roman" w:hAnsi="Times New Roman" w:cs="Times New Roman"/>
          <w:sz w:val="24"/>
          <w:szCs w:val="24"/>
          <w:lang w:eastAsia="pl-PL"/>
        </w:rPr>
        <w:t>Pzp</w:t>
      </w:r>
      <w:proofErr w:type="spellEnd"/>
      <w:r w:rsidRPr="00667E7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u w:val="single"/>
          <w:lang w:eastAsia="pl-PL"/>
        </w:rPr>
        <w:t>SEKCJA I: ZAMAWIAJĄCY</w:t>
      </w:r>
      <w:r w:rsidRPr="00667E70">
        <w:rPr>
          <w:rFonts w:ascii="Times New Roman" w:eastAsia="Times New Roman" w:hAnsi="Times New Roman" w:cs="Times New Roman"/>
          <w:sz w:val="24"/>
          <w:szCs w:val="24"/>
          <w:lang w:eastAsia="pl-PL"/>
        </w:rPr>
        <w:t xml:space="preserv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Postępowanie przeprowadza centralny zamawiający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Informacje na temat podmiotu któremu zamawiający powierzył/powierzyli prowadzenie postępowania:</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Postępowanie jest przeprowadzane wspólnie przez zamawiających</w:t>
      </w:r>
      <w:r w:rsidRPr="00667E70">
        <w:rPr>
          <w:rFonts w:ascii="Times New Roman" w:eastAsia="Times New Roman" w:hAnsi="Times New Roman" w:cs="Times New Roman"/>
          <w:sz w:val="24"/>
          <w:szCs w:val="24"/>
          <w:lang w:eastAsia="pl-PL"/>
        </w:rPr>
        <w:t xml:space="preserv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Informacje dodatkowe:</w:t>
      </w:r>
      <w:r w:rsidRPr="00667E70">
        <w:rPr>
          <w:rFonts w:ascii="Times New Roman" w:eastAsia="Times New Roman" w:hAnsi="Times New Roman" w:cs="Times New Roman"/>
          <w:sz w:val="24"/>
          <w:szCs w:val="24"/>
          <w:lang w:eastAsia="pl-PL"/>
        </w:rPr>
        <w:t xml:space="preserv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 1) NAZWA I ADRES: </w:t>
      </w:r>
      <w:r w:rsidRPr="00667E70">
        <w:rPr>
          <w:rFonts w:ascii="Times New Roman" w:eastAsia="Times New Roman" w:hAnsi="Times New Roman" w:cs="Times New Roman"/>
          <w:sz w:val="24"/>
          <w:szCs w:val="24"/>
          <w:lang w:eastAsia="pl-PL"/>
        </w:rPr>
        <w:t xml:space="preserve">Gmina Zambrów, krajowy numer identyfikacyjny , ul. ul. Fabryczna  3 , 18300   Zambrów, woj. podlaskie, państwo Polska, tel. , e-mail rrg@ugzambrow.pl, faks . </w:t>
      </w:r>
      <w:r w:rsidRPr="00667E70">
        <w:rPr>
          <w:rFonts w:ascii="Times New Roman" w:eastAsia="Times New Roman" w:hAnsi="Times New Roman" w:cs="Times New Roman"/>
          <w:sz w:val="24"/>
          <w:szCs w:val="24"/>
          <w:lang w:eastAsia="pl-PL"/>
        </w:rPr>
        <w:br/>
        <w:t xml:space="preserve">Adres strony internetowej (URL): www.ugzambrow.pl </w:t>
      </w:r>
      <w:r w:rsidRPr="00667E70">
        <w:rPr>
          <w:rFonts w:ascii="Times New Roman" w:eastAsia="Times New Roman" w:hAnsi="Times New Roman" w:cs="Times New Roman"/>
          <w:sz w:val="24"/>
          <w:szCs w:val="24"/>
          <w:lang w:eastAsia="pl-PL"/>
        </w:rPr>
        <w:br/>
        <w:t xml:space="preserve">Adres profilu nabywcy: </w:t>
      </w:r>
      <w:r w:rsidRPr="00667E7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 2) RODZAJ ZAMAWIAJĄCEGO: </w:t>
      </w:r>
      <w:r w:rsidRPr="00667E70">
        <w:rPr>
          <w:rFonts w:ascii="Times New Roman" w:eastAsia="Times New Roman" w:hAnsi="Times New Roman" w:cs="Times New Roman"/>
          <w:sz w:val="24"/>
          <w:szCs w:val="24"/>
          <w:lang w:eastAsia="pl-PL"/>
        </w:rPr>
        <w:t xml:space="preserve">Administracja samorządowa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I.3) WSPÓLNE UDZIELANIE ZAMÓWIENIA </w:t>
      </w:r>
      <w:r w:rsidRPr="00667E70">
        <w:rPr>
          <w:rFonts w:ascii="Times New Roman" w:eastAsia="Times New Roman" w:hAnsi="Times New Roman" w:cs="Times New Roman"/>
          <w:b/>
          <w:bCs/>
          <w:i/>
          <w:iCs/>
          <w:sz w:val="24"/>
          <w:szCs w:val="24"/>
          <w:lang w:eastAsia="pl-PL"/>
        </w:rPr>
        <w:t>(jeżeli dotyczy)</w:t>
      </w:r>
      <w:r w:rsidRPr="00667E70">
        <w:rPr>
          <w:rFonts w:ascii="Times New Roman" w:eastAsia="Times New Roman" w:hAnsi="Times New Roman" w:cs="Times New Roman"/>
          <w:b/>
          <w:bCs/>
          <w:sz w:val="24"/>
          <w:szCs w:val="24"/>
          <w:lang w:eastAsia="pl-PL"/>
        </w:rPr>
        <w:t xml:space="preserv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w:t>
      </w:r>
      <w:r w:rsidRPr="00667E70">
        <w:rPr>
          <w:rFonts w:ascii="Times New Roman" w:eastAsia="Times New Roman" w:hAnsi="Times New Roman" w:cs="Times New Roman"/>
          <w:sz w:val="24"/>
          <w:szCs w:val="24"/>
          <w:lang w:eastAsia="pl-PL"/>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I.4) KOMUNIKACJA: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67E70">
        <w:rPr>
          <w:rFonts w:ascii="Times New Roman" w:eastAsia="Times New Roman" w:hAnsi="Times New Roman" w:cs="Times New Roman"/>
          <w:sz w:val="24"/>
          <w:szCs w:val="24"/>
          <w:lang w:eastAsia="pl-PL"/>
        </w:rPr>
        <w:t xml:space="preserv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t xml:space="preserve">www.ugzambrow.pl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Oferty lub wnioski o dopuszczenie do udziału w postępowaniu należy przesyłać:</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Elektronicznie</w:t>
      </w:r>
      <w:r w:rsidRPr="00667E70">
        <w:rPr>
          <w:rFonts w:ascii="Times New Roman" w:eastAsia="Times New Roman" w:hAnsi="Times New Roman" w:cs="Times New Roman"/>
          <w:sz w:val="24"/>
          <w:szCs w:val="24"/>
          <w:lang w:eastAsia="pl-PL"/>
        </w:rPr>
        <w:t xml:space="preserv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t xml:space="preserve">adres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t xml:space="preserve">Nie </w:t>
      </w:r>
      <w:r w:rsidRPr="00667E70">
        <w:rPr>
          <w:rFonts w:ascii="Times New Roman" w:eastAsia="Times New Roman" w:hAnsi="Times New Roman" w:cs="Times New Roman"/>
          <w:sz w:val="24"/>
          <w:szCs w:val="24"/>
          <w:lang w:eastAsia="pl-PL"/>
        </w:rPr>
        <w:br/>
        <w:t xml:space="preserve">Inny sposób: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t xml:space="preserve">Tak </w:t>
      </w:r>
      <w:r w:rsidRPr="00667E70">
        <w:rPr>
          <w:rFonts w:ascii="Times New Roman" w:eastAsia="Times New Roman" w:hAnsi="Times New Roman" w:cs="Times New Roman"/>
          <w:sz w:val="24"/>
          <w:szCs w:val="24"/>
          <w:lang w:eastAsia="pl-PL"/>
        </w:rPr>
        <w:br/>
        <w:t xml:space="preserve">Inny sposób: </w:t>
      </w:r>
      <w:r w:rsidRPr="00667E70">
        <w:rPr>
          <w:rFonts w:ascii="Times New Roman" w:eastAsia="Times New Roman" w:hAnsi="Times New Roman" w:cs="Times New Roman"/>
          <w:sz w:val="24"/>
          <w:szCs w:val="24"/>
          <w:lang w:eastAsia="pl-PL"/>
        </w:rPr>
        <w:br/>
        <w:t xml:space="preserve">oferty należy </w:t>
      </w:r>
      <w:proofErr w:type="spellStart"/>
      <w:r w:rsidRPr="00667E70">
        <w:rPr>
          <w:rFonts w:ascii="Times New Roman" w:eastAsia="Times New Roman" w:hAnsi="Times New Roman" w:cs="Times New Roman"/>
          <w:sz w:val="24"/>
          <w:szCs w:val="24"/>
          <w:lang w:eastAsia="pl-PL"/>
        </w:rPr>
        <w:t>składac</w:t>
      </w:r>
      <w:proofErr w:type="spellEnd"/>
      <w:r w:rsidRPr="00667E70">
        <w:rPr>
          <w:rFonts w:ascii="Times New Roman" w:eastAsia="Times New Roman" w:hAnsi="Times New Roman" w:cs="Times New Roman"/>
          <w:sz w:val="24"/>
          <w:szCs w:val="24"/>
          <w:lang w:eastAsia="pl-PL"/>
        </w:rPr>
        <w:t xml:space="preserve"> pisemnie. </w:t>
      </w:r>
      <w:r w:rsidRPr="00667E70">
        <w:rPr>
          <w:rFonts w:ascii="Times New Roman" w:eastAsia="Times New Roman" w:hAnsi="Times New Roman" w:cs="Times New Roman"/>
          <w:sz w:val="24"/>
          <w:szCs w:val="24"/>
          <w:lang w:eastAsia="pl-PL"/>
        </w:rPr>
        <w:br/>
        <w:t xml:space="preserve">Adres: </w:t>
      </w:r>
      <w:r w:rsidRPr="00667E70">
        <w:rPr>
          <w:rFonts w:ascii="Times New Roman" w:eastAsia="Times New Roman" w:hAnsi="Times New Roman" w:cs="Times New Roman"/>
          <w:sz w:val="24"/>
          <w:szCs w:val="24"/>
          <w:lang w:eastAsia="pl-PL"/>
        </w:rPr>
        <w:br/>
        <w:t xml:space="preserve">18-300 Zambrów, ul. Fabryczna 3. pokój nr 19 (sekretariat).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67E70">
        <w:rPr>
          <w:rFonts w:ascii="Times New Roman" w:eastAsia="Times New Roman" w:hAnsi="Times New Roman" w:cs="Times New Roman"/>
          <w:sz w:val="24"/>
          <w:szCs w:val="24"/>
          <w:lang w:eastAsia="pl-PL"/>
        </w:rPr>
        <w:t xml:space="preserv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u w:val="single"/>
          <w:lang w:eastAsia="pl-PL"/>
        </w:rPr>
        <w:t xml:space="preserve">SEKCJA II: PRZEDMIOT ZAMÓWIENIA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II.1) Nazwa nadana zamówieniu przez zamawiającego: </w:t>
      </w:r>
      <w:r w:rsidRPr="00667E70">
        <w:rPr>
          <w:rFonts w:ascii="Times New Roman" w:eastAsia="Times New Roman" w:hAnsi="Times New Roman" w:cs="Times New Roman"/>
          <w:sz w:val="24"/>
          <w:szCs w:val="24"/>
          <w:lang w:eastAsia="pl-PL"/>
        </w:rPr>
        <w:t xml:space="preserve">Przebudowa nawierzchni drogi wewnętrznej w miejscowości Grabówka, gmina Zambrów.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Numer referencyjny: </w:t>
      </w:r>
      <w:r w:rsidRPr="00667E70">
        <w:rPr>
          <w:rFonts w:ascii="Times New Roman" w:eastAsia="Times New Roman" w:hAnsi="Times New Roman" w:cs="Times New Roman"/>
          <w:sz w:val="24"/>
          <w:szCs w:val="24"/>
          <w:lang w:eastAsia="pl-PL"/>
        </w:rPr>
        <w:t xml:space="preserve">Rrg.271.2.2019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67E70" w:rsidRPr="00667E70" w:rsidRDefault="00667E70" w:rsidP="00667E70">
      <w:pPr>
        <w:spacing w:after="0" w:line="240" w:lineRule="auto"/>
        <w:jc w:val="both"/>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II.2) Rodzaj zamówienia: </w:t>
      </w:r>
      <w:r w:rsidRPr="00667E70">
        <w:rPr>
          <w:rFonts w:ascii="Times New Roman" w:eastAsia="Times New Roman" w:hAnsi="Times New Roman" w:cs="Times New Roman"/>
          <w:sz w:val="24"/>
          <w:szCs w:val="24"/>
          <w:lang w:eastAsia="pl-PL"/>
        </w:rPr>
        <w:t xml:space="preserve">Roboty budowlane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lastRenderedPageBreak/>
        <w:t>II.3) Informacja o możliwości składania ofert częściowych</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t xml:space="preserve">Zamówienie podzielone jest na części: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Oferty lub wnioski o dopuszczenie do udziału w postępowaniu można składać w odniesieniu do:</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II.4) Krótki opis przedmiotu zamówienia </w:t>
      </w:r>
      <w:r w:rsidRPr="00667E7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67E7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67E70">
        <w:rPr>
          <w:rFonts w:ascii="Times New Roman" w:eastAsia="Times New Roman" w:hAnsi="Times New Roman" w:cs="Times New Roman"/>
          <w:sz w:val="24"/>
          <w:szCs w:val="24"/>
          <w:lang w:eastAsia="pl-PL"/>
        </w:rPr>
        <w:t xml:space="preserve">Przedmiotem zamówienia jest wykonanie przebudowy nawierzchni drogi na terenie miejscowości Grabówka o długości 517 m. Parametry: szerokość jezdni asfaltowej 3,5 m, łączna grubość warstw jezdni 8 cm, warstwa podbudowy stabilizowanej cementem 22 cm, warstwa podbudowy z kruszywa 22 cm. Droga jest wykonywana jako roboty niewymagające pozwolenia na budowę.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II.5) Główny kod CPV: </w:t>
      </w:r>
      <w:r w:rsidRPr="00667E70">
        <w:rPr>
          <w:rFonts w:ascii="Times New Roman" w:eastAsia="Times New Roman" w:hAnsi="Times New Roman" w:cs="Times New Roman"/>
          <w:sz w:val="24"/>
          <w:szCs w:val="24"/>
          <w:lang w:eastAsia="pl-PL"/>
        </w:rPr>
        <w:t xml:space="preserve">45233120-6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Dodatkowe kody CPV:</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II.6) Całkowita wartość zamówienia </w:t>
      </w:r>
      <w:r w:rsidRPr="00667E70">
        <w:rPr>
          <w:rFonts w:ascii="Times New Roman" w:eastAsia="Times New Roman" w:hAnsi="Times New Roman" w:cs="Times New Roman"/>
          <w:i/>
          <w:iCs/>
          <w:sz w:val="24"/>
          <w:szCs w:val="24"/>
          <w:lang w:eastAsia="pl-PL"/>
        </w:rPr>
        <w:t>(jeżeli zamawiający podaje informacje o wartości zamówienia)</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t xml:space="preserve">Wartość bez VAT: </w:t>
      </w:r>
      <w:r w:rsidRPr="00667E70">
        <w:rPr>
          <w:rFonts w:ascii="Times New Roman" w:eastAsia="Times New Roman" w:hAnsi="Times New Roman" w:cs="Times New Roman"/>
          <w:sz w:val="24"/>
          <w:szCs w:val="24"/>
          <w:lang w:eastAsia="pl-PL"/>
        </w:rPr>
        <w:br/>
        <w:t xml:space="preserve">Waluta: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67E70">
        <w:rPr>
          <w:rFonts w:ascii="Times New Roman" w:eastAsia="Times New Roman" w:hAnsi="Times New Roman" w:cs="Times New Roman"/>
          <w:sz w:val="24"/>
          <w:szCs w:val="24"/>
          <w:lang w:eastAsia="pl-PL"/>
        </w:rPr>
        <w:t xml:space="preserv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67E70">
        <w:rPr>
          <w:rFonts w:ascii="Times New Roman" w:eastAsia="Times New Roman" w:hAnsi="Times New Roman" w:cs="Times New Roman"/>
          <w:b/>
          <w:bCs/>
          <w:sz w:val="24"/>
          <w:szCs w:val="24"/>
          <w:lang w:eastAsia="pl-PL"/>
        </w:rPr>
        <w:t>Pzp</w:t>
      </w:r>
      <w:proofErr w:type="spellEnd"/>
      <w:r w:rsidRPr="00667E70">
        <w:rPr>
          <w:rFonts w:ascii="Times New Roman" w:eastAsia="Times New Roman" w:hAnsi="Times New Roman" w:cs="Times New Roman"/>
          <w:b/>
          <w:bCs/>
          <w:sz w:val="24"/>
          <w:szCs w:val="24"/>
          <w:lang w:eastAsia="pl-PL"/>
        </w:rPr>
        <w:t xml:space="preserve">: </w:t>
      </w: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67E70">
        <w:rPr>
          <w:rFonts w:ascii="Times New Roman" w:eastAsia="Times New Roman" w:hAnsi="Times New Roman" w:cs="Times New Roman"/>
          <w:sz w:val="24"/>
          <w:szCs w:val="24"/>
          <w:lang w:eastAsia="pl-PL"/>
        </w:rPr>
        <w:t>Pzp</w:t>
      </w:r>
      <w:proofErr w:type="spellEnd"/>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t>miesiącach:   </w:t>
      </w:r>
      <w:r w:rsidRPr="00667E70">
        <w:rPr>
          <w:rFonts w:ascii="Times New Roman" w:eastAsia="Times New Roman" w:hAnsi="Times New Roman" w:cs="Times New Roman"/>
          <w:i/>
          <w:iCs/>
          <w:sz w:val="24"/>
          <w:szCs w:val="24"/>
          <w:lang w:eastAsia="pl-PL"/>
        </w:rPr>
        <w:t xml:space="preserve"> lub </w:t>
      </w:r>
      <w:r w:rsidRPr="00667E70">
        <w:rPr>
          <w:rFonts w:ascii="Times New Roman" w:eastAsia="Times New Roman" w:hAnsi="Times New Roman" w:cs="Times New Roman"/>
          <w:b/>
          <w:bCs/>
          <w:sz w:val="24"/>
          <w:szCs w:val="24"/>
          <w:lang w:eastAsia="pl-PL"/>
        </w:rPr>
        <w:t>dniach:</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i/>
          <w:iCs/>
          <w:sz w:val="24"/>
          <w:szCs w:val="24"/>
          <w:lang w:eastAsia="pl-PL"/>
        </w:rPr>
        <w:t>lub</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data rozpoczęcia: </w:t>
      </w:r>
      <w:r w:rsidRPr="00667E70">
        <w:rPr>
          <w:rFonts w:ascii="Times New Roman" w:eastAsia="Times New Roman" w:hAnsi="Times New Roman" w:cs="Times New Roman"/>
          <w:sz w:val="24"/>
          <w:szCs w:val="24"/>
          <w:lang w:eastAsia="pl-PL"/>
        </w:rPr>
        <w:t> </w:t>
      </w:r>
      <w:r w:rsidRPr="00667E70">
        <w:rPr>
          <w:rFonts w:ascii="Times New Roman" w:eastAsia="Times New Roman" w:hAnsi="Times New Roman" w:cs="Times New Roman"/>
          <w:i/>
          <w:iCs/>
          <w:sz w:val="24"/>
          <w:szCs w:val="24"/>
          <w:lang w:eastAsia="pl-PL"/>
        </w:rPr>
        <w:t xml:space="preserve"> lub </w:t>
      </w:r>
      <w:r w:rsidRPr="00667E70">
        <w:rPr>
          <w:rFonts w:ascii="Times New Roman" w:eastAsia="Times New Roman" w:hAnsi="Times New Roman" w:cs="Times New Roman"/>
          <w:b/>
          <w:bCs/>
          <w:sz w:val="24"/>
          <w:szCs w:val="24"/>
          <w:lang w:eastAsia="pl-PL"/>
        </w:rPr>
        <w:t xml:space="preserve">zakończenia: </w:t>
      </w:r>
      <w:r w:rsidRPr="00667E70">
        <w:rPr>
          <w:rFonts w:ascii="Times New Roman" w:eastAsia="Times New Roman" w:hAnsi="Times New Roman" w:cs="Times New Roman"/>
          <w:sz w:val="24"/>
          <w:szCs w:val="24"/>
          <w:lang w:eastAsia="pl-PL"/>
        </w:rPr>
        <w:t xml:space="preserve">2019-07-31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II.9) Informacje dodatkowe: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III.1) WARUNKI UDZIAŁU W POSTĘPOWANIU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t xml:space="preserve">Określenie warunków: spełniają warunki udziału w postępowaniu, dotyczące zdolności technicznej lub zawodowej: a) wykonawcy: Zamawiający uzna warunek za spełniony gdy Wykonawca wykaże, że w okresie ostatnich 5 (pięciu) lat przed upływem terminu składania ofert, a jeżeli okres prowadzenia działalności jest krótszy – w tym okresie należycie wykonał </w:t>
      </w:r>
      <w:r w:rsidRPr="00667E70">
        <w:rPr>
          <w:rFonts w:ascii="Times New Roman" w:eastAsia="Times New Roman" w:hAnsi="Times New Roman" w:cs="Times New Roman"/>
          <w:sz w:val="24"/>
          <w:szCs w:val="24"/>
          <w:lang w:eastAsia="pl-PL"/>
        </w:rPr>
        <w:lastRenderedPageBreak/>
        <w:t xml:space="preserve">- co najmniej jedną robotę budowlaną (polegającą na przebudowie, rozbudowie lub remoncie drogi) o wartości brutto nie mniejszej niż 300 000,00 zł. (słownie: trzysta tysięcy złotych). Wykonawca winien wykazać, że ww. robota została wykonana zgodnie z przepisami prawa budowlanego i prawidłowo ukończona. b) osób skierowanych przez wykonawcę do realizacji zamówienia: Zamawiający uzna warunek za spełniony gdy Wykonawca wykaże, że skieruje do realizacji zamówienia: - co najmniej jedną osobę na stanowisko Kierownika Budowy która posiada odpowiednie uprawnienia budowlane określone przepisami Prawa budowlanego tj.: uprawnienia budowlane do kierowania robotami budowlanymi w odpowiedniej specjalności lub odpowiadające im ważne uprawnienia budowlane w ww. zakresie wydane na podstawie wcześniej obowiązujących przepisów – zgodnie z ustawą z dnia 7 lipca 1994r. Prawo budowlane, </w:t>
      </w:r>
      <w:r w:rsidRPr="00667E70">
        <w:rPr>
          <w:rFonts w:ascii="Times New Roman" w:eastAsia="Times New Roman" w:hAnsi="Times New Roman" w:cs="Times New Roman"/>
          <w:sz w:val="24"/>
          <w:szCs w:val="24"/>
          <w:lang w:eastAsia="pl-PL"/>
        </w:rPr>
        <w:br/>
        <w:t xml:space="preserve">Informacje dodatkowe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III.1.2) Sytuacja finansowa lub ekonomiczna </w:t>
      </w:r>
      <w:r w:rsidRPr="00667E70">
        <w:rPr>
          <w:rFonts w:ascii="Times New Roman" w:eastAsia="Times New Roman" w:hAnsi="Times New Roman" w:cs="Times New Roman"/>
          <w:sz w:val="24"/>
          <w:szCs w:val="24"/>
          <w:lang w:eastAsia="pl-PL"/>
        </w:rPr>
        <w:br/>
        <w:t xml:space="preserve">Określenie warunków: </w:t>
      </w:r>
      <w:r w:rsidRPr="00667E70">
        <w:rPr>
          <w:rFonts w:ascii="Times New Roman" w:eastAsia="Times New Roman" w:hAnsi="Times New Roman" w:cs="Times New Roman"/>
          <w:sz w:val="24"/>
          <w:szCs w:val="24"/>
          <w:lang w:eastAsia="pl-PL"/>
        </w:rPr>
        <w:br/>
        <w:t xml:space="preserve">Informacje dodatkowe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III.1.3) Zdolność techniczna lub zawodowa </w:t>
      </w:r>
      <w:r w:rsidRPr="00667E70">
        <w:rPr>
          <w:rFonts w:ascii="Times New Roman" w:eastAsia="Times New Roman" w:hAnsi="Times New Roman" w:cs="Times New Roman"/>
          <w:sz w:val="24"/>
          <w:szCs w:val="24"/>
          <w:lang w:eastAsia="pl-PL"/>
        </w:rPr>
        <w:br/>
        <w:t xml:space="preserve">Określenie warunków: W celu potwierdzenia spełniania przez wykonawcę warunków udziału w postępowaniu dotyczących zdolności technicznej lub zawodowej: a) wykazu robót budowlanych (co najmniej jedną robotę budowlaną polegającą na przebudowie, rozbudowie lub remoncie drogi asfaltowej o wartości brutto nie mniejszej niż 300 000,00 zł.) wykonanych nie wcześniej niż w okresie ostatnich 5 (pięciu) lat przed upływem terminu składania ofert, a jeżeli okres prowadzenia działalności jest krótszy – w tym okresie wraz z podaniem ich wartości, daty, miejsca wykonania i podmiotów, na rzecz których roboty te zostały wykonane, z załączeniem dowodów określających czy te roboty budowlane zostały wykonane należycie, w szczególności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określa załącznik nr 4 do SIWZ); b) wykazu osób, skierowanych przez wykonawcę do realizacji zamówienia publicznego, w szczególności odpowiedzialnych za kierowanie robotami budowlanymi, wraz z informacjami na temat ich kwalifikacji zawodowych, uprawnień, doświadczenia lub wykształcenia, przewidzianych do wykonania zamówienia publicznego wraz z informacją o podstawie do dysponowania tymi osobami – (wzór wykazu określa załącznik nr 5 do SIWZ). c)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d)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e) Wykonawca przedstawi polisę lub inny dokument potwierdzający, że jest ubezpieczony od odpowiedzialności cywilnej w zakresie prowadzonej działalności związanej z przedmiotem zamówienia na kwotę co najmniej 100.000 PLN. </w:t>
      </w:r>
      <w:r w:rsidRPr="00667E7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67E70">
        <w:rPr>
          <w:rFonts w:ascii="Times New Roman" w:eastAsia="Times New Roman" w:hAnsi="Times New Roman" w:cs="Times New Roman"/>
          <w:sz w:val="24"/>
          <w:szCs w:val="24"/>
          <w:lang w:eastAsia="pl-PL"/>
        </w:rPr>
        <w:br/>
        <w:t xml:space="preserve">Informacje dodatkowe: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III.2) PODSTAWY WYKLUCZENIA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67E70">
        <w:rPr>
          <w:rFonts w:ascii="Times New Roman" w:eastAsia="Times New Roman" w:hAnsi="Times New Roman" w:cs="Times New Roman"/>
          <w:b/>
          <w:bCs/>
          <w:sz w:val="24"/>
          <w:szCs w:val="24"/>
          <w:lang w:eastAsia="pl-PL"/>
        </w:rPr>
        <w:t>Pzp</w:t>
      </w:r>
      <w:proofErr w:type="spellEnd"/>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67E70">
        <w:rPr>
          <w:rFonts w:ascii="Times New Roman" w:eastAsia="Times New Roman" w:hAnsi="Times New Roman" w:cs="Times New Roman"/>
          <w:b/>
          <w:bCs/>
          <w:sz w:val="24"/>
          <w:szCs w:val="24"/>
          <w:lang w:eastAsia="pl-PL"/>
        </w:rPr>
        <w:t>Pzp</w:t>
      </w:r>
      <w:proofErr w:type="spellEnd"/>
      <w:r w:rsidRPr="00667E7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67E70">
        <w:rPr>
          <w:rFonts w:ascii="Times New Roman" w:eastAsia="Times New Roman" w:hAnsi="Times New Roman" w:cs="Times New Roman"/>
          <w:sz w:val="24"/>
          <w:szCs w:val="24"/>
          <w:lang w:eastAsia="pl-PL"/>
        </w:rPr>
        <w:t>Pzp</w:t>
      </w:r>
      <w:proofErr w:type="spellEnd"/>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lastRenderedPageBreak/>
        <w:t xml:space="preserve">Tak (podstawa wykluczenia określona w art. 24 ust. 5 pkt 3 ustawy </w:t>
      </w:r>
      <w:proofErr w:type="spellStart"/>
      <w:r w:rsidRPr="00667E70">
        <w:rPr>
          <w:rFonts w:ascii="Times New Roman" w:eastAsia="Times New Roman" w:hAnsi="Times New Roman" w:cs="Times New Roman"/>
          <w:sz w:val="24"/>
          <w:szCs w:val="24"/>
          <w:lang w:eastAsia="pl-PL"/>
        </w:rPr>
        <w:t>Pzp</w:t>
      </w:r>
      <w:proofErr w:type="spellEnd"/>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67E70">
        <w:rPr>
          <w:rFonts w:ascii="Times New Roman" w:eastAsia="Times New Roman" w:hAnsi="Times New Roman" w:cs="Times New Roman"/>
          <w:sz w:val="24"/>
          <w:szCs w:val="24"/>
          <w:lang w:eastAsia="pl-PL"/>
        </w:rPr>
        <w:br/>
        <w:t xml:space="preserve">Tak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Oświadczenie o spełnianiu kryteriów selekcji </w:t>
      </w:r>
      <w:r w:rsidRPr="00667E70">
        <w:rPr>
          <w:rFonts w:ascii="Times New Roman" w:eastAsia="Times New Roman" w:hAnsi="Times New Roman" w:cs="Times New Roman"/>
          <w:sz w:val="24"/>
          <w:szCs w:val="24"/>
          <w:lang w:eastAsia="pl-PL"/>
        </w:rPr>
        <w:br/>
        <w:t xml:space="preserve">Tak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W celu potwierdzenia braku podstaw wykluczenia wykonawcy z udziału w postępowaniu w okolicznościach, o których mowa w art. 24 ust. 1 pkt 3 ustawy </w:t>
      </w:r>
      <w:proofErr w:type="spellStart"/>
      <w:r w:rsidRPr="00667E70">
        <w:rPr>
          <w:rFonts w:ascii="Times New Roman" w:eastAsia="Times New Roman" w:hAnsi="Times New Roman" w:cs="Times New Roman"/>
          <w:sz w:val="24"/>
          <w:szCs w:val="24"/>
          <w:lang w:eastAsia="pl-PL"/>
        </w:rPr>
        <w:t>Pzp</w:t>
      </w:r>
      <w:proofErr w:type="spellEnd"/>
      <w:r w:rsidRPr="00667E70">
        <w:rPr>
          <w:rFonts w:ascii="Times New Roman" w:eastAsia="Times New Roman" w:hAnsi="Times New Roman" w:cs="Times New Roman"/>
          <w:sz w:val="24"/>
          <w:szCs w:val="24"/>
          <w:lang w:eastAsia="pl-PL"/>
        </w:rPr>
        <w:t xml:space="preserve">: Wykonawca w terminie 3 dni od dnia zamieszczenia na stronie internetowej Zamawiającego informacji, o której mowa w art. 86 ust. 5 ustawy </w:t>
      </w:r>
      <w:proofErr w:type="spellStart"/>
      <w:r w:rsidRPr="00667E70">
        <w:rPr>
          <w:rFonts w:ascii="Times New Roman" w:eastAsia="Times New Roman" w:hAnsi="Times New Roman" w:cs="Times New Roman"/>
          <w:sz w:val="24"/>
          <w:szCs w:val="24"/>
          <w:lang w:eastAsia="pl-PL"/>
        </w:rPr>
        <w:t>Pzp</w:t>
      </w:r>
      <w:proofErr w:type="spellEnd"/>
      <w:r w:rsidRPr="00667E7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3 ustawy </w:t>
      </w:r>
      <w:proofErr w:type="spellStart"/>
      <w:r w:rsidRPr="00667E70">
        <w:rPr>
          <w:rFonts w:ascii="Times New Roman" w:eastAsia="Times New Roman" w:hAnsi="Times New Roman" w:cs="Times New Roman"/>
          <w:sz w:val="24"/>
          <w:szCs w:val="24"/>
          <w:lang w:eastAsia="pl-PL"/>
        </w:rPr>
        <w:t>Pzp</w:t>
      </w:r>
      <w:proofErr w:type="spellEnd"/>
      <w:r w:rsidRPr="00667E7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 (wzór oświadczenia określa załącznik nr 6 do SIWZ).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III.5.1) W ZAKRESIE SPEŁNIANIA WARUNKÓW UDZIAŁU W POSTĘPOWANIU:</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t xml:space="preserve">w celu potwierdzenia braku podstaw wykluczenia wykonawcy z udziału w postępowaniu na podstawie art. 24 ust. 5 pkt 1 ustawy </w:t>
      </w:r>
      <w:proofErr w:type="spellStart"/>
      <w:r w:rsidRPr="00667E70">
        <w:rPr>
          <w:rFonts w:ascii="Times New Roman" w:eastAsia="Times New Roman" w:hAnsi="Times New Roman" w:cs="Times New Roman"/>
          <w:sz w:val="24"/>
          <w:szCs w:val="24"/>
          <w:lang w:eastAsia="pl-PL"/>
        </w:rPr>
        <w:t>Pzp</w:t>
      </w:r>
      <w:proofErr w:type="spellEnd"/>
      <w:r w:rsidRPr="00667E70">
        <w:rPr>
          <w:rFonts w:ascii="Times New Roman" w:eastAsia="Times New Roman" w:hAnsi="Times New Roman" w:cs="Times New Roman"/>
          <w:sz w:val="24"/>
          <w:szCs w:val="24"/>
          <w:lang w:eastAsia="pl-PL"/>
        </w:rPr>
        <w:t xml:space="preserve">: odpisu z właściwego rejestru lub z centralnej ewidencji i informacji o działalności gospodarczej, jeżeli odrębne przepisy wymagają wpisu do rejestru lub ewidencji.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III.5.2) W ZAKRESIE KRYTERIÓW SELEKCJI:</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III.7) INNE DOKUMENTY NIE WYMIENIONE W pkt III.3) - III.6)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u w:val="single"/>
          <w:lang w:eastAsia="pl-PL"/>
        </w:rPr>
        <w:t xml:space="preserve">SEKCJA IV: PROCEDURA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 xml:space="preserve">IV.1) OPIS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IV.1.1) Tryb udzielenia zamówienia: </w:t>
      </w:r>
      <w:r w:rsidRPr="00667E70">
        <w:rPr>
          <w:rFonts w:ascii="Times New Roman" w:eastAsia="Times New Roman" w:hAnsi="Times New Roman" w:cs="Times New Roman"/>
          <w:sz w:val="24"/>
          <w:szCs w:val="24"/>
          <w:lang w:eastAsia="pl-PL"/>
        </w:rPr>
        <w:t xml:space="preserve">Przetarg nieograniczony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IV.1.2) Zamawiający żąda wniesienia wadium:</w:t>
      </w:r>
      <w:r w:rsidRPr="00667E70">
        <w:rPr>
          <w:rFonts w:ascii="Times New Roman" w:eastAsia="Times New Roman" w:hAnsi="Times New Roman" w:cs="Times New Roman"/>
          <w:sz w:val="24"/>
          <w:szCs w:val="24"/>
          <w:lang w:eastAsia="pl-PL"/>
        </w:rPr>
        <w:t xml:space="preserv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t xml:space="preserve">Informacja na temat wadium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IV.1.3) Przewiduje się udzielenie zaliczek na poczet wykonania zamówienia:</w:t>
      </w:r>
      <w:r w:rsidRPr="00667E70">
        <w:rPr>
          <w:rFonts w:ascii="Times New Roman" w:eastAsia="Times New Roman" w:hAnsi="Times New Roman" w:cs="Times New Roman"/>
          <w:sz w:val="24"/>
          <w:szCs w:val="24"/>
          <w:lang w:eastAsia="pl-PL"/>
        </w:rPr>
        <w:t xml:space="preserv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t xml:space="preserve">Należy podać informacje na temat udzielania zaliczek: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lastRenderedPageBreak/>
        <w:br/>
      </w:r>
      <w:r w:rsidRPr="00667E7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67E70">
        <w:rPr>
          <w:rFonts w:ascii="Times New Roman" w:eastAsia="Times New Roman" w:hAnsi="Times New Roman" w:cs="Times New Roman"/>
          <w:sz w:val="24"/>
          <w:szCs w:val="24"/>
          <w:lang w:eastAsia="pl-PL"/>
        </w:rPr>
        <w:br/>
        <w:t xml:space="preserve">Nie </w:t>
      </w:r>
      <w:r w:rsidRPr="00667E70">
        <w:rPr>
          <w:rFonts w:ascii="Times New Roman" w:eastAsia="Times New Roman" w:hAnsi="Times New Roman" w:cs="Times New Roman"/>
          <w:sz w:val="24"/>
          <w:szCs w:val="24"/>
          <w:lang w:eastAsia="pl-PL"/>
        </w:rPr>
        <w:br/>
        <w:t xml:space="preserve">Informacje dodatkowe: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IV.1.5.) Wymaga się złożenia oferty wariantowej: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t xml:space="preserve">Dopuszcza się złożenie oferty wariantowej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Liczba wykonawców   </w:t>
      </w:r>
      <w:r w:rsidRPr="00667E70">
        <w:rPr>
          <w:rFonts w:ascii="Times New Roman" w:eastAsia="Times New Roman" w:hAnsi="Times New Roman" w:cs="Times New Roman"/>
          <w:sz w:val="24"/>
          <w:szCs w:val="24"/>
          <w:lang w:eastAsia="pl-PL"/>
        </w:rPr>
        <w:br/>
        <w:t xml:space="preserve">Przewidywana minimalna liczba wykonawców </w:t>
      </w:r>
      <w:r w:rsidRPr="00667E70">
        <w:rPr>
          <w:rFonts w:ascii="Times New Roman" w:eastAsia="Times New Roman" w:hAnsi="Times New Roman" w:cs="Times New Roman"/>
          <w:sz w:val="24"/>
          <w:szCs w:val="24"/>
          <w:lang w:eastAsia="pl-PL"/>
        </w:rPr>
        <w:br/>
        <w:t xml:space="preserve">Maksymalna liczba wykonawców   </w:t>
      </w:r>
      <w:r w:rsidRPr="00667E70">
        <w:rPr>
          <w:rFonts w:ascii="Times New Roman" w:eastAsia="Times New Roman" w:hAnsi="Times New Roman" w:cs="Times New Roman"/>
          <w:sz w:val="24"/>
          <w:szCs w:val="24"/>
          <w:lang w:eastAsia="pl-PL"/>
        </w:rPr>
        <w:br/>
        <w:t xml:space="preserve">Kryteria selekcji wykonawców: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IV.1.7) Informacje na temat umowy ramowej lub dynamicznego systemu zakupów: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Umowa ramowa będzie zawarta: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Czy przewiduje się ograniczenie liczby uczestników umowy ramowej: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Przewidziana maksymalna liczba uczestników umowy ramowej: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Informacje dodatkowe: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Zamówienie obejmuje ustanowienie dynamicznego systemu zakupów: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Informacje dodatkowe: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IV.1.8) Aukcja elektroniczna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Przewidziane jest przeprowadzenie aukcji elektronicznej </w:t>
      </w:r>
      <w:r w:rsidRPr="00667E70">
        <w:rPr>
          <w:rFonts w:ascii="Times New Roman" w:eastAsia="Times New Roman" w:hAnsi="Times New Roman" w:cs="Times New Roman"/>
          <w:i/>
          <w:iCs/>
          <w:sz w:val="24"/>
          <w:szCs w:val="24"/>
          <w:lang w:eastAsia="pl-PL"/>
        </w:rPr>
        <w:t xml:space="preserve">(przetarg nieograniczony, przetarg ograniczony, negocjacje z ogłoszeniem) </w:t>
      </w:r>
      <w:r w:rsidRPr="00667E70">
        <w:rPr>
          <w:rFonts w:ascii="Times New Roman" w:eastAsia="Times New Roman" w:hAnsi="Times New Roman" w:cs="Times New Roman"/>
          <w:sz w:val="24"/>
          <w:szCs w:val="24"/>
          <w:lang w:eastAsia="pl-PL"/>
        </w:rPr>
        <w:t xml:space="preserve">Nie </w:t>
      </w:r>
      <w:r w:rsidRPr="00667E70">
        <w:rPr>
          <w:rFonts w:ascii="Times New Roman" w:eastAsia="Times New Roman" w:hAnsi="Times New Roman" w:cs="Times New Roman"/>
          <w:sz w:val="24"/>
          <w:szCs w:val="24"/>
          <w:lang w:eastAsia="pl-PL"/>
        </w:rPr>
        <w:br/>
        <w:t xml:space="preserve">Należy podać adres strony internetowej, na której aukcja będzie prowadzona: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67E70">
        <w:rPr>
          <w:rFonts w:ascii="Times New Roman" w:eastAsia="Times New Roman" w:hAnsi="Times New Roman" w:cs="Times New Roman"/>
          <w:sz w:val="24"/>
          <w:szCs w:val="24"/>
          <w:lang w:eastAsia="pl-PL"/>
        </w:rPr>
        <w:br/>
        <w:t xml:space="preserve">Informacje dotyczące przebiegu aukcji elektronicznej: </w:t>
      </w:r>
      <w:r w:rsidRPr="00667E7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67E7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67E70">
        <w:rPr>
          <w:rFonts w:ascii="Times New Roman" w:eastAsia="Times New Roman" w:hAnsi="Times New Roman" w:cs="Times New Roman"/>
          <w:sz w:val="24"/>
          <w:szCs w:val="24"/>
          <w:lang w:eastAsia="pl-PL"/>
        </w:rPr>
        <w:br/>
        <w:t xml:space="preserve">Wymagania dotyczące rejestracji i identyfikacji wykonawców w aukcji elektronicznej: </w:t>
      </w:r>
      <w:r w:rsidRPr="00667E70">
        <w:rPr>
          <w:rFonts w:ascii="Times New Roman" w:eastAsia="Times New Roman" w:hAnsi="Times New Roman" w:cs="Times New Roman"/>
          <w:sz w:val="24"/>
          <w:szCs w:val="24"/>
          <w:lang w:eastAsia="pl-PL"/>
        </w:rPr>
        <w:br/>
        <w:t xml:space="preserve">Informacje o liczbie etapów aukcji elektronicznej i czasie ich trwania: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t xml:space="preserve">Czas trwania: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67E70">
        <w:rPr>
          <w:rFonts w:ascii="Times New Roman" w:eastAsia="Times New Roman" w:hAnsi="Times New Roman" w:cs="Times New Roman"/>
          <w:sz w:val="24"/>
          <w:szCs w:val="24"/>
          <w:lang w:eastAsia="pl-PL"/>
        </w:rPr>
        <w:br/>
        <w:t xml:space="preserve">Warunki zamknięcia aukcji elektronicznej: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IV.2) KRYTERIA OCENY OFERT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IV.2.1) Kryteria oceny ofert: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IV.2.2) Kryteria</w:t>
      </w:r>
      <w:r w:rsidRPr="00667E7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9"/>
        <w:gridCol w:w="1016"/>
      </w:tblGrid>
      <w:tr w:rsidR="00667E70" w:rsidRPr="00667E70" w:rsidTr="00667E70">
        <w:tc>
          <w:tcPr>
            <w:tcW w:w="0" w:type="auto"/>
            <w:tcBorders>
              <w:top w:val="single" w:sz="6" w:space="0" w:color="000000"/>
              <w:left w:val="single" w:sz="6" w:space="0" w:color="000000"/>
              <w:bottom w:val="single" w:sz="6" w:space="0" w:color="000000"/>
              <w:right w:val="single" w:sz="6" w:space="0" w:color="000000"/>
            </w:tcBorders>
            <w:vAlign w:val="center"/>
            <w:hideMark/>
          </w:tcPr>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Znaczenie</w:t>
            </w:r>
          </w:p>
        </w:tc>
      </w:tr>
      <w:tr w:rsidR="00667E70" w:rsidRPr="00667E70" w:rsidTr="00667E70">
        <w:tc>
          <w:tcPr>
            <w:tcW w:w="0" w:type="auto"/>
            <w:tcBorders>
              <w:top w:val="single" w:sz="6" w:space="0" w:color="000000"/>
              <w:left w:val="single" w:sz="6" w:space="0" w:color="000000"/>
              <w:bottom w:val="single" w:sz="6" w:space="0" w:color="000000"/>
              <w:right w:val="single" w:sz="6" w:space="0" w:color="000000"/>
            </w:tcBorders>
            <w:vAlign w:val="center"/>
            <w:hideMark/>
          </w:tcPr>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Cena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60,00</w:t>
            </w:r>
          </w:p>
        </w:tc>
      </w:tr>
      <w:tr w:rsidR="00667E70" w:rsidRPr="00667E70" w:rsidTr="00667E70">
        <w:tc>
          <w:tcPr>
            <w:tcW w:w="0" w:type="auto"/>
            <w:tcBorders>
              <w:top w:val="single" w:sz="6" w:space="0" w:color="000000"/>
              <w:left w:val="single" w:sz="6" w:space="0" w:color="000000"/>
              <w:bottom w:val="single" w:sz="6" w:space="0" w:color="000000"/>
              <w:right w:val="single" w:sz="6" w:space="0" w:color="000000"/>
            </w:tcBorders>
            <w:vAlign w:val="center"/>
            <w:hideMark/>
          </w:tcPr>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Okres gwarancji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20,00</w:t>
            </w:r>
          </w:p>
        </w:tc>
      </w:tr>
      <w:tr w:rsidR="00667E70" w:rsidRPr="00667E70" w:rsidTr="00667E70">
        <w:tc>
          <w:tcPr>
            <w:tcW w:w="0" w:type="auto"/>
            <w:tcBorders>
              <w:top w:val="single" w:sz="6" w:space="0" w:color="000000"/>
              <w:left w:val="single" w:sz="6" w:space="0" w:color="000000"/>
              <w:bottom w:val="single" w:sz="6" w:space="0" w:color="000000"/>
              <w:right w:val="single" w:sz="6" w:space="0" w:color="000000"/>
            </w:tcBorders>
            <w:vAlign w:val="center"/>
            <w:hideMark/>
          </w:tcPr>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Skrócenie terminu realizacji zamówienia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20,00</w:t>
            </w:r>
          </w:p>
        </w:tc>
      </w:tr>
    </w:tbl>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67E70">
        <w:rPr>
          <w:rFonts w:ascii="Times New Roman" w:eastAsia="Times New Roman" w:hAnsi="Times New Roman" w:cs="Times New Roman"/>
          <w:b/>
          <w:bCs/>
          <w:sz w:val="24"/>
          <w:szCs w:val="24"/>
          <w:lang w:eastAsia="pl-PL"/>
        </w:rPr>
        <w:t>Pzp</w:t>
      </w:r>
      <w:proofErr w:type="spellEnd"/>
      <w:r w:rsidRPr="00667E70">
        <w:rPr>
          <w:rFonts w:ascii="Times New Roman" w:eastAsia="Times New Roman" w:hAnsi="Times New Roman" w:cs="Times New Roman"/>
          <w:b/>
          <w:bCs/>
          <w:sz w:val="24"/>
          <w:szCs w:val="24"/>
          <w:lang w:eastAsia="pl-PL"/>
        </w:rPr>
        <w:t xml:space="preserve"> </w:t>
      </w:r>
      <w:r w:rsidRPr="00667E70">
        <w:rPr>
          <w:rFonts w:ascii="Times New Roman" w:eastAsia="Times New Roman" w:hAnsi="Times New Roman" w:cs="Times New Roman"/>
          <w:sz w:val="24"/>
          <w:szCs w:val="24"/>
          <w:lang w:eastAsia="pl-PL"/>
        </w:rPr>
        <w:t xml:space="preserve">(przetarg nieograniczony) </w:t>
      </w:r>
      <w:r w:rsidRPr="00667E70">
        <w:rPr>
          <w:rFonts w:ascii="Times New Roman" w:eastAsia="Times New Roman" w:hAnsi="Times New Roman" w:cs="Times New Roman"/>
          <w:sz w:val="24"/>
          <w:szCs w:val="24"/>
          <w:lang w:eastAsia="pl-PL"/>
        </w:rPr>
        <w:br/>
        <w:t xml:space="preserve">Tak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IV.3) Negocjacje z ogłoszeniem, dialog konkurencyjny, partnerstwo innowacyjne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IV.3.1) Informacje na temat negocjacji z ogłoszeniem</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t xml:space="preserve">Minimalne wymagania, które muszą spełniać wszystkie oferty: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67E70">
        <w:rPr>
          <w:rFonts w:ascii="Times New Roman" w:eastAsia="Times New Roman" w:hAnsi="Times New Roman" w:cs="Times New Roman"/>
          <w:sz w:val="24"/>
          <w:szCs w:val="24"/>
          <w:lang w:eastAsia="pl-PL"/>
        </w:rPr>
        <w:br/>
        <w:t xml:space="preserve">Przewidziany jest podział negocjacji na etapy w celu ograniczenia liczby ofert: </w:t>
      </w:r>
      <w:r w:rsidRPr="00667E70">
        <w:rPr>
          <w:rFonts w:ascii="Times New Roman" w:eastAsia="Times New Roman" w:hAnsi="Times New Roman" w:cs="Times New Roman"/>
          <w:sz w:val="24"/>
          <w:szCs w:val="24"/>
          <w:lang w:eastAsia="pl-PL"/>
        </w:rPr>
        <w:br/>
        <w:t xml:space="preserve">Należy podać informacje na temat etapów negocjacji (w tym liczbę etapów):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Informacje dodatkowe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IV.3.2) Informacje na temat dialogu konkurencyjnego</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Wstępny harmonogram postępowania: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Podział dialogu na etapy w celu ograniczenia liczby rozwiązań: </w:t>
      </w:r>
      <w:r w:rsidRPr="00667E70">
        <w:rPr>
          <w:rFonts w:ascii="Times New Roman" w:eastAsia="Times New Roman" w:hAnsi="Times New Roman" w:cs="Times New Roman"/>
          <w:sz w:val="24"/>
          <w:szCs w:val="24"/>
          <w:lang w:eastAsia="pl-PL"/>
        </w:rPr>
        <w:br/>
        <w:t xml:space="preserve">Należy podać informacje na temat etapów dialogu: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lastRenderedPageBreak/>
        <w:t xml:space="preserve">Informacje dodatkowe: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IV.3.3) Informacje na temat partnerstwa innowacyjnego</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Informacje dodatkowe: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IV.4) Licytacja elektroniczna </w:t>
      </w:r>
      <w:r w:rsidRPr="00667E70">
        <w:rPr>
          <w:rFonts w:ascii="Times New Roman" w:eastAsia="Times New Roman" w:hAnsi="Times New Roman" w:cs="Times New Roman"/>
          <w:sz w:val="24"/>
          <w:szCs w:val="24"/>
          <w:lang w:eastAsia="pl-PL"/>
        </w:rPr>
        <w:br/>
        <w:t xml:space="preserve">Adres strony internetowej, na której będzie prowadzona licytacja elektroniczna: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Informacje o liczbie etapów licytacji elektronicznej i czasie ich trwania: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Czas trwania: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Termin składania wniosków o dopuszczenie do udziału w licytacji elektronicznej: </w:t>
      </w:r>
      <w:r w:rsidRPr="00667E70">
        <w:rPr>
          <w:rFonts w:ascii="Times New Roman" w:eastAsia="Times New Roman" w:hAnsi="Times New Roman" w:cs="Times New Roman"/>
          <w:sz w:val="24"/>
          <w:szCs w:val="24"/>
          <w:lang w:eastAsia="pl-PL"/>
        </w:rPr>
        <w:br/>
        <w:t xml:space="preserve">Data: godzina: </w:t>
      </w:r>
      <w:r w:rsidRPr="00667E70">
        <w:rPr>
          <w:rFonts w:ascii="Times New Roman" w:eastAsia="Times New Roman" w:hAnsi="Times New Roman" w:cs="Times New Roman"/>
          <w:sz w:val="24"/>
          <w:szCs w:val="24"/>
          <w:lang w:eastAsia="pl-PL"/>
        </w:rPr>
        <w:br/>
        <w:t xml:space="preserve">Termin otwarcia licytacji elektronicznej: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t xml:space="preserve">Termin i warunki zamknięcia licytacji elektronicznej: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t xml:space="preserve">Wymagania dotyczące zabezpieczenia należytego wykonania umowy: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sz w:val="24"/>
          <w:szCs w:val="24"/>
          <w:lang w:eastAsia="pl-PL"/>
        </w:rPr>
        <w:br/>
        <w:t xml:space="preserve">Informacje dodatkowe: </w:t>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r w:rsidRPr="00667E70">
        <w:rPr>
          <w:rFonts w:ascii="Times New Roman" w:eastAsia="Times New Roman" w:hAnsi="Times New Roman" w:cs="Times New Roman"/>
          <w:b/>
          <w:bCs/>
          <w:sz w:val="24"/>
          <w:szCs w:val="24"/>
          <w:lang w:eastAsia="pl-PL"/>
        </w:rPr>
        <w:t>IV.5) ZMIANA UMOWY</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67E70">
        <w:rPr>
          <w:rFonts w:ascii="Times New Roman" w:eastAsia="Times New Roman" w:hAnsi="Times New Roman" w:cs="Times New Roman"/>
          <w:sz w:val="24"/>
          <w:szCs w:val="24"/>
          <w:lang w:eastAsia="pl-PL"/>
        </w:rPr>
        <w:t xml:space="preserve"> Tak </w:t>
      </w:r>
      <w:r w:rsidRPr="00667E70">
        <w:rPr>
          <w:rFonts w:ascii="Times New Roman" w:eastAsia="Times New Roman" w:hAnsi="Times New Roman" w:cs="Times New Roman"/>
          <w:sz w:val="24"/>
          <w:szCs w:val="24"/>
          <w:lang w:eastAsia="pl-PL"/>
        </w:rPr>
        <w:br/>
        <w:t xml:space="preserve">Należy wskazać zakres, charakter zmian oraz warunki wprowadzenia zmian: </w:t>
      </w:r>
      <w:r w:rsidRPr="00667E70">
        <w:rPr>
          <w:rFonts w:ascii="Times New Roman" w:eastAsia="Times New Roman" w:hAnsi="Times New Roman" w:cs="Times New Roman"/>
          <w:sz w:val="24"/>
          <w:szCs w:val="24"/>
          <w:lang w:eastAsia="pl-PL"/>
        </w:rPr>
        <w:br/>
        <w:t xml:space="preserve">1. Zamawiający na podstawie art. 144 ust 1 ustawy przewiduje możliwość dokonania zmiany umowy w niżej wymienionych przypadkach. Warunki wprowadzenia zmian są następujące: 1). Zmiana terminu realizacji przedmiotu umowy będzie możliwa w przypadku: a). wystąpienia okoliczności niezależnych od Wykonawcy przy zachowaniu przez niego należytej staranności, skutkujących niemożnością dotrzymania terminu realizacji przedmiotu zamówienia, b).wstrzymania przez Zamawiającego wykonania robót nie wynikających z przyczyn leżących po stronie Wykonawcy. Powyższe nie dotyczy okoliczności wstrzymania robót przez Inspektora Nadzoru w przypadku stwierdzenia nieprawidłowości w wykonywaniu przedmiotu zamówienia, c). konieczności wprowadzenia przez Zamawiającego korekt w dokumentacji projektowej (usunięcie wad projektu lub wprowadzenie rozwiązań zamiennych), d). konieczności wykonania robót zamiennych, dodatkowych i innych niezbędnych do zakończenia przedmiotu umowy, w tym wynikających z korekty dokumentacji projektowej, e). zaistnienia okoliczności utrudniających lub uniemożliwiających terminowe zakończenie przedmiotu umowy takich jak: warunki archeologiczne, geologiczne, hydrauliczne, atmosferyczne (w szczególności warunki atmosferyczne odbiegające od typowych, uniemożliwiające wykonanie przedmiotu zamówienia), kolizje z sieciami infrastruktury technicznej, f). opóźnienia, utrudnienia lub </w:t>
      </w:r>
      <w:r w:rsidRPr="00667E70">
        <w:rPr>
          <w:rFonts w:ascii="Times New Roman" w:eastAsia="Times New Roman" w:hAnsi="Times New Roman" w:cs="Times New Roman"/>
          <w:sz w:val="24"/>
          <w:szCs w:val="24"/>
          <w:lang w:eastAsia="pl-PL"/>
        </w:rPr>
        <w:lastRenderedPageBreak/>
        <w:t xml:space="preserve">przeszkód spowodowanych przez Zamawiającego lub dających się przypisać Zamawiającemu lub innemu wykonawcy zatrudnionemu przez Zamawiającego na terenie budowy, g). działania siły wyższej. 2). Zmiana wynagrodzenia: a) w przypadku zmiany ustawowej stawki VAT w okresie realizacji umowy – dotyczy wynagrodzenia za roboty, których nie zafakturowano na dzień wejścia w życie przepisów o zmianie VAT, b) w przypadku zmiany zakresu rzeczowo – finansowego wskutek zlecenia przez Zamawiającego wykonania robót koniecznych oraz wynikających z korekt dokumentacji projektowej (usuniecie wad projektu). 3). Inne zmiany: a) zmiana zakresu rzeczowo – finansowego zamówienia w przypadku wystąpienia obiektywnych okoliczności skutkujących koniecznością zmiany w trakcie realizacji umowy zakresu rzeczowo – finansowego robót, b) rozszerzenie odpowiedzialności z tytułu gwarancji i rękojmi oraz przedłużenia terminu gwarancji i rękojmi w przypadku zaproponowania takiego rozwiązania przez Wykonawcę, c) zmian osób reprezentujących, pod warunkiem wcześniejszego powiadomienia i akceptacji drugiej strony, w przypadku śmierci, choroby lub innych zdarzeń losowych, lub jeżeli zmiana stanie się konieczna z jakichkolwiek innych przyczyn niezależnych od Zamawiającego lub Wykonawcy (np. rezygnacja, itp.). 2. Powyższe postanowienia stanowią katalog zmian, na które Zamawiający może wyrazić zgodę, jednocześnie nie stanowią one zobowiązania Zamawiającego na ich wprowadzenie. 3. Zmiana postanowień umowy, o których mowa w ust. 1 może nastąpić w okresie obowiązywania umowy, na podstawie uzasadnionego, pisemnego wystąpienia jednej ze Stron niezwłocznie po zaistnieniu okoliczności powodujących zmianę umowy.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IV.6) INFORMACJE ADMINISTRACYJNE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IV.6.1) Sposób udostępniania informacji o charakterze poufnym </w:t>
      </w:r>
      <w:r w:rsidRPr="00667E70">
        <w:rPr>
          <w:rFonts w:ascii="Times New Roman" w:eastAsia="Times New Roman" w:hAnsi="Times New Roman" w:cs="Times New Roman"/>
          <w:i/>
          <w:iCs/>
          <w:sz w:val="24"/>
          <w:szCs w:val="24"/>
          <w:lang w:eastAsia="pl-PL"/>
        </w:rPr>
        <w:t xml:space="preserve">(jeżeli dotyczy):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Środki służące ochronie informacji o charakterze poufnym</w:t>
      </w:r>
      <w:r w:rsidRPr="00667E70">
        <w:rPr>
          <w:rFonts w:ascii="Times New Roman" w:eastAsia="Times New Roman" w:hAnsi="Times New Roman" w:cs="Times New Roman"/>
          <w:sz w:val="24"/>
          <w:szCs w:val="24"/>
          <w:lang w:eastAsia="pl-PL"/>
        </w:rPr>
        <w:t xml:space="preserv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67E70">
        <w:rPr>
          <w:rFonts w:ascii="Times New Roman" w:eastAsia="Times New Roman" w:hAnsi="Times New Roman" w:cs="Times New Roman"/>
          <w:sz w:val="24"/>
          <w:szCs w:val="24"/>
          <w:lang w:eastAsia="pl-PL"/>
        </w:rPr>
        <w:br/>
        <w:t xml:space="preserve">Data: 4019-02-05, godzina: 10:00, </w:t>
      </w:r>
      <w:r w:rsidRPr="00667E7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67E70">
        <w:rPr>
          <w:rFonts w:ascii="Times New Roman" w:eastAsia="Times New Roman" w:hAnsi="Times New Roman" w:cs="Times New Roman"/>
          <w:sz w:val="24"/>
          <w:szCs w:val="24"/>
          <w:lang w:eastAsia="pl-PL"/>
        </w:rPr>
        <w:br/>
        <w:t xml:space="preserve">Nie </w:t>
      </w:r>
      <w:r w:rsidRPr="00667E70">
        <w:rPr>
          <w:rFonts w:ascii="Times New Roman" w:eastAsia="Times New Roman" w:hAnsi="Times New Roman" w:cs="Times New Roman"/>
          <w:sz w:val="24"/>
          <w:szCs w:val="24"/>
          <w:lang w:eastAsia="pl-PL"/>
        </w:rPr>
        <w:br/>
        <w:t xml:space="preserve">Wskazać powody: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67E70">
        <w:rPr>
          <w:rFonts w:ascii="Times New Roman" w:eastAsia="Times New Roman" w:hAnsi="Times New Roman" w:cs="Times New Roman"/>
          <w:sz w:val="24"/>
          <w:szCs w:val="24"/>
          <w:lang w:eastAsia="pl-PL"/>
        </w:rPr>
        <w:br/>
        <w:t xml:space="preserve">&gt;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 xml:space="preserve">IV.6.3) Termin związania ofertą: </w:t>
      </w:r>
      <w:r w:rsidRPr="00667E70">
        <w:rPr>
          <w:rFonts w:ascii="Times New Roman" w:eastAsia="Times New Roman" w:hAnsi="Times New Roman" w:cs="Times New Roman"/>
          <w:sz w:val="24"/>
          <w:szCs w:val="24"/>
          <w:lang w:eastAsia="pl-PL"/>
        </w:rPr>
        <w:t xml:space="preserve">do: okres w dniach: 30 (od ostatecznego terminu składania ofert)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67E70">
        <w:rPr>
          <w:rFonts w:ascii="Times New Roman" w:eastAsia="Times New Roman" w:hAnsi="Times New Roman" w:cs="Times New Roman"/>
          <w:sz w:val="24"/>
          <w:szCs w:val="24"/>
          <w:lang w:eastAsia="pl-PL"/>
        </w:rPr>
        <w:t xml:space="preserve"> Nie </w:t>
      </w:r>
      <w:r w:rsidRPr="00667E70">
        <w:rPr>
          <w:rFonts w:ascii="Times New Roman" w:eastAsia="Times New Roman" w:hAnsi="Times New Roman" w:cs="Times New Roman"/>
          <w:sz w:val="24"/>
          <w:szCs w:val="24"/>
          <w:lang w:eastAsia="pl-PL"/>
        </w:rPr>
        <w:br/>
      </w:r>
      <w:r w:rsidRPr="00667E7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67E70">
        <w:rPr>
          <w:rFonts w:ascii="Times New Roman" w:eastAsia="Times New Roman" w:hAnsi="Times New Roman" w:cs="Times New Roman"/>
          <w:sz w:val="24"/>
          <w:szCs w:val="24"/>
          <w:lang w:eastAsia="pl-PL"/>
        </w:rPr>
        <w:t xml:space="preserve"> Nie </w:t>
      </w:r>
      <w:r w:rsidRPr="00667E70">
        <w:rPr>
          <w:rFonts w:ascii="Times New Roman" w:eastAsia="Times New Roman" w:hAnsi="Times New Roman" w:cs="Times New Roman"/>
          <w:sz w:val="24"/>
          <w:szCs w:val="24"/>
          <w:lang w:eastAsia="pl-PL"/>
        </w:rPr>
        <w:br/>
      </w:r>
    </w:p>
    <w:p w:rsidR="00667E70" w:rsidRPr="00667E70" w:rsidRDefault="00667E70" w:rsidP="00667E70">
      <w:pPr>
        <w:spacing w:after="0" w:line="240" w:lineRule="auto"/>
        <w:rPr>
          <w:rFonts w:ascii="Times New Roman" w:eastAsia="Times New Roman" w:hAnsi="Times New Roman" w:cs="Times New Roman"/>
          <w:sz w:val="24"/>
          <w:szCs w:val="24"/>
          <w:lang w:eastAsia="pl-PL"/>
        </w:rPr>
      </w:pPr>
    </w:p>
    <w:p w:rsidR="00667E70" w:rsidRPr="00667E70" w:rsidRDefault="00667E70" w:rsidP="00667E7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67E70" w:rsidRPr="00667E70" w:rsidTr="00667E70">
        <w:trPr>
          <w:tblCellSpacing w:w="15" w:type="dxa"/>
        </w:trPr>
        <w:tc>
          <w:tcPr>
            <w:tcW w:w="0" w:type="auto"/>
            <w:vAlign w:val="center"/>
            <w:hideMark/>
          </w:tcPr>
          <w:p w:rsidR="00667E70" w:rsidRPr="00667E70" w:rsidRDefault="00667E70" w:rsidP="00667E70">
            <w:pPr>
              <w:spacing w:after="240" w:line="240" w:lineRule="auto"/>
              <w:rPr>
                <w:rFonts w:ascii="Times New Roman" w:eastAsia="Times New Roman" w:hAnsi="Times New Roman" w:cs="Times New Roman"/>
                <w:sz w:val="24"/>
                <w:szCs w:val="24"/>
                <w:lang w:eastAsia="pl-PL"/>
              </w:rPr>
            </w:pPr>
            <w:bookmarkStart w:id="0" w:name="_GoBack"/>
            <w:bookmarkEnd w:id="0"/>
          </w:p>
        </w:tc>
      </w:tr>
    </w:tbl>
    <w:p w:rsidR="00591CD9" w:rsidRDefault="00591CD9" w:rsidP="00667E70"/>
    <w:sectPr w:rsidR="00591CD9" w:rsidSect="00667E70">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D4"/>
    <w:rsid w:val="00591CD9"/>
    <w:rsid w:val="00667E70"/>
    <w:rsid w:val="00AA0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212E2-08FF-432C-A658-9BFFCBE4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7E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7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71393">
      <w:bodyDiv w:val="1"/>
      <w:marLeft w:val="0"/>
      <w:marRight w:val="0"/>
      <w:marTop w:val="0"/>
      <w:marBottom w:val="0"/>
      <w:divBdr>
        <w:top w:val="none" w:sz="0" w:space="0" w:color="auto"/>
        <w:left w:val="none" w:sz="0" w:space="0" w:color="auto"/>
        <w:bottom w:val="none" w:sz="0" w:space="0" w:color="auto"/>
        <w:right w:val="none" w:sz="0" w:space="0" w:color="auto"/>
      </w:divBdr>
      <w:divsChild>
        <w:div w:id="1537736758">
          <w:marLeft w:val="0"/>
          <w:marRight w:val="0"/>
          <w:marTop w:val="0"/>
          <w:marBottom w:val="0"/>
          <w:divBdr>
            <w:top w:val="none" w:sz="0" w:space="0" w:color="auto"/>
            <w:left w:val="none" w:sz="0" w:space="0" w:color="auto"/>
            <w:bottom w:val="none" w:sz="0" w:space="0" w:color="auto"/>
            <w:right w:val="none" w:sz="0" w:space="0" w:color="auto"/>
          </w:divBdr>
          <w:divsChild>
            <w:div w:id="615257084">
              <w:marLeft w:val="0"/>
              <w:marRight w:val="0"/>
              <w:marTop w:val="0"/>
              <w:marBottom w:val="0"/>
              <w:divBdr>
                <w:top w:val="none" w:sz="0" w:space="0" w:color="auto"/>
                <w:left w:val="none" w:sz="0" w:space="0" w:color="auto"/>
                <w:bottom w:val="none" w:sz="0" w:space="0" w:color="auto"/>
                <w:right w:val="none" w:sz="0" w:space="0" w:color="auto"/>
              </w:divBdr>
            </w:div>
            <w:div w:id="773132311">
              <w:marLeft w:val="0"/>
              <w:marRight w:val="0"/>
              <w:marTop w:val="0"/>
              <w:marBottom w:val="0"/>
              <w:divBdr>
                <w:top w:val="none" w:sz="0" w:space="0" w:color="auto"/>
                <w:left w:val="none" w:sz="0" w:space="0" w:color="auto"/>
                <w:bottom w:val="none" w:sz="0" w:space="0" w:color="auto"/>
                <w:right w:val="none" w:sz="0" w:space="0" w:color="auto"/>
              </w:divBdr>
            </w:div>
            <w:div w:id="1530221577">
              <w:marLeft w:val="0"/>
              <w:marRight w:val="0"/>
              <w:marTop w:val="0"/>
              <w:marBottom w:val="0"/>
              <w:divBdr>
                <w:top w:val="none" w:sz="0" w:space="0" w:color="auto"/>
                <w:left w:val="none" w:sz="0" w:space="0" w:color="auto"/>
                <w:bottom w:val="none" w:sz="0" w:space="0" w:color="auto"/>
                <w:right w:val="none" w:sz="0" w:space="0" w:color="auto"/>
              </w:divBdr>
              <w:divsChild>
                <w:div w:id="1059597441">
                  <w:marLeft w:val="0"/>
                  <w:marRight w:val="0"/>
                  <w:marTop w:val="0"/>
                  <w:marBottom w:val="0"/>
                  <w:divBdr>
                    <w:top w:val="none" w:sz="0" w:space="0" w:color="auto"/>
                    <w:left w:val="none" w:sz="0" w:space="0" w:color="auto"/>
                    <w:bottom w:val="none" w:sz="0" w:space="0" w:color="auto"/>
                    <w:right w:val="none" w:sz="0" w:space="0" w:color="auto"/>
                  </w:divBdr>
                </w:div>
              </w:divsChild>
            </w:div>
            <w:div w:id="1143934951">
              <w:marLeft w:val="0"/>
              <w:marRight w:val="0"/>
              <w:marTop w:val="0"/>
              <w:marBottom w:val="0"/>
              <w:divBdr>
                <w:top w:val="none" w:sz="0" w:space="0" w:color="auto"/>
                <w:left w:val="none" w:sz="0" w:space="0" w:color="auto"/>
                <w:bottom w:val="none" w:sz="0" w:space="0" w:color="auto"/>
                <w:right w:val="none" w:sz="0" w:space="0" w:color="auto"/>
              </w:divBdr>
              <w:divsChild>
                <w:div w:id="1949389328">
                  <w:marLeft w:val="0"/>
                  <w:marRight w:val="0"/>
                  <w:marTop w:val="0"/>
                  <w:marBottom w:val="0"/>
                  <w:divBdr>
                    <w:top w:val="none" w:sz="0" w:space="0" w:color="auto"/>
                    <w:left w:val="none" w:sz="0" w:space="0" w:color="auto"/>
                    <w:bottom w:val="none" w:sz="0" w:space="0" w:color="auto"/>
                    <w:right w:val="none" w:sz="0" w:space="0" w:color="auto"/>
                  </w:divBdr>
                </w:div>
              </w:divsChild>
            </w:div>
            <w:div w:id="2076778531">
              <w:marLeft w:val="0"/>
              <w:marRight w:val="0"/>
              <w:marTop w:val="0"/>
              <w:marBottom w:val="0"/>
              <w:divBdr>
                <w:top w:val="none" w:sz="0" w:space="0" w:color="auto"/>
                <w:left w:val="none" w:sz="0" w:space="0" w:color="auto"/>
                <w:bottom w:val="none" w:sz="0" w:space="0" w:color="auto"/>
                <w:right w:val="none" w:sz="0" w:space="0" w:color="auto"/>
              </w:divBdr>
              <w:divsChild>
                <w:div w:id="509417977">
                  <w:marLeft w:val="0"/>
                  <w:marRight w:val="0"/>
                  <w:marTop w:val="0"/>
                  <w:marBottom w:val="0"/>
                  <w:divBdr>
                    <w:top w:val="none" w:sz="0" w:space="0" w:color="auto"/>
                    <w:left w:val="none" w:sz="0" w:space="0" w:color="auto"/>
                    <w:bottom w:val="none" w:sz="0" w:space="0" w:color="auto"/>
                    <w:right w:val="none" w:sz="0" w:space="0" w:color="auto"/>
                  </w:divBdr>
                </w:div>
                <w:div w:id="107505927">
                  <w:marLeft w:val="0"/>
                  <w:marRight w:val="0"/>
                  <w:marTop w:val="0"/>
                  <w:marBottom w:val="0"/>
                  <w:divBdr>
                    <w:top w:val="none" w:sz="0" w:space="0" w:color="auto"/>
                    <w:left w:val="none" w:sz="0" w:space="0" w:color="auto"/>
                    <w:bottom w:val="none" w:sz="0" w:space="0" w:color="auto"/>
                    <w:right w:val="none" w:sz="0" w:space="0" w:color="auto"/>
                  </w:divBdr>
                </w:div>
                <w:div w:id="1543206190">
                  <w:marLeft w:val="0"/>
                  <w:marRight w:val="0"/>
                  <w:marTop w:val="0"/>
                  <w:marBottom w:val="0"/>
                  <w:divBdr>
                    <w:top w:val="none" w:sz="0" w:space="0" w:color="auto"/>
                    <w:left w:val="none" w:sz="0" w:space="0" w:color="auto"/>
                    <w:bottom w:val="none" w:sz="0" w:space="0" w:color="auto"/>
                    <w:right w:val="none" w:sz="0" w:space="0" w:color="auto"/>
                  </w:divBdr>
                </w:div>
                <w:div w:id="77287276">
                  <w:marLeft w:val="0"/>
                  <w:marRight w:val="0"/>
                  <w:marTop w:val="0"/>
                  <w:marBottom w:val="0"/>
                  <w:divBdr>
                    <w:top w:val="none" w:sz="0" w:space="0" w:color="auto"/>
                    <w:left w:val="none" w:sz="0" w:space="0" w:color="auto"/>
                    <w:bottom w:val="none" w:sz="0" w:space="0" w:color="auto"/>
                    <w:right w:val="none" w:sz="0" w:space="0" w:color="auto"/>
                  </w:divBdr>
                </w:div>
              </w:divsChild>
            </w:div>
            <w:div w:id="2059545895">
              <w:marLeft w:val="0"/>
              <w:marRight w:val="0"/>
              <w:marTop w:val="0"/>
              <w:marBottom w:val="0"/>
              <w:divBdr>
                <w:top w:val="none" w:sz="0" w:space="0" w:color="auto"/>
                <w:left w:val="none" w:sz="0" w:space="0" w:color="auto"/>
                <w:bottom w:val="none" w:sz="0" w:space="0" w:color="auto"/>
                <w:right w:val="none" w:sz="0" w:space="0" w:color="auto"/>
              </w:divBdr>
              <w:divsChild>
                <w:div w:id="2070225854">
                  <w:marLeft w:val="0"/>
                  <w:marRight w:val="0"/>
                  <w:marTop w:val="0"/>
                  <w:marBottom w:val="0"/>
                  <w:divBdr>
                    <w:top w:val="none" w:sz="0" w:space="0" w:color="auto"/>
                    <w:left w:val="none" w:sz="0" w:space="0" w:color="auto"/>
                    <w:bottom w:val="none" w:sz="0" w:space="0" w:color="auto"/>
                    <w:right w:val="none" w:sz="0" w:space="0" w:color="auto"/>
                  </w:divBdr>
                </w:div>
                <w:div w:id="1354989421">
                  <w:marLeft w:val="0"/>
                  <w:marRight w:val="0"/>
                  <w:marTop w:val="0"/>
                  <w:marBottom w:val="0"/>
                  <w:divBdr>
                    <w:top w:val="none" w:sz="0" w:space="0" w:color="auto"/>
                    <w:left w:val="none" w:sz="0" w:space="0" w:color="auto"/>
                    <w:bottom w:val="none" w:sz="0" w:space="0" w:color="auto"/>
                    <w:right w:val="none" w:sz="0" w:space="0" w:color="auto"/>
                  </w:divBdr>
                </w:div>
                <w:div w:id="860434494">
                  <w:marLeft w:val="0"/>
                  <w:marRight w:val="0"/>
                  <w:marTop w:val="0"/>
                  <w:marBottom w:val="0"/>
                  <w:divBdr>
                    <w:top w:val="none" w:sz="0" w:space="0" w:color="auto"/>
                    <w:left w:val="none" w:sz="0" w:space="0" w:color="auto"/>
                    <w:bottom w:val="none" w:sz="0" w:space="0" w:color="auto"/>
                    <w:right w:val="none" w:sz="0" w:space="0" w:color="auto"/>
                  </w:divBdr>
                </w:div>
                <w:div w:id="1237518393">
                  <w:marLeft w:val="0"/>
                  <w:marRight w:val="0"/>
                  <w:marTop w:val="0"/>
                  <w:marBottom w:val="0"/>
                  <w:divBdr>
                    <w:top w:val="none" w:sz="0" w:space="0" w:color="auto"/>
                    <w:left w:val="none" w:sz="0" w:space="0" w:color="auto"/>
                    <w:bottom w:val="none" w:sz="0" w:space="0" w:color="auto"/>
                    <w:right w:val="none" w:sz="0" w:space="0" w:color="auto"/>
                  </w:divBdr>
                </w:div>
                <w:div w:id="1907301070">
                  <w:marLeft w:val="0"/>
                  <w:marRight w:val="0"/>
                  <w:marTop w:val="0"/>
                  <w:marBottom w:val="0"/>
                  <w:divBdr>
                    <w:top w:val="none" w:sz="0" w:space="0" w:color="auto"/>
                    <w:left w:val="none" w:sz="0" w:space="0" w:color="auto"/>
                    <w:bottom w:val="none" w:sz="0" w:space="0" w:color="auto"/>
                    <w:right w:val="none" w:sz="0" w:space="0" w:color="auto"/>
                  </w:divBdr>
                </w:div>
                <w:div w:id="1741555830">
                  <w:marLeft w:val="0"/>
                  <w:marRight w:val="0"/>
                  <w:marTop w:val="0"/>
                  <w:marBottom w:val="0"/>
                  <w:divBdr>
                    <w:top w:val="none" w:sz="0" w:space="0" w:color="auto"/>
                    <w:left w:val="none" w:sz="0" w:space="0" w:color="auto"/>
                    <w:bottom w:val="none" w:sz="0" w:space="0" w:color="auto"/>
                    <w:right w:val="none" w:sz="0" w:space="0" w:color="auto"/>
                  </w:divBdr>
                </w:div>
                <w:div w:id="469052919">
                  <w:marLeft w:val="0"/>
                  <w:marRight w:val="0"/>
                  <w:marTop w:val="0"/>
                  <w:marBottom w:val="0"/>
                  <w:divBdr>
                    <w:top w:val="none" w:sz="0" w:space="0" w:color="auto"/>
                    <w:left w:val="none" w:sz="0" w:space="0" w:color="auto"/>
                    <w:bottom w:val="none" w:sz="0" w:space="0" w:color="auto"/>
                    <w:right w:val="none" w:sz="0" w:space="0" w:color="auto"/>
                  </w:divBdr>
                </w:div>
              </w:divsChild>
            </w:div>
            <w:div w:id="412513629">
              <w:marLeft w:val="0"/>
              <w:marRight w:val="0"/>
              <w:marTop w:val="0"/>
              <w:marBottom w:val="0"/>
              <w:divBdr>
                <w:top w:val="none" w:sz="0" w:space="0" w:color="auto"/>
                <w:left w:val="none" w:sz="0" w:space="0" w:color="auto"/>
                <w:bottom w:val="none" w:sz="0" w:space="0" w:color="auto"/>
                <w:right w:val="none" w:sz="0" w:space="0" w:color="auto"/>
              </w:divBdr>
              <w:divsChild>
                <w:div w:id="1022433714">
                  <w:marLeft w:val="0"/>
                  <w:marRight w:val="0"/>
                  <w:marTop w:val="0"/>
                  <w:marBottom w:val="0"/>
                  <w:divBdr>
                    <w:top w:val="none" w:sz="0" w:space="0" w:color="auto"/>
                    <w:left w:val="none" w:sz="0" w:space="0" w:color="auto"/>
                    <w:bottom w:val="none" w:sz="0" w:space="0" w:color="auto"/>
                    <w:right w:val="none" w:sz="0" w:space="0" w:color="auto"/>
                  </w:divBdr>
                </w:div>
                <w:div w:id="1575772367">
                  <w:marLeft w:val="0"/>
                  <w:marRight w:val="0"/>
                  <w:marTop w:val="0"/>
                  <w:marBottom w:val="0"/>
                  <w:divBdr>
                    <w:top w:val="none" w:sz="0" w:space="0" w:color="auto"/>
                    <w:left w:val="none" w:sz="0" w:space="0" w:color="auto"/>
                    <w:bottom w:val="none" w:sz="0" w:space="0" w:color="auto"/>
                    <w:right w:val="none" w:sz="0" w:space="0" w:color="auto"/>
                  </w:divBdr>
                </w:div>
              </w:divsChild>
            </w:div>
            <w:div w:id="220555021">
              <w:marLeft w:val="0"/>
              <w:marRight w:val="0"/>
              <w:marTop w:val="0"/>
              <w:marBottom w:val="0"/>
              <w:divBdr>
                <w:top w:val="none" w:sz="0" w:space="0" w:color="auto"/>
                <w:left w:val="none" w:sz="0" w:space="0" w:color="auto"/>
                <w:bottom w:val="none" w:sz="0" w:space="0" w:color="auto"/>
                <w:right w:val="none" w:sz="0" w:space="0" w:color="auto"/>
              </w:divBdr>
              <w:divsChild>
                <w:div w:id="437019905">
                  <w:marLeft w:val="0"/>
                  <w:marRight w:val="0"/>
                  <w:marTop w:val="0"/>
                  <w:marBottom w:val="0"/>
                  <w:divBdr>
                    <w:top w:val="none" w:sz="0" w:space="0" w:color="auto"/>
                    <w:left w:val="none" w:sz="0" w:space="0" w:color="auto"/>
                    <w:bottom w:val="none" w:sz="0" w:space="0" w:color="auto"/>
                    <w:right w:val="none" w:sz="0" w:space="0" w:color="auto"/>
                  </w:divBdr>
                </w:div>
                <w:div w:id="2029286941">
                  <w:marLeft w:val="0"/>
                  <w:marRight w:val="0"/>
                  <w:marTop w:val="0"/>
                  <w:marBottom w:val="0"/>
                  <w:divBdr>
                    <w:top w:val="none" w:sz="0" w:space="0" w:color="auto"/>
                    <w:left w:val="none" w:sz="0" w:space="0" w:color="auto"/>
                    <w:bottom w:val="none" w:sz="0" w:space="0" w:color="auto"/>
                    <w:right w:val="none" w:sz="0" w:space="0" w:color="auto"/>
                  </w:divBdr>
                </w:div>
                <w:div w:id="1628198176">
                  <w:marLeft w:val="0"/>
                  <w:marRight w:val="0"/>
                  <w:marTop w:val="0"/>
                  <w:marBottom w:val="0"/>
                  <w:divBdr>
                    <w:top w:val="none" w:sz="0" w:space="0" w:color="auto"/>
                    <w:left w:val="none" w:sz="0" w:space="0" w:color="auto"/>
                    <w:bottom w:val="none" w:sz="0" w:space="0" w:color="auto"/>
                    <w:right w:val="none" w:sz="0" w:space="0" w:color="auto"/>
                  </w:divBdr>
                </w:div>
                <w:div w:id="1158694239">
                  <w:marLeft w:val="0"/>
                  <w:marRight w:val="0"/>
                  <w:marTop w:val="0"/>
                  <w:marBottom w:val="0"/>
                  <w:divBdr>
                    <w:top w:val="none" w:sz="0" w:space="0" w:color="auto"/>
                    <w:left w:val="none" w:sz="0" w:space="0" w:color="auto"/>
                    <w:bottom w:val="none" w:sz="0" w:space="0" w:color="auto"/>
                    <w:right w:val="none" w:sz="0" w:space="0" w:color="auto"/>
                  </w:divBdr>
                </w:div>
                <w:div w:id="1825856806">
                  <w:marLeft w:val="0"/>
                  <w:marRight w:val="0"/>
                  <w:marTop w:val="0"/>
                  <w:marBottom w:val="0"/>
                  <w:divBdr>
                    <w:top w:val="none" w:sz="0" w:space="0" w:color="auto"/>
                    <w:left w:val="none" w:sz="0" w:space="0" w:color="auto"/>
                    <w:bottom w:val="none" w:sz="0" w:space="0" w:color="auto"/>
                    <w:right w:val="none" w:sz="0" w:space="0" w:color="auto"/>
                  </w:divBdr>
                </w:div>
              </w:divsChild>
            </w:div>
            <w:div w:id="1692804622">
              <w:marLeft w:val="0"/>
              <w:marRight w:val="0"/>
              <w:marTop w:val="0"/>
              <w:marBottom w:val="0"/>
              <w:divBdr>
                <w:top w:val="none" w:sz="0" w:space="0" w:color="auto"/>
                <w:left w:val="none" w:sz="0" w:space="0" w:color="auto"/>
                <w:bottom w:val="none" w:sz="0" w:space="0" w:color="auto"/>
                <w:right w:val="none" w:sz="0" w:space="0" w:color="auto"/>
              </w:divBdr>
              <w:divsChild>
                <w:div w:id="356468249">
                  <w:marLeft w:val="0"/>
                  <w:marRight w:val="0"/>
                  <w:marTop w:val="0"/>
                  <w:marBottom w:val="0"/>
                  <w:divBdr>
                    <w:top w:val="none" w:sz="0" w:space="0" w:color="auto"/>
                    <w:left w:val="none" w:sz="0" w:space="0" w:color="auto"/>
                    <w:bottom w:val="none" w:sz="0" w:space="0" w:color="auto"/>
                    <w:right w:val="none" w:sz="0" w:space="0" w:color="auto"/>
                  </w:divBdr>
                </w:div>
                <w:div w:id="1178621801">
                  <w:marLeft w:val="0"/>
                  <w:marRight w:val="0"/>
                  <w:marTop w:val="0"/>
                  <w:marBottom w:val="0"/>
                  <w:divBdr>
                    <w:top w:val="none" w:sz="0" w:space="0" w:color="auto"/>
                    <w:left w:val="none" w:sz="0" w:space="0" w:color="auto"/>
                    <w:bottom w:val="none" w:sz="0" w:space="0" w:color="auto"/>
                    <w:right w:val="none" w:sz="0" w:space="0" w:color="auto"/>
                  </w:divBdr>
                </w:div>
                <w:div w:id="1956448931">
                  <w:marLeft w:val="0"/>
                  <w:marRight w:val="0"/>
                  <w:marTop w:val="0"/>
                  <w:marBottom w:val="0"/>
                  <w:divBdr>
                    <w:top w:val="none" w:sz="0" w:space="0" w:color="auto"/>
                    <w:left w:val="none" w:sz="0" w:space="0" w:color="auto"/>
                    <w:bottom w:val="none" w:sz="0" w:space="0" w:color="auto"/>
                    <w:right w:val="none" w:sz="0" w:space="0" w:color="auto"/>
                  </w:divBdr>
                </w:div>
                <w:div w:id="636761897">
                  <w:marLeft w:val="0"/>
                  <w:marRight w:val="0"/>
                  <w:marTop w:val="0"/>
                  <w:marBottom w:val="0"/>
                  <w:divBdr>
                    <w:top w:val="none" w:sz="0" w:space="0" w:color="auto"/>
                    <w:left w:val="none" w:sz="0" w:space="0" w:color="auto"/>
                    <w:bottom w:val="none" w:sz="0" w:space="0" w:color="auto"/>
                    <w:right w:val="none" w:sz="0" w:space="0" w:color="auto"/>
                  </w:divBdr>
                </w:div>
                <w:div w:id="1259749285">
                  <w:marLeft w:val="0"/>
                  <w:marRight w:val="0"/>
                  <w:marTop w:val="0"/>
                  <w:marBottom w:val="0"/>
                  <w:divBdr>
                    <w:top w:val="none" w:sz="0" w:space="0" w:color="auto"/>
                    <w:left w:val="none" w:sz="0" w:space="0" w:color="auto"/>
                    <w:bottom w:val="none" w:sz="0" w:space="0" w:color="auto"/>
                    <w:right w:val="none" w:sz="0" w:space="0" w:color="auto"/>
                  </w:divBdr>
                </w:div>
                <w:div w:id="873998992">
                  <w:marLeft w:val="0"/>
                  <w:marRight w:val="0"/>
                  <w:marTop w:val="0"/>
                  <w:marBottom w:val="0"/>
                  <w:divBdr>
                    <w:top w:val="none" w:sz="0" w:space="0" w:color="auto"/>
                    <w:left w:val="none" w:sz="0" w:space="0" w:color="auto"/>
                    <w:bottom w:val="none" w:sz="0" w:space="0" w:color="auto"/>
                    <w:right w:val="none" w:sz="0" w:space="0" w:color="auto"/>
                  </w:divBdr>
                </w:div>
                <w:div w:id="2101758934">
                  <w:marLeft w:val="0"/>
                  <w:marRight w:val="0"/>
                  <w:marTop w:val="0"/>
                  <w:marBottom w:val="0"/>
                  <w:divBdr>
                    <w:top w:val="none" w:sz="0" w:space="0" w:color="auto"/>
                    <w:left w:val="none" w:sz="0" w:space="0" w:color="auto"/>
                    <w:bottom w:val="none" w:sz="0" w:space="0" w:color="auto"/>
                    <w:right w:val="none" w:sz="0" w:space="0" w:color="auto"/>
                  </w:divBdr>
                </w:div>
                <w:div w:id="818884620">
                  <w:marLeft w:val="0"/>
                  <w:marRight w:val="0"/>
                  <w:marTop w:val="0"/>
                  <w:marBottom w:val="0"/>
                  <w:divBdr>
                    <w:top w:val="none" w:sz="0" w:space="0" w:color="auto"/>
                    <w:left w:val="none" w:sz="0" w:space="0" w:color="auto"/>
                    <w:bottom w:val="none" w:sz="0" w:space="0" w:color="auto"/>
                    <w:right w:val="none" w:sz="0" w:space="0" w:color="auto"/>
                  </w:divBdr>
                </w:div>
              </w:divsChild>
            </w:div>
            <w:div w:id="20361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3398</Words>
  <Characters>20388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Żychowski</dc:creator>
  <cp:keywords/>
  <dc:description/>
  <cp:lastModifiedBy>Tomasz Żychowski</cp:lastModifiedBy>
  <cp:revision>3</cp:revision>
  <cp:lastPrinted>2019-01-18T10:22:00Z</cp:lastPrinted>
  <dcterms:created xsi:type="dcterms:W3CDTF">2019-01-18T10:21:00Z</dcterms:created>
  <dcterms:modified xsi:type="dcterms:W3CDTF">2019-01-18T10:23:00Z</dcterms:modified>
</cp:coreProperties>
</file>