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F6CA7">
      <w:pPr>
        <w:jc w:val="center"/>
        <w:rPr>
          <w:b/>
          <w:caps/>
        </w:rPr>
      </w:pPr>
      <w:r>
        <w:rPr>
          <w:b/>
          <w:caps/>
        </w:rPr>
        <w:t>Zarządzenie Nr 2/VIII/18</w:t>
      </w:r>
      <w:r>
        <w:rPr>
          <w:b/>
          <w:caps/>
        </w:rPr>
        <w:br/>
        <w:t>Wójta Gminy Zambrów</w:t>
      </w:r>
    </w:p>
    <w:p w:rsidR="00A77B3E" w:rsidRDefault="001F6CA7">
      <w:pPr>
        <w:spacing w:before="280" w:after="280"/>
        <w:jc w:val="center"/>
        <w:rPr>
          <w:b/>
          <w:caps/>
        </w:rPr>
      </w:pPr>
      <w:r>
        <w:t>z dnia 30 listopada 2018 r.</w:t>
      </w:r>
    </w:p>
    <w:p w:rsidR="00A77B3E" w:rsidRDefault="001F6CA7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1F6CA7">
      <w:pPr>
        <w:keepLines/>
        <w:spacing w:before="120" w:after="120"/>
        <w:ind w:firstLine="227"/>
      </w:pPr>
      <w:r>
        <w:t>Na podstawie §10 ust. 4 uchwały Nr 238/XXXIV/17 Rady Gminy Zambrów z dnia 19 grudnia 2017 r. w sprawie uchwalenia budżetu Gminy Zambrów na</w:t>
      </w:r>
      <w:r>
        <w:t xml:space="preserve"> rok 2018 (Dz. Urz. Woj. Podl. z 2018 r. poz. 320) oraz art. 257 pkt 1 i pkt 3 ustawy z dnia 27 sierpnia 2009 r. o finansach publicznych (Dz. U. z 2017 r. poz. 2077, z 2018 r. poz. 62, poz. 1000, poz. 1366, poz. 1669 i poz. 1693) Wójt Gminy Zambrów zarządz</w:t>
      </w:r>
      <w:r>
        <w:t>a, co następuje:</w:t>
      </w:r>
    </w:p>
    <w:p w:rsidR="00A77B3E" w:rsidRDefault="001F6C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1F6C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1F6C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1F6CA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37</w:t>
      </w:r>
      <w:r>
        <w:rPr>
          <w:color w:val="000000"/>
          <w:u w:color="000000"/>
        </w:rPr>
        <w:t>.304.321,91 zł, w tym dochody:</w:t>
      </w:r>
    </w:p>
    <w:p w:rsidR="00A77B3E" w:rsidRDefault="001F6CA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36.302.501,77 zł,</w:t>
      </w:r>
    </w:p>
    <w:p w:rsidR="00A77B3E" w:rsidRDefault="001F6CA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1.001.820,14 zł.</w:t>
      </w:r>
    </w:p>
    <w:p w:rsidR="00A77B3E" w:rsidRDefault="001F6CA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41.565.015,91 zł, w tym wydatki:</w:t>
      </w:r>
      <w:bookmarkStart w:id="0" w:name="_GoBack"/>
      <w:bookmarkEnd w:id="0"/>
    </w:p>
    <w:p w:rsidR="00A77B3E" w:rsidRDefault="001F6CA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30.063.487,77 zł,</w:t>
      </w:r>
    </w:p>
    <w:p w:rsidR="00A77B3E" w:rsidRDefault="001F6CA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11.501.528,14 zł.</w:t>
      </w:r>
    </w:p>
    <w:p w:rsidR="00A77B3E" w:rsidRDefault="001F6C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</w:t>
      </w:r>
      <w:r>
        <w:rPr>
          <w:color w:val="000000"/>
          <w:u w:color="000000"/>
        </w:rPr>
        <w:t>egionalnej Izbie Obrachunkowej w Białymstoku, w trybie art. 90 ust. 2 ustawy z dnia 8 marca 1990 r. o samorządzie gminnym.</w:t>
      </w:r>
    </w:p>
    <w:p w:rsidR="00A77B3E" w:rsidRDefault="001F6C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0A44AA" w:rsidRDefault="000A44AA">
      <w:pPr>
        <w:keepLines/>
        <w:spacing w:before="120" w:after="120"/>
        <w:ind w:firstLine="340"/>
        <w:rPr>
          <w:color w:val="000000"/>
          <w:u w:color="000000"/>
        </w:rPr>
        <w:sectPr w:rsidR="000A44A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F6CA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2/VIII/18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30 listopada 2018 r.</w:t>
      </w:r>
    </w:p>
    <w:p w:rsidR="00A77B3E" w:rsidRDefault="001F6CA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Zmiana planu dochodów </w:t>
      </w:r>
      <w:r>
        <w:rPr>
          <w:b/>
          <w:color w:val="000000"/>
          <w:u w:color="000000"/>
        </w:rPr>
        <w:t>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41"/>
        <w:gridCol w:w="75"/>
        <w:gridCol w:w="285"/>
        <w:gridCol w:w="375"/>
        <w:gridCol w:w="3077"/>
        <w:gridCol w:w="1111"/>
        <w:gridCol w:w="105"/>
        <w:gridCol w:w="1906"/>
        <w:gridCol w:w="2026"/>
        <w:gridCol w:w="2026"/>
        <w:gridCol w:w="1996"/>
        <w:gridCol w:w="45"/>
        <w:gridCol w:w="720"/>
      </w:tblGrid>
      <w:tr w:rsidR="00157395">
        <w:trPr>
          <w:gridAfter w:val="1"/>
          <w:wAfter w:w="720" w:type="dxa"/>
          <w:trHeight w:val="27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765" w:type="dxa"/>
          <w:trHeight w:val="698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57395">
        <w:trPr>
          <w:gridAfter w:val="2"/>
          <w:wAfter w:w="765" w:type="dxa"/>
          <w:trHeight w:val="233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5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86 722,00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86 722,00</w:t>
            </w:r>
          </w:p>
        </w:tc>
      </w:tr>
      <w:tr w:rsidR="00157395">
        <w:trPr>
          <w:gridAfter w:val="2"/>
          <w:wAfter w:w="765" w:type="dxa"/>
          <w:trHeight w:val="574"/>
        </w:trPr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765" w:type="dxa"/>
          <w:trHeight w:val="698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t>(5+6+7)</w:t>
            </w:r>
          </w:p>
        </w:tc>
      </w:tr>
      <w:tr w:rsidR="00157395">
        <w:trPr>
          <w:gridAfter w:val="2"/>
          <w:wAfter w:w="765" w:type="dxa"/>
          <w:trHeight w:val="233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5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157395">
        <w:trPr>
          <w:gridAfter w:val="2"/>
          <w:wAfter w:w="765" w:type="dxa"/>
          <w:trHeight w:val="574"/>
        </w:trPr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765" w:type="dxa"/>
          <w:trHeight w:val="698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57395">
        <w:trPr>
          <w:gridAfter w:val="2"/>
          <w:wAfter w:w="765" w:type="dxa"/>
          <w:trHeight w:val="233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5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23 961 601,00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23 961 601,00</w:t>
            </w:r>
          </w:p>
        </w:tc>
      </w:tr>
      <w:tr w:rsidR="00157395">
        <w:trPr>
          <w:gridAfter w:val="2"/>
          <w:wAfter w:w="765" w:type="dxa"/>
          <w:trHeight w:val="574"/>
        </w:trPr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</w:tr>
      <w:tr w:rsidR="00157395">
        <w:trPr>
          <w:trHeight w:val="233"/>
        </w:trPr>
        <w:tc>
          <w:tcPr>
            <w:tcW w:w="15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5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1 001 820,14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1 001 820,14</w:t>
            </w:r>
          </w:p>
        </w:tc>
      </w:tr>
      <w:tr w:rsidR="00157395">
        <w:trPr>
          <w:gridAfter w:val="2"/>
          <w:wAfter w:w="765" w:type="dxa"/>
          <w:trHeight w:val="574"/>
        </w:trPr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765" w:type="dxa"/>
          <w:trHeight w:val="698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57395">
        <w:trPr>
          <w:gridAfter w:val="2"/>
          <w:wAfter w:w="765" w:type="dxa"/>
          <w:trHeight w:val="233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157395">
        <w:trPr>
          <w:gridAfter w:val="1"/>
          <w:wAfter w:w="720" w:type="dxa"/>
          <w:trHeight w:val="278"/>
        </w:trPr>
        <w:tc>
          <w:tcPr>
            <w:tcW w:w="146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43 363,00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43 863,00</w:t>
            </w:r>
          </w:p>
        </w:tc>
      </w:tr>
      <w:tr w:rsidR="00157395">
        <w:trPr>
          <w:gridAfter w:val="2"/>
          <w:wAfter w:w="765" w:type="dxa"/>
          <w:trHeight w:val="57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75011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Urzędy wojewódzkie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43 363,00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43 863,00</w:t>
            </w:r>
          </w:p>
        </w:tc>
      </w:tr>
      <w:tr w:rsidR="00157395">
        <w:trPr>
          <w:gridAfter w:val="2"/>
          <w:wAfter w:w="765" w:type="dxa"/>
          <w:trHeight w:val="574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57395">
        <w:trPr>
          <w:gridAfter w:val="2"/>
          <w:wAfter w:w="765" w:type="dxa"/>
          <w:trHeight w:val="792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43 363,00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43 863,00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5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12 243 </w:t>
            </w:r>
            <w:r>
              <w:rPr>
                <w:b/>
                <w:color w:val="000000"/>
                <w:sz w:val="16"/>
                <w:u w:color="000000"/>
              </w:rPr>
              <w:t>678,77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12 244 178,77</w:t>
            </w:r>
          </w:p>
        </w:tc>
      </w:tr>
      <w:tr w:rsidR="00157395">
        <w:trPr>
          <w:gridAfter w:val="2"/>
          <w:wAfter w:w="765" w:type="dxa"/>
          <w:trHeight w:val="574"/>
        </w:trPr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57395">
        <w:trPr>
          <w:gridAfter w:val="2"/>
          <w:wAfter w:w="765" w:type="dxa"/>
          <w:trHeight w:val="278"/>
        </w:trPr>
        <w:tc>
          <w:tcPr>
            <w:tcW w:w="65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37 303 821,91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37 304 </w:t>
            </w:r>
            <w:r>
              <w:rPr>
                <w:b/>
                <w:color w:val="000000"/>
                <w:sz w:val="16"/>
                <w:u w:color="000000"/>
              </w:rPr>
              <w:t>321,91</w:t>
            </w:r>
          </w:p>
        </w:tc>
      </w:tr>
      <w:tr w:rsidR="00157395">
        <w:trPr>
          <w:gridAfter w:val="2"/>
          <w:wAfter w:w="765" w:type="dxa"/>
          <w:trHeight w:val="634"/>
        </w:trPr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</w:tr>
    </w:tbl>
    <w:p w:rsidR="00A77B3E" w:rsidRDefault="001F6CA7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F6CA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2/VIII/18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30 listopada 2018 r.</w:t>
      </w:r>
    </w:p>
    <w:p w:rsidR="00A77B3E" w:rsidRDefault="001F6CA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8"/>
        <w:gridCol w:w="549"/>
        <w:gridCol w:w="423"/>
        <w:gridCol w:w="445"/>
        <w:gridCol w:w="259"/>
        <w:gridCol w:w="690"/>
        <w:gridCol w:w="676"/>
        <w:gridCol w:w="676"/>
        <w:gridCol w:w="746"/>
        <w:gridCol w:w="788"/>
        <w:gridCol w:w="676"/>
        <w:gridCol w:w="493"/>
        <w:gridCol w:w="676"/>
        <w:gridCol w:w="1098"/>
        <w:gridCol w:w="634"/>
        <w:gridCol w:w="521"/>
        <w:gridCol w:w="14"/>
        <w:gridCol w:w="816"/>
        <w:gridCol w:w="15"/>
        <w:gridCol w:w="830"/>
        <w:gridCol w:w="15"/>
        <w:gridCol w:w="1112"/>
        <w:gridCol w:w="15"/>
        <w:gridCol w:w="577"/>
        <w:gridCol w:w="29"/>
        <w:gridCol w:w="661"/>
        <w:gridCol w:w="43"/>
        <w:gridCol w:w="1233"/>
      </w:tblGrid>
      <w:tr w:rsidR="00157395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22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2210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157395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bieżące</w:t>
            </w:r>
          </w:p>
        </w:tc>
        <w:tc>
          <w:tcPr>
            <w:tcW w:w="589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47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57395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157395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</w:t>
            </w:r>
            <w:r>
              <w:rPr>
                <w:color w:val="000000"/>
                <w:sz w:val="10"/>
                <w:u w:color="000000"/>
              </w:rPr>
              <w:t xml:space="preserve">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80195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 </w:t>
            </w: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7 860,00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9 260,00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4 640,00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 </w:t>
            </w: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3 240,00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22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gridAfter w:val="1"/>
          <w:wAfter w:w="13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0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157395">
        <w:trPr>
          <w:gridAfter w:val="1"/>
          <w:wAfter w:w="1305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9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57395">
        <w:trPr>
          <w:gridAfter w:val="1"/>
          <w:wAfter w:w="1305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157395">
        <w:trPr>
          <w:gridAfter w:val="2"/>
          <w:wAfter w:w="135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</w:t>
            </w:r>
            <w:r>
              <w:rPr>
                <w:color w:val="000000"/>
                <w:sz w:val="10"/>
                <w:u w:color="000000"/>
              </w:rPr>
              <w:t>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22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gridAfter w:val="1"/>
          <w:wAfter w:w="13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0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157395">
        <w:trPr>
          <w:gridAfter w:val="1"/>
          <w:wAfter w:w="1305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9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57395">
        <w:trPr>
          <w:gridAfter w:val="1"/>
          <w:wAfter w:w="1305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spółek </w:t>
            </w:r>
            <w:r>
              <w:rPr>
                <w:color w:val="000000"/>
                <w:sz w:val="10"/>
                <w:u w:color="000000"/>
              </w:rPr>
              <w:t>sprawa handlowego</w:t>
            </w:r>
          </w:p>
        </w:tc>
      </w:tr>
      <w:tr w:rsidR="00157395">
        <w:trPr>
          <w:gridAfter w:val="2"/>
          <w:wAfter w:w="135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</w:t>
            </w:r>
            <w:r>
              <w:rPr>
                <w:color w:val="000000"/>
                <w:sz w:val="10"/>
                <w:u w:color="000000"/>
              </w:rPr>
              <w:t xml:space="preserve">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71004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Plany zagospodarowania przestrzennego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151 100,00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-24 </w:t>
            </w:r>
            <w:r>
              <w:rPr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28 501 370,14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17 804 309,00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16 151 098,00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8 340 096,00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7 811 002,00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1 323 209,00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 xml:space="preserve">3 </w:t>
            </w:r>
            <w:r>
              <w:rPr>
                <w:b/>
                <w:color w:val="000000"/>
                <w:sz w:val="10"/>
                <w:u w:color="000000"/>
              </w:rPr>
              <w:t>803 014,00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28 501 370,14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17 804 309,00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16 151 098,00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8 364 096,00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7 787 002,00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1 323 209,00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22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gridAfter w:val="1"/>
          <w:wAfter w:w="1305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0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157395">
        <w:trPr>
          <w:gridAfter w:val="1"/>
          <w:wAfter w:w="1305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9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4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57395">
        <w:trPr>
          <w:gridAfter w:val="1"/>
          <w:wAfter w:w="1305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spółek </w:t>
            </w:r>
            <w:r>
              <w:rPr>
                <w:color w:val="000000"/>
                <w:sz w:val="10"/>
                <w:u w:color="000000"/>
              </w:rPr>
              <w:t>sprawa handlowego</w:t>
            </w:r>
          </w:p>
        </w:tc>
      </w:tr>
      <w:tr w:rsidR="00157395">
        <w:trPr>
          <w:gridAfter w:val="2"/>
          <w:wAfter w:w="135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</w:t>
            </w:r>
            <w:r>
              <w:rPr>
                <w:color w:val="000000"/>
                <w:sz w:val="10"/>
                <w:u w:color="000000"/>
              </w:rPr>
              <w:t xml:space="preserve">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43 863,00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43 863,00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43 863,00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43 363,00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43 863,00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43 863,00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43 863,00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41 355,00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119 714,00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119 714,00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48 974,00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40 071,08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8 902,92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119 714,00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119 714,00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48 974,00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41 827,58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7 146,42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75101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1 790,00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-1 </w:t>
            </w:r>
            <w:r>
              <w:rPr>
                <w:color w:val="000000"/>
                <w:sz w:val="10"/>
                <w:u w:color="000000"/>
              </w:rPr>
              <w:t>756,50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12 243 678,77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12 243 678,77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1 362 904,77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414 094,68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948 810,09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10 880 774,00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-1 756,50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2 256,50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2 256,50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2 256,50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2 256,50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57395">
        <w:trPr>
          <w:gridAfter w:val="2"/>
          <w:wAfter w:w="135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1 363 404,77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416 351,18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947 053,59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10 880 774,00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6CA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1F6CA7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A7" w:rsidRDefault="001F6CA7">
      <w:r>
        <w:separator/>
      </w:r>
    </w:p>
  </w:endnote>
  <w:endnote w:type="continuationSeparator" w:id="0">
    <w:p w:rsidR="001F6CA7" w:rsidRDefault="001F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5739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57395" w:rsidRDefault="001F6CA7">
          <w:pPr>
            <w:jc w:val="left"/>
            <w:rPr>
              <w:sz w:val="18"/>
            </w:rPr>
          </w:pPr>
          <w:r>
            <w:rPr>
              <w:sz w:val="18"/>
            </w:rPr>
            <w:t>Id: 2A85781C-DB5E-459A-A339-0510FD75D4CC.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57395" w:rsidRDefault="001F6C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44AA">
            <w:rPr>
              <w:sz w:val="18"/>
            </w:rPr>
            <w:fldChar w:fldCharType="separate"/>
          </w:r>
          <w:r w:rsidR="000A44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7395" w:rsidRDefault="0015739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157395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57395" w:rsidRDefault="001F6CA7">
          <w:pPr>
            <w:jc w:val="left"/>
            <w:rPr>
              <w:sz w:val="18"/>
            </w:rPr>
          </w:pPr>
          <w:r>
            <w:rPr>
              <w:sz w:val="18"/>
            </w:rPr>
            <w:t>Id: 2A85781C-DB5E-459A-A339-0510FD75D4CC.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57395" w:rsidRDefault="001F6C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44AA">
            <w:rPr>
              <w:sz w:val="18"/>
            </w:rPr>
            <w:fldChar w:fldCharType="separate"/>
          </w:r>
          <w:r w:rsidR="000A44A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57395" w:rsidRDefault="0015739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157395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57395" w:rsidRDefault="001F6CA7">
          <w:pPr>
            <w:jc w:val="left"/>
            <w:rPr>
              <w:sz w:val="18"/>
            </w:rPr>
          </w:pPr>
          <w:r>
            <w:rPr>
              <w:sz w:val="18"/>
            </w:rPr>
            <w:t>Id: 2A85781C-DB5E-459A-A339-0510FD75D4CC.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57395" w:rsidRDefault="001F6C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44AA">
            <w:rPr>
              <w:sz w:val="18"/>
            </w:rPr>
            <w:fldChar w:fldCharType="separate"/>
          </w:r>
          <w:r w:rsidR="000A44AA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157395" w:rsidRDefault="001573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A7" w:rsidRDefault="001F6CA7">
      <w:r>
        <w:separator/>
      </w:r>
    </w:p>
  </w:footnote>
  <w:footnote w:type="continuationSeparator" w:id="0">
    <w:p w:rsidR="001F6CA7" w:rsidRDefault="001F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395"/>
    <w:rsid w:val="000A44AA"/>
    <w:rsid w:val="00157395"/>
    <w:rsid w:val="001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A4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2414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2/VIII/18 z dnia 30 listopada 2018 r.</vt:lpstr>
      <vt:lpstr/>
    </vt:vector>
  </TitlesOfParts>
  <Company>Wójt Gminy Zambrów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2/VIII/18 z dnia 30 listopada 2018 r.</dc:title>
  <dc:subject>w sprawie zmian w^budżecie gminy na 2018^r.</dc:subject>
  <dc:creator>BogdanPac</dc:creator>
  <cp:lastModifiedBy>Bogdan Pac</cp:lastModifiedBy>
  <cp:revision>3</cp:revision>
  <cp:lastPrinted>2018-12-03T11:22:00Z</cp:lastPrinted>
  <dcterms:created xsi:type="dcterms:W3CDTF">2018-12-03T12:22:00Z</dcterms:created>
  <dcterms:modified xsi:type="dcterms:W3CDTF">2018-12-03T11:28:00Z</dcterms:modified>
  <cp:category>Akt prawny</cp:category>
</cp:coreProperties>
</file>