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B753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2E7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12E7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12E7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 w:rsidR="000F4195">
              <w:rPr>
                <w:sz w:val="20"/>
              </w:rPr>
              <w:t>6</w:t>
            </w:r>
            <w:bookmarkStart w:id="0" w:name="_GoBack"/>
            <w:bookmarkEnd w:id="0"/>
            <w:r>
              <w:rPr>
                <w:sz w:val="20"/>
              </w:rPr>
              <w:t xml:space="preserve"> listopada 2018 r.</w:t>
            </w:r>
          </w:p>
          <w:p w:rsidR="00A77B3E" w:rsidRDefault="00312E7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312E70">
            <w:pPr>
              <w:ind w:left="5669"/>
              <w:jc w:val="left"/>
              <w:rPr>
                <w:sz w:val="20"/>
              </w:rPr>
            </w:pPr>
          </w:p>
          <w:p w:rsidR="00A77B3E" w:rsidRDefault="00312E7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12E70"/>
    <w:p w:rsidR="00A77B3E" w:rsidRDefault="00312E70">
      <w:pPr>
        <w:jc w:val="center"/>
        <w:rPr>
          <w:b/>
          <w:caps/>
        </w:rPr>
      </w:pPr>
      <w:r>
        <w:rPr>
          <w:b/>
          <w:caps/>
        </w:rPr>
        <w:t>Uchwała Nr 7/II/18</w:t>
      </w:r>
      <w:r>
        <w:rPr>
          <w:b/>
          <w:caps/>
        </w:rPr>
        <w:br/>
        <w:t>Rady Gminy Zambrów</w:t>
      </w:r>
    </w:p>
    <w:p w:rsidR="00A77B3E" w:rsidRDefault="00312E70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312E70">
      <w:pPr>
        <w:keepNext/>
        <w:spacing w:after="480"/>
        <w:jc w:val="center"/>
      </w:pPr>
      <w:r>
        <w:rPr>
          <w:b/>
        </w:rPr>
        <w:t>w sprawie powołania stałych komisji Rady, ustalenia przedmiotu ich działania i składu osobowego.</w:t>
      </w:r>
    </w:p>
    <w:p w:rsidR="00A77B3E" w:rsidRDefault="00312E70">
      <w:pPr>
        <w:keepLines/>
        <w:spacing w:before="120" w:after="120"/>
        <w:ind w:firstLine="227"/>
      </w:pPr>
      <w:r>
        <w:t xml:space="preserve">Na </w:t>
      </w:r>
      <w:r>
        <w:t>podstawie art. 21 ust. 1 ustawy z dnia 8 marca 1990 r. o samorządzie gminnym (Dz. U. z 2018 r. poz. 994, poz. 1000, poz. 1349 i poz. 1432) oraz § 44 ust. 2, § 54 ust. 1 i  § 64 ust. 1 Statutu Gminy Zambrów, stanowiącego załącznik do uchwały Nr 290/XL/18 Ra</w:t>
      </w:r>
      <w:r>
        <w:t>dy Gminy Zambrów z dnia 30 sierpnia 2018 r. (Dz. Urz. Woj. Podl. poz. 3567) Rada Gminy Zambrów uchwala, co następuje:</w:t>
      </w:r>
    </w:p>
    <w:p w:rsidR="00A77B3E" w:rsidRDefault="00312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stałe komisje Rady: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Komisję Rewizyjną,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Komisję Skarg, Wniosków i Petycji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Komisję Finansów i Rozwoju </w:t>
      </w:r>
      <w:r>
        <w:rPr>
          <w:color w:val="000000"/>
          <w:u w:color="000000"/>
        </w:rPr>
        <w:t>Gospodarczego,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Komisję Spraw Społecznych i Oświaty.</w:t>
      </w:r>
    </w:p>
    <w:p w:rsidR="00A77B3E" w:rsidRDefault="00312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się, że przedmiotem działania powołanych komisji będą odpowiednio zagadnienia: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Komisji Rewizyjnej - kontrola działalności Wójta Gminy, jednostek organizacyjnych oraz jednostek pomocniczy</w:t>
      </w:r>
      <w:r>
        <w:rPr>
          <w:color w:val="000000"/>
          <w:u w:color="000000"/>
        </w:rPr>
        <w:t>ch gminy, wyrażanie opinii w sprawie wykonania budżetu gminy i występowanie z wnioskiem do Rady Gminy w sprawie udzielenia lub nieudzielenia absolutorium Wójtowi oraz inne zadania zlecone przez Radę w zakresie kontroli;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Komisji Skarg, Wniosków i Petycji</w:t>
      </w:r>
      <w:r>
        <w:rPr>
          <w:color w:val="000000"/>
          <w:u w:color="000000"/>
        </w:rPr>
        <w:t xml:space="preserve"> - opiniowanie projektów uchwał Rady Gminy Zambrów w sprawach skarg obywateli na działania Wójta i </w:t>
      </w:r>
      <w:proofErr w:type="spellStart"/>
      <w:r>
        <w:rPr>
          <w:color w:val="000000"/>
          <w:u w:color="000000"/>
        </w:rPr>
        <w:t>i</w:t>
      </w:r>
      <w:proofErr w:type="spellEnd"/>
      <w:r>
        <w:rPr>
          <w:color w:val="000000"/>
          <w:u w:color="000000"/>
        </w:rPr>
        <w:t xml:space="preserve"> gminnych jednostek organizacyjnych, składanych w trybie ustawy Kodeks Postępowania Administracyjnego; opiniowanie projektów uchwał Rady w sprawach wniosków</w:t>
      </w:r>
      <w:r>
        <w:rPr>
          <w:color w:val="000000"/>
          <w:u w:color="000000"/>
        </w:rPr>
        <w:t xml:space="preserve"> obywateli, składanych w trybie ustawy Kodeks Postępowania Administracyjnego; opiniowanie projektów uchwał Rady w sprawach petycji, składanych przez obywateli w trybie ustawy o petycjach;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Komisji Finansów i Rozwoju Gospodarczego - planowanie i realizacj</w:t>
      </w:r>
      <w:r>
        <w:rPr>
          <w:color w:val="000000"/>
          <w:u w:color="000000"/>
        </w:rPr>
        <w:t>a budżetu, kształtowanie polityki finansowej gminy, gospodarka gruntami, budownictwo, drogownictwo, rolnictwo i leśnictwo, inwestycje gminne i inne sprawy wynikające z doraźnych potrzeb;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Komisji Spraw Społecznych i Oświaty - oświata, kultura, sport, pom</w:t>
      </w:r>
      <w:r>
        <w:rPr>
          <w:color w:val="000000"/>
          <w:u w:color="000000"/>
        </w:rPr>
        <w:t>oc społeczna, ochrona przeciwpożarowa, obrona cywilna i inne sprawy wynikające z doraźnych potrzeb.</w:t>
      </w:r>
    </w:p>
    <w:p w:rsidR="00A77B3E" w:rsidRDefault="00312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Ustala się następujące składy osobowe stałych komisji Rady: </w:t>
      </w:r>
    </w:p>
    <w:p w:rsidR="00A77B3E" w:rsidRDefault="00312E7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Rewizyjna: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................................... - Przewodniczący Komisji,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....................................</w:t>
      </w:r>
    </w:p>
    <w:p w:rsidR="00A77B3E" w:rsidRDefault="00312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Skarg, Wniosków i Petycji: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................................... - Przewodniczący Komis</w:t>
      </w:r>
      <w:r>
        <w:rPr>
          <w:color w:val="000000"/>
          <w:u w:color="000000"/>
        </w:rPr>
        <w:t>ji,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....................................</w:t>
      </w:r>
    </w:p>
    <w:p w:rsidR="00A77B3E" w:rsidRDefault="00312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Finansów i Rozwoju Gospodarczego: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....................................,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</w:t>
      </w:r>
      <w:r>
        <w:rPr>
          <w:color w:val="000000"/>
          <w:u w:color="000000"/>
        </w:rPr>
        <w:t>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....................................,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.....................................</w:t>
      </w:r>
    </w:p>
    <w:p w:rsidR="00A77B3E" w:rsidRDefault="00312E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Spraw Społecznych i Oświaty: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....................................,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....................................,</w:t>
      </w:r>
    </w:p>
    <w:p w:rsidR="00A77B3E" w:rsidRDefault="00312E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.....................................</w:t>
      </w:r>
    </w:p>
    <w:p w:rsidR="00A77B3E" w:rsidRDefault="00312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Przewodniczący Rady Gminy zwoła pierwsze posiedzenie Komisji, o których mowa w § 1 pkt 3 i</w:t>
      </w:r>
      <w:r>
        <w:rPr>
          <w:color w:val="000000"/>
          <w:u w:color="000000"/>
        </w:rPr>
        <w:t> 4, w trybie § 44 ust. 2 Statutu Gminy Zambrów.</w:t>
      </w:r>
    </w:p>
    <w:p w:rsidR="00A77B3E" w:rsidRDefault="00312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70" w:rsidRDefault="00312E70">
      <w:r>
        <w:separator/>
      </w:r>
    </w:p>
  </w:endnote>
  <w:endnote w:type="continuationSeparator" w:id="0">
    <w:p w:rsidR="00312E70" w:rsidRDefault="0031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B753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B753B" w:rsidRDefault="00312E70">
          <w:pPr>
            <w:jc w:val="left"/>
            <w:rPr>
              <w:sz w:val="18"/>
            </w:rPr>
          </w:pPr>
          <w:r w:rsidRPr="000F4195">
            <w:rPr>
              <w:sz w:val="18"/>
              <w:lang w:val="fr-BE"/>
            </w:rPr>
            <w:t>Id: 0453F5EA-11C5-456F-9096-97F85E2B1D1C.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B753B" w:rsidRDefault="00312E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4195">
            <w:rPr>
              <w:sz w:val="18"/>
            </w:rPr>
            <w:fldChar w:fldCharType="separate"/>
          </w:r>
          <w:r w:rsidR="000F41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B753B" w:rsidRDefault="00DB75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70" w:rsidRDefault="00312E70">
      <w:r>
        <w:separator/>
      </w:r>
    </w:p>
  </w:footnote>
  <w:footnote w:type="continuationSeparator" w:id="0">
    <w:p w:rsidR="00312E70" w:rsidRDefault="00312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753B"/>
    <w:rsid w:val="000F4195"/>
    <w:rsid w:val="00312E70"/>
    <w:rsid w:val="00D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7/II/18 z dnia 4 grudnia 2018 r.</dc:title>
  <dc:subject>w sprawie powołania stałych komisji Rady, ustalenia przedmiotu ich działania i^składu osobowego.</dc:subject>
  <dc:creator>BogdanPac</dc:creator>
  <cp:lastModifiedBy>Bogdan Pac</cp:lastModifiedBy>
  <cp:revision>2</cp:revision>
  <dcterms:created xsi:type="dcterms:W3CDTF">2018-11-27T13:17:00Z</dcterms:created>
  <dcterms:modified xsi:type="dcterms:W3CDTF">2018-11-27T12:18:00Z</dcterms:modified>
  <cp:category>Akt prawny</cp:category>
</cp:coreProperties>
</file>