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675FAF"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B26CA2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bookmarkStart w:id="0" w:name="_GoBack"/>
            <w:bookmarkEnd w:id="0"/>
            <w:r>
              <w:rPr>
                <w:b/>
                <w:i/>
                <w:sz w:val="20"/>
                <w:u w:val="thick"/>
              </w:rPr>
              <w:t>Projekt</w:t>
            </w:r>
          </w:p>
          <w:p w:rsidR="00A77B3E" w:rsidRDefault="00B26CA2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:rsidR="00A77B3E" w:rsidRDefault="00B26CA2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26 lipca 2018 r.</w:t>
            </w:r>
          </w:p>
          <w:p w:rsidR="00A77B3E" w:rsidRDefault="00B26CA2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:rsidR="00A77B3E" w:rsidRDefault="00B26CA2">
            <w:pPr>
              <w:ind w:left="5669"/>
              <w:jc w:val="left"/>
              <w:rPr>
                <w:sz w:val="20"/>
              </w:rPr>
            </w:pPr>
          </w:p>
          <w:p w:rsidR="00A77B3E" w:rsidRDefault="00B26CA2">
            <w:pPr>
              <w:ind w:left="5669"/>
              <w:jc w:val="left"/>
              <w:rPr>
                <w:sz w:val="20"/>
              </w:rPr>
            </w:pPr>
          </w:p>
        </w:tc>
      </w:tr>
    </w:tbl>
    <w:p w:rsidR="00A77B3E" w:rsidRDefault="00B26CA2"/>
    <w:p w:rsidR="00A77B3E" w:rsidRDefault="00B26CA2">
      <w:pPr>
        <w:jc w:val="center"/>
        <w:rPr>
          <w:b/>
          <w:caps/>
        </w:rPr>
      </w:pPr>
      <w:r>
        <w:rPr>
          <w:b/>
          <w:caps/>
        </w:rPr>
        <w:t>Uchwała Nr 289/XL/18</w:t>
      </w:r>
      <w:r>
        <w:rPr>
          <w:b/>
          <w:caps/>
        </w:rPr>
        <w:br/>
        <w:t>Rady Gminy Zambrów</w:t>
      </w:r>
    </w:p>
    <w:p w:rsidR="00A77B3E" w:rsidRDefault="00B26CA2">
      <w:pPr>
        <w:spacing w:before="280" w:after="280"/>
        <w:jc w:val="center"/>
        <w:rPr>
          <w:b/>
          <w:caps/>
        </w:rPr>
      </w:pPr>
      <w:r>
        <w:t>z dnia 30 sierpnia 2018 r.</w:t>
      </w:r>
    </w:p>
    <w:p w:rsidR="00A77B3E" w:rsidRDefault="00B26CA2">
      <w:pPr>
        <w:keepNext/>
        <w:spacing w:after="480"/>
        <w:jc w:val="center"/>
      </w:pPr>
      <w:r>
        <w:rPr>
          <w:b/>
        </w:rPr>
        <w:t>w sprawie utworzenia sołectwa Czerwony Bór.</w:t>
      </w:r>
    </w:p>
    <w:p w:rsidR="00A77B3E" w:rsidRDefault="00B26CA2">
      <w:pPr>
        <w:keepLines/>
        <w:spacing w:before="120" w:after="120"/>
        <w:ind w:firstLine="227"/>
      </w:pPr>
      <w:r>
        <w:t>Na podstawie art. 5 ust. 2 ustawy z dnia 8 marca 1990 r. o </w:t>
      </w:r>
      <w:r>
        <w:t>samorządzie gminnym (Dz. U. z 2018 r. poz. 994, poz. 1000 i poz. 1349) oraz §7 ust. 2 i §8 Statutu Gminy Zambrów, stanowiącego załącznik do uchwały Nr 168/XXXVII/06 Rady Gminy Zambrów z dnia 30 czerwca 2006 r. (Dz. Urz. Woj. Podl. Nr 194, poz. 1881 i z 201</w:t>
      </w:r>
      <w:r>
        <w:t>2 r. poz.1141), Rada Gminy Zambrów uchwala, co następuje:</w:t>
      </w:r>
    </w:p>
    <w:p w:rsidR="00A77B3E" w:rsidRDefault="00B26CA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t>Tworzy się sołectwo Czerwony Bór.</w:t>
      </w:r>
    </w:p>
    <w:p w:rsidR="00A77B3E" w:rsidRDefault="00B26CA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Utworzenie sołectwa następuje po przeprowadzeniu konsultacji społecznych w trybie określonym  uchwałą Nr 282/XXXIX/18 Rady Gminy Zambrów z dnia 18 czerwc</w:t>
      </w:r>
      <w:r>
        <w:rPr>
          <w:color w:val="000000"/>
          <w:u w:color="000000"/>
        </w:rPr>
        <w:t>a 2018 r. w sprawie przeprowadzenia konsultacji z mieszkańcami miejscowości Czerwony Bór dotyczących zniesienia sołectwa Czerwony Bór-Stacja i utworzenia sołectwa o nazwie Czerwony Bór (Dz. Urz. Woj. Podl. poz. 2745).</w:t>
      </w:r>
    </w:p>
    <w:p w:rsidR="00A77B3E" w:rsidRDefault="00B26CA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 xml:space="preserve">Utworzone sołectwo obejmuje </w:t>
      </w:r>
      <w:r>
        <w:rPr>
          <w:color w:val="000000"/>
          <w:u w:color="000000"/>
        </w:rPr>
        <w:t>obszar położony w granicach obrębu geodezyjnego Czerwony Bór, zgodnie z załącznikiem graficznym, stanowiącym załącznik do uchwały.</w:t>
      </w:r>
    </w:p>
    <w:p w:rsidR="00A77B3E" w:rsidRDefault="00B26CA2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Siedzibą władz sołectwa jest miejscowość Czerwony Bór.</w:t>
      </w:r>
    </w:p>
    <w:p w:rsidR="00A77B3E" w:rsidRDefault="00B26CA2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uchwały powierza się Wójtowi Gminy Zambrów.</w:t>
      </w:r>
    </w:p>
    <w:p w:rsidR="00A77B3E" w:rsidRDefault="00B26CA2">
      <w:pPr>
        <w:keepLines/>
        <w:spacing w:before="120" w:after="120"/>
        <w:ind w:firstLine="340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  <w:r>
        <w:rPr>
          <w:b/>
        </w:rPr>
        <w:t>§ 4. </w:t>
      </w:r>
      <w:r>
        <w:rPr>
          <w:color w:val="000000"/>
          <w:u w:color="000000"/>
        </w:rPr>
        <w:t>Uchwała wchodzi w życie po upływie 14 dni od ogłoszenia w Dzienniku Urzędowym Województwa Podlaskiego.</w:t>
      </w:r>
    </w:p>
    <w:p w:rsidR="00A77B3E" w:rsidRDefault="00B26CA2">
      <w:pPr>
        <w:keepNext/>
        <w:spacing w:before="120" w:after="12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do uchwały Nr 289/XL/18</w:t>
      </w:r>
      <w:r>
        <w:rPr>
          <w:color w:val="000000"/>
          <w:u w:color="000000"/>
        </w:rPr>
        <w:br/>
        <w:t>Rady Gminy Zambrów</w:t>
      </w:r>
      <w:r>
        <w:rPr>
          <w:color w:val="000000"/>
          <w:u w:color="000000"/>
        </w:rPr>
        <w:br/>
        <w:t>z dnia 30 sierpnia 2018 r.</w:t>
      </w:r>
    </w:p>
    <w:p w:rsidR="00A77B3E" w:rsidRDefault="00B26CA2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Sołectwo Czerwony Bór</w:t>
      </w:r>
    </w:p>
    <w:p w:rsidR="00A77B3E" w:rsidRDefault="00B26CA2">
      <w:pPr>
        <w:spacing w:before="120" w:after="120"/>
        <w:ind w:left="283"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4362450" cy="7677150"/>
            <wp:effectExtent l="0" t="0" r="0" b="0"/>
            <wp:docPr id="100001" name="Obraz 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87641" name=""/>
                    <pic:cNvPicPr/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B26CA2">
      <w:pPr>
        <w:spacing w:before="120" w:after="120"/>
        <w:ind w:left="283" w:firstLine="227"/>
        <w:jc w:val="center"/>
        <w:rPr>
          <w:color w:val="000000"/>
          <w:u w:color="000000"/>
        </w:rPr>
      </w:pPr>
    </w:p>
    <w:sectPr w:rsidR="00A77B3E">
      <w:footerReference w:type="default" r:id="rId10"/>
      <w:endnotePr>
        <w:numFmt w:val="decimal"/>
      </w:endnotePr>
      <w:pgSz w:w="11906" w:h="16838"/>
      <w:pgMar w:top="850" w:right="850" w:bottom="1417" w:left="85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CA2" w:rsidRDefault="00B26CA2">
      <w:r>
        <w:separator/>
      </w:r>
    </w:p>
  </w:endnote>
  <w:endnote w:type="continuationSeparator" w:id="0">
    <w:p w:rsidR="00B26CA2" w:rsidRDefault="00B26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48"/>
      <w:gridCol w:w="3474"/>
    </w:tblGrid>
    <w:tr w:rsidR="00675FAF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75FAF" w:rsidRDefault="00B26CA2">
          <w:pPr>
            <w:jc w:val="left"/>
            <w:rPr>
              <w:sz w:val="18"/>
            </w:rPr>
          </w:pPr>
          <w:r>
            <w:rPr>
              <w:sz w:val="18"/>
            </w:rPr>
            <w:t>Id: 26D0E89C-6D31-4858-8390-3969AF08E17B.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75FAF" w:rsidRDefault="00B26CA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06C56">
            <w:rPr>
              <w:sz w:val="18"/>
            </w:rPr>
            <w:fldChar w:fldCharType="separate"/>
          </w:r>
          <w:r w:rsidR="00606C5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75FAF" w:rsidRDefault="00675FAF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48"/>
      <w:gridCol w:w="3474"/>
    </w:tblGrid>
    <w:tr w:rsidR="00675FAF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75FAF" w:rsidRDefault="00B26CA2">
          <w:pPr>
            <w:jc w:val="left"/>
            <w:rPr>
              <w:sz w:val="18"/>
            </w:rPr>
          </w:pPr>
          <w:r>
            <w:rPr>
              <w:sz w:val="18"/>
            </w:rPr>
            <w:t>Id: 26D0E89C-6D31-4858-8390-3969AF08E17B.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675FAF" w:rsidRDefault="00B26CA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606C56">
            <w:rPr>
              <w:sz w:val="18"/>
            </w:rPr>
            <w:fldChar w:fldCharType="separate"/>
          </w:r>
          <w:r w:rsidR="00606C56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675FAF" w:rsidRDefault="00675FAF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CA2" w:rsidRDefault="00B26CA2">
      <w:r>
        <w:separator/>
      </w:r>
    </w:p>
  </w:footnote>
  <w:footnote w:type="continuationSeparator" w:id="0">
    <w:p w:rsidR="00B26CA2" w:rsidRDefault="00B26C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AF"/>
    <w:rsid w:val="00606C56"/>
    <w:rsid w:val="00675FAF"/>
    <w:rsid w:val="00B2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Zalacznik36EA6CFF-A45F-4442-A36B-28285225CFD3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1271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289/XL/18 z dnia 30 sierpnia 2018 r.</vt:lpstr>
      <vt:lpstr/>
    </vt:vector>
  </TitlesOfParts>
  <Company>Rada Gminy Zambrów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289/XL/18 z dnia 30 sierpnia 2018 r.</dc:title>
  <dc:subject>w sprawie utworzenia sołectwa Czerwony Bór.</dc:subject>
  <dc:creator>BogdanPac</dc:creator>
  <cp:lastModifiedBy>Bozena Plona</cp:lastModifiedBy>
  <cp:revision>2</cp:revision>
  <dcterms:created xsi:type="dcterms:W3CDTF">2018-08-28T05:10:00Z</dcterms:created>
  <dcterms:modified xsi:type="dcterms:W3CDTF">2018-08-28T05:10:00Z</dcterms:modified>
  <cp:category>Akt prawny</cp:category>
</cp:coreProperties>
</file>