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03F84">
      <w:pPr>
        <w:jc w:val="center"/>
        <w:rPr>
          <w:b/>
          <w:caps/>
        </w:rPr>
      </w:pPr>
      <w:r>
        <w:rPr>
          <w:b/>
          <w:caps/>
        </w:rPr>
        <w:t>Zarządzenie Nr 263/VII/18</w:t>
      </w:r>
      <w:r>
        <w:rPr>
          <w:b/>
          <w:caps/>
        </w:rPr>
        <w:br/>
        <w:t>Wójta Gminy Zambrów</w:t>
      </w:r>
    </w:p>
    <w:p w:rsidR="00A77B3E" w:rsidRDefault="00303F84">
      <w:pPr>
        <w:spacing w:before="280" w:after="280"/>
        <w:jc w:val="center"/>
        <w:rPr>
          <w:b/>
          <w:caps/>
        </w:rPr>
      </w:pPr>
      <w:r>
        <w:t>z dnia 29 czerwca 2018 r.</w:t>
      </w:r>
    </w:p>
    <w:p w:rsidR="00A77B3E" w:rsidRDefault="00303F84">
      <w:pPr>
        <w:keepNext/>
        <w:spacing w:after="480"/>
        <w:jc w:val="center"/>
      </w:pPr>
      <w:r>
        <w:rPr>
          <w:b/>
        </w:rPr>
        <w:t>w sprawie zmian w budżecie gminy na 2018 r.</w:t>
      </w:r>
    </w:p>
    <w:p w:rsidR="00A77B3E" w:rsidRDefault="00303F84">
      <w:pPr>
        <w:keepLines/>
        <w:spacing w:before="120" w:after="120"/>
        <w:ind w:firstLine="227"/>
      </w:pPr>
      <w:r>
        <w:t xml:space="preserve">Na podstawie §10 ust. 4 uchwały Nr 238/XXXIV/17 Rady Gminy Zambrów z dnia 19 grudnia 2017 r. w sprawie uchwalenia budżetu Gminy Zambrów na </w:t>
      </w:r>
      <w:r>
        <w:t>rok 2018 (Dz. Urz. Woj. Podl. z 2018 r. poz. 320) oraz art. 257 pkt 1 i pkt 3 ustawy z dnia 27 sierpnia 2009 r. o finansach publicznych (Dz. U. z 2017 r. poz. 2077 i z 2018 r. poz. 1000) Wójt Gminy Zambrów zarządza, co następuje:</w:t>
      </w:r>
    </w:p>
    <w:p w:rsidR="00A77B3E" w:rsidRDefault="00303F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dochodów</w:t>
      </w:r>
      <w:r>
        <w:t>, zgodnie z załącznikiem Nr 1 do niniejszego zarządzenia.</w:t>
      </w:r>
    </w:p>
    <w:p w:rsidR="00A77B3E" w:rsidRDefault="00303F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Zmienić plan wydatków, zgodnie z załącznikiem Nr 2 do niniejszego zarządzenia.</w:t>
      </w:r>
    </w:p>
    <w:p w:rsidR="00A77B3E" w:rsidRDefault="00303F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Budżet po dokonanych zmianach wynosi:</w:t>
      </w:r>
    </w:p>
    <w:p w:rsidR="00A77B3E" w:rsidRDefault="00303F8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35.881.648,13 zł, w tym dochody:</w:t>
      </w:r>
    </w:p>
    <w:p w:rsidR="00A77B3E" w:rsidRDefault="00303F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</w:t>
      </w:r>
      <w:r>
        <w:rPr>
          <w:color w:val="000000"/>
          <w:u w:color="000000"/>
        </w:rPr>
        <w:t xml:space="preserve"> 35.105.952,13 zł,</w:t>
      </w:r>
    </w:p>
    <w:p w:rsidR="00A77B3E" w:rsidRDefault="00303F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775.696,00 zł.</w:t>
      </w:r>
    </w:p>
    <w:p w:rsidR="00A77B3E" w:rsidRDefault="00303F8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40.747.342,13 zł, w tym wydatki:</w:t>
      </w:r>
    </w:p>
    <w:p w:rsidR="00A77B3E" w:rsidRDefault="00303F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28.323.381,13 zł,</w:t>
      </w:r>
    </w:p>
    <w:p w:rsidR="00A77B3E" w:rsidRDefault="00303F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12.423.961,00 zł.</w:t>
      </w:r>
    </w:p>
    <w:p w:rsidR="00A77B3E" w:rsidRDefault="00303F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podlega przedłożeniu Regionalnej Izbie Obrachunkowej w Białymstoku,</w:t>
      </w:r>
      <w:r>
        <w:rPr>
          <w:color w:val="000000"/>
          <w:u w:color="000000"/>
        </w:rPr>
        <w:t xml:space="preserve"> w trybie art. 90 ust. 2 ustawy z dnia 8 marca 1990 r. o samorządzie gminnym.</w:t>
      </w:r>
    </w:p>
    <w:p w:rsidR="001A37D3" w:rsidRDefault="00303F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Zarządzenie wchodzi </w:t>
      </w:r>
      <w:r>
        <w:rPr>
          <w:color w:val="000000"/>
          <w:u w:color="000000"/>
        </w:rPr>
        <w:t>w życie z dniem podjęcia i podlega opublikowaniu w Dzienniku Urzędowym Województwa Podlaskiego.</w:t>
      </w:r>
    </w:p>
    <w:p w:rsidR="001A37D3" w:rsidRPr="001A37D3" w:rsidRDefault="001A37D3" w:rsidP="001A37D3">
      <w:pPr>
        <w:keepLines/>
        <w:spacing w:before="120" w:after="120"/>
        <w:ind w:left="5760" w:firstLine="720"/>
        <w:jc w:val="left"/>
        <w:rPr>
          <w:b/>
          <w:color w:val="FF0000"/>
          <w:u w:color="000000"/>
        </w:rPr>
      </w:pPr>
      <w:r>
        <w:rPr>
          <w:b/>
          <w:color w:val="000000"/>
          <w:u w:color="000000"/>
        </w:rPr>
        <w:t xml:space="preserve">    </w:t>
      </w:r>
      <w:r w:rsidR="00303F84" w:rsidRPr="001A37D3">
        <w:rPr>
          <w:b/>
          <w:color w:val="FF0000"/>
          <w:u w:color="000000"/>
        </w:rPr>
        <w:t xml:space="preserve">Wz. Wójta          </w:t>
      </w:r>
    </w:p>
    <w:p w:rsidR="001A37D3" w:rsidRPr="001A37D3" w:rsidRDefault="00303F84" w:rsidP="001A37D3">
      <w:pPr>
        <w:keepLines/>
        <w:spacing w:before="120" w:after="120"/>
        <w:ind w:left="5760" w:firstLine="720"/>
        <w:jc w:val="left"/>
        <w:rPr>
          <w:b/>
          <w:color w:val="FF0000"/>
          <w:u w:color="000000"/>
        </w:rPr>
      </w:pPr>
      <w:r w:rsidRPr="001A37D3">
        <w:rPr>
          <w:b/>
          <w:color w:val="FF0000"/>
          <w:u w:color="000000"/>
        </w:rPr>
        <w:t xml:space="preserve">Zastępca Wójta     </w:t>
      </w:r>
    </w:p>
    <w:p w:rsidR="00A77B3E" w:rsidRDefault="001A37D3" w:rsidP="001A37D3">
      <w:pPr>
        <w:keepLines/>
        <w:spacing w:before="120" w:after="120"/>
        <w:ind w:left="5760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1A37D3">
        <w:rPr>
          <w:b/>
          <w:color w:val="FF0000"/>
          <w:u w:color="000000"/>
        </w:rPr>
        <w:t xml:space="preserve">        </w:t>
      </w:r>
      <w:r>
        <w:rPr>
          <w:b/>
          <w:color w:val="FF0000"/>
          <w:u w:color="000000"/>
        </w:rPr>
        <w:t xml:space="preserve"> </w:t>
      </w:r>
      <w:bookmarkStart w:id="0" w:name="_GoBack"/>
      <w:bookmarkEnd w:id="0"/>
      <w:r w:rsidR="00303F84" w:rsidRPr="001A37D3">
        <w:rPr>
          <w:b/>
          <w:color w:val="FF0000"/>
          <w:u w:color="000000"/>
        </w:rPr>
        <w:t>Stanisław Krajewski</w:t>
      </w:r>
    </w:p>
    <w:p w:rsidR="00A77B3E" w:rsidRDefault="00303F84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263/VII/18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29 czerwca 2018 r.</w:t>
      </w:r>
    </w:p>
    <w:p w:rsidR="00A77B3E" w:rsidRDefault="00303F8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</w:t>
      </w:r>
      <w:r>
        <w:rPr>
          <w:b/>
          <w:color w:val="000000"/>
          <w:u w:color="000000"/>
        </w:rPr>
        <w:t>u dochodów 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840"/>
        <w:gridCol w:w="90"/>
        <w:gridCol w:w="285"/>
        <w:gridCol w:w="270"/>
        <w:gridCol w:w="3452"/>
        <w:gridCol w:w="3707"/>
        <w:gridCol w:w="105"/>
        <w:gridCol w:w="1501"/>
        <w:gridCol w:w="1486"/>
        <w:gridCol w:w="1366"/>
        <w:gridCol w:w="1651"/>
      </w:tblGrid>
      <w:tr w:rsidR="00B74466">
        <w:trPr>
          <w:trHeight w:val="278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AR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74466">
        <w:trPr>
          <w:trHeight w:val="6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71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B74466">
        <w:trPr>
          <w:trHeight w:val="233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71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B74466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B74466">
        <w:trPr>
          <w:trHeight w:val="278"/>
        </w:trPr>
        <w:tc>
          <w:tcPr>
            <w:tcW w:w="55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2 500,00</w:t>
            </w:r>
          </w:p>
        </w:tc>
      </w:tr>
      <w:tr w:rsidR="00B74466">
        <w:trPr>
          <w:trHeight w:val="574"/>
        </w:trPr>
        <w:tc>
          <w:tcPr>
            <w:tcW w:w="2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</w:t>
            </w:r>
            <w:r>
              <w:rPr>
                <w:color w:val="000000"/>
                <w:sz w:val="14"/>
                <w:u w:color="000000"/>
              </w:rPr>
              <w:t xml:space="preserve">środków na finansowanie wydatków na realizację zadań finansowanych z udziałem środków, o których mowa w art. 5 ust. 1 pkt 2 i 3 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B74466">
        <w:trPr>
          <w:trHeight w:val="278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JST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74466">
        <w:trPr>
          <w:trHeight w:val="6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71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B74466">
        <w:trPr>
          <w:trHeight w:val="233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71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B74466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B74466">
        <w:trPr>
          <w:trHeight w:val="278"/>
        </w:trPr>
        <w:tc>
          <w:tcPr>
            <w:tcW w:w="55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10 000,00</w:t>
            </w:r>
          </w:p>
        </w:tc>
      </w:tr>
      <w:tr w:rsidR="00B74466">
        <w:trPr>
          <w:trHeight w:val="574"/>
        </w:trPr>
        <w:tc>
          <w:tcPr>
            <w:tcW w:w="2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B74466">
        <w:trPr>
          <w:trHeight w:val="278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Własne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74466">
        <w:trPr>
          <w:trHeight w:val="6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71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B74466">
        <w:trPr>
          <w:trHeight w:val="233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71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B74466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lastRenderedPageBreak/>
              <w:t>bieżące</w:t>
            </w:r>
          </w:p>
        </w:tc>
      </w:tr>
      <w:tr w:rsidR="00B74466">
        <w:trPr>
          <w:trHeight w:val="278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Oświata i wychowanie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226 070,00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14 000,00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240 070,00</w:t>
            </w:r>
          </w:p>
        </w:tc>
      </w:tr>
      <w:tr w:rsidR="00B74466">
        <w:trPr>
          <w:trHeight w:val="574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</w:t>
            </w:r>
            <w:r>
              <w:rPr>
                <w:color w:val="000000"/>
                <w:sz w:val="14"/>
                <w:u w:color="000000"/>
              </w:rPr>
              <w:t xml:space="preserve"> i środków na finansowanie wydatków na realizację zadań finansowanych z udziałem środków, o których mowa w art. 5 ust. 1 pkt 2 i 3 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B74466">
        <w:trPr>
          <w:trHeight w:val="27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80101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Szkoły podstawowe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31 370,00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14 000,00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45 370,00</w:t>
            </w:r>
          </w:p>
        </w:tc>
      </w:tr>
      <w:tr w:rsidR="00B74466">
        <w:trPr>
          <w:trHeight w:val="574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</w:t>
            </w:r>
            <w:r>
              <w:rPr>
                <w:color w:val="000000"/>
                <w:sz w:val="14"/>
                <w:u w:color="000000"/>
              </w:rPr>
              <w:t xml:space="preserve">finansowanie wydatków na realizację zadań finansowanych z udziałem środków, o których mowa w art. 5 ust. 1 pkt 2 i 3 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B74466">
        <w:trPr>
          <w:trHeight w:val="619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2030</w:t>
            </w:r>
          </w:p>
        </w:tc>
        <w:tc>
          <w:tcPr>
            <w:tcW w:w="71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otrzymane z budżetu państwa na realizację własnych zadań bieżących gmin (związków gmin, </w:t>
            </w:r>
            <w:r>
              <w:rPr>
                <w:color w:val="000000"/>
                <w:sz w:val="14"/>
                <w:u w:color="000000"/>
              </w:rPr>
              <w:t>związków powiatowo-gminnych)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14 000,00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18 000,00</w:t>
            </w:r>
          </w:p>
        </w:tc>
      </w:tr>
      <w:tr w:rsidR="00B74466">
        <w:trPr>
          <w:trHeight w:val="278"/>
        </w:trPr>
        <w:tc>
          <w:tcPr>
            <w:tcW w:w="55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23 699 514,00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14 000,00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23 713 514,00</w:t>
            </w:r>
          </w:p>
        </w:tc>
      </w:tr>
      <w:tr w:rsidR="00B74466">
        <w:trPr>
          <w:trHeight w:val="574"/>
        </w:trPr>
        <w:tc>
          <w:tcPr>
            <w:tcW w:w="2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</w:t>
            </w:r>
            <w:r>
              <w:rPr>
                <w:color w:val="000000"/>
                <w:sz w:val="14"/>
                <w:u w:color="000000"/>
              </w:rPr>
              <w:t xml:space="preserve">art. 5 ust. 1 pkt 2 i 3 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18 240,00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18 240,00</w:t>
            </w:r>
          </w:p>
        </w:tc>
      </w:tr>
      <w:tr w:rsidR="00B74466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B74466">
        <w:trPr>
          <w:trHeight w:val="278"/>
        </w:trPr>
        <w:tc>
          <w:tcPr>
            <w:tcW w:w="55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775 696,00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775 696,00</w:t>
            </w:r>
          </w:p>
        </w:tc>
      </w:tr>
      <w:tr w:rsidR="00B74466">
        <w:trPr>
          <w:trHeight w:val="574"/>
        </w:trPr>
        <w:tc>
          <w:tcPr>
            <w:tcW w:w="2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</w:t>
            </w:r>
            <w:r>
              <w:rPr>
                <w:color w:val="000000"/>
                <w:sz w:val="14"/>
                <w:u w:color="000000"/>
              </w:rPr>
              <w:t xml:space="preserve">ust. 1 pkt 2 i 3 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404 596,00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404 596,00</w:t>
            </w:r>
          </w:p>
        </w:tc>
      </w:tr>
      <w:tr w:rsidR="00B74466">
        <w:trPr>
          <w:trHeight w:val="278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Zlecone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74466">
        <w:trPr>
          <w:trHeight w:val="6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71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B74466">
        <w:trPr>
          <w:trHeight w:val="233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71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B74466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B74466">
        <w:trPr>
          <w:trHeight w:val="278"/>
        </w:trPr>
        <w:tc>
          <w:tcPr>
            <w:tcW w:w="55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11 379 938,13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11 379 938,13</w:t>
            </w:r>
          </w:p>
        </w:tc>
      </w:tr>
      <w:tr w:rsidR="00B74466">
        <w:trPr>
          <w:trHeight w:val="574"/>
        </w:trPr>
        <w:tc>
          <w:tcPr>
            <w:tcW w:w="2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</w:t>
            </w:r>
            <w:r>
              <w:rPr>
                <w:color w:val="000000"/>
                <w:sz w:val="14"/>
                <w:u w:color="000000"/>
              </w:rPr>
              <w:t xml:space="preserve">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B74466">
        <w:trPr>
          <w:trHeight w:val="278"/>
        </w:trPr>
        <w:tc>
          <w:tcPr>
            <w:tcW w:w="92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35 867 648,13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14 000,00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35 881 648,13</w:t>
            </w:r>
          </w:p>
        </w:tc>
      </w:tr>
      <w:tr w:rsidR="00B74466">
        <w:trPr>
          <w:trHeight w:val="634"/>
        </w:trPr>
        <w:tc>
          <w:tcPr>
            <w:tcW w:w="2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 tym z tytułu dotacji i </w:t>
            </w:r>
            <w:r>
              <w:rPr>
                <w:b/>
                <w:color w:val="000000"/>
                <w:sz w:val="14"/>
                <w:u w:color="000000"/>
              </w:rPr>
              <w:t xml:space="preserve">środków na finansowanie wydatków na realizację zadań finansowanych z udziałem środków, o których mowa w art. 5 ust. 1 pkt 2 i 3 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422 836,00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422 836,00</w:t>
            </w:r>
          </w:p>
        </w:tc>
      </w:tr>
    </w:tbl>
    <w:p w:rsidR="00A77B3E" w:rsidRDefault="00303F84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303F84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263/VII/18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29 czerwca 2018 r.</w:t>
      </w:r>
    </w:p>
    <w:p w:rsidR="00A77B3E" w:rsidRDefault="00303F8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9"/>
        <w:gridCol w:w="569"/>
        <w:gridCol w:w="434"/>
        <w:gridCol w:w="688"/>
        <w:gridCol w:w="778"/>
        <w:gridCol w:w="719"/>
        <w:gridCol w:w="763"/>
        <w:gridCol w:w="60"/>
        <w:gridCol w:w="704"/>
        <w:gridCol w:w="793"/>
        <w:gridCol w:w="823"/>
        <w:gridCol w:w="704"/>
        <w:gridCol w:w="509"/>
        <w:gridCol w:w="704"/>
        <w:gridCol w:w="1167"/>
        <w:gridCol w:w="659"/>
        <w:gridCol w:w="554"/>
        <w:gridCol w:w="719"/>
        <w:gridCol w:w="748"/>
        <w:gridCol w:w="1197"/>
        <w:gridCol w:w="659"/>
        <w:gridCol w:w="748"/>
      </w:tblGrid>
      <w:tr w:rsidR="00B74466">
        <w:trPr>
          <w:trHeight w:val="308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AR</w:t>
            </w:r>
          </w:p>
        </w:tc>
        <w:tc>
          <w:tcPr>
            <w:tcW w:w="107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71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B74466">
        <w:trPr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92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B74466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B74466">
        <w:trPr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</w:t>
            </w:r>
            <w:r>
              <w:rPr>
                <w:color w:val="000000"/>
                <w:sz w:val="10"/>
                <w:u w:color="000000"/>
              </w:rPr>
              <w:t>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74466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74466">
        <w:trPr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2 500,00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2 500,00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308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JST</w:t>
            </w:r>
          </w:p>
        </w:tc>
        <w:tc>
          <w:tcPr>
            <w:tcW w:w="107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71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B74466">
        <w:trPr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92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B74466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Wniesienie wkładów </w:t>
            </w:r>
            <w:r>
              <w:rPr>
                <w:color w:val="000000"/>
                <w:sz w:val="10"/>
                <w:u w:color="000000"/>
              </w:rPr>
              <w:t>do spółek sprawa handlowego</w:t>
            </w:r>
          </w:p>
        </w:tc>
      </w:tr>
      <w:tr w:rsidR="00B74466">
        <w:trPr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</w:t>
            </w:r>
            <w:r>
              <w:rPr>
                <w:color w:val="000000"/>
                <w:sz w:val="10"/>
                <w:u w:color="000000"/>
              </w:rPr>
              <w:lastRenderedPageBreak/>
              <w:t>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świadczenia na rzecz osób fizycznych;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na programy finansowane z udziałem środków, o których </w:t>
            </w:r>
            <w:r>
              <w:rPr>
                <w:color w:val="000000"/>
                <w:sz w:val="10"/>
                <w:u w:color="000000"/>
              </w:rPr>
              <w:t>mowa w art. 5 ust. 1 pkt 2 i 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74466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na programy finansowane z udziałem </w:t>
            </w:r>
            <w:r>
              <w:rPr>
                <w:color w:val="000000"/>
                <w:sz w:val="10"/>
                <w:u w:color="000000"/>
              </w:rPr>
              <w:lastRenderedPageBreak/>
              <w:t>środków, o których mowa w art. 5 ust. 1 pkt 2 i 3,</w:t>
            </w: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74466">
        <w:trPr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888 467,00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888 467,00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888 467,00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888 467,00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888 467,00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888 467,00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308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Własne</w:t>
            </w:r>
          </w:p>
        </w:tc>
        <w:tc>
          <w:tcPr>
            <w:tcW w:w="107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71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B74466">
        <w:trPr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92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B74466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Wniesienie wkładów do </w:t>
            </w:r>
            <w:r>
              <w:rPr>
                <w:color w:val="000000"/>
                <w:sz w:val="10"/>
                <w:u w:color="000000"/>
              </w:rPr>
              <w:t>spółek sprawa handlowego</w:t>
            </w:r>
          </w:p>
        </w:tc>
      </w:tr>
      <w:tr w:rsidR="00B74466">
        <w:trPr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</w:t>
            </w:r>
            <w:r>
              <w:rPr>
                <w:color w:val="000000"/>
                <w:sz w:val="10"/>
                <w:u w:color="000000"/>
              </w:rPr>
              <w:t> 5 ust. 1 pkt 2 i 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74466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74466">
        <w:trPr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1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Rolnictwo i łowiectwo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3 542 913,00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186 900,00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126 900,00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1 586,00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125 314,00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3 356 013,00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3 356 013,00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3 304 523,00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-116,00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-116,00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-116,00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-116,00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3 542 913,00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186 900,00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126 900,00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1 586,00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125 314,00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3 356 013,00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3 356 013,00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3 304 523,00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01010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Infrastruktura wodociągowa i sanitacyjna wsi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3 358 913,00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3 356 013,00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3 356 </w:t>
            </w:r>
            <w:r>
              <w:rPr>
                <w:color w:val="000000"/>
                <w:sz w:val="10"/>
                <w:u w:color="000000"/>
              </w:rPr>
              <w:t>013,00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3 304 523,00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3 359 029,00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3 016,00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3 016,00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3 016,00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3 356 013,00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3 356 013,00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3 304 523,00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</w:t>
            </w:r>
            <w:r>
              <w:rPr>
                <w:color w:val="000000"/>
                <w:sz w:val="10"/>
                <w:u w:color="000000"/>
              </w:rPr>
              <w:t>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01095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1 586,00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98 414,00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-116,00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-116,00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-116,00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-116,00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99 884,00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99 884,00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99 884,00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1 586,00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98 298,00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98 414,00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98 414,00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98 414,00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98 414,00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</w:t>
            </w:r>
            <w:r>
              <w:rPr>
                <w:color w:val="000000"/>
                <w:sz w:val="10"/>
                <w:u w:color="000000"/>
              </w:rPr>
              <w:t>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-116,00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-116,00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-116,00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-116,00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98 298,00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98 298,00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98 298,00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98 298,00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Bezpieczeństwo publiczne i ochrona przeciwpożarowa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387 000,00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287 000,00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387 000,00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287 000,00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75412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Ochotnicze straże pożarne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387 000,00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357 000,00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257 000,00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357 000,00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257 000,00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energii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</w:t>
            </w:r>
            <w:r>
              <w:rPr>
                <w:color w:val="000000"/>
                <w:sz w:val="10"/>
                <w:u w:color="000000"/>
              </w:rPr>
              <w:t>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remontowych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-5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Oświata i wychowanie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8 043 671,00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7 417 498,00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7 129 298,00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4 766 728,00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2 362 570,00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228 200,00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626 173,00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626 173,00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496 900,00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8 057 671,00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7 431 498,00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7 143 298,00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4 737 728,00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2 405 570,00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228 200,00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626 173,00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626 173,00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496 900,00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80101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Szkoły podstawowe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5 734 511,00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5 108 338,00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4 920 338,00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3 961 318,00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959 020,00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188 000,00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626 173,00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626 17</w:t>
            </w:r>
            <w:r>
              <w:rPr>
                <w:color w:val="000000"/>
                <w:sz w:val="10"/>
                <w:u w:color="000000"/>
              </w:rPr>
              <w:t>3,00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496 900,00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5 748 511,00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5 122 338,00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4 934 338,00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3 932 318,00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1 002 020,00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188 000,00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626 173,00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626 173,00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496 900,00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osobowe pracowników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3 056 328,00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3 056 328,00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3 056 328,00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3 056 328,00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</w:t>
            </w:r>
            <w:r>
              <w:rPr>
                <w:color w:val="000000"/>
                <w:sz w:val="10"/>
                <w:u w:color="000000"/>
              </w:rPr>
              <w:t>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3 036 328,00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3 036 328,00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3 036 328,00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3 036 328,00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Dodatkowe wynagrodzenie roczne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227 990,00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227 990,00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227 990,00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227 990,00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218 990,00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218 990,00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218 990,00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218 990,00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4240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środków dydaktycznych i książek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83 000,00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83 000,00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83 000,00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83 000,00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</w:t>
            </w:r>
            <w:r>
              <w:rPr>
                <w:color w:val="000000"/>
                <w:sz w:val="10"/>
                <w:u w:color="000000"/>
              </w:rPr>
              <w:t>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97 000,00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97 000,00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97 000,00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energii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</w:t>
            </w:r>
            <w:r>
              <w:rPr>
                <w:color w:val="000000"/>
                <w:sz w:val="10"/>
                <w:u w:color="000000"/>
              </w:rPr>
              <w:t>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remontowych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</w:t>
            </w:r>
            <w:r>
              <w:rPr>
                <w:color w:val="000000"/>
                <w:sz w:val="10"/>
                <w:u w:color="000000"/>
              </w:rPr>
              <w:t>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851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Ochrona zdrowia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85154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Przeciwdziałanie alkoholizmowi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bezosobowe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</w:t>
            </w:r>
            <w:r>
              <w:rPr>
                <w:color w:val="000000"/>
                <w:sz w:val="10"/>
                <w:u w:color="000000"/>
              </w:rPr>
              <w:t>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926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Kultura fizyczna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-1 980,00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-1 980,00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-1 980,00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-1 980,00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1 980,00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4 980,00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80 020,00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92605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Zadania w zakresie kultury fizycznej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</w:t>
            </w:r>
            <w:r>
              <w:rPr>
                <w:color w:val="000000"/>
                <w:sz w:val="10"/>
                <w:u w:color="000000"/>
              </w:rPr>
              <w:t>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-1 980,00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-1 980,00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-1 980,00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-1 980,00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1 980,00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4 980,00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80 020,00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bezosobowe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</w:t>
            </w:r>
            <w:r>
              <w:rPr>
                <w:color w:val="000000"/>
                <w:sz w:val="10"/>
                <w:u w:color="000000"/>
              </w:rPr>
              <w:t>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1 980,00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4 980,00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4 980,00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4 980,00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4 980,00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-1 980,00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-1 980,00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-1 980,00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-1 980,00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38 020,00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38 020,00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38 020,00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38 020,00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28 462 437,00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16 926 943,00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15 512 539,00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8 003 564,00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7 508 975,00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259 000,00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1 145 404,00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11 535 494,00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11 535 494,00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4 938</w:t>
            </w:r>
            <w:r>
              <w:rPr>
                <w:b/>
                <w:color w:val="000000"/>
                <w:sz w:val="8"/>
                <w:u w:color="000000"/>
              </w:rPr>
              <w:t> 783,00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-61 096,00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-61 096,00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-61 096,00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-54 000,00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-7 096,00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75 096,00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75 096,00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75 096,00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1 980,00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73 116,00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28 476 437,00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16 940 943,00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15 526 539,00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7 951 544,00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7 574 995,00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 xml:space="preserve">259 </w:t>
            </w:r>
            <w:r>
              <w:rPr>
                <w:b/>
                <w:color w:val="000000"/>
                <w:sz w:val="8"/>
                <w:u w:color="000000"/>
              </w:rPr>
              <w:t>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1 145 404,00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11 535 494,00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11 535 494,00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4 938 783,00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308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Zlecone</w:t>
            </w:r>
          </w:p>
        </w:tc>
        <w:tc>
          <w:tcPr>
            <w:tcW w:w="107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71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B74466">
        <w:trPr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92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B74466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B74466">
        <w:trPr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</w:t>
            </w:r>
            <w:r>
              <w:rPr>
                <w:color w:val="000000"/>
                <w:sz w:val="10"/>
                <w:u w:color="000000"/>
              </w:rPr>
              <w:t xml:space="preserve">ty z tytułu poręczeń i gwarancji 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74466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74466">
        <w:trPr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1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11 379 938,13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11 379 938,13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988 748,13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346 466,85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642 281,28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10 391 190,00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B74466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11 379 938,13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11 379 938,13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988 748,13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346 466,85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642 281,28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10 391 190,00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03F8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</w:tbl>
    <w:p w:rsidR="00A77B3E" w:rsidRDefault="00303F84">
      <w:pPr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84" w:rsidRDefault="00303F84">
      <w:r>
        <w:separator/>
      </w:r>
    </w:p>
  </w:endnote>
  <w:endnote w:type="continuationSeparator" w:id="0">
    <w:p w:rsidR="00303F84" w:rsidRDefault="0030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7446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B74466" w:rsidRDefault="00303F84">
          <w:pPr>
            <w:jc w:val="left"/>
            <w:rPr>
              <w:sz w:val="18"/>
            </w:rPr>
          </w:pPr>
          <w:r>
            <w:rPr>
              <w:sz w:val="18"/>
            </w:rPr>
            <w:t>Id: 1498B92B-A47E-4501-9100-DCAFA5D0986E.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B74466" w:rsidRDefault="00303F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A37D3">
            <w:rPr>
              <w:sz w:val="18"/>
            </w:rPr>
            <w:fldChar w:fldCharType="separate"/>
          </w:r>
          <w:r w:rsidR="001A37D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74466" w:rsidRDefault="00B7446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B74466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B74466" w:rsidRDefault="00303F84">
          <w:pPr>
            <w:jc w:val="left"/>
            <w:rPr>
              <w:sz w:val="18"/>
            </w:rPr>
          </w:pPr>
          <w:r>
            <w:rPr>
              <w:sz w:val="18"/>
            </w:rPr>
            <w:t>Id: 1498B92B-A47E-4501-9100-DCAFA5D0986E.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B74466" w:rsidRDefault="00303F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A37D3">
            <w:rPr>
              <w:sz w:val="18"/>
            </w:rPr>
            <w:fldChar w:fldCharType="separate"/>
          </w:r>
          <w:r w:rsidR="001A37D3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B74466" w:rsidRDefault="00B74466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B74466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B74466" w:rsidRDefault="00303F84">
          <w:pPr>
            <w:jc w:val="left"/>
            <w:rPr>
              <w:sz w:val="18"/>
            </w:rPr>
          </w:pPr>
          <w:r>
            <w:rPr>
              <w:sz w:val="18"/>
            </w:rPr>
            <w:t>Id: 1498B92B-A47E-4501-9100-DCAFA5D0986E.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B74466" w:rsidRDefault="00303F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A37D3">
            <w:rPr>
              <w:sz w:val="18"/>
            </w:rPr>
            <w:fldChar w:fldCharType="separate"/>
          </w:r>
          <w:r w:rsidR="001A37D3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B74466" w:rsidRDefault="00B7446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84" w:rsidRDefault="00303F84">
      <w:r>
        <w:separator/>
      </w:r>
    </w:p>
  </w:footnote>
  <w:footnote w:type="continuationSeparator" w:id="0">
    <w:p w:rsidR="00303F84" w:rsidRDefault="00303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4466"/>
    <w:rsid w:val="001A37D3"/>
    <w:rsid w:val="00303F84"/>
    <w:rsid w:val="00B7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37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3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2993</Words>
  <Characters>17960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263/VII/18 z dnia 29 czerwca 2018 r.</vt:lpstr>
      <vt:lpstr/>
    </vt:vector>
  </TitlesOfParts>
  <Company>Wójt Gminy Zambrów</Company>
  <LinksUpToDate>false</LinksUpToDate>
  <CharactersWithSpaces>20912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263/VII/18 z dnia 29 czerwca 2018 r.</dc:title>
  <dc:subject>w sprawie zmian w^budżecie gminy na 2018^r.</dc:subject>
  <dc:creator>BogdanPac</dc:creator>
  <cp:lastModifiedBy>Bogdan Pac</cp:lastModifiedBy>
  <cp:revision>2</cp:revision>
  <cp:lastPrinted>2018-07-03T09:07:00Z</cp:lastPrinted>
  <dcterms:created xsi:type="dcterms:W3CDTF">2018-07-03T11:05:00Z</dcterms:created>
  <dcterms:modified xsi:type="dcterms:W3CDTF">2018-07-03T09:07:00Z</dcterms:modified>
  <cp:category>Akt prawny</cp:category>
</cp:coreProperties>
</file>