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64A9" w:rsidRPr="000B64A9" w:rsidRDefault="000B64A9" w:rsidP="000B64A9">
      <w:pPr>
        <w:spacing w:after="0" w:line="240" w:lineRule="auto"/>
        <w:rPr>
          <w:rFonts w:ascii="Times New Roman" w:eastAsia="Times New Roman" w:hAnsi="Times New Roman" w:cs="Times New Roman"/>
          <w:sz w:val="24"/>
          <w:szCs w:val="24"/>
          <w:lang w:eastAsia="pl-PL"/>
        </w:rPr>
      </w:pPr>
    </w:p>
    <w:p w:rsidR="000B64A9" w:rsidRPr="000B64A9" w:rsidRDefault="000B64A9" w:rsidP="000B64A9">
      <w:pPr>
        <w:shd w:val="clear" w:color="auto" w:fill="FFFFFF"/>
        <w:spacing w:before="100" w:beforeAutospacing="1" w:after="100" w:afterAutospacing="1" w:line="236" w:lineRule="atLeast"/>
        <w:jc w:val="center"/>
        <w:rPr>
          <w:rFonts w:ascii="Times New Roman" w:eastAsia="Times New Roman" w:hAnsi="Times New Roman" w:cs="Times New Roman"/>
          <w:color w:val="000000"/>
          <w:sz w:val="24"/>
          <w:szCs w:val="24"/>
          <w:lang w:eastAsia="pl-PL"/>
        </w:rPr>
      </w:pPr>
      <w:r w:rsidRPr="000B64A9">
        <w:rPr>
          <w:rFonts w:ascii="Times New Roman" w:eastAsia="Times New Roman" w:hAnsi="Times New Roman" w:cs="Times New Roman"/>
          <w:b/>
          <w:bCs/>
          <w:caps/>
          <w:color w:val="000000"/>
          <w:sz w:val="24"/>
          <w:szCs w:val="24"/>
          <w:lang w:eastAsia="pl-PL"/>
        </w:rPr>
        <w:t>Uchwała Nr 95/XIII/12</w:t>
      </w:r>
      <w:r w:rsidRPr="000B64A9">
        <w:rPr>
          <w:rFonts w:ascii="Times New Roman" w:eastAsia="Times New Roman" w:hAnsi="Times New Roman" w:cs="Times New Roman"/>
          <w:b/>
          <w:bCs/>
          <w:caps/>
          <w:color w:val="000000"/>
          <w:sz w:val="24"/>
          <w:szCs w:val="24"/>
          <w:lang w:eastAsia="pl-PL"/>
        </w:rPr>
        <w:br/>
        <w:t>Rady Gminy Zambrów</w:t>
      </w:r>
      <w:r w:rsidRPr="000B64A9">
        <w:rPr>
          <w:rFonts w:ascii="Times New Roman" w:eastAsia="Times New Roman" w:hAnsi="Times New Roman" w:cs="Times New Roman"/>
          <w:color w:val="000000"/>
          <w:sz w:val="24"/>
          <w:szCs w:val="24"/>
          <w:lang w:eastAsia="pl-PL"/>
        </w:rPr>
        <w:t xml:space="preserve"> </w:t>
      </w:r>
    </w:p>
    <w:p w:rsidR="000B64A9" w:rsidRPr="000B64A9" w:rsidRDefault="000B64A9" w:rsidP="000B64A9">
      <w:pPr>
        <w:shd w:val="clear" w:color="auto" w:fill="FFFFFF"/>
        <w:spacing w:before="100" w:beforeAutospacing="1" w:after="100" w:afterAutospacing="1" w:line="236" w:lineRule="atLeast"/>
        <w:jc w:val="center"/>
        <w:rPr>
          <w:rFonts w:ascii="Times New Roman" w:eastAsia="Times New Roman" w:hAnsi="Times New Roman" w:cs="Times New Roman"/>
          <w:color w:val="000000"/>
          <w:sz w:val="24"/>
          <w:szCs w:val="24"/>
          <w:lang w:eastAsia="pl-PL"/>
        </w:rPr>
      </w:pPr>
      <w:r w:rsidRPr="000B64A9">
        <w:rPr>
          <w:rFonts w:ascii="Times New Roman" w:eastAsia="Times New Roman" w:hAnsi="Times New Roman" w:cs="Times New Roman"/>
          <w:color w:val="000000"/>
          <w:sz w:val="24"/>
          <w:szCs w:val="24"/>
          <w:lang w:eastAsia="pl-PL"/>
        </w:rPr>
        <w:t xml:space="preserve">z dnia 15 marca 2012 r. </w:t>
      </w:r>
    </w:p>
    <w:p w:rsidR="000B64A9" w:rsidRPr="000B64A9" w:rsidRDefault="000B64A9" w:rsidP="000B64A9">
      <w:pPr>
        <w:shd w:val="clear" w:color="auto" w:fill="FFFFFF"/>
        <w:spacing w:before="100" w:beforeAutospacing="1" w:after="100" w:afterAutospacing="1" w:line="236" w:lineRule="atLeast"/>
        <w:jc w:val="center"/>
        <w:rPr>
          <w:rFonts w:ascii="Times New Roman" w:eastAsia="Times New Roman" w:hAnsi="Times New Roman" w:cs="Times New Roman"/>
          <w:color w:val="000000"/>
          <w:sz w:val="24"/>
          <w:szCs w:val="24"/>
          <w:lang w:eastAsia="pl-PL"/>
        </w:rPr>
      </w:pPr>
      <w:r w:rsidRPr="000B64A9">
        <w:rPr>
          <w:rFonts w:ascii="Times New Roman" w:eastAsia="Times New Roman" w:hAnsi="Times New Roman" w:cs="Times New Roman"/>
          <w:b/>
          <w:bCs/>
          <w:color w:val="000000"/>
          <w:sz w:val="24"/>
          <w:szCs w:val="24"/>
          <w:lang w:eastAsia="pl-PL"/>
        </w:rPr>
        <w:t>w sprawie utworzenia Gminnego Ośrodka Pomocy Społecznej w Zambrowie.</w:t>
      </w:r>
      <w:r w:rsidRPr="000B64A9">
        <w:rPr>
          <w:rFonts w:ascii="Times New Roman" w:eastAsia="Times New Roman" w:hAnsi="Times New Roman" w:cs="Times New Roman"/>
          <w:color w:val="000000"/>
          <w:sz w:val="24"/>
          <w:szCs w:val="24"/>
          <w:lang w:eastAsia="pl-PL"/>
        </w:rPr>
        <w:t xml:space="preserve">  </w:t>
      </w:r>
    </w:p>
    <w:p w:rsidR="000B64A9" w:rsidRPr="000B64A9" w:rsidRDefault="000B64A9" w:rsidP="000B64A9">
      <w:pPr>
        <w:shd w:val="clear" w:color="auto" w:fill="FFFFFF"/>
        <w:spacing w:before="100" w:beforeAutospacing="1" w:after="100" w:afterAutospacing="1" w:line="236" w:lineRule="atLeast"/>
        <w:ind w:firstLine="223"/>
        <w:rPr>
          <w:rFonts w:ascii="Times New Roman" w:eastAsia="Times New Roman" w:hAnsi="Times New Roman" w:cs="Times New Roman"/>
          <w:color w:val="000000"/>
          <w:sz w:val="24"/>
          <w:szCs w:val="24"/>
          <w:lang w:eastAsia="pl-PL"/>
        </w:rPr>
      </w:pPr>
      <w:r w:rsidRPr="000B64A9">
        <w:rPr>
          <w:rFonts w:ascii="Times New Roman" w:eastAsia="Times New Roman" w:hAnsi="Times New Roman" w:cs="Times New Roman"/>
          <w:color w:val="000000"/>
          <w:sz w:val="24"/>
          <w:szCs w:val="24"/>
          <w:lang w:eastAsia="pl-PL"/>
        </w:rPr>
        <w:t xml:space="preserve">Na podstawie art. 18 ust. 2 pkt 9 lit h i art. 40 ust. 2 pkt 2 ustawy z dnia 8 marca 1990 r. o samorządzie gminnym (Dz. U. z 2001 r. Nr 142, poz. 1591, 2002 r. Nr 23, poz. 220, Nr 62, poz. 558, Nr 113, poz. 984, Nr 153, poz. 1271, Nr 214, poz. 1806, 2003 r. Nr 80, poz. 717, Nr 162, poz. 1568, 2004 r. Nr 102, poz. 1055, Nr 116, poz. 1203, 2005 r. Nr 172, poz. 1441, Nr 175, poz. 1457, 2006 r. Nr 17, poz. 128, Nr 181, poz. 1337, 2007 r. Nr 48, poz. 327, Nr 138, poz. 974, Nr 173, poz. 1218, 2008 r. Nr 180, poz. 1111, Nr 223, poz. 1458, 2009 r. Nr 52, poz. 420, Nr 157, poz. 1241, 2010 r. Nr 28 poz. 142 i 146, Nr 40, poz. 230, Nr 106, poz. 675, 2011 r. Nr 21, poz. 113, Nr 117, poz. 679, Nr 134, poz. 777, Nr 149, poz. 887, Nr 217, poz. 1281) oraz art. 110 ust. 1 ustawy z dnia 12 marca 2004 r. o pomocy społecznej (Dz. U. z 2009 r. Nr 175, poz. 1362, Nr 202, poz. 1551, Nr 219, poz. 1706, Nr 221, poz. 1738, 2010 r. Nr 28, poz. 146, Nr 40, poz. 229, Nr 81, poz. 527, Nr 125, poz. 842, 2011 r. Nr 81, poz. 440, Nr 106, poz. 622, Nr 149, poz. 887) Rada Gminy Zambrów uchwala, co następuje:  </w:t>
      </w:r>
    </w:p>
    <w:p w:rsidR="000B64A9" w:rsidRPr="000B64A9" w:rsidRDefault="000B64A9" w:rsidP="000B64A9">
      <w:pPr>
        <w:shd w:val="clear" w:color="auto" w:fill="FFFFFF"/>
        <w:spacing w:before="100" w:beforeAutospacing="1" w:after="100" w:afterAutospacing="1" w:line="236" w:lineRule="atLeast"/>
        <w:ind w:firstLine="335"/>
        <w:rPr>
          <w:rFonts w:ascii="Times New Roman" w:eastAsia="Times New Roman" w:hAnsi="Times New Roman" w:cs="Times New Roman"/>
          <w:color w:val="000000"/>
          <w:sz w:val="24"/>
          <w:szCs w:val="24"/>
          <w:lang w:eastAsia="pl-PL"/>
        </w:rPr>
      </w:pPr>
      <w:r w:rsidRPr="000B64A9">
        <w:rPr>
          <w:rFonts w:ascii="Times New Roman" w:eastAsia="Times New Roman" w:hAnsi="Times New Roman" w:cs="Times New Roman"/>
          <w:b/>
          <w:bCs/>
          <w:color w:val="000000"/>
          <w:sz w:val="24"/>
          <w:szCs w:val="24"/>
          <w:lang w:eastAsia="pl-PL"/>
        </w:rPr>
        <w:t>§ 1. </w:t>
      </w:r>
      <w:r w:rsidRPr="000B64A9">
        <w:rPr>
          <w:rFonts w:ascii="Times New Roman" w:eastAsia="Times New Roman" w:hAnsi="Times New Roman" w:cs="Times New Roman"/>
          <w:color w:val="000000"/>
          <w:sz w:val="24"/>
          <w:szCs w:val="24"/>
          <w:lang w:eastAsia="pl-PL"/>
        </w:rPr>
        <w:t xml:space="preserve">Tworzy się jednostkę organizacyjną Gminy Zambrów pod nazwą Gminny Ośrodek Pomocy Społecznej w Zambrowie.  </w:t>
      </w:r>
    </w:p>
    <w:p w:rsidR="000B64A9" w:rsidRPr="000B64A9" w:rsidRDefault="000B64A9" w:rsidP="000B64A9">
      <w:pPr>
        <w:shd w:val="clear" w:color="auto" w:fill="FFFFFF"/>
        <w:spacing w:before="100" w:beforeAutospacing="1" w:after="100" w:afterAutospacing="1" w:line="236" w:lineRule="atLeast"/>
        <w:ind w:firstLine="335"/>
        <w:rPr>
          <w:rFonts w:ascii="Times New Roman" w:eastAsia="Times New Roman" w:hAnsi="Times New Roman" w:cs="Times New Roman"/>
          <w:color w:val="000000"/>
          <w:sz w:val="24"/>
          <w:szCs w:val="24"/>
          <w:lang w:eastAsia="pl-PL"/>
        </w:rPr>
      </w:pPr>
      <w:r w:rsidRPr="000B64A9">
        <w:rPr>
          <w:rFonts w:ascii="Times New Roman" w:eastAsia="Times New Roman" w:hAnsi="Times New Roman" w:cs="Times New Roman"/>
          <w:b/>
          <w:bCs/>
          <w:color w:val="000000"/>
          <w:sz w:val="24"/>
          <w:szCs w:val="24"/>
          <w:lang w:eastAsia="pl-PL"/>
        </w:rPr>
        <w:t>§ 2. </w:t>
      </w:r>
      <w:r w:rsidRPr="000B64A9">
        <w:rPr>
          <w:rFonts w:ascii="Times New Roman" w:eastAsia="Times New Roman" w:hAnsi="Times New Roman" w:cs="Times New Roman"/>
          <w:color w:val="000000"/>
          <w:sz w:val="24"/>
          <w:szCs w:val="24"/>
          <w:lang w:eastAsia="pl-PL"/>
        </w:rPr>
        <w:t xml:space="preserve">Uchwala się Statut Gminnego Ośrodka Pomocy Społecznej w Zambrowie w brzmieniu, stanowiącym załącznik do niniejszej uchwały.  </w:t>
      </w:r>
    </w:p>
    <w:p w:rsidR="000B64A9" w:rsidRPr="000B64A9" w:rsidRDefault="000B64A9" w:rsidP="000B64A9">
      <w:pPr>
        <w:shd w:val="clear" w:color="auto" w:fill="FFFFFF"/>
        <w:spacing w:before="100" w:beforeAutospacing="1" w:after="100" w:afterAutospacing="1" w:line="236" w:lineRule="atLeast"/>
        <w:ind w:firstLine="335"/>
        <w:rPr>
          <w:rFonts w:ascii="Times New Roman" w:eastAsia="Times New Roman" w:hAnsi="Times New Roman" w:cs="Times New Roman"/>
          <w:color w:val="000000"/>
          <w:sz w:val="24"/>
          <w:szCs w:val="24"/>
          <w:lang w:eastAsia="pl-PL"/>
        </w:rPr>
      </w:pPr>
      <w:r w:rsidRPr="000B64A9">
        <w:rPr>
          <w:rFonts w:ascii="Times New Roman" w:eastAsia="Times New Roman" w:hAnsi="Times New Roman" w:cs="Times New Roman"/>
          <w:b/>
          <w:bCs/>
          <w:color w:val="000000"/>
          <w:sz w:val="24"/>
          <w:szCs w:val="24"/>
          <w:lang w:eastAsia="pl-PL"/>
        </w:rPr>
        <w:t>§ 3. </w:t>
      </w:r>
      <w:r w:rsidRPr="000B64A9">
        <w:rPr>
          <w:rFonts w:ascii="Times New Roman" w:eastAsia="Times New Roman" w:hAnsi="Times New Roman" w:cs="Times New Roman"/>
          <w:color w:val="000000"/>
          <w:sz w:val="24"/>
          <w:szCs w:val="24"/>
          <w:lang w:eastAsia="pl-PL"/>
        </w:rPr>
        <w:t xml:space="preserve">Gminny Ośrodek Pomocy Społecznej w Zambrowie wstępuje w prawa i obowiązki Gminnego Ośrodka Pomocy Społecznej utworzonego na podstawie uchwały Nr 86/XX/96 Rady Gminy w Zambrowie z dnia 13 listopada 1996 r. w sprawie utworzenia jednostki organizacyjnej gminy.  </w:t>
      </w:r>
    </w:p>
    <w:p w:rsidR="000B64A9" w:rsidRPr="000B64A9" w:rsidRDefault="000B64A9" w:rsidP="000B64A9">
      <w:pPr>
        <w:shd w:val="clear" w:color="auto" w:fill="FFFFFF"/>
        <w:spacing w:before="100" w:beforeAutospacing="1" w:after="100" w:afterAutospacing="1" w:line="236" w:lineRule="atLeast"/>
        <w:ind w:firstLine="335"/>
        <w:rPr>
          <w:rFonts w:ascii="Times New Roman" w:eastAsia="Times New Roman" w:hAnsi="Times New Roman" w:cs="Times New Roman"/>
          <w:color w:val="000000"/>
          <w:sz w:val="24"/>
          <w:szCs w:val="24"/>
          <w:lang w:eastAsia="pl-PL"/>
        </w:rPr>
      </w:pPr>
      <w:r w:rsidRPr="000B64A9">
        <w:rPr>
          <w:rFonts w:ascii="Times New Roman" w:eastAsia="Times New Roman" w:hAnsi="Times New Roman" w:cs="Times New Roman"/>
          <w:b/>
          <w:bCs/>
          <w:color w:val="000000"/>
          <w:sz w:val="24"/>
          <w:szCs w:val="24"/>
          <w:lang w:eastAsia="pl-PL"/>
        </w:rPr>
        <w:t>§ 4. </w:t>
      </w:r>
      <w:r w:rsidRPr="000B64A9">
        <w:rPr>
          <w:rFonts w:ascii="Times New Roman" w:eastAsia="Times New Roman" w:hAnsi="Times New Roman" w:cs="Times New Roman"/>
          <w:color w:val="000000"/>
          <w:sz w:val="24"/>
          <w:szCs w:val="24"/>
          <w:lang w:eastAsia="pl-PL"/>
        </w:rPr>
        <w:t xml:space="preserve">Traci moc uchwała Nr 86/XX/96 Rady Gminy w Zambrowie z dnia 13 listopada 1996 r. w sprawie utworzenia jednostki organizacyjnej gminy, zmieniona uchwałą Nr 139/XXVII/01 z dnia 24 kwietnia 2001 r. oraz uchwałą Nr 80/XVII/04 z dnia 22 kwietnia 2004 r. (Dz. Urz. Woj. </w:t>
      </w:r>
      <w:proofErr w:type="spellStart"/>
      <w:r w:rsidRPr="000B64A9">
        <w:rPr>
          <w:rFonts w:ascii="Times New Roman" w:eastAsia="Times New Roman" w:hAnsi="Times New Roman" w:cs="Times New Roman"/>
          <w:color w:val="000000"/>
          <w:sz w:val="24"/>
          <w:szCs w:val="24"/>
          <w:lang w:eastAsia="pl-PL"/>
        </w:rPr>
        <w:t>Podl</w:t>
      </w:r>
      <w:proofErr w:type="spellEnd"/>
      <w:r w:rsidRPr="000B64A9">
        <w:rPr>
          <w:rFonts w:ascii="Times New Roman" w:eastAsia="Times New Roman" w:hAnsi="Times New Roman" w:cs="Times New Roman"/>
          <w:color w:val="000000"/>
          <w:sz w:val="24"/>
          <w:szCs w:val="24"/>
          <w:lang w:eastAsia="pl-PL"/>
        </w:rPr>
        <w:t xml:space="preserve">. Nr 54, poz. 934).  </w:t>
      </w:r>
    </w:p>
    <w:p w:rsidR="000B64A9" w:rsidRPr="000B64A9" w:rsidRDefault="000B64A9" w:rsidP="000B64A9">
      <w:pPr>
        <w:shd w:val="clear" w:color="auto" w:fill="FFFFFF"/>
        <w:spacing w:before="100" w:beforeAutospacing="1" w:after="100" w:afterAutospacing="1" w:line="236" w:lineRule="atLeast"/>
        <w:ind w:firstLine="335"/>
        <w:rPr>
          <w:rFonts w:ascii="Times New Roman" w:eastAsia="Times New Roman" w:hAnsi="Times New Roman" w:cs="Times New Roman"/>
          <w:color w:val="000000"/>
          <w:sz w:val="24"/>
          <w:szCs w:val="24"/>
          <w:lang w:eastAsia="pl-PL"/>
        </w:rPr>
      </w:pPr>
      <w:r w:rsidRPr="000B64A9">
        <w:rPr>
          <w:rFonts w:ascii="Times New Roman" w:eastAsia="Times New Roman" w:hAnsi="Times New Roman" w:cs="Times New Roman"/>
          <w:b/>
          <w:bCs/>
          <w:color w:val="000000"/>
          <w:sz w:val="24"/>
          <w:szCs w:val="24"/>
          <w:lang w:eastAsia="pl-PL"/>
        </w:rPr>
        <w:t>§ 5. </w:t>
      </w:r>
      <w:r w:rsidRPr="000B64A9">
        <w:rPr>
          <w:rFonts w:ascii="Times New Roman" w:eastAsia="Times New Roman" w:hAnsi="Times New Roman" w:cs="Times New Roman"/>
          <w:color w:val="000000"/>
          <w:sz w:val="24"/>
          <w:szCs w:val="24"/>
          <w:lang w:eastAsia="pl-PL"/>
        </w:rPr>
        <w:t xml:space="preserve">Wykonanie uchwały powierza się Wójtowi Gminy Zambrów.  </w:t>
      </w:r>
    </w:p>
    <w:p w:rsidR="000B64A9" w:rsidRPr="000B64A9" w:rsidRDefault="000B64A9" w:rsidP="000B64A9">
      <w:pPr>
        <w:shd w:val="clear" w:color="auto" w:fill="FFFFFF"/>
        <w:spacing w:before="100" w:beforeAutospacing="1" w:after="100" w:afterAutospacing="1" w:line="236" w:lineRule="atLeast"/>
        <w:ind w:firstLine="335"/>
        <w:rPr>
          <w:rFonts w:ascii="Times New Roman" w:eastAsia="Times New Roman" w:hAnsi="Times New Roman" w:cs="Times New Roman"/>
          <w:color w:val="000000"/>
          <w:sz w:val="24"/>
          <w:szCs w:val="24"/>
          <w:lang w:eastAsia="pl-PL"/>
        </w:rPr>
      </w:pPr>
      <w:r w:rsidRPr="000B64A9">
        <w:rPr>
          <w:rFonts w:ascii="Times New Roman" w:eastAsia="Times New Roman" w:hAnsi="Times New Roman" w:cs="Times New Roman"/>
          <w:b/>
          <w:bCs/>
          <w:color w:val="000000"/>
          <w:sz w:val="24"/>
          <w:szCs w:val="24"/>
          <w:lang w:eastAsia="pl-PL"/>
        </w:rPr>
        <w:t>§ 6. </w:t>
      </w:r>
      <w:r w:rsidRPr="000B64A9">
        <w:rPr>
          <w:rFonts w:ascii="Times New Roman" w:eastAsia="Times New Roman" w:hAnsi="Times New Roman" w:cs="Times New Roman"/>
          <w:color w:val="000000"/>
          <w:sz w:val="24"/>
          <w:szCs w:val="24"/>
          <w:lang w:eastAsia="pl-PL"/>
        </w:rPr>
        <w:t xml:space="preserve">Uchwała wchodzi w życie po upływie 14 dni od daty ogłoszenia w Dzienniku Urzędowym Województwa Podlaskiego.  </w:t>
      </w:r>
    </w:p>
    <w:p w:rsidR="000B64A9" w:rsidRPr="000B64A9" w:rsidRDefault="000B64A9" w:rsidP="000B64A9">
      <w:pPr>
        <w:spacing w:after="0" w:line="240" w:lineRule="auto"/>
        <w:rPr>
          <w:rFonts w:ascii="Times New Roman" w:eastAsia="Times New Roman" w:hAnsi="Times New Roman" w:cs="Times New Roman"/>
          <w:sz w:val="24"/>
          <w:szCs w:val="24"/>
          <w:lang w:eastAsia="pl-PL"/>
        </w:rPr>
      </w:pPr>
    </w:p>
    <w:p w:rsidR="000B64A9" w:rsidRPr="000B64A9" w:rsidRDefault="000B64A9" w:rsidP="000B64A9">
      <w:pPr>
        <w:shd w:val="clear" w:color="auto" w:fill="FFFFFF"/>
        <w:spacing w:before="100" w:beforeAutospacing="1" w:after="100" w:afterAutospacing="1" w:line="354" w:lineRule="atLeast"/>
        <w:rPr>
          <w:rFonts w:ascii="Times New Roman" w:eastAsia="Times New Roman" w:hAnsi="Times New Roman" w:cs="Times New Roman"/>
          <w:color w:val="000000"/>
          <w:sz w:val="24"/>
          <w:szCs w:val="24"/>
          <w:lang w:eastAsia="pl-PL"/>
        </w:rPr>
      </w:pPr>
      <w:r w:rsidRPr="000B64A9">
        <w:rPr>
          <w:rFonts w:ascii="Times New Roman" w:eastAsia="Times New Roman" w:hAnsi="Times New Roman" w:cs="Times New Roman"/>
          <w:color w:val="000000"/>
          <w:sz w:val="24"/>
          <w:szCs w:val="24"/>
          <w:lang w:eastAsia="pl-PL"/>
        </w:rPr>
        <w:t>Załącznik do Uchwały Nr 95/XIII/12  </w:t>
      </w:r>
      <w:r w:rsidRPr="000B64A9">
        <w:rPr>
          <w:rFonts w:ascii="Times New Roman" w:eastAsia="Times New Roman" w:hAnsi="Times New Roman" w:cs="Times New Roman"/>
          <w:color w:val="000000"/>
          <w:sz w:val="24"/>
          <w:szCs w:val="24"/>
          <w:lang w:eastAsia="pl-PL"/>
        </w:rPr>
        <w:br/>
        <w:t>Rady Gminy Zambrów  </w:t>
      </w:r>
      <w:r w:rsidRPr="000B64A9">
        <w:rPr>
          <w:rFonts w:ascii="Times New Roman" w:eastAsia="Times New Roman" w:hAnsi="Times New Roman" w:cs="Times New Roman"/>
          <w:color w:val="000000"/>
          <w:sz w:val="24"/>
          <w:szCs w:val="24"/>
          <w:lang w:eastAsia="pl-PL"/>
        </w:rPr>
        <w:br/>
        <w:t>z dnia 15 marca 2012 r. </w:t>
      </w:r>
    </w:p>
    <w:p w:rsidR="000B64A9" w:rsidRPr="000B64A9" w:rsidRDefault="000B64A9" w:rsidP="000B64A9">
      <w:pPr>
        <w:shd w:val="clear" w:color="auto" w:fill="FFFFFF"/>
        <w:spacing w:before="100" w:beforeAutospacing="1" w:after="100" w:afterAutospacing="1" w:line="236" w:lineRule="atLeast"/>
        <w:jc w:val="center"/>
        <w:rPr>
          <w:rFonts w:ascii="Times New Roman" w:eastAsia="Times New Roman" w:hAnsi="Times New Roman" w:cs="Times New Roman"/>
          <w:color w:val="000000"/>
          <w:sz w:val="24"/>
          <w:szCs w:val="24"/>
          <w:lang w:eastAsia="pl-PL"/>
        </w:rPr>
      </w:pPr>
      <w:r w:rsidRPr="000B64A9">
        <w:rPr>
          <w:rFonts w:ascii="Times New Roman" w:eastAsia="Times New Roman" w:hAnsi="Times New Roman" w:cs="Times New Roman"/>
          <w:b/>
          <w:bCs/>
          <w:color w:val="000000"/>
          <w:sz w:val="24"/>
          <w:szCs w:val="24"/>
          <w:lang w:eastAsia="pl-PL"/>
        </w:rPr>
        <w:lastRenderedPageBreak/>
        <w:t>STATUT GMINNEGO OŚRODKA POMOCY SPOŁECZNEJ W ZAMBROWIE</w:t>
      </w:r>
      <w:r w:rsidRPr="000B64A9">
        <w:rPr>
          <w:rFonts w:ascii="Times New Roman" w:eastAsia="Times New Roman" w:hAnsi="Times New Roman" w:cs="Times New Roman"/>
          <w:color w:val="000000"/>
          <w:sz w:val="24"/>
          <w:szCs w:val="24"/>
          <w:lang w:eastAsia="pl-PL"/>
        </w:rPr>
        <w:t xml:space="preserve">  </w:t>
      </w:r>
    </w:p>
    <w:p w:rsidR="000B64A9" w:rsidRPr="000B64A9" w:rsidRDefault="000B64A9" w:rsidP="000B64A9">
      <w:pPr>
        <w:shd w:val="clear" w:color="auto" w:fill="FFFFFF"/>
        <w:spacing w:before="100" w:beforeAutospacing="1" w:after="100" w:afterAutospacing="1" w:line="236" w:lineRule="atLeast"/>
        <w:jc w:val="center"/>
        <w:rPr>
          <w:rFonts w:ascii="Times New Roman" w:eastAsia="Times New Roman" w:hAnsi="Times New Roman" w:cs="Times New Roman"/>
          <w:color w:val="000000"/>
          <w:sz w:val="24"/>
          <w:szCs w:val="24"/>
          <w:lang w:eastAsia="pl-PL"/>
        </w:rPr>
      </w:pPr>
      <w:r w:rsidRPr="000B64A9">
        <w:rPr>
          <w:rFonts w:ascii="Times New Roman" w:eastAsia="Times New Roman" w:hAnsi="Times New Roman" w:cs="Times New Roman"/>
          <w:b/>
          <w:bCs/>
          <w:color w:val="000000"/>
          <w:sz w:val="24"/>
          <w:szCs w:val="24"/>
          <w:lang w:eastAsia="pl-PL"/>
        </w:rPr>
        <w:t>Rozdział 1.</w:t>
      </w:r>
      <w:r w:rsidRPr="000B64A9">
        <w:rPr>
          <w:rFonts w:ascii="Times New Roman" w:eastAsia="Times New Roman" w:hAnsi="Times New Roman" w:cs="Times New Roman"/>
          <w:color w:val="000000"/>
          <w:sz w:val="24"/>
          <w:szCs w:val="24"/>
          <w:lang w:eastAsia="pl-PL"/>
        </w:rPr>
        <w:br/>
      </w:r>
      <w:r w:rsidRPr="000B64A9">
        <w:rPr>
          <w:rFonts w:ascii="Times New Roman" w:eastAsia="Times New Roman" w:hAnsi="Times New Roman" w:cs="Times New Roman"/>
          <w:b/>
          <w:bCs/>
          <w:color w:val="000000"/>
          <w:sz w:val="24"/>
          <w:szCs w:val="24"/>
          <w:lang w:eastAsia="pl-PL"/>
        </w:rPr>
        <w:t>Postanowienia ogólne</w:t>
      </w:r>
      <w:r w:rsidRPr="000B64A9">
        <w:rPr>
          <w:rFonts w:ascii="Times New Roman" w:eastAsia="Times New Roman" w:hAnsi="Times New Roman" w:cs="Times New Roman"/>
          <w:color w:val="000000"/>
          <w:sz w:val="24"/>
          <w:szCs w:val="24"/>
          <w:lang w:eastAsia="pl-PL"/>
        </w:rPr>
        <w:t xml:space="preserve">  </w:t>
      </w:r>
    </w:p>
    <w:p w:rsidR="000B64A9" w:rsidRPr="000B64A9" w:rsidRDefault="000B64A9" w:rsidP="000B64A9">
      <w:pPr>
        <w:shd w:val="clear" w:color="auto" w:fill="FFFFFF"/>
        <w:spacing w:before="100" w:beforeAutospacing="1" w:after="100" w:afterAutospacing="1" w:line="236" w:lineRule="atLeast"/>
        <w:rPr>
          <w:rFonts w:ascii="Times New Roman" w:eastAsia="Times New Roman" w:hAnsi="Times New Roman" w:cs="Times New Roman"/>
          <w:color w:val="000000"/>
          <w:sz w:val="24"/>
          <w:szCs w:val="24"/>
          <w:lang w:eastAsia="pl-PL"/>
        </w:rPr>
      </w:pPr>
      <w:r w:rsidRPr="000B64A9">
        <w:rPr>
          <w:rFonts w:ascii="Times New Roman" w:eastAsia="Times New Roman" w:hAnsi="Times New Roman" w:cs="Times New Roman"/>
          <w:b/>
          <w:bCs/>
          <w:color w:val="000000"/>
          <w:sz w:val="24"/>
          <w:szCs w:val="24"/>
          <w:lang w:eastAsia="pl-PL"/>
        </w:rPr>
        <w:t>§ 1. </w:t>
      </w:r>
      <w:r w:rsidRPr="000B64A9">
        <w:rPr>
          <w:rFonts w:ascii="Times New Roman" w:eastAsia="Times New Roman" w:hAnsi="Times New Roman" w:cs="Times New Roman"/>
          <w:color w:val="000000"/>
          <w:sz w:val="24"/>
          <w:szCs w:val="24"/>
          <w:lang w:eastAsia="pl-PL"/>
        </w:rPr>
        <w:t>Gminny Ośrodek Pomocy Społecznej w Zambrowie zwany dalej „Ośrodkiem” działa na podstawie: </w:t>
      </w:r>
      <w:r w:rsidRPr="000B64A9">
        <w:rPr>
          <w:rFonts w:ascii="Times New Roman" w:eastAsia="Times New Roman" w:hAnsi="Times New Roman" w:cs="Times New Roman"/>
          <w:color w:val="000000"/>
          <w:sz w:val="24"/>
          <w:szCs w:val="24"/>
          <w:lang w:eastAsia="pl-PL"/>
        </w:rPr>
        <w:br/>
        <w:t>- ustawy z dnia 8 marca 1990 r. o samorządzie gminnym (Dz. U. z 2001 r. Nr 142 poz. 1591, z </w:t>
      </w:r>
      <w:proofErr w:type="spellStart"/>
      <w:r w:rsidRPr="000B64A9">
        <w:rPr>
          <w:rFonts w:ascii="Times New Roman" w:eastAsia="Times New Roman" w:hAnsi="Times New Roman" w:cs="Times New Roman"/>
          <w:color w:val="000000"/>
          <w:sz w:val="24"/>
          <w:szCs w:val="24"/>
          <w:lang w:eastAsia="pl-PL"/>
        </w:rPr>
        <w:t>późn</w:t>
      </w:r>
      <w:proofErr w:type="spellEnd"/>
      <w:r w:rsidRPr="000B64A9">
        <w:rPr>
          <w:rFonts w:ascii="Times New Roman" w:eastAsia="Times New Roman" w:hAnsi="Times New Roman" w:cs="Times New Roman"/>
          <w:color w:val="000000"/>
          <w:sz w:val="24"/>
          <w:szCs w:val="24"/>
          <w:lang w:eastAsia="pl-PL"/>
        </w:rPr>
        <w:t>. zm.); </w:t>
      </w:r>
      <w:r w:rsidRPr="000B64A9">
        <w:rPr>
          <w:rFonts w:ascii="Times New Roman" w:eastAsia="Times New Roman" w:hAnsi="Times New Roman" w:cs="Times New Roman"/>
          <w:color w:val="000000"/>
          <w:sz w:val="24"/>
          <w:szCs w:val="24"/>
          <w:lang w:eastAsia="pl-PL"/>
        </w:rPr>
        <w:br/>
        <w:t>- ustawy z dnia 12 marca 2004 r. o pomocy społecznej (Dz. U. z 2004 r. Nr 64 poz. 593 z </w:t>
      </w:r>
      <w:proofErr w:type="spellStart"/>
      <w:r w:rsidRPr="000B64A9">
        <w:rPr>
          <w:rFonts w:ascii="Times New Roman" w:eastAsia="Times New Roman" w:hAnsi="Times New Roman" w:cs="Times New Roman"/>
          <w:color w:val="000000"/>
          <w:sz w:val="24"/>
          <w:szCs w:val="24"/>
          <w:lang w:eastAsia="pl-PL"/>
        </w:rPr>
        <w:t>późn</w:t>
      </w:r>
      <w:proofErr w:type="spellEnd"/>
      <w:r w:rsidRPr="000B64A9">
        <w:rPr>
          <w:rFonts w:ascii="Times New Roman" w:eastAsia="Times New Roman" w:hAnsi="Times New Roman" w:cs="Times New Roman"/>
          <w:color w:val="000000"/>
          <w:sz w:val="24"/>
          <w:szCs w:val="24"/>
          <w:lang w:eastAsia="pl-PL"/>
        </w:rPr>
        <w:t>. zm.); </w:t>
      </w:r>
      <w:r w:rsidRPr="000B64A9">
        <w:rPr>
          <w:rFonts w:ascii="Times New Roman" w:eastAsia="Times New Roman" w:hAnsi="Times New Roman" w:cs="Times New Roman"/>
          <w:color w:val="000000"/>
          <w:sz w:val="24"/>
          <w:szCs w:val="24"/>
          <w:lang w:eastAsia="pl-PL"/>
        </w:rPr>
        <w:br/>
        <w:t>- aktu o utworzeniu Ośrodka, tj. uchwały Rady Gminy Zambrów Nr 95/XIII/12 z dnia 15 marca 2012 r. w sprawie utworzenia Gminnego Ośrodka Pomocy Społecznej w Zambrowie; </w:t>
      </w:r>
      <w:r w:rsidRPr="000B64A9">
        <w:rPr>
          <w:rFonts w:ascii="Times New Roman" w:eastAsia="Times New Roman" w:hAnsi="Times New Roman" w:cs="Times New Roman"/>
          <w:color w:val="000000"/>
          <w:sz w:val="24"/>
          <w:szCs w:val="24"/>
          <w:lang w:eastAsia="pl-PL"/>
        </w:rPr>
        <w:br/>
        <w:t>- niniejszego Statutu. </w:t>
      </w:r>
      <w:r w:rsidRPr="000B64A9">
        <w:rPr>
          <w:rFonts w:ascii="Times New Roman" w:eastAsia="Times New Roman" w:hAnsi="Times New Roman" w:cs="Times New Roman"/>
          <w:color w:val="000000"/>
          <w:sz w:val="24"/>
          <w:szCs w:val="24"/>
          <w:lang w:eastAsia="pl-PL"/>
        </w:rPr>
        <w:br/>
      </w:r>
      <w:r w:rsidRPr="000B64A9">
        <w:rPr>
          <w:rFonts w:ascii="Times New Roman" w:eastAsia="Times New Roman" w:hAnsi="Times New Roman" w:cs="Times New Roman"/>
          <w:b/>
          <w:bCs/>
          <w:color w:val="000000"/>
          <w:sz w:val="24"/>
          <w:szCs w:val="24"/>
          <w:lang w:eastAsia="pl-PL"/>
        </w:rPr>
        <w:t>§ 2. </w:t>
      </w:r>
      <w:r w:rsidRPr="000B64A9">
        <w:rPr>
          <w:rFonts w:ascii="Times New Roman" w:eastAsia="Times New Roman" w:hAnsi="Times New Roman" w:cs="Times New Roman"/>
          <w:color w:val="000000"/>
          <w:sz w:val="24"/>
          <w:szCs w:val="24"/>
          <w:lang w:eastAsia="pl-PL"/>
        </w:rPr>
        <w:t> Ośrodek realizuje zadania na podstawie: </w:t>
      </w:r>
      <w:r w:rsidRPr="000B64A9">
        <w:rPr>
          <w:rFonts w:ascii="Times New Roman" w:eastAsia="Times New Roman" w:hAnsi="Times New Roman" w:cs="Times New Roman"/>
          <w:color w:val="000000"/>
          <w:sz w:val="24"/>
          <w:szCs w:val="24"/>
          <w:lang w:eastAsia="pl-PL"/>
        </w:rPr>
        <w:br/>
        <w:t>1) ustawy z dnia 12 marca 2004 r. o pomocy społecznej (Dz. U. z 2004 r. Nr 64 poz. 593 z </w:t>
      </w:r>
      <w:proofErr w:type="spellStart"/>
      <w:r w:rsidRPr="000B64A9">
        <w:rPr>
          <w:rFonts w:ascii="Times New Roman" w:eastAsia="Times New Roman" w:hAnsi="Times New Roman" w:cs="Times New Roman"/>
          <w:color w:val="000000"/>
          <w:sz w:val="24"/>
          <w:szCs w:val="24"/>
          <w:lang w:eastAsia="pl-PL"/>
        </w:rPr>
        <w:t>późn</w:t>
      </w:r>
      <w:proofErr w:type="spellEnd"/>
      <w:r w:rsidRPr="000B64A9">
        <w:rPr>
          <w:rFonts w:ascii="Times New Roman" w:eastAsia="Times New Roman" w:hAnsi="Times New Roman" w:cs="Times New Roman"/>
          <w:color w:val="000000"/>
          <w:sz w:val="24"/>
          <w:szCs w:val="24"/>
          <w:lang w:eastAsia="pl-PL"/>
        </w:rPr>
        <w:t>. zm.); </w:t>
      </w:r>
      <w:r w:rsidRPr="000B64A9">
        <w:rPr>
          <w:rFonts w:ascii="Times New Roman" w:eastAsia="Times New Roman" w:hAnsi="Times New Roman" w:cs="Times New Roman"/>
          <w:color w:val="000000"/>
          <w:sz w:val="24"/>
          <w:szCs w:val="24"/>
          <w:lang w:eastAsia="pl-PL"/>
        </w:rPr>
        <w:br/>
        <w:t>2) ustawy z dnia 28 listopada 2003 r. o świadczeniach rodzinnych (Dz. U. Z 2003 r. Nr 228 poz. 2255 z </w:t>
      </w:r>
      <w:proofErr w:type="spellStart"/>
      <w:r w:rsidRPr="000B64A9">
        <w:rPr>
          <w:rFonts w:ascii="Times New Roman" w:eastAsia="Times New Roman" w:hAnsi="Times New Roman" w:cs="Times New Roman"/>
          <w:color w:val="000000"/>
          <w:sz w:val="24"/>
          <w:szCs w:val="24"/>
          <w:lang w:eastAsia="pl-PL"/>
        </w:rPr>
        <w:t>późn</w:t>
      </w:r>
      <w:proofErr w:type="spellEnd"/>
      <w:r w:rsidRPr="000B64A9">
        <w:rPr>
          <w:rFonts w:ascii="Times New Roman" w:eastAsia="Times New Roman" w:hAnsi="Times New Roman" w:cs="Times New Roman"/>
          <w:color w:val="000000"/>
          <w:sz w:val="24"/>
          <w:szCs w:val="24"/>
          <w:lang w:eastAsia="pl-PL"/>
        </w:rPr>
        <w:t>. zm.); </w:t>
      </w:r>
      <w:r w:rsidRPr="000B64A9">
        <w:rPr>
          <w:rFonts w:ascii="Times New Roman" w:eastAsia="Times New Roman" w:hAnsi="Times New Roman" w:cs="Times New Roman"/>
          <w:color w:val="000000"/>
          <w:sz w:val="24"/>
          <w:szCs w:val="24"/>
          <w:lang w:eastAsia="pl-PL"/>
        </w:rPr>
        <w:br/>
        <w:t>3) ustawy z dnia 27 sierpnia 2004 r. o świadczeniach opieki zdrowotnej finansowanych ze środków publicznych (Dz. U. z 2004 r. Nr 210, poz. 2135); </w:t>
      </w:r>
      <w:r w:rsidRPr="000B64A9">
        <w:rPr>
          <w:rFonts w:ascii="Times New Roman" w:eastAsia="Times New Roman" w:hAnsi="Times New Roman" w:cs="Times New Roman"/>
          <w:color w:val="000000"/>
          <w:sz w:val="24"/>
          <w:szCs w:val="24"/>
          <w:lang w:eastAsia="pl-PL"/>
        </w:rPr>
        <w:br/>
        <w:t xml:space="preserve">4) ustawy z dnia 7 września 2007 r. o pomocy osobom uprawnionym do alimentów (Dz. U. z 2009 r. Nr 1, poz. 7 z </w:t>
      </w:r>
      <w:proofErr w:type="spellStart"/>
      <w:r w:rsidRPr="000B64A9">
        <w:rPr>
          <w:rFonts w:ascii="Times New Roman" w:eastAsia="Times New Roman" w:hAnsi="Times New Roman" w:cs="Times New Roman"/>
          <w:color w:val="000000"/>
          <w:sz w:val="24"/>
          <w:szCs w:val="24"/>
          <w:lang w:eastAsia="pl-PL"/>
        </w:rPr>
        <w:t>późn</w:t>
      </w:r>
      <w:proofErr w:type="spellEnd"/>
      <w:r w:rsidRPr="000B64A9">
        <w:rPr>
          <w:rFonts w:ascii="Times New Roman" w:eastAsia="Times New Roman" w:hAnsi="Times New Roman" w:cs="Times New Roman"/>
          <w:color w:val="000000"/>
          <w:sz w:val="24"/>
          <w:szCs w:val="24"/>
          <w:lang w:eastAsia="pl-PL"/>
        </w:rPr>
        <w:t xml:space="preserve">. zm.);  </w:t>
      </w:r>
    </w:p>
    <w:p w:rsidR="000B64A9" w:rsidRPr="000B64A9" w:rsidRDefault="000B64A9" w:rsidP="000B64A9">
      <w:pPr>
        <w:shd w:val="clear" w:color="auto" w:fill="FFFFFF"/>
        <w:spacing w:before="100" w:beforeAutospacing="1" w:after="100" w:afterAutospacing="1" w:line="236" w:lineRule="atLeast"/>
        <w:rPr>
          <w:rFonts w:ascii="Times New Roman" w:eastAsia="Times New Roman" w:hAnsi="Times New Roman" w:cs="Times New Roman"/>
          <w:color w:val="000000"/>
          <w:sz w:val="24"/>
          <w:szCs w:val="24"/>
          <w:lang w:eastAsia="pl-PL"/>
        </w:rPr>
      </w:pPr>
      <w:r w:rsidRPr="000B64A9">
        <w:rPr>
          <w:rFonts w:ascii="Times New Roman" w:eastAsia="Times New Roman" w:hAnsi="Times New Roman" w:cs="Times New Roman"/>
          <w:color w:val="000000"/>
          <w:sz w:val="24"/>
          <w:szCs w:val="24"/>
          <w:lang w:eastAsia="pl-PL"/>
        </w:rPr>
        <w:t>5) ustawy z dnia 29 lipca 2005 r. o przeciwdziałaniu przemocy w rodzinie (Dz. U. Nr 180, poz. 1493 z </w:t>
      </w:r>
      <w:proofErr w:type="spellStart"/>
      <w:r w:rsidRPr="000B64A9">
        <w:rPr>
          <w:rFonts w:ascii="Times New Roman" w:eastAsia="Times New Roman" w:hAnsi="Times New Roman" w:cs="Times New Roman"/>
          <w:color w:val="000000"/>
          <w:sz w:val="24"/>
          <w:szCs w:val="24"/>
          <w:lang w:eastAsia="pl-PL"/>
        </w:rPr>
        <w:t>późn</w:t>
      </w:r>
      <w:proofErr w:type="spellEnd"/>
      <w:r w:rsidRPr="000B64A9">
        <w:rPr>
          <w:rFonts w:ascii="Times New Roman" w:eastAsia="Times New Roman" w:hAnsi="Times New Roman" w:cs="Times New Roman"/>
          <w:color w:val="000000"/>
          <w:sz w:val="24"/>
          <w:szCs w:val="24"/>
          <w:lang w:eastAsia="pl-PL"/>
        </w:rPr>
        <w:t xml:space="preserve">. zm.)  </w:t>
      </w:r>
    </w:p>
    <w:p w:rsidR="000B64A9" w:rsidRPr="000B64A9" w:rsidRDefault="000B64A9" w:rsidP="000B64A9">
      <w:pPr>
        <w:shd w:val="clear" w:color="auto" w:fill="FFFFFF"/>
        <w:spacing w:before="100" w:beforeAutospacing="1" w:after="100" w:afterAutospacing="1" w:line="236" w:lineRule="atLeast"/>
        <w:rPr>
          <w:rFonts w:ascii="Times New Roman" w:eastAsia="Times New Roman" w:hAnsi="Times New Roman" w:cs="Times New Roman"/>
          <w:color w:val="000000"/>
          <w:sz w:val="24"/>
          <w:szCs w:val="24"/>
          <w:lang w:eastAsia="pl-PL"/>
        </w:rPr>
      </w:pPr>
      <w:r w:rsidRPr="000B64A9">
        <w:rPr>
          <w:rFonts w:ascii="Times New Roman" w:eastAsia="Times New Roman" w:hAnsi="Times New Roman" w:cs="Times New Roman"/>
          <w:color w:val="000000"/>
          <w:sz w:val="24"/>
          <w:szCs w:val="24"/>
          <w:lang w:eastAsia="pl-PL"/>
        </w:rPr>
        <w:t xml:space="preserve">6 ) innych aktów prawnych dotyczących jego działalności.  </w:t>
      </w:r>
    </w:p>
    <w:p w:rsidR="000B64A9" w:rsidRPr="000B64A9" w:rsidRDefault="000B64A9" w:rsidP="000B64A9">
      <w:pPr>
        <w:shd w:val="clear" w:color="auto" w:fill="FFFFFF"/>
        <w:spacing w:before="100" w:beforeAutospacing="1" w:after="100" w:afterAutospacing="1" w:line="236" w:lineRule="atLeast"/>
        <w:rPr>
          <w:rFonts w:ascii="Times New Roman" w:eastAsia="Times New Roman" w:hAnsi="Times New Roman" w:cs="Times New Roman"/>
          <w:color w:val="000000"/>
          <w:sz w:val="24"/>
          <w:szCs w:val="24"/>
          <w:lang w:eastAsia="pl-PL"/>
        </w:rPr>
      </w:pPr>
      <w:r w:rsidRPr="000B64A9">
        <w:rPr>
          <w:rFonts w:ascii="Times New Roman" w:eastAsia="Times New Roman" w:hAnsi="Times New Roman" w:cs="Times New Roman"/>
          <w:b/>
          <w:bCs/>
          <w:color w:val="000000"/>
          <w:sz w:val="24"/>
          <w:szCs w:val="24"/>
          <w:lang w:eastAsia="pl-PL"/>
        </w:rPr>
        <w:t>§ 3. </w:t>
      </w:r>
      <w:r w:rsidRPr="000B64A9">
        <w:rPr>
          <w:rFonts w:ascii="Times New Roman" w:eastAsia="Times New Roman" w:hAnsi="Times New Roman" w:cs="Times New Roman"/>
          <w:color w:val="000000"/>
          <w:sz w:val="24"/>
          <w:szCs w:val="24"/>
          <w:lang w:eastAsia="pl-PL"/>
        </w:rPr>
        <w:t>Gminny Ośrodek Pomocy Społecznej w Zambrowie jest jednostką organizacyjną Gminy Zambrów. </w:t>
      </w:r>
      <w:r w:rsidRPr="000B64A9">
        <w:rPr>
          <w:rFonts w:ascii="Times New Roman" w:eastAsia="Times New Roman" w:hAnsi="Times New Roman" w:cs="Times New Roman"/>
          <w:color w:val="000000"/>
          <w:sz w:val="24"/>
          <w:szCs w:val="24"/>
          <w:lang w:eastAsia="pl-PL"/>
        </w:rPr>
        <w:br/>
      </w:r>
      <w:r w:rsidRPr="000B64A9">
        <w:rPr>
          <w:rFonts w:ascii="Times New Roman" w:eastAsia="Times New Roman" w:hAnsi="Times New Roman" w:cs="Times New Roman"/>
          <w:b/>
          <w:bCs/>
          <w:color w:val="000000"/>
          <w:sz w:val="24"/>
          <w:szCs w:val="24"/>
          <w:lang w:eastAsia="pl-PL"/>
        </w:rPr>
        <w:t>§ 4.</w:t>
      </w:r>
      <w:r w:rsidRPr="000B64A9">
        <w:rPr>
          <w:rFonts w:ascii="Times New Roman" w:eastAsia="Times New Roman" w:hAnsi="Times New Roman" w:cs="Times New Roman"/>
          <w:color w:val="000000"/>
          <w:sz w:val="24"/>
          <w:szCs w:val="24"/>
          <w:lang w:eastAsia="pl-PL"/>
        </w:rPr>
        <w:t>  Terenem działania Ośrodka jest Gmina Zambrów. </w:t>
      </w:r>
      <w:r w:rsidRPr="000B64A9">
        <w:rPr>
          <w:rFonts w:ascii="Times New Roman" w:eastAsia="Times New Roman" w:hAnsi="Times New Roman" w:cs="Times New Roman"/>
          <w:color w:val="000000"/>
          <w:sz w:val="24"/>
          <w:szCs w:val="24"/>
          <w:lang w:eastAsia="pl-PL"/>
        </w:rPr>
        <w:br/>
      </w:r>
      <w:r w:rsidRPr="000B64A9">
        <w:rPr>
          <w:rFonts w:ascii="Times New Roman" w:eastAsia="Times New Roman" w:hAnsi="Times New Roman" w:cs="Times New Roman"/>
          <w:b/>
          <w:bCs/>
          <w:color w:val="000000"/>
          <w:sz w:val="24"/>
          <w:szCs w:val="24"/>
          <w:lang w:eastAsia="pl-PL"/>
        </w:rPr>
        <w:t>§ 5.</w:t>
      </w:r>
      <w:r w:rsidRPr="000B64A9">
        <w:rPr>
          <w:rFonts w:ascii="Times New Roman" w:eastAsia="Times New Roman" w:hAnsi="Times New Roman" w:cs="Times New Roman"/>
          <w:color w:val="000000"/>
          <w:sz w:val="24"/>
          <w:szCs w:val="24"/>
          <w:lang w:eastAsia="pl-PL"/>
        </w:rPr>
        <w:t xml:space="preserve">  Siedziba Ośrodka mieści się przy ul. Fabrycznej 3 w Zambrowie.  </w:t>
      </w:r>
    </w:p>
    <w:p w:rsidR="000B64A9" w:rsidRPr="000B64A9" w:rsidRDefault="000B64A9" w:rsidP="000B64A9">
      <w:pPr>
        <w:shd w:val="clear" w:color="auto" w:fill="FFFFFF"/>
        <w:spacing w:before="100" w:beforeAutospacing="1" w:after="100" w:afterAutospacing="1" w:line="236" w:lineRule="atLeast"/>
        <w:jc w:val="center"/>
        <w:rPr>
          <w:rFonts w:ascii="Times New Roman" w:eastAsia="Times New Roman" w:hAnsi="Times New Roman" w:cs="Times New Roman"/>
          <w:color w:val="000000"/>
          <w:sz w:val="24"/>
          <w:szCs w:val="24"/>
          <w:lang w:eastAsia="pl-PL"/>
        </w:rPr>
      </w:pPr>
      <w:r w:rsidRPr="000B64A9">
        <w:rPr>
          <w:rFonts w:ascii="Times New Roman" w:eastAsia="Times New Roman" w:hAnsi="Times New Roman" w:cs="Times New Roman"/>
          <w:b/>
          <w:bCs/>
          <w:color w:val="000000"/>
          <w:sz w:val="24"/>
          <w:szCs w:val="24"/>
          <w:lang w:eastAsia="pl-PL"/>
        </w:rPr>
        <w:t>Rozdział 2.</w:t>
      </w:r>
      <w:r w:rsidRPr="000B64A9">
        <w:rPr>
          <w:rFonts w:ascii="Times New Roman" w:eastAsia="Times New Roman" w:hAnsi="Times New Roman" w:cs="Times New Roman"/>
          <w:color w:val="000000"/>
          <w:sz w:val="24"/>
          <w:szCs w:val="24"/>
          <w:lang w:eastAsia="pl-PL"/>
        </w:rPr>
        <w:br/>
      </w:r>
      <w:r w:rsidRPr="000B64A9">
        <w:rPr>
          <w:rFonts w:ascii="Times New Roman" w:eastAsia="Times New Roman" w:hAnsi="Times New Roman" w:cs="Times New Roman"/>
          <w:b/>
          <w:bCs/>
          <w:color w:val="000000"/>
          <w:sz w:val="24"/>
          <w:szCs w:val="24"/>
          <w:lang w:eastAsia="pl-PL"/>
        </w:rPr>
        <w:t>Przedmiot działania i zadania Ośrodka</w:t>
      </w:r>
      <w:r w:rsidRPr="000B64A9">
        <w:rPr>
          <w:rFonts w:ascii="Times New Roman" w:eastAsia="Times New Roman" w:hAnsi="Times New Roman" w:cs="Times New Roman"/>
          <w:color w:val="000000"/>
          <w:sz w:val="24"/>
          <w:szCs w:val="24"/>
          <w:lang w:eastAsia="pl-PL"/>
        </w:rPr>
        <w:t xml:space="preserve">  </w:t>
      </w:r>
    </w:p>
    <w:p w:rsidR="000B64A9" w:rsidRPr="000B64A9" w:rsidRDefault="000B64A9" w:rsidP="000B64A9">
      <w:pPr>
        <w:shd w:val="clear" w:color="auto" w:fill="FFFFFF"/>
        <w:spacing w:before="100" w:beforeAutospacing="1" w:after="100" w:afterAutospacing="1" w:line="236" w:lineRule="atLeast"/>
        <w:rPr>
          <w:rFonts w:ascii="Times New Roman" w:eastAsia="Times New Roman" w:hAnsi="Times New Roman" w:cs="Times New Roman"/>
          <w:color w:val="000000"/>
          <w:sz w:val="24"/>
          <w:szCs w:val="24"/>
          <w:lang w:eastAsia="pl-PL"/>
        </w:rPr>
      </w:pPr>
      <w:r w:rsidRPr="000B64A9">
        <w:rPr>
          <w:rFonts w:ascii="Times New Roman" w:eastAsia="Times New Roman" w:hAnsi="Times New Roman" w:cs="Times New Roman"/>
          <w:b/>
          <w:bCs/>
          <w:color w:val="000000"/>
          <w:sz w:val="24"/>
          <w:szCs w:val="24"/>
          <w:lang w:eastAsia="pl-PL"/>
        </w:rPr>
        <w:t>§ 6. </w:t>
      </w:r>
      <w:r w:rsidRPr="000B64A9">
        <w:rPr>
          <w:rFonts w:ascii="Times New Roman" w:eastAsia="Times New Roman" w:hAnsi="Times New Roman" w:cs="Times New Roman"/>
          <w:color w:val="000000"/>
          <w:sz w:val="24"/>
          <w:szCs w:val="24"/>
          <w:lang w:eastAsia="pl-PL"/>
        </w:rPr>
        <w:t>Przedmiotem działania Ośrodka jest prowadzenie całokształtu spraw w zakresie pomocy społecznej, zadań własnych oraz zleconych z zakresu administracji rządowej, świadczeń rodzinnych, a w szczególności: </w:t>
      </w:r>
      <w:r w:rsidRPr="000B64A9">
        <w:rPr>
          <w:rFonts w:ascii="Times New Roman" w:eastAsia="Times New Roman" w:hAnsi="Times New Roman" w:cs="Times New Roman"/>
          <w:color w:val="000000"/>
          <w:sz w:val="24"/>
          <w:szCs w:val="24"/>
          <w:lang w:eastAsia="pl-PL"/>
        </w:rPr>
        <w:br/>
        <w:t>1) analizowanie i ocena zjawisk rodzących zapotrzebowanie na świadczenia pomocy społecznej; </w:t>
      </w:r>
      <w:r w:rsidRPr="000B64A9">
        <w:rPr>
          <w:rFonts w:ascii="Times New Roman" w:eastAsia="Times New Roman" w:hAnsi="Times New Roman" w:cs="Times New Roman"/>
          <w:color w:val="000000"/>
          <w:sz w:val="24"/>
          <w:szCs w:val="24"/>
          <w:lang w:eastAsia="pl-PL"/>
        </w:rPr>
        <w:br/>
        <w:t>2) pobudzanie społecznej aktywności w zaspokajaniu niezbędnych potrzeb życiowych osób i rodzin; </w:t>
      </w:r>
      <w:r w:rsidRPr="000B64A9">
        <w:rPr>
          <w:rFonts w:ascii="Times New Roman" w:eastAsia="Times New Roman" w:hAnsi="Times New Roman" w:cs="Times New Roman"/>
          <w:color w:val="000000"/>
          <w:sz w:val="24"/>
          <w:szCs w:val="24"/>
          <w:lang w:eastAsia="pl-PL"/>
        </w:rPr>
        <w:br/>
        <w:t>3) inicjowanie działań zapobiegających marginalizacji osób, rodzin i grup społecznych; </w:t>
      </w:r>
      <w:r w:rsidRPr="000B64A9">
        <w:rPr>
          <w:rFonts w:ascii="Times New Roman" w:eastAsia="Times New Roman" w:hAnsi="Times New Roman" w:cs="Times New Roman"/>
          <w:color w:val="000000"/>
          <w:sz w:val="24"/>
          <w:szCs w:val="24"/>
          <w:lang w:eastAsia="pl-PL"/>
        </w:rPr>
        <w:br/>
        <w:t>4) prowadzenia pracy socjalnej skierowanej na pomoc osobom i rodzinom; </w:t>
      </w:r>
      <w:r w:rsidRPr="000B64A9">
        <w:rPr>
          <w:rFonts w:ascii="Times New Roman" w:eastAsia="Times New Roman" w:hAnsi="Times New Roman" w:cs="Times New Roman"/>
          <w:color w:val="000000"/>
          <w:sz w:val="24"/>
          <w:szCs w:val="24"/>
          <w:lang w:eastAsia="pl-PL"/>
        </w:rPr>
        <w:br/>
        <w:t>5) kierowanie osób wymagających opieki do domu pomocy społecznej i ponoszenie odpłatności za ich pobyt; </w:t>
      </w:r>
      <w:r w:rsidRPr="000B64A9">
        <w:rPr>
          <w:rFonts w:ascii="Times New Roman" w:eastAsia="Times New Roman" w:hAnsi="Times New Roman" w:cs="Times New Roman"/>
          <w:color w:val="000000"/>
          <w:sz w:val="24"/>
          <w:szCs w:val="24"/>
          <w:lang w:eastAsia="pl-PL"/>
        </w:rPr>
        <w:br/>
        <w:t>6) organizowanie i świadczenie usług opiekuńczych w miejscu zamieszkania, </w:t>
      </w:r>
      <w:r w:rsidRPr="000B64A9">
        <w:rPr>
          <w:rFonts w:ascii="Times New Roman" w:eastAsia="Times New Roman" w:hAnsi="Times New Roman" w:cs="Times New Roman"/>
          <w:color w:val="000000"/>
          <w:sz w:val="24"/>
          <w:szCs w:val="24"/>
          <w:lang w:eastAsia="pl-PL"/>
        </w:rPr>
        <w:br/>
        <w:t xml:space="preserve">7) sprawianie pogrzebu, w tym osobom bezdomnym;  </w:t>
      </w:r>
    </w:p>
    <w:p w:rsidR="000B64A9" w:rsidRPr="000B64A9" w:rsidRDefault="000B64A9" w:rsidP="000B64A9">
      <w:pPr>
        <w:shd w:val="clear" w:color="auto" w:fill="FFFFFF"/>
        <w:spacing w:before="100" w:beforeAutospacing="1" w:after="100" w:afterAutospacing="1" w:line="236" w:lineRule="atLeast"/>
        <w:rPr>
          <w:rFonts w:ascii="Times New Roman" w:eastAsia="Times New Roman" w:hAnsi="Times New Roman" w:cs="Times New Roman"/>
          <w:color w:val="000000"/>
          <w:sz w:val="24"/>
          <w:szCs w:val="24"/>
          <w:lang w:eastAsia="pl-PL"/>
        </w:rPr>
      </w:pPr>
      <w:r w:rsidRPr="000B64A9">
        <w:rPr>
          <w:rFonts w:ascii="Times New Roman" w:eastAsia="Times New Roman" w:hAnsi="Times New Roman" w:cs="Times New Roman"/>
          <w:color w:val="000000"/>
          <w:sz w:val="24"/>
          <w:szCs w:val="24"/>
          <w:lang w:eastAsia="pl-PL"/>
        </w:rPr>
        <w:lastRenderedPageBreak/>
        <w:t>8) dożywianie dzieci, </w:t>
      </w:r>
      <w:r w:rsidRPr="000B64A9">
        <w:rPr>
          <w:rFonts w:ascii="Times New Roman" w:eastAsia="Times New Roman" w:hAnsi="Times New Roman" w:cs="Times New Roman"/>
          <w:color w:val="000000"/>
          <w:sz w:val="24"/>
          <w:szCs w:val="24"/>
          <w:lang w:eastAsia="pl-PL"/>
        </w:rPr>
        <w:br/>
        <w:t>9) wytaczanie na rzecz osób potrzebujących powództwa o roszczenia alimentacyjne; </w:t>
      </w:r>
      <w:r w:rsidRPr="000B64A9">
        <w:rPr>
          <w:rFonts w:ascii="Times New Roman" w:eastAsia="Times New Roman" w:hAnsi="Times New Roman" w:cs="Times New Roman"/>
          <w:color w:val="000000"/>
          <w:sz w:val="24"/>
          <w:szCs w:val="24"/>
          <w:lang w:eastAsia="pl-PL"/>
        </w:rPr>
        <w:br/>
        <w:t xml:space="preserve">10) kierowanie wniosków o ustalenie niezdolności do pracy i stopnia niepełnosprawności do organów określonych odrębnymi przepisami;  </w:t>
      </w:r>
    </w:p>
    <w:p w:rsidR="000B64A9" w:rsidRPr="000B64A9" w:rsidRDefault="000B64A9" w:rsidP="000B64A9">
      <w:pPr>
        <w:shd w:val="clear" w:color="auto" w:fill="FFFFFF"/>
        <w:spacing w:before="100" w:beforeAutospacing="1" w:after="100" w:afterAutospacing="1" w:line="236" w:lineRule="atLeast"/>
        <w:rPr>
          <w:rFonts w:ascii="Times New Roman" w:eastAsia="Times New Roman" w:hAnsi="Times New Roman" w:cs="Times New Roman"/>
          <w:color w:val="000000"/>
          <w:sz w:val="24"/>
          <w:szCs w:val="24"/>
          <w:lang w:eastAsia="pl-PL"/>
        </w:rPr>
      </w:pPr>
      <w:r w:rsidRPr="000B64A9">
        <w:rPr>
          <w:rFonts w:ascii="Times New Roman" w:eastAsia="Times New Roman" w:hAnsi="Times New Roman" w:cs="Times New Roman"/>
          <w:color w:val="000000"/>
          <w:sz w:val="24"/>
          <w:szCs w:val="24"/>
          <w:lang w:eastAsia="pl-PL"/>
        </w:rPr>
        <w:t xml:space="preserve">11) przyznawanie i wypłacanie zasiłków oraz udzielanie pomocy rzeczowej zgodnie z ustawą o pomocy społecznej;  </w:t>
      </w:r>
    </w:p>
    <w:p w:rsidR="000B64A9" w:rsidRPr="000B64A9" w:rsidRDefault="000B64A9" w:rsidP="000B64A9">
      <w:pPr>
        <w:shd w:val="clear" w:color="auto" w:fill="FFFFFF"/>
        <w:spacing w:before="100" w:beforeAutospacing="1" w:after="100" w:afterAutospacing="1" w:line="236" w:lineRule="atLeast"/>
        <w:rPr>
          <w:rFonts w:ascii="Times New Roman" w:eastAsia="Times New Roman" w:hAnsi="Times New Roman" w:cs="Times New Roman"/>
          <w:color w:val="000000"/>
          <w:sz w:val="24"/>
          <w:szCs w:val="24"/>
          <w:lang w:eastAsia="pl-PL"/>
        </w:rPr>
      </w:pPr>
      <w:r w:rsidRPr="000B64A9">
        <w:rPr>
          <w:rFonts w:ascii="Times New Roman" w:eastAsia="Times New Roman" w:hAnsi="Times New Roman" w:cs="Times New Roman"/>
          <w:color w:val="000000"/>
          <w:sz w:val="24"/>
          <w:szCs w:val="24"/>
          <w:lang w:eastAsia="pl-PL"/>
        </w:rPr>
        <w:t xml:space="preserve">12) przyznawanie prawa do świadczeń rodzinnych na zasadach określonych w ustawie o świadczeniach rodzinnych;  </w:t>
      </w:r>
    </w:p>
    <w:p w:rsidR="000B64A9" w:rsidRPr="000B64A9" w:rsidRDefault="000B64A9" w:rsidP="000B64A9">
      <w:pPr>
        <w:shd w:val="clear" w:color="auto" w:fill="FFFFFF"/>
        <w:spacing w:before="100" w:beforeAutospacing="1" w:after="100" w:afterAutospacing="1" w:line="236" w:lineRule="atLeast"/>
        <w:rPr>
          <w:rFonts w:ascii="Times New Roman" w:eastAsia="Times New Roman" w:hAnsi="Times New Roman" w:cs="Times New Roman"/>
          <w:color w:val="000000"/>
          <w:sz w:val="24"/>
          <w:szCs w:val="24"/>
          <w:lang w:eastAsia="pl-PL"/>
        </w:rPr>
      </w:pPr>
      <w:r w:rsidRPr="000B64A9">
        <w:rPr>
          <w:rFonts w:ascii="Times New Roman" w:eastAsia="Times New Roman" w:hAnsi="Times New Roman" w:cs="Times New Roman"/>
          <w:color w:val="000000"/>
          <w:sz w:val="24"/>
          <w:szCs w:val="24"/>
          <w:lang w:eastAsia="pl-PL"/>
        </w:rPr>
        <w:t xml:space="preserve">13) ustalanie prawa do objęcia świadczeniami opieki zdrowotnej finansowanymi ze środków publicznych w przypadku świadczeniobiorcy innego niż ubezpieczony;  </w:t>
      </w:r>
    </w:p>
    <w:p w:rsidR="000B64A9" w:rsidRPr="000B64A9" w:rsidRDefault="000B64A9" w:rsidP="000B64A9">
      <w:pPr>
        <w:shd w:val="clear" w:color="auto" w:fill="FFFFFF"/>
        <w:spacing w:before="100" w:beforeAutospacing="1" w:after="100" w:afterAutospacing="1" w:line="236" w:lineRule="atLeast"/>
        <w:rPr>
          <w:rFonts w:ascii="Times New Roman" w:eastAsia="Times New Roman" w:hAnsi="Times New Roman" w:cs="Times New Roman"/>
          <w:color w:val="000000"/>
          <w:sz w:val="24"/>
          <w:szCs w:val="24"/>
          <w:lang w:eastAsia="pl-PL"/>
        </w:rPr>
      </w:pPr>
      <w:r w:rsidRPr="000B64A9">
        <w:rPr>
          <w:rFonts w:ascii="Times New Roman" w:eastAsia="Times New Roman" w:hAnsi="Times New Roman" w:cs="Times New Roman"/>
          <w:color w:val="000000"/>
          <w:sz w:val="24"/>
          <w:szCs w:val="24"/>
          <w:lang w:eastAsia="pl-PL"/>
        </w:rPr>
        <w:t xml:space="preserve">14) realizowanie zadań wynikających z ustawy o pomocy osobom uprawnionym do alimentów.  </w:t>
      </w:r>
    </w:p>
    <w:p w:rsidR="000B64A9" w:rsidRPr="000B64A9" w:rsidRDefault="000B64A9" w:rsidP="000B64A9">
      <w:pPr>
        <w:shd w:val="clear" w:color="auto" w:fill="FFFFFF"/>
        <w:spacing w:before="100" w:beforeAutospacing="1" w:after="100" w:afterAutospacing="1" w:line="236" w:lineRule="atLeast"/>
        <w:rPr>
          <w:rFonts w:ascii="Times New Roman" w:eastAsia="Times New Roman" w:hAnsi="Times New Roman" w:cs="Times New Roman"/>
          <w:color w:val="000000"/>
          <w:sz w:val="24"/>
          <w:szCs w:val="24"/>
          <w:lang w:eastAsia="pl-PL"/>
        </w:rPr>
      </w:pPr>
      <w:r w:rsidRPr="000B64A9">
        <w:rPr>
          <w:rFonts w:ascii="Times New Roman" w:eastAsia="Times New Roman" w:hAnsi="Times New Roman" w:cs="Times New Roman"/>
          <w:b/>
          <w:bCs/>
          <w:color w:val="000000"/>
          <w:sz w:val="24"/>
          <w:szCs w:val="24"/>
          <w:lang w:eastAsia="pl-PL"/>
        </w:rPr>
        <w:t>§</w:t>
      </w:r>
      <w:r w:rsidRPr="000B64A9">
        <w:rPr>
          <w:rFonts w:ascii="Times New Roman" w:eastAsia="Times New Roman" w:hAnsi="Times New Roman" w:cs="Times New Roman"/>
          <w:color w:val="000000"/>
          <w:sz w:val="24"/>
          <w:szCs w:val="24"/>
          <w:lang w:eastAsia="pl-PL"/>
        </w:rPr>
        <w:t> </w:t>
      </w:r>
      <w:r w:rsidRPr="000B64A9">
        <w:rPr>
          <w:rFonts w:ascii="Times New Roman" w:eastAsia="Times New Roman" w:hAnsi="Times New Roman" w:cs="Times New Roman"/>
          <w:b/>
          <w:bCs/>
          <w:color w:val="000000"/>
          <w:sz w:val="24"/>
          <w:szCs w:val="24"/>
          <w:lang w:eastAsia="pl-PL"/>
        </w:rPr>
        <w:t>7.</w:t>
      </w:r>
      <w:r w:rsidRPr="000B64A9">
        <w:rPr>
          <w:rFonts w:ascii="Times New Roman" w:eastAsia="Times New Roman" w:hAnsi="Times New Roman" w:cs="Times New Roman"/>
          <w:color w:val="000000"/>
          <w:sz w:val="24"/>
          <w:szCs w:val="24"/>
          <w:lang w:eastAsia="pl-PL"/>
        </w:rPr>
        <w:t>  Ośrodek wykonuje inne zadania z zakresu pomocy społecznej zlecone przez administrację rządową i samorządową, w tym również zadania określone w ustawie o przeciwdziałaniu przemocy w rodzinie. </w:t>
      </w:r>
      <w:r w:rsidRPr="000B64A9">
        <w:rPr>
          <w:rFonts w:ascii="Times New Roman" w:eastAsia="Times New Roman" w:hAnsi="Times New Roman" w:cs="Times New Roman"/>
          <w:color w:val="000000"/>
          <w:sz w:val="24"/>
          <w:szCs w:val="24"/>
          <w:lang w:eastAsia="pl-PL"/>
        </w:rPr>
        <w:br/>
      </w:r>
      <w:r w:rsidRPr="000B64A9">
        <w:rPr>
          <w:rFonts w:ascii="Times New Roman" w:eastAsia="Times New Roman" w:hAnsi="Times New Roman" w:cs="Times New Roman"/>
          <w:b/>
          <w:bCs/>
          <w:color w:val="000000"/>
          <w:sz w:val="24"/>
          <w:szCs w:val="24"/>
          <w:lang w:eastAsia="pl-PL"/>
        </w:rPr>
        <w:t>§ 8.</w:t>
      </w:r>
      <w:r w:rsidRPr="000B64A9">
        <w:rPr>
          <w:rFonts w:ascii="Times New Roman" w:eastAsia="Times New Roman" w:hAnsi="Times New Roman" w:cs="Times New Roman"/>
          <w:color w:val="000000"/>
          <w:sz w:val="24"/>
          <w:szCs w:val="24"/>
          <w:lang w:eastAsia="pl-PL"/>
        </w:rPr>
        <w:t xml:space="preserve">  Ośrodek jest koordynatorem realizacji gminnej strategii rozwiązywania problemów społecznych. ·  </w:t>
      </w:r>
    </w:p>
    <w:p w:rsidR="000B64A9" w:rsidRPr="000B64A9" w:rsidRDefault="000B64A9" w:rsidP="000B64A9">
      <w:pPr>
        <w:shd w:val="clear" w:color="auto" w:fill="FFFFFF"/>
        <w:spacing w:before="100" w:beforeAutospacing="1" w:after="100" w:afterAutospacing="1" w:line="236" w:lineRule="atLeast"/>
        <w:rPr>
          <w:rFonts w:ascii="Times New Roman" w:eastAsia="Times New Roman" w:hAnsi="Times New Roman" w:cs="Times New Roman"/>
          <w:color w:val="000000"/>
          <w:sz w:val="24"/>
          <w:szCs w:val="24"/>
          <w:lang w:eastAsia="pl-PL"/>
        </w:rPr>
      </w:pPr>
      <w:r w:rsidRPr="000B64A9">
        <w:rPr>
          <w:rFonts w:ascii="Times New Roman" w:eastAsia="Times New Roman" w:hAnsi="Times New Roman" w:cs="Times New Roman"/>
          <w:b/>
          <w:bCs/>
          <w:color w:val="000000"/>
          <w:sz w:val="24"/>
          <w:szCs w:val="24"/>
          <w:lang w:eastAsia="pl-PL"/>
        </w:rPr>
        <w:t>§ 9. </w:t>
      </w:r>
      <w:r w:rsidRPr="000B64A9">
        <w:rPr>
          <w:rFonts w:ascii="Times New Roman" w:eastAsia="Times New Roman" w:hAnsi="Times New Roman" w:cs="Times New Roman"/>
          <w:color w:val="000000"/>
          <w:sz w:val="24"/>
          <w:szCs w:val="24"/>
          <w:lang w:eastAsia="pl-PL"/>
        </w:rPr>
        <w:t>1. 1 Ośrodek współdziała z istniejącymi na terenie Gminy Zambrów organizacjami społecznymi, kościołami, związkami wyznaniowymi, stowarzyszeniami, fundacjami oraz osobami fizycznymi i prawnymi w celu realizacji zadań z zakresu pomocy społecznej. </w:t>
      </w:r>
      <w:r w:rsidRPr="000B64A9">
        <w:rPr>
          <w:rFonts w:ascii="Times New Roman" w:eastAsia="Times New Roman" w:hAnsi="Times New Roman" w:cs="Times New Roman"/>
          <w:color w:val="000000"/>
          <w:sz w:val="24"/>
          <w:szCs w:val="24"/>
          <w:lang w:eastAsia="pl-PL"/>
        </w:rPr>
        <w:br/>
        <w:t>2. Ośrodek współdziała również z: </w:t>
      </w:r>
      <w:r w:rsidRPr="000B64A9">
        <w:rPr>
          <w:rFonts w:ascii="Times New Roman" w:eastAsia="Times New Roman" w:hAnsi="Times New Roman" w:cs="Times New Roman"/>
          <w:color w:val="000000"/>
          <w:sz w:val="24"/>
          <w:szCs w:val="24"/>
          <w:lang w:eastAsia="pl-PL"/>
        </w:rPr>
        <w:br/>
        <w:t>a) organami jednostek samorządu terytorialnego i administracją rządową, </w:t>
      </w:r>
      <w:r w:rsidRPr="000B64A9">
        <w:rPr>
          <w:rFonts w:ascii="Times New Roman" w:eastAsia="Times New Roman" w:hAnsi="Times New Roman" w:cs="Times New Roman"/>
          <w:color w:val="000000"/>
          <w:sz w:val="24"/>
          <w:szCs w:val="24"/>
          <w:lang w:eastAsia="pl-PL"/>
        </w:rPr>
        <w:br/>
        <w:t>b) powiatowym centrum pomocy rodzinie, </w:t>
      </w:r>
      <w:r w:rsidRPr="000B64A9">
        <w:rPr>
          <w:rFonts w:ascii="Times New Roman" w:eastAsia="Times New Roman" w:hAnsi="Times New Roman" w:cs="Times New Roman"/>
          <w:color w:val="000000"/>
          <w:sz w:val="24"/>
          <w:szCs w:val="24"/>
          <w:lang w:eastAsia="pl-PL"/>
        </w:rPr>
        <w:br/>
        <w:t>c) ośrodkami pomocy społecznej, </w:t>
      </w:r>
      <w:r w:rsidRPr="000B64A9">
        <w:rPr>
          <w:rFonts w:ascii="Times New Roman" w:eastAsia="Times New Roman" w:hAnsi="Times New Roman" w:cs="Times New Roman"/>
          <w:color w:val="000000"/>
          <w:sz w:val="24"/>
          <w:szCs w:val="24"/>
          <w:lang w:eastAsia="pl-PL"/>
        </w:rPr>
        <w:br/>
        <w:t>d) służbą zdrowia, </w:t>
      </w:r>
      <w:r w:rsidRPr="000B64A9">
        <w:rPr>
          <w:rFonts w:ascii="Times New Roman" w:eastAsia="Times New Roman" w:hAnsi="Times New Roman" w:cs="Times New Roman"/>
          <w:color w:val="000000"/>
          <w:sz w:val="24"/>
          <w:szCs w:val="24"/>
          <w:lang w:eastAsia="pl-PL"/>
        </w:rPr>
        <w:br/>
        <w:t>e) zakładem ubezpieczeń społecznych, </w:t>
      </w:r>
      <w:r w:rsidRPr="000B64A9">
        <w:rPr>
          <w:rFonts w:ascii="Times New Roman" w:eastAsia="Times New Roman" w:hAnsi="Times New Roman" w:cs="Times New Roman"/>
          <w:color w:val="000000"/>
          <w:sz w:val="24"/>
          <w:szCs w:val="24"/>
          <w:lang w:eastAsia="pl-PL"/>
        </w:rPr>
        <w:br/>
        <w:t>f) kasą rolniczego ubezpieczenia społecznego, </w:t>
      </w:r>
      <w:r w:rsidRPr="000B64A9">
        <w:rPr>
          <w:rFonts w:ascii="Times New Roman" w:eastAsia="Times New Roman" w:hAnsi="Times New Roman" w:cs="Times New Roman"/>
          <w:color w:val="000000"/>
          <w:sz w:val="24"/>
          <w:szCs w:val="24"/>
          <w:lang w:eastAsia="pl-PL"/>
        </w:rPr>
        <w:br/>
        <w:t>g) powiatowym urzędem pracy, </w:t>
      </w:r>
      <w:r w:rsidRPr="000B64A9">
        <w:rPr>
          <w:rFonts w:ascii="Times New Roman" w:eastAsia="Times New Roman" w:hAnsi="Times New Roman" w:cs="Times New Roman"/>
          <w:color w:val="000000"/>
          <w:sz w:val="24"/>
          <w:szCs w:val="24"/>
          <w:lang w:eastAsia="pl-PL"/>
        </w:rPr>
        <w:br/>
        <w:t>h) sądami powszechnymi, </w:t>
      </w:r>
      <w:r w:rsidRPr="000B64A9">
        <w:rPr>
          <w:rFonts w:ascii="Times New Roman" w:eastAsia="Times New Roman" w:hAnsi="Times New Roman" w:cs="Times New Roman"/>
          <w:color w:val="000000"/>
          <w:sz w:val="24"/>
          <w:szCs w:val="24"/>
          <w:lang w:eastAsia="pl-PL"/>
        </w:rPr>
        <w:br/>
        <w:t>i) innymi podmiotami. </w:t>
      </w:r>
      <w:r w:rsidRPr="000B64A9">
        <w:rPr>
          <w:rFonts w:ascii="Times New Roman" w:eastAsia="Times New Roman" w:hAnsi="Times New Roman" w:cs="Times New Roman"/>
          <w:color w:val="000000"/>
          <w:sz w:val="24"/>
          <w:szCs w:val="24"/>
          <w:lang w:eastAsia="pl-PL"/>
        </w:rPr>
        <w:br/>
      </w:r>
      <w:r w:rsidRPr="000B64A9">
        <w:rPr>
          <w:rFonts w:ascii="Times New Roman" w:eastAsia="Times New Roman" w:hAnsi="Times New Roman" w:cs="Times New Roman"/>
          <w:b/>
          <w:bCs/>
          <w:color w:val="000000"/>
          <w:sz w:val="24"/>
          <w:szCs w:val="24"/>
          <w:lang w:eastAsia="pl-PL"/>
        </w:rPr>
        <w:t>§ 10.</w:t>
      </w:r>
      <w:r w:rsidRPr="000B64A9">
        <w:rPr>
          <w:rFonts w:ascii="Times New Roman" w:eastAsia="Times New Roman" w:hAnsi="Times New Roman" w:cs="Times New Roman"/>
          <w:color w:val="000000"/>
          <w:sz w:val="24"/>
          <w:szCs w:val="24"/>
          <w:lang w:eastAsia="pl-PL"/>
        </w:rPr>
        <w:t xml:space="preserve">  Ośrodek może korzystać ze środków pozabudżetowych; w szczególności może przyjmować i dysponować na cele statutowe darami rzeczowymi, środkami finansowymi oraz innymi świadczeniami społecznymi.  </w:t>
      </w:r>
    </w:p>
    <w:p w:rsidR="000B64A9" w:rsidRPr="000B64A9" w:rsidRDefault="000B64A9" w:rsidP="000B64A9">
      <w:pPr>
        <w:shd w:val="clear" w:color="auto" w:fill="FFFFFF"/>
        <w:spacing w:before="100" w:beforeAutospacing="1" w:after="100" w:afterAutospacing="1" w:line="236" w:lineRule="atLeast"/>
        <w:jc w:val="center"/>
        <w:rPr>
          <w:rFonts w:ascii="Times New Roman" w:eastAsia="Times New Roman" w:hAnsi="Times New Roman" w:cs="Times New Roman"/>
          <w:color w:val="000000"/>
          <w:sz w:val="24"/>
          <w:szCs w:val="24"/>
          <w:lang w:eastAsia="pl-PL"/>
        </w:rPr>
      </w:pPr>
      <w:r w:rsidRPr="000B64A9">
        <w:rPr>
          <w:rFonts w:ascii="Times New Roman" w:eastAsia="Times New Roman" w:hAnsi="Times New Roman" w:cs="Times New Roman"/>
          <w:b/>
          <w:bCs/>
          <w:color w:val="000000"/>
          <w:sz w:val="24"/>
          <w:szCs w:val="24"/>
          <w:lang w:eastAsia="pl-PL"/>
        </w:rPr>
        <w:t>Rozdział 3.</w:t>
      </w:r>
      <w:r w:rsidRPr="000B64A9">
        <w:rPr>
          <w:rFonts w:ascii="Times New Roman" w:eastAsia="Times New Roman" w:hAnsi="Times New Roman" w:cs="Times New Roman"/>
          <w:color w:val="000000"/>
          <w:sz w:val="24"/>
          <w:szCs w:val="24"/>
          <w:lang w:eastAsia="pl-PL"/>
        </w:rPr>
        <w:br/>
      </w:r>
      <w:r w:rsidRPr="000B64A9">
        <w:rPr>
          <w:rFonts w:ascii="Times New Roman" w:eastAsia="Times New Roman" w:hAnsi="Times New Roman" w:cs="Times New Roman"/>
          <w:b/>
          <w:bCs/>
          <w:color w:val="000000"/>
          <w:sz w:val="24"/>
          <w:szCs w:val="24"/>
          <w:lang w:eastAsia="pl-PL"/>
        </w:rPr>
        <w:t>Struktura organizacyjna Ośrodka</w:t>
      </w:r>
      <w:r w:rsidRPr="000B64A9">
        <w:rPr>
          <w:rFonts w:ascii="Times New Roman" w:eastAsia="Times New Roman" w:hAnsi="Times New Roman" w:cs="Times New Roman"/>
          <w:color w:val="000000"/>
          <w:sz w:val="24"/>
          <w:szCs w:val="24"/>
          <w:lang w:eastAsia="pl-PL"/>
        </w:rPr>
        <w:t xml:space="preserve">  </w:t>
      </w:r>
    </w:p>
    <w:p w:rsidR="000B64A9" w:rsidRPr="000B64A9" w:rsidRDefault="000B64A9" w:rsidP="000B64A9">
      <w:pPr>
        <w:shd w:val="clear" w:color="auto" w:fill="FFFFFF"/>
        <w:spacing w:before="100" w:beforeAutospacing="1" w:after="100" w:afterAutospacing="1" w:line="236" w:lineRule="atLeast"/>
        <w:rPr>
          <w:rFonts w:ascii="Times New Roman" w:eastAsia="Times New Roman" w:hAnsi="Times New Roman" w:cs="Times New Roman"/>
          <w:color w:val="000000"/>
          <w:sz w:val="24"/>
          <w:szCs w:val="24"/>
          <w:lang w:eastAsia="pl-PL"/>
        </w:rPr>
      </w:pPr>
      <w:r w:rsidRPr="000B64A9">
        <w:rPr>
          <w:rFonts w:ascii="Times New Roman" w:eastAsia="Times New Roman" w:hAnsi="Times New Roman" w:cs="Times New Roman"/>
          <w:b/>
          <w:bCs/>
          <w:color w:val="000000"/>
          <w:sz w:val="24"/>
          <w:szCs w:val="24"/>
          <w:lang w:eastAsia="pl-PL"/>
        </w:rPr>
        <w:t>§ 11. </w:t>
      </w:r>
      <w:r w:rsidRPr="000B64A9">
        <w:rPr>
          <w:rFonts w:ascii="Times New Roman" w:eastAsia="Times New Roman" w:hAnsi="Times New Roman" w:cs="Times New Roman"/>
          <w:color w:val="000000"/>
          <w:sz w:val="24"/>
          <w:szCs w:val="24"/>
          <w:lang w:eastAsia="pl-PL"/>
        </w:rPr>
        <w:t>Ośrodkiem Pomocy Społecznej zarządza Kierownik i reprezentuje go na zewnątrz. </w:t>
      </w:r>
      <w:r w:rsidRPr="000B64A9">
        <w:rPr>
          <w:rFonts w:ascii="Times New Roman" w:eastAsia="Times New Roman" w:hAnsi="Times New Roman" w:cs="Times New Roman"/>
          <w:color w:val="000000"/>
          <w:sz w:val="24"/>
          <w:szCs w:val="24"/>
          <w:lang w:eastAsia="pl-PL"/>
        </w:rPr>
        <w:br/>
      </w:r>
      <w:r w:rsidRPr="000B64A9">
        <w:rPr>
          <w:rFonts w:ascii="Times New Roman" w:eastAsia="Times New Roman" w:hAnsi="Times New Roman" w:cs="Times New Roman"/>
          <w:b/>
          <w:bCs/>
          <w:color w:val="000000"/>
          <w:sz w:val="24"/>
          <w:szCs w:val="24"/>
          <w:lang w:eastAsia="pl-PL"/>
        </w:rPr>
        <w:t>§ 12.</w:t>
      </w:r>
      <w:r w:rsidRPr="000B64A9">
        <w:rPr>
          <w:rFonts w:ascii="Times New Roman" w:eastAsia="Times New Roman" w:hAnsi="Times New Roman" w:cs="Times New Roman"/>
          <w:color w:val="000000"/>
          <w:sz w:val="24"/>
          <w:szCs w:val="24"/>
          <w:lang w:eastAsia="pl-PL"/>
        </w:rPr>
        <w:t>  Kierownika Ośrodka zatrudnia i zwalnia Wójt Gminy Zambrów. </w:t>
      </w:r>
      <w:r w:rsidRPr="000B64A9">
        <w:rPr>
          <w:rFonts w:ascii="Times New Roman" w:eastAsia="Times New Roman" w:hAnsi="Times New Roman" w:cs="Times New Roman"/>
          <w:color w:val="000000"/>
          <w:sz w:val="24"/>
          <w:szCs w:val="24"/>
          <w:lang w:eastAsia="pl-PL"/>
        </w:rPr>
        <w:br/>
      </w:r>
      <w:r w:rsidRPr="000B64A9">
        <w:rPr>
          <w:rFonts w:ascii="Times New Roman" w:eastAsia="Times New Roman" w:hAnsi="Times New Roman" w:cs="Times New Roman"/>
          <w:b/>
          <w:bCs/>
          <w:color w:val="000000"/>
          <w:sz w:val="24"/>
          <w:szCs w:val="24"/>
          <w:lang w:eastAsia="pl-PL"/>
        </w:rPr>
        <w:t>§ 13.</w:t>
      </w:r>
      <w:r w:rsidRPr="000B64A9">
        <w:rPr>
          <w:rFonts w:ascii="Times New Roman" w:eastAsia="Times New Roman" w:hAnsi="Times New Roman" w:cs="Times New Roman"/>
          <w:color w:val="000000"/>
          <w:sz w:val="24"/>
          <w:szCs w:val="24"/>
          <w:lang w:eastAsia="pl-PL"/>
        </w:rPr>
        <w:t> 1 Kierownik Ośrodka działa jednoosobowo na podstawie pełnomocnictwa udzielonego przez Wójta zgodnie z art. 47 ustawy z dnia 8 marca 1990 r. o samorządzie gminnym. </w:t>
      </w:r>
      <w:r w:rsidRPr="000B64A9">
        <w:rPr>
          <w:rFonts w:ascii="Times New Roman" w:eastAsia="Times New Roman" w:hAnsi="Times New Roman" w:cs="Times New Roman"/>
          <w:color w:val="000000"/>
          <w:sz w:val="24"/>
          <w:szCs w:val="24"/>
          <w:lang w:eastAsia="pl-PL"/>
        </w:rPr>
        <w:br/>
        <w:t xml:space="preserve">2. Kierownik Ośrodka w celu realizacji zadań wydaje, w ramach zwykłego zarządu lub w granicach udzielonych pełnomocnictw; zarządzenia, instrukcje, polecenia służbowe, obwieszczenia i inne niewymienione akty oraz wprowadza regulaminy dotyczące </w:t>
      </w:r>
      <w:r w:rsidRPr="000B64A9">
        <w:rPr>
          <w:rFonts w:ascii="Times New Roman" w:eastAsia="Times New Roman" w:hAnsi="Times New Roman" w:cs="Times New Roman"/>
          <w:color w:val="000000"/>
          <w:sz w:val="24"/>
          <w:szCs w:val="24"/>
          <w:lang w:eastAsia="pl-PL"/>
        </w:rPr>
        <w:lastRenderedPageBreak/>
        <w:t>funkcjonowania Ośrodka. </w:t>
      </w:r>
      <w:r w:rsidRPr="000B64A9">
        <w:rPr>
          <w:rFonts w:ascii="Times New Roman" w:eastAsia="Times New Roman" w:hAnsi="Times New Roman" w:cs="Times New Roman"/>
          <w:color w:val="000000"/>
          <w:sz w:val="24"/>
          <w:szCs w:val="24"/>
          <w:lang w:eastAsia="pl-PL"/>
        </w:rPr>
        <w:br/>
      </w:r>
      <w:r w:rsidRPr="000B64A9">
        <w:rPr>
          <w:rFonts w:ascii="Times New Roman" w:eastAsia="Times New Roman" w:hAnsi="Times New Roman" w:cs="Times New Roman"/>
          <w:b/>
          <w:bCs/>
          <w:color w:val="000000"/>
          <w:sz w:val="24"/>
          <w:szCs w:val="24"/>
          <w:lang w:eastAsia="pl-PL"/>
        </w:rPr>
        <w:t>§ 14.</w:t>
      </w:r>
      <w:r w:rsidRPr="000B64A9">
        <w:rPr>
          <w:rFonts w:ascii="Times New Roman" w:eastAsia="Times New Roman" w:hAnsi="Times New Roman" w:cs="Times New Roman"/>
          <w:color w:val="000000"/>
          <w:sz w:val="24"/>
          <w:szCs w:val="24"/>
          <w:lang w:eastAsia="pl-PL"/>
        </w:rPr>
        <w:t> 1 Wójt Gminy Zambrów udziela Kierownikowi Ośrodka upoważnienia do wydawania decyzji administracyjnych w indywidualnych sprawach z zakresu pomocy społecznej należących do właściwości gminy oraz do prowadzenia postępowania w sprawach świadczeń rodzinnych i wydawania decyzji w tych sprawach, do prowadzenia postępowania wobec dłużników alimentacyjnych i wydawania decyzji w tych sprawach. </w:t>
      </w:r>
      <w:r w:rsidRPr="000B64A9">
        <w:rPr>
          <w:rFonts w:ascii="Times New Roman" w:eastAsia="Times New Roman" w:hAnsi="Times New Roman" w:cs="Times New Roman"/>
          <w:color w:val="000000"/>
          <w:sz w:val="24"/>
          <w:szCs w:val="24"/>
          <w:lang w:eastAsia="pl-PL"/>
        </w:rPr>
        <w:br/>
        <w:t>2. Upoważnienia, o których mowa w ust. 1 mogą być także udzielone innej osobie na wniosek Kierownika Ośrodka. </w:t>
      </w:r>
      <w:r w:rsidRPr="000B64A9">
        <w:rPr>
          <w:rFonts w:ascii="Times New Roman" w:eastAsia="Times New Roman" w:hAnsi="Times New Roman" w:cs="Times New Roman"/>
          <w:color w:val="000000"/>
          <w:sz w:val="24"/>
          <w:szCs w:val="24"/>
          <w:lang w:eastAsia="pl-PL"/>
        </w:rPr>
        <w:br/>
      </w:r>
      <w:r w:rsidRPr="000B64A9">
        <w:rPr>
          <w:rFonts w:ascii="Times New Roman" w:eastAsia="Times New Roman" w:hAnsi="Times New Roman" w:cs="Times New Roman"/>
          <w:b/>
          <w:bCs/>
          <w:color w:val="000000"/>
          <w:sz w:val="24"/>
          <w:szCs w:val="24"/>
          <w:lang w:eastAsia="pl-PL"/>
        </w:rPr>
        <w:t>§ 15.</w:t>
      </w:r>
      <w:r w:rsidRPr="000B64A9">
        <w:rPr>
          <w:rFonts w:ascii="Times New Roman" w:eastAsia="Times New Roman" w:hAnsi="Times New Roman" w:cs="Times New Roman"/>
          <w:color w:val="000000"/>
          <w:sz w:val="24"/>
          <w:szCs w:val="24"/>
          <w:lang w:eastAsia="pl-PL"/>
        </w:rPr>
        <w:t>  Czynności w sprawach z zakresu prawa pracy wobec Kierownika dokonuje Wójt Gminy Zambrów, natomiast wobec pracowników Ośrodka - Kierownik Ośrodka. </w:t>
      </w:r>
      <w:r w:rsidRPr="000B64A9">
        <w:rPr>
          <w:rFonts w:ascii="Times New Roman" w:eastAsia="Times New Roman" w:hAnsi="Times New Roman" w:cs="Times New Roman"/>
          <w:color w:val="000000"/>
          <w:sz w:val="24"/>
          <w:szCs w:val="24"/>
          <w:lang w:eastAsia="pl-PL"/>
        </w:rPr>
        <w:br/>
      </w:r>
      <w:r w:rsidRPr="000B64A9">
        <w:rPr>
          <w:rFonts w:ascii="Times New Roman" w:eastAsia="Times New Roman" w:hAnsi="Times New Roman" w:cs="Times New Roman"/>
          <w:b/>
          <w:bCs/>
          <w:color w:val="000000"/>
          <w:sz w:val="24"/>
          <w:szCs w:val="24"/>
          <w:lang w:eastAsia="pl-PL"/>
        </w:rPr>
        <w:t>§ 16. </w:t>
      </w:r>
      <w:r w:rsidRPr="000B64A9">
        <w:rPr>
          <w:rFonts w:ascii="Times New Roman" w:eastAsia="Times New Roman" w:hAnsi="Times New Roman" w:cs="Times New Roman"/>
          <w:color w:val="000000"/>
          <w:sz w:val="24"/>
          <w:szCs w:val="24"/>
          <w:lang w:eastAsia="pl-PL"/>
        </w:rPr>
        <w:t> Szczegółowy zakres zadań i obowiązków Kierownika Ośrodka określa zakres czynności. </w:t>
      </w:r>
      <w:r w:rsidRPr="000B64A9">
        <w:rPr>
          <w:rFonts w:ascii="Times New Roman" w:eastAsia="Times New Roman" w:hAnsi="Times New Roman" w:cs="Times New Roman"/>
          <w:color w:val="000000"/>
          <w:sz w:val="24"/>
          <w:szCs w:val="24"/>
          <w:lang w:eastAsia="pl-PL"/>
        </w:rPr>
        <w:br/>
      </w:r>
      <w:r w:rsidRPr="000B64A9">
        <w:rPr>
          <w:rFonts w:ascii="Times New Roman" w:eastAsia="Times New Roman" w:hAnsi="Times New Roman" w:cs="Times New Roman"/>
          <w:b/>
          <w:bCs/>
          <w:color w:val="000000"/>
          <w:sz w:val="24"/>
          <w:szCs w:val="24"/>
          <w:lang w:eastAsia="pl-PL"/>
        </w:rPr>
        <w:t>§ 17.</w:t>
      </w:r>
      <w:r w:rsidRPr="000B64A9">
        <w:rPr>
          <w:rFonts w:ascii="Times New Roman" w:eastAsia="Times New Roman" w:hAnsi="Times New Roman" w:cs="Times New Roman"/>
          <w:color w:val="000000"/>
          <w:sz w:val="24"/>
          <w:szCs w:val="24"/>
          <w:lang w:eastAsia="pl-PL"/>
        </w:rPr>
        <w:t>  Sprawy pracownicze, obsługa prawna, informatyczna i transportowa Ośrodka prowadzone są przez odpowiednie stanowiska pracy Urzędu Gminy Zambrów, na podstawie porozumienia zawartego pomiędzy Wójtem Gminy Zambrów a Kierownikiem Ośrodka. </w:t>
      </w:r>
      <w:r w:rsidRPr="000B64A9">
        <w:rPr>
          <w:rFonts w:ascii="Times New Roman" w:eastAsia="Times New Roman" w:hAnsi="Times New Roman" w:cs="Times New Roman"/>
          <w:color w:val="000000"/>
          <w:sz w:val="24"/>
          <w:szCs w:val="24"/>
          <w:lang w:eastAsia="pl-PL"/>
        </w:rPr>
        <w:br/>
      </w:r>
      <w:r w:rsidRPr="000B64A9">
        <w:rPr>
          <w:rFonts w:ascii="Times New Roman" w:eastAsia="Times New Roman" w:hAnsi="Times New Roman" w:cs="Times New Roman"/>
          <w:b/>
          <w:bCs/>
          <w:color w:val="000000"/>
          <w:sz w:val="24"/>
          <w:szCs w:val="24"/>
          <w:lang w:eastAsia="pl-PL"/>
        </w:rPr>
        <w:t>§ 18.</w:t>
      </w:r>
      <w:r w:rsidRPr="000B64A9">
        <w:rPr>
          <w:rFonts w:ascii="Times New Roman" w:eastAsia="Times New Roman" w:hAnsi="Times New Roman" w:cs="Times New Roman"/>
          <w:color w:val="000000"/>
          <w:sz w:val="24"/>
          <w:szCs w:val="24"/>
          <w:lang w:eastAsia="pl-PL"/>
        </w:rPr>
        <w:t xml:space="preserve">  1.W ramach Ośrodka funkcjonuje komórka organizacyjna do obsługi świadczeń rodzinnych oraz funduszu alimentacyjnego.  </w:t>
      </w:r>
    </w:p>
    <w:p w:rsidR="000B64A9" w:rsidRPr="000B64A9" w:rsidRDefault="000B64A9" w:rsidP="000B64A9">
      <w:pPr>
        <w:shd w:val="clear" w:color="auto" w:fill="FFFFFF"/>
        <w:spacing w:before="100" w:beforeAutospacing="1" w:after="100" w:afterAutospacing="1" w:line="236" w:lineRule="atLeast"/>
        <w:rPr>
          <w:rFonts w:ascii="Times New Roman" w:eastAsia="Times New Roman" w:hAnsi="Times New Roman" w:cs="Times New Roman"/>
          <w:color w:val="000000"/>
          <w:sz w:val="24"/>
          <w:szCs w:val="24"/>
          <w:lang w:eastAsia="pl-PL"/>
        </w:rPr>
      </w:pPr>
      <w:r w:rsidRPr="000B64A9">
        <w:rPr>
          <w:rFonts w:ascii="Times New Roman" w:eastAsia="Times New Roman" w:hAnsi="Times New Roman" w:cs="Times New Roman"/>
          <w:color w:val="000000"/>
          <w:sz w:val="24"/>
          <w:szCs w:val="24"/>
          <w:lang w:eastAsia="pl-PL"/>
        </w:rPr>
        <w:t>2. Strukturę organizacyjną Ośrodka przedstawia załącznik do Statutu. </w:t>
      </w:r>
      <w:r w:rsidRPr="000B64A9">
        <w:rPr>
          <w:rFonts w:ascii="Times New Roman" w:eastAsia="Times New Roman" w:hAnsi="Times New Roman" w:cs="Times New Roman"/>
          <w:color w:val="000000"/>
          <w:sz w:val="24"/>
          <w:szCs w:val="24"/>
          <w:lang w:eastAsia="pl-PL"/>
        </w:rPr>
        <w:br/>
      </w:r>
      <w:r w:rsidRPr="000B64A9">
        <w:rPr>
          <w:rFonts w:ascii="Times New Roman" w:eastAsia="Times New Roman" w:hAnsi="Times New Roman" w:cs="Times New Roman"/>
          <w:b/>
          <w:bCs/>
          <w:color w:val="000000"/>
          <w:sz w:val="24"/>
          <w:szCs w:val="24"/>
          <w:lang w:eastAsia="pl-PL"/>
        </w:rPr>
        <w:t>§ 19.</w:t>
      </w:r>
      <w:r w:rsidRPr="000B64A9">
        <w:rPr>
          <w:rFonts w:ascii="Times New Roman" w:eastAsia="Times New Roman" w:hAnsi="Times New Roman" w:cs="Times New Roman"/>
          <w:color w:val="000000"/>
          <w:sz w:val="24"/>
          <w:szCs w:val="24"/>
          <w:lang w:eastAsia="pl-PL"/>
        </w:rPr>
        <w:t>  Podziału czynności pomiędzy stanowiska pracy dokonuje Kierownik Ośrodka. </w:t>
      </w:r>
      <w:r w:rsidRPr="000B64A9">
        <w:rPr>
          <w:rFonts w:ascii="Times New Roman" w:eastAsia="Times New Roman" w:hAnsi="Times New Roman" w:cs="Times New Roman"/>
          <w:color w:val="000000"/>
          <w:sz w:val="24"/>
          <w:szCs w:val="24"/>
          <w:lang w:eastAsia="pl-PL"/>
        </w:rPr>
        <w:br/>
      </w:r>
      <w:r w:rsidRPr="000B64A9">
        <w:rPr>
          <w:rFonts w:ascii="Times New Roman" w:eastAsia="Times New Roman" w:hAnsi="Times New Roman" w:cs="Times New Roman"/>
          <w:b/>
          <w:bCs/>
          <w:color w:val="000000"/>
          <w:sz w:val="24"/>
          <w:szCs w:val="24"/>
          <w:lang w:eastAsia="pl-PL"/>
        </w:rPr>
        <w:t>§ 20. </w:t>
      </w:r>
      <w:r w:rsidRPr="000B64A9">
        <w:rPr>
          <w:rFonts w:ascii="Times New Roman" w:eastAsia="Times New Roman" w:hAnsi="Times New Roman" w:cs="Times New Roman"/>
          <w:color w:val="000000"/>
          <w:sz w:val="24"/>
          <w:szCs w:val="24"/>
          <w:lang w:eastAsia="pl-PL"/>
        </w:rPr>
        <w:t> Szczegółowe zadania i obowiązki pracowników na poszczególnych stanowiskach określają zakresy czynności. </w:t>
      </w:r>
      <w:r w:rsidRPr="000B64A9">
        <w:rPr>
          <w:rFonts w:ascii="Times New Roman" w:eastAsia="Times New Roman" w:hAnsi="Times New Roman" w:cs="Times New Roman"/>
          <w:color w:val="000000"/>
          <w:sz w:val="24"/>
          <w:szCs w:val="24"/>
          <w:lang w:eastAsia="pl-PL"/>
        </w:rPr>
        <w:br/>
      </w:r>
      <w:r w:rsidRPr="000B64A9">
        <w:rPr>
          <w:rFonts w:ascii="Times New Roman" w:eastAsia="Times New Roman" w:hAnsi="Times New Roman" w:cs="Times New Roman"/>
          <w:b/>
          <w:bCs/>
          <w:color w:val="000000"/>
          <w:sz w:val="24"/>
          <w:szCs w:val="24"/>
          <w:lang w:eastAsia="pl-PL"/>
        </w:rPr>
        <w:t>§ 21.</w:t>
      </w:r>
      <w:r w:rsidRPr="000B64A9">
        <w:rPr>
          <w:rFonts w:ascii="Times New Roman" w:eastAsia="Times New Roman" w:hAnsi="Times New Roman" w:cs="Times New Roman"/>
          <w:color w:val="000000"/>
          <w:sz w:val="24"/>
          <w:szCs w:val="24"/>
          <w:lang w:eastAsia="pl-PL"/>
        </w:rPr>
        <w:t xml:space="preserve">  1.Status pracowników socjalnych określa ustawa z dnia 12 marca 2004 r. o pomocy społecznej.  </w:t>
      </w:r>
    </w:p>
    <w:p w:rsidR="000B64A9" w:rsidRPr="000B64A9" w:rsidRDefault="000B64A9" w:rsidP="000B64A9">
      <w:pPr>
        <w:shd w:val="clear" w:color="auto" w:fill="FFFFFF"/>
        <w:spacing w:before="100" w:beforeAutospacing="1" w:after="100" w:afterAutospacing="1" w:line="236" w:lineRule="atLeast"/>
        <w:rPr>
          <w:rFonts w:ascii="Times New Roman" w:eastAsia="Times New Roman" w:hAnsi="Times New Roman" w:cs="Times New Roman"/>
          <w:color w:val="000000"/>
          <w:sz w:val="24"/>
          <w:szCs w:val="24"/>
          <w:lang w:eastAsia="pl-PL"/>
        </w:rPr>
      </w:pPr>
      <w:r w:rsidRPr="000B64A9">
        <w:rPr>
          <w:rFonts w:ascii="Times New Roman" w:eastAsia="Times New Roman" w:hAnsi="Times New Roman" w:cs="Times New Roman"/>
          <w:color w:val="000000"/>
          <w:sz w:val="24"/>
          <w:szCs w:val="24"/>
          <w:lang w:eastAsia="pl-PL"/>
        </w:rPr>
        <w:t xml:space="preserve">2. Status pracowników komórki do spraw świadczeń rodzinnych i funduszu alimentacyjnego określa ustawa z dnia 8 marca 1990 r. o samorządzie gminnym.  </w:t>
      </w:r>
    </w:p>
    <w:p w:rsidR="000B64A9" w:rsidRPr="000B64A9" w:rsidRDefault="000B64A9" w:rsidP="000B64A9">
      <w:pPr>
        <w:shd w:val="clear" w:color="auto" w:fill="FFFFFF"/>
        <w:spacing w:before="100" w:beforeAutospacing="1" w:after="100" w:afterAutospacing="1" w:line="236" w:lineRule="atLeast"/>
        <w:jc w:val="center"/>
        <w:rPr>
          <w:rFonts w:ascii="Times New Roman" w:eastAsia="Times New Roman" w:hAnsi="Times New Roman" w:cs="Times New Roman"/>
          <w:color w:val="000000"/>
          <w:sz w:val="24"/>
          <w:szCs w:val="24"/>
          <w:lang w:eastAsia="pl-PL"/>
        </w:rPr>
      </w:pPr>
      <w:r w:rsidRPr="000B64A9">
        <w:rPr>
          <w:rFonts w:ascii="Times New Roman" w:eastAsia="Times New Roman" w:hAnsi="Times New Roman" w:cs="Times New Roman"/>
          <w:b/>
          <w:bCs/>
          <w:color w:val="000000"/>
          <w:sz w:val="24"/>
          <w:szCs w:val="24"/>
          <w:lang w:eastAsia="pl-PL"/>
        </w:rPr>
        <w:t>Rozdział 4.</w:t>
      </w:r>
      <w:r w:rsidRPr="000B64A9">
        <w:rPr>
          <w:rFonts w:ascii="Times New Roman" w:eastAsia="Times New Roman" w:hAnsi="Times New Roman" w:cs="Times New Roman"/>
          <w:color w:val="000000"/>
          <w:sz w:val="24"/>
          <w:szCs w:val="24"/>
          <w:lang w:eastAsia="pl-PL"/>
        </w:rPr>
        <w:br/>
      </w:r>
      <w:r w:rsidRPr="000B64A9">
        <w:rPr>
          <w:rFonts w:ascii="Times New Roman" w:eastAsia="Times New Roman" w:hAnsi="Times New Roman" w:cs="Times New Roman"/>
          <w:b/>
          <w:bCs/>
          <w:color w:val="000000"/>
          <w:sz w:val="24"/>
          <w:szCs w:val="24"/>
          <w:lang w:eastAsia="pl-PL"/>
        </w:rPr>
        <w:t>Gospodarka finansowa Ośrodka</w:t>
      </w:r>
      <w:r w:rsidRPr="000B64A9">
        <w:rPr>
          <w:rFonts w:ascii="Times New Roman" w:eastAsia="Times New Roman" w:hAnsi="Times New Roman" w:cs="Times New Roman"/>
          <w:color w:val="000000"/>
          <w:sz w:val="24"/>
          <w:szCs w:val="24"/>
          <w:lang w:eastAsia="pl-PL"/>
        </w:rPr>
        <w:t xml:space="preserve"> </w:t>
      </w:r>
    </w:p>
    <w:p w:rsidR="000B64A9" w:rsidRPr="000B64A9" w:rsidRDefault="000B64A9" w:rsidP="000B64A9">
      <w:pPr>
        <w:shd w:val="clear" w:color="auto" w:fill="FFFFFF"/>
        <w:spacing w:before="100" w:beforeAutospacing="1" w:after="100" w:afterAutospacing="1" w:line="236" w:lineRule="atLeast"/>
        <w:rPr>
          <w:rFonts w:ascii="Times New Roman" w:eastAsia="Times New Roman" w:hAnsi="Times New Roman" w:cs="Times New Roman"/>
          <w:color w:val="000000"/>
          <w:sz w:val="24"/>
          <w:szCs w:val="24"/>
          <w:lang w:eastAsia="pl-PL"/>
        </w:rPr>
      </w:pPr>
      <w:r w:rsidRPr="000B64A9">
        <w:rPr>
          <w:rFonts w:ascii="Times New Roman" w:eastAsia="Times New Roman" w:hAnsi="Times New Roman" w:cs="Times New Roman"/>
          <w:b/>
          <w:bCs/>
          <w:color w:val="000000"/>
          <w:sz w:val="24"/>
          <w:szCs w:val="24"/>
          <w:lang w:eastAsia="pl-PL"/>
        </w:rPr>
        <w:t>§ 22. </w:t>
      </w:r>
      <w:r w:rsidRPr="000B64A9">
        <w:rPr>
          <w:rFonts w:ascii="Times New Roman" w:eastAsia="Times New Roman" w:hAnsi="Times New Roman" w:cs="Times New Roman"/>
          <w:color w:val="000000"/>
          <w:sz w:val="24"/>
          <w:szCs w:val="24"/>
          <w:lang w:eastAsia="pl-PL"/>
        </w:rPr>
        <w:t>Ośrodek jest jednostką budżetową nieposiadającą osobowości prawnej. </w:t>
      </w:r>
      <w:r w:rsidRPr="000B64A9">
        <w:rPr>
          <w:rFonts w:ascii="Times New Roman" w:eastAsia="Times New Roman" w:hAnsi="Times New Roman" w:cs="Times New Roman"/>
          <w:color w:val="000000"/>
          <w:sz w:val="24"/>
          <w:szCs w:val="24"/>
          <w:lang w:eastAsia="pl-PL"/>
        </w:rPr>
        <w:br/>
      </w:r>
      <w:r w:rsidRPr="000B64A9">
        <w:rPr>
          <w:rFonts w:ascii="Times New Roman" w:eastAsia="Times New Roman" w:hAnsi="Times New Roman" w:cs="Times New Roman"/>
          <w:b/>
          <w:bCs/>
          <w:color w:val="000000"/>
          <w:sz w:val="24"/>
          <w:szCs w:val="24"/>
          <w:lang w:eastAsia="pl-PL"/>
        </w:rPr>
        <w:t>§ 23.</w:t>
      </w:r>
      <w:r w:rsidRPr="000B64A9">
        <w:rPr>
          <w:rFonts w:ascii="Times New Roman" w:eastAsia="Times New Roman" w:hAnsi="Times New Roman" w:cs="Times New Roman"/>
          <w:color w:val="000000"/>
          <w:sz w:val="24"/>
          <w:szCs w:val="24"/>
          <w:lang w:eastAsia="pl-PL"/>
        </w:rPr>
        <w:t>  Ośrodek prowadzi gospodarkę finansową na zasadach określonych w ustawie o finansach publicznych. </w:t>
      </w:r>
      <w:r w:rsidRPr="000B64A9">
        <w:rPr>
          <w:rFonts w:ascii="Times New Roman" w:eastAsia="Times New Roman" w:hAnsi="Times New Roman" w:cs="Times New Roman"/>
          <w:color w:val="000000"/>
          <w:sz w:val="24"/>
          <w:szCs w:val="24"/>
          <w:lang w:eastAsia="pl-PL"/>
        </w:rPr>
        <w:br/>
      </w:r>
      <w:r w:rsidRPr="000B64A9">
        <w:rPr>
          <w:rFonts w:ascii="Times New Roman" w:eastAsia="Times New Roman" w:hAnsi="Times New Roman" w:cs="Times New Roman"/>
          <w:b/>
          <w:bCs/>
          <w:color w:val="000000"/>
          <w:sz w:val="24"/>
          <w:szCs w:val="24"/>
          <w:lang w:eastAsia="pl-PL"/>
        </w:rPr>
        <w:t>§ 24.</w:t>
      </w:r>
      <w:r w:rsidRPr="000B64A9">
        <w:rPr>
          <w:rFonts w:ascii="Times New Roman" w:eastAsia="Times New Roman" w:hAnsi="Times New Roman" w:cs="Times New Roman"/>
          <w:color w:val="000000"/>
          <w:sz w:val="24"/>
          <w:szCs w:val="24"/>
          <w:lang w:eastAsia="pl-PL"/>
        </w:rPr>
        <w:t>  Podstawą gospodarki finansowej jest roczny plan finansowy wynikający z uchwały budżetowej Rady Gminy Zambrów na dany rok kalendarzowy, zatwierdzony przez Wójta. </w:t>
      </w:r>
      <w:r w:rsidRPr="000B64A9">
        <w:rPr>
          <w:rFonts w:ascii="Times New Roman" w:eastAsia="Times New Roman" w:hAnsi="Times New Roman" w:cs="Times New Roman"/>
          <w:color w:val="000000"/>
          <w:sz w:val="24"/>
          <w:szCs w:val="24"/>
          <w:lang w:eastAsia="pl-PL"/>
        </w:rPr>
        <w:br/>
      </w:r>
      <w:r w:rsidRPr="000B64A9">
        <w:rPr>
          <w:rFonts w:ascii="Times New Roman" w:eastAsia="Times New Roman" w:hAnsi="Times New Roman" w:cs="Times New Roman"/>
          <w:b/>
          <w:bCs/>
          <w:color w:val="000000"/>
          <w:sz w:val="24"/>
          <w:szCs w:val="24"/>
          <w:lang w:eastAsia="pl-PL"/>
        </w:rPr>
        <w:t>§ 25</w:t>
      </w:r>
      <w:r w:rsidRPr="000B64A9">
        <w:rPr>
          <w:rFonts w:ascii="Times New Roman" w:eastAsia="Times New Roman" w:hAnsi="Times New Roman" w:cs="Times New Roman"/>
          <w:color w:val="000000"/>
          <w:sz w:val="24"/>
          <w:szCs w:val="24"/>
          <w:lang w:eastAsia="pl-PL"/>
        </w:rPr>
        <w:t> . Plan finansowy może być zmieniany w trakcie roku w trybie i na zasadach określonych w uchwale budżetowej Gminy Zambrów. </w:t>
      </w:r>
      <w:r w:rsidRPr="000B64A9">
        <w:rPr>
          <w:rFonts w:ascii="Times New Roman" w:eastAsia="Times New Roman" w:hAnsi="Times New Roman" w:cs="Times New Roman"/>
          <w:color w:val="000000"/>
          <w:sz w:val="24"/>
          <w:szCs w:val="24"/>
          <w:lang w:eastAsia="pl-PL"/>
        </w:rPr>
        <w:br/>
      </w:r>
      <w:r w:rsidRPr="000B64A9">
        <w:rPr>
          <w:rFonts w:ascii="Times New Roman" w:eastAsia="Times New Roman" w:hAnsi="Times New Roman" w:cs="Times New Roman"/>
          <w:b/>
          <w:bCs/>
          <w:color w:val="000000"/>
          <w:sz w:val="24"/>
          <w:szCs w:val="24"/>
          <w:lang w:eastAsia="pl-PL"/>
        </w:rPr>
        <w:t>§ 26.</w:t>
      </w:r>
      <w:r w:rsidRPr="000B64A9">
        <w:rPr>
          <w:rFonts w:ascii="Times New Roman" w:eastAsia="Times New Roman" w:hAnsi="Times New Roman" w:cs="Times New Roman"/>
          <w:color w:val="000000"/>
          <w:sz w:val="24"/>
          <w:szCs w:val="24"/>
          <w:lang w:eastAsia="pl-PL"/>
        </w:rPr>
        <w:t>  Obsługę finansowo-księgową Ośrodka prowadzi Główny Księgowy Ośrodka przy współpracy z Referatem Finansowym Urzędu Gminy Zambrów. </w:t>
      </w:r>
      <w:r w:rsidRPr="000B64A9">
        <w:rPr>
          <w:rFonts w:ascii="Times New Roman" w:eastAsia="Times New Roman" w:hAnsi="Times New Roman" w:cs="Times New Roman"/>
          <w:color w:val="000000"/>
          <w:sz w:val="24"/>
          <w:szCs w:val="24"/>
          <w:lang w:eastAsia="pl-PL"/>
        </w:rPr>
        <w:br/>
      </w:r>
      <w:r w:rsidRPr="000B64A9">
        <w:rPr>
          <w:rFonts w:ascii="Times New Roman" w:eastAsia="Times New Roman" w:hAnsi="Times New Roman" w:cs="Times New Roman"/>
          <w:b/>
          <w:bCs/>
          <w:color w:val="000000"/>
          <w:sz w:val="24"/>
          <w:szCs w:val="24"/>
          <w:lang w:eastAsia="pl-PL"/>
        </w:rPr>
        <w:t>§ 27.</w:t>
      </w:r>
      <w:r w:rsidRPr="000B64A9">
        <w:rPr>
          <w:rFonts w:ascii="Times New Roman" w:eastAsia="Times New Roman" w:hAnsi="Times New Roman" w:cs="Times New Roman"/>
          <w:color w:val="000000"/>
          <w:sz w:val="24"/>
          <w:szCs w:val="24"/>
          <w:lang w:eastAsia="pl-PL"/>
        </w:rPr>
        <w:t>  Ośrodek posiada wyodrębniony rachunek bankowy. </w:t>
      </w:r>
      <w:r w:rsidRPr="000B64A9">
        <w:rPr>
          <w:rFonts w:ascii="Times New Roman" w:eastAsia="Times New Roman" w:hAnsi="Times New Roman" w:cs="Times New Roman"/>
          <w:color w:val="000000"/>
          <w:sz w:val="24"/>
          <w:szCs w:val="24"/>
          <w:lang w:eastAsia="pl-PL"/>
        </w:rPr>
        <w:br/>
      </w:r>
      <w:r w:rsidRPr="000B64A9">
        <w:rPr>
          <w:rFonts w:ascii="Times New Roman" w:eastAsia="Times New Roman" w:hAnsi="Times New Roman" w:cs="Times New Roman"/>
          <w:b/>
          <w:bCs/>
          <w:color w:val="000000"/>
          <w:sz w:val="24"/>
          <w:szCs w:val="24"/>
          <w:lang w:eastAsia="pl-PL"/>
        </w:rPr>
        <w:t>§ 28.</w:t>
      </w:r>
      <w:r w:rsidRPr="000B64A9">
        <w:rPr>
          <w:rFonts w:ascii="Times New Roman" w:eastAsia="Times New Roman" w:hAnsi="Times New Roman" w:cs="Times New Roman"/>
          <w:color w:val="000000"/>
          <w:sz w:val="24"/>
          <w:szCs w:val="24"/>
          <w:lang w:eastAsia="pl-PL"/>
        </w:rPr>
        <w:t xml:space="preserve">  Osobami upoważnionymi do dysponowania rachunkiem bankowym Ośrodka jest Kierownik Ośrodka i Główny Księgowy. W szczególnych przypadkach może to być osoba wyznaczona przez Kierownika.  </w:t>
      </w:r>
    </w:p>
    <w:p w:rsidR="000B64A9" w:rsidRPr="000B64A9" w:rsidRDefault="000B64A9" w:rsidP="000B64A9">
      <w:pPr>
        <w:shd w:val="clear" w:color="auto" w:fill="FFFFFF"/>
        <w:spacing w:before="100" w:beforeAutospacing="1" w:after="100" w:afterAutospacing="1" w:line="236" w:lineRule="atLeast"/>
        <w:jc w:val="center"/>
        <w:rPr>
          <w:rFonts w:ascii="Times New Roman" w:eastAsia="Times New Roman" w:hAnsi="Times New Roman" w:cs="Times New Roman"/>
          <w:color w:val="000000"/>
          <w:sz w:val="24"/>
          <w:szCs w:val="24"/>
          <w:lang w:eastAsia="pl-PL"/>
        </w:rPr>
      </w:pPr>
      <w:r w:rsidRPr="000B64A9">
        <w:rPr>
          <w:rFonts w:ascii="Times New Roman" w:eastAsia="Times New Roman" w:hAnsi="Times New Roman" w:cs="Times New Roman"/>
          <w:b/>
          <w:bCs/>
          <w:color w:val="000000"/>
          <w:sz w:val="24"/>
          <w:szCs w:val="24"/>
          <w:lang w:eastAsia="pl-PL"/>
        </w:rPr>
        <w:t>Rozdział 5.</w:t>
      </w:r>
      <w:r w:rsidRPr="000B64A9">
        <w:rPr>
          <w:rFonts w:ascii="Times New Roman" w:eastAsia="Times New Roman" w:hAnsi="Times New Roman" w:cs="Times New Roman"/>
          <w:color w:val="000000"/>
          <w:sz w:val="24"/>
          <w:szCs w:val="24"/>
          <w:lang w:eastAsia="pl-PL"/>
        </w:rPr>
        <w:br/>
      </w:r>
      <w:r w:rsidRPr="000B64A9">
        <w:rPr>
          <w:rFonts w:ascii="Times New Roman" w:eastAsia="Times New Roman" w:hAnsi="Times New Roman" w:cs="Times New Roman"/>
          <w:b/>
          <w:bCs/>
          <w:color w:val="000000"/>
          <w:sz w:val="24"/>
          <w:szCs w:val="24"/>
          <w:lang w:eastAsia="pl-PL"/>
        </w:rPr>
        <w:t>Postanowienia końcowe</w:t>
      </w:r>
      <w:r w:rsidRPr="000B64A9">
        <w:rPr>
          <w:rFonts w:ascii="Times New Roman" w:eastAsia="Times New Roman" w:hAnsi="Times New Roman" w:cs="Times New Roman"/>
          <w:color w:val="000000"/>
          <w:sz w:val="24"/>
          <w:szCs w:val="24"/>
          <w:lang w:eastAsia="pl-PL"/>
        </w:rPr>
        <w:t xml:space="preserve">  </w:t>
      </w:r>
    </w:p>
    <w:p w:rsidR="000B64A9" w:rsidRPr="000B64A9" w:rsidRDefault="000B64A9" w:rsidP="000B64A9">
      <w:pPr>
        <w:shd w:val="clear" w:color="auto" w:fill="FFFFFF"/>
        <w:spacing w:before="100" w:beforeAutospacing="1" w:after="100" w:afterAutospacing="1" w:line="236" w:lineRule="atLeast"/>
        <w:rPr>
          <w:rFonts w:ascii="Times New Roman" w:eastAsia="Times New Roman" w:hAnsi="Times New Roman" w:cs="Times New Roman"/>
          <w:color w:val="000000"/>
          <w:sz w:val="24"/>
          <w:szCs w:val="24"/>
          <w:lang w:eastAsia="pl-PL"/>
        </w:rPr>
      </w:pPr>
      <w:r w:rsidRPr="000B64A9">
        <w:rPr>
          <w:rFonts w:ascii="Times New Roman" w:eastAsia="Times New Roman" w:hAnsi="Times New Roman" w:cs="Times New Roman"/>
          <w:b/>
          <w:bCs/>
          <w:color w:val="000000"/>
          <w:sz w:val="24"/>
          <w:szCs w:val="24"/>
          <w:lang w:eastAsia="pl-PL"/>
        </w:rPr>
        <w:t>§ 29. </w:t>
      </w:r>
      <w:r w:rsidRPr="000B64A9">
        <w:rPr>
          <w:rFonts w:ascii="Times New Roman" w:eastAsia="Times New Roman" w:hAnsi="Times New Roman" w:cs="Times New Roman"/>
          <w:color w:val="000000"/>
          <w:sz w:val="24"/>
          <w:szCs w:val="24"/>
          <w:lang w:eastAsia="pl-PL"/>
        </w:rPr>
        <w:t>Kierownik Ośrodka może w drodze regulaminu określić porządek wewnętrzny Ośrodka. </w:t>
      </w:r>
      <w:r w:rsidRPr="000B64A9">
        <w:rPr>
          <w:rFonts w:ascii="Times New Roman" w:eastAsia="Times New Roman" w:hAnsi="Times New Roman" w:cs="Times New Roman"/>
          <w:color w:val="000000"/>
          <w:sz w:val="24"/>
          <w:szCs w:val="24"/>
          <w:lang w:eastAsia="pl-PL"/>
        </w:rPr>
        <w:br/>
      </w:r>
      <w:r w:rsidRPr="000B64A9">
        <w:rPr>
          <w:rFonts w:ascii="Times New Roman" w:eastAsia="Times New Roman" w:hAnsi="Times New Roman" w:cs="Times New Roman"/>
          <w:b/>
          <w:bCs/>
          <w:color w:val="000000"/>
          <w:sz w:val="24"/>
          <w:szCs w:val="24"/>
          <w:lang w:eastAsia="pl-PL"/>
        </w:rPr>
        <w:lastRenderedPageBreak/>
        <w:t>§ 30.</w:t>
      </w:r>
      <w:r w:rsidRPr="000B64A9">
        <w:rPr>
          <w:rFonts w:ascii="Times New Roman" w:eastAsia="Times New Roman" w:hAnsi="Times New Roman" w:cs="Times New Roman"/>
          <w:color w:val="000000"/>
          <w:sz w:val="24"/>
          <w:szCs w:val="24"/>
          <w:lang w:eastAsia="pl-PL"/>
        </w:rPr>
        <w:t>  Ośrodek posługuje się podłużną pieczęcią z nazwą Ośrodka w pełnym brzmieniu, adresem siedziby, numerem telefonu. Używa tuszu czerwonego. </w:t>
      </w:r>
      <w:r w:rsidRPr="000B64A9">
        <w:rPr>
          <w:rFonts w:ascii="Times New Roman" w:eastAsia="Times New Roman" w:hAnsi="Times New Roman" w:cs="Times New Roman"/>
          <w:color w:val="000000"/>
          <w:sz w:val="24"/>
          <w:szCs w:val="24"/>
          <w:lang w:eastAsia="pl-PL"/>
        </w:rPr>
        <w:br/>
      </w:r>
      <w:r w:rsidRPr="000B64A9">
        <w:rPr>
          <w:rFonts w:ascii="Times New Roman" w:eastAsia="Times New Roman" w:hAnsi="Times New Roman" w:cs="Times New Roman"/>
          <w:b/>
          <w:bCs/>
          <w:color w:val="000000"/>
          <w:sz w:val="24"/>
          <w:szCs w:val="24"/>
          <w:lang w:eastAsia="pl-PL"/>
        </w:rPr>
        <w:t>§ 31.</w:t>
      </w:r>
      <w:r w:rsidRPr="000B64A9">
        <w:rPr>
          <w:rFonts w:ascii="Times New Roman" w:eastAsia="Times New Roman" w:hAnsi="Times New Roman" w:cs="Times New Roman"/>
          <w:color w:val="000000"/>
          <w:sz w:val="24"/>
          <w:szCs w:val="24"/>
          <w:lang w:eastAsia="pl-PL"/>
        </w:rPr>
        <w:t> W sprawach nieuregulowanych niniejszym dokumentem mają zastosowanie przepisy prawa ogólnie obowiązujące. </w:t>
      </w:r>
      <w:r w:rsidRPr="000B64A9">
        <w:rPr>
          <w:rFonts w:ascii="Times New Roman" w:eastAsia="Times New Roman" w:hAnsi="Times New Roman" w:cs="Times New Roman"/>
          <w:color w:val="000000"/>
          <w:sz w:val="24"/>
          <w:szCs w:val="24"/>
          <w:lang w:eastAsia="pl-PL"/>
        </w:rPr>
        <w:br/>
      </w:r>
      <w:r w:rsidRPr="000B64A9">
        <w:rPr>
          <w:rFonts w:ascii="Times New Roman" w:eastAsia="Times New Roman" w:hAnsi="Times New Roman" w:cs="Times New Roman"/>
          <w:b/>
          <w:bCs/>
          <w:color w:val="000000"/>
          <w:sz w:val="24"/>
          <w:szCs w:val="24"/>
          <w:lang w:eastAsia="pl-PL"/>
        </w:rPr>
        <w:t>§ 32</w:t>
      </w:r>
      <w:r w:rsidRPr="000B64A9">
        <w:rPr>
          <w:rFonts w:ascii="Times New Roman" w:eastAsia="Times New Roman" w:hAnsi="Times New Roman" w:cs="Times New Roman"/>
          <w:color w:val="000000"/>
          <w:sz w:val="24"/>
          <w:szCs w:val="24"/>
          <w:lang w:eastAsia="pl-PL"/>
        </w:rPr>
        <w:t> . Dokonywanie zmian w Statucie Ośrodka następuje w takim trybie, jak jego nadanie. </w:t>
      </w:r>
      <w:r w:rsidRPr="000B64A9">
        <w:rPr>
          <w:rFonts w:ascii="Times New Roman" w:eastAsia="Times New Roman" w:hAnsi="Times New Roman" w:cs="Times New Roman"/>
          <w:color w:val="000000"/>
          <w:sz w:val="24"/>
          <w:szCs w:val="24"/>
          <w:lang w:eastAsia="pl-PL"/>
        </w:rPr>
        <w:br/>
      </w:r>
      <w:r w:rsidRPr="000B64A9">
        <w:rPr>
          <w:rFonts w:ascii="Times New Roman" w:eastAsia="Times New Roman" w:hAnsi="Times New Roman" w:cs="Times New Roman"/>
          <w:b/>
          <w:bCs/>
          <w:color w:val="000000"/>
          <w:sz w:val="24"/>
          <w:szCs w:val="24"/>
          <w:lang w:eastAsia="pl-PL"/>
        </w:rPr>
        <w:t>§ 33.</w:t>
      </w:r>
      <w:r w:rsidRPr="000B64A9">
        <w:rPr>
          <w:rFonts w:ascii="Times New Roman" w:eastAsia="Times New Roman" w:hAnsi="Times New Roman" w:cs="Times New Roman"/>
          <w:color w:val="000000"/>
          <w:sz w:val="24"/>
          <w:szCs w:val="24"/>
          <w:lang w:eastAsia="pl-PL"/>
        </w:rPr>
        <w:t>  Statut wchodzi w życie po upływie 14 dni od dnia ogłoszenia w Dzienniku Urzędowym Województwa Podlaskiego. </w:t>
      </w:r>
    </w:p>
    <w:p w:rsidR="000B64A9" w:rsidRPr="000B64A9" w:rsidRDefault="000B64A9" w:rsidP="000B64A9">
      <w:pPr>
        <w:spacing w:after="0" w:line="240" w:lineRule="auto"/>
        <w:rPr>
          <w:rFonts w:ascii="Times New Roman" w:eastAsia="Times New Roman" w:hAnsi="Times New Roman" w:cs="Times New Roman"/>
          <w:sz w:val="24"/>
          <w:szCs w:val="24"/>
          <w:lang w:eastAsia="pl-PL"/>
        </w:rPr>
      </w:pPr>
    </w:p>
    <w:p w:rsidR="000B64A9" w:rsidRPr="000B64A9" w:rsidRDefault="000B64A9" w:rsidP="000B64A9">
      <w:pPr>
        <w:shd w:val="clear" w:color="auto" w:fill="FFFFFF"/>
        <w:spacing w:before="100" w:beforeAutospacing="1" w:after="100" w:afterAutospacing="1" w:line="236" w:lineRule="atLeast"/>
        <w:ind w:firstLine="223"/>
        <w:rPr>
          <w:rFonts w:ascii="Times New Roman" w:eastAsia="Times New Roman" w:hAnsi="Times New Roman" w:cs="Times New Roman"/>
          <w:color w:val="000000"/>
          <w:sz w:val="24"/>
          <w:szCs w:val="24"/>
          <w:lang w:eastAsia="pl-PL"/>
        </w:rPr>
      </w:pPr>
      <w:r w:rsidRPr="000B64A9">
        <w:rPr>
          <w:rFonts w:ascii="Times New Roman" w:eastAsia="Times New Roman" w:hAnsi="Times New Roman" w:cs="Times New Roman"/>
          <w:noProof/>
          <w:color w:val="000000"/>
          <w:sz w:val="24"/>
          <w:szCs w:val="24"/>
          <w:lang w:eastAsia="pl-PL"/>
        </w:rPr>
        <w:drawing>
          <wp:inline distT="0" distB="0" distL="0" distR="0" wp14:anchorId="1B3090A5" wp14:editId="3129DC10">
            <wp:extent cx="8353425" cy="5114925"/>
            <wp:effectExtent l="0" t="0" r="9525" b="9525"/>
            <wp:docPr id="1" name="Obraz 1" descr="0x01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x01 graphic"/>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353425" cy="5114925"/>
                    </a:xfrm>
                    <a:prstGeom prst="rect">
                      <a:avLst/>
                    </a:prstGeom>
                    <a:noFill/>
                    <a:ln>
                      <a:noFill/>
                    </a:ln>
                  </pic:spPr>
                </pic:pic>
              </a:graphicData>
            </a:graphic>
          </wp:inline>
        </w:drawing>
      </w:r>
    </w:p>
    <w:tbl>
      <w:tblPr>
        <w:tblW w:w="34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335"/>
        <w:gridCol w:w="916"/>
      </w:tblGrid>
      <w:tr w:rsidR="000B64A9" w:rsidRPr="000B64A9" w:rsidTr="000B64A9">
        <w:trPr>
          <w:tblCellSpacing w:w="15" w:type="dxa"/>
        </w:trPr>
        <w:tc>
          <w:tcPr>
            <w:tcW w:w="42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B64A9" w:rsidRPr="000B64A9" w:rsidRDefault="000B64A9" w:rsidP="000B64A9">
            <w:pPr>
              <w:shd w:val="clear" w:color="auto" w:fill="FFFFFF"/>
              <w:spacing w:before="100" w:beforeAutospacing="1" w:after="100" w:afterAutospacing="1" w:line="236" w:lineRule="atLeast"/>
              <w:rPr>
                <w:rFonts w:ascii="Times New Roman" w:eastAsia="Times New Roman" w:hAnsi="Times New Roman" w:cs="Times New Roman"/>
                <w:color w:val="000000"/>
                <w:sz w:val="24"/>
                <w:szCs w:val="24"/>
                <w:lang w:eastAsia="pl-PL"/>
              </w:rPr>
            </w:pPr>
            <w:r w:rsidRPr="000B64A9">
              <w:rPr>
                <w:rFonts w:ascii="Times New Roman" w:eastAsia="Times New Roman" w:hAnsi="Times New Roman" w:cs="Times New Roman"/>
                <w:color w:val="000000"/>
                <w:sz w:val="24"/>
                <w:szCs w:val="24"/>
                <w:lang w:eastAsia="pl-PL"/>
              </w:rPr>
              <w:t xml:space="preserve">Id: 877CB932-3231-4C5E-8041-4BE4A9A1BF1E. Uchwalony </w:t>
            </w:r>
          </w:p>
        </w:tc>
        <w:tc>
          <w:tcPr>
            <w:tcW w:w="7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B64A9" w:rsidRPr="000B64A9" w:rsidRDefault="000B64A9" w:rsidP="000B64A9">
            <w:pPr>
              <w:shd w:val="clear" w:color="auto" w:fill="FFFFFF"/>
              <w:spacing w:before="100" w:beforeAutospacing="1" w:after="100" w:afterAutospacing="1" w:line="236" w:lineRule="atLeast"/>
              <w:jc w:val="right"/>
              <w:rPr>
                <w:rFonts w:ascii="Times New Roman" w:eastAsia="Times New Roman" w:hAnsi="Times New Roman" w:cs="Times New Roman"/>
                <w:color w:val="000000"/>
                <w:sz w:val="24"/>
                <w:szCs w:val="24"/>
                <w:lang w:eastAsia="pl-PL"/>
              </w:rPr>
            </w:pPr>
            <w:r w:rsidRPr="000B64A9">
              <w:rPr>
                <w:rFonts w:ascii="Times New Roman" w:eastAsia="Times New Roman" w:hAnsi="Times New Roman" w:cs="Times New Roman"/>
                <w:color w:val="000000"/>
                <w:sz w:val="24"/>
                <w:szCs w:val="24"/>
                <w:lang w:eastAsia="pl-PL"/>
              </w:rPr>
              <w:t xml:space="preserve">Strona 1 </w:t>
            </w:r>
          </w:p>
        </w:tc>
      </w:tr>
    </w:tbl>
    <w:p w:rsidR="000B64A9" w:rsidRPr="000B64A9" w:rsidRDefault="000B64A9" w:rsidP="000B64A9">
      <w:pPr>
        <w:spacing w:after="0" w:line="240" w:lineRule="auto"/>
        <w:rPr>
          <w:rFonts w:ascii="Times New Roman" w:eastAsia="Times New Roman" w:hAnsi="Times New Roman" w:cs="Times New Roman"/>
          <w:vanish/>
          <w:sz w:val="24"/>
          <w:szCs w:val="24"/>
          <w:lang w:eastAsia="pl-PL"/>
        </w:rPr>
      </w:pPr>
    </w:p>
    <w:tbl>
      <w:tblPr>
        <w:tblW w:w="34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335"/>
        <w:gridCol w:w="916"/>
      </w:tblGrid>
      <w:tr w:rsidR="000B64A9" w:rsidRPr="000B64A9" w:rsidTr="000B64A9">
        <w:trPr>
          <w:tblCellSpacing w:w="15" w:type="dxa"/>
        </w:trPr>
        <w:tc>
          <w:tcPr>
            <w:tcW w:w="42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B64A9" w:rsidRPr="000B64A9" w:rsidRDefault="000B64A9" w:rsidP="000B64A9">
            <w:pPr>
              <w:shd w:val="clear" w:color="auto" w:fill="FFFFFF"/>
              <w:spacing w:before="100" w:beforeAutospacing="1" w:after="100" w:afterAutospacing="1" w:line="236" w:lineRule="atLeast"/>
              <w:rPr>
                <w:rFonts w:ascii="Times New Roman" w:eastAsia="Times New Roman" w:hAnsi="Times New Roman" w:cs="Times New Roman"/>
                <w:color w:val="000000"/>
                <w:sz w:val="24"/>
                <w:szCs w:val="24"/>
                <w:lang w:eastAsia="pl-PL"/>
              </w:rPr>
            </w:pPr>
            <w:r w:rsidRPr="000B64A9">
              <w:rPr>
                <w:rFonts w:ascii="Times New Roman" w:eastAsia="Times New Roman" w:hAnsi="Times New Roman" w:cs="Times New Roman"/>
                <w:color w:val="000000"/>
                <w:sz w:val="24"/>
                <w:szCs w:val="24"/>
                <w:lang w:eastAsia="pl-PL"/>
              </w:rPr>
              <w:t xml:space="preserve">Id: 877CB932-3231-4C5E-8041-4BE4A9A1BF1E. Uchwalony </w:t>
            </w:r>
          </w:p>
        </w:tc>
        <w:tc>
          <w:tcPr>
            <w:tcW w:w="7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B64A9" w:rsidRPr="000B64A9" w:rsidRDefault="000B64A9" w:rsidP="000B64A9">
            <w:pPr>
              <w:shd w:val="clear" w:color="auto" w:fill="FFFFFF"/>
              <w:spacing w:before="100" w:beforeAutospacing="1" w:after="100" w:afterAutospacing="1" w:line="236" w:lineRule="atLeast"/>
              <w:jc w:val="right"/>
              <w:rPr>
                <w:rFonts w:ascii="Times New Roman" w:eastAsia="Times New Roman" w:hAnsi="Times New Roman" w:cs="Times New Roman"/>
                <w:color w:val="000000"/>
                <w:sz w:val="24"/>
                <w:szCs w:val="24"/>
                <w:lang w:eastAsia="pl-PL"/>
              </w:rPr>
            </w:pPr>
            <w:r w:rsidRPr="000B64A9">
              <w:rPr>
                <w:rFonts w:ascii="Times New Roman" w:eastAsia="Times New Roman" w:hAnsi="Times New Roman" w:cs="Times New Roman"/>
                <w:color w:val="000000"/>
                <w:sz w:val="24"/>
                <w:szCs w:val="24"/>
                <w:lang w:eastAsia="pl-PL"/>
              </w:rPr>
              <w:t xml:space="preserve">Strona 3 </w:t>
            </w:r>
          </w:p>
        </w:tc>
      </w:tr>
    </w:tbl>
    <w:p w:rsidR="000B64A9" w:rsidRPr="000B64A9" w:rsidRDefault="000B64A9" w:rsidP="000B64A9">
      <w:pPr>
        <w:spacing w:after="0" w:line="240" w:lineRule="auto"/>
        <w:rPr>
          <w:rFonts w:ascii="Times New Roman" w:eastAsia="Times New Roman" w:hAnsi="Times New Roman" w:cs="Times New Roman"/>
          <w:vanish/>
          <w:sz w:val="24"/>
          <w:szCs w:val="24"/>
          <w:lang w:eastAsia="pl-PL"/>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860"/>
        <w:gridCol w:w="1332"/>
      </w:tblGrid>
      <w:tr w:rsidR="000B64A9" w:rsidRPr="000B64A9" w:rsidTr="000B64A9">
        <w:trPr>
          <w:tblCellSpacing w:w="15" w:type="dxa"/>
        </w:trPr>
        <w:tc>
          <w:tcPr>
            <w:tcW w:w="42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B64A9" w:rsidRPr="000B64A9" w:rsidRDefault="000B64A9" w:rsidP="000B64A9">
            <w:pPr>
              <w:shd w:val="clear" w:color="auto" w:fill="FFFFFF"/>
              <w:spacing w:before="100" w:beforeAutospacing="1" w:after="100" w:afterAutospacing="1" w:line="236" w:lineRule="atLeast"/>
              <w:rPr>
                <w:rFonts w:ascii="Times New Roman" w:eastAsia="Times New Roman" w:hAnsi="Times New Roman" w:cs="Times New Roman"/>
                <w:color w:val="000000"/>
                <w:sz w:val="24"/>
                <w:szCs w:val="24"/>
                <w:lang w:eastAsia="pl-PL"/>
              </w:rPr>
            </w:pPr>
            <w:r w:rsidRPr="000B64A9">
              <w:rPr>
                <w:rFonts w:ascii="Times New Roman" w:eastAsia="Times New Roman" w:hAnsi="Times New Roman" w:cs="Times New Roman"/>
                <w:color w:val="000000"/>
                <w:sz w:val="24"/>
                <w:szCs w:val="24"/>
                <w:lang w:eastAsia="pl-PL"/>
              </w:rPr>
              <w:t xml:space="preserve">Id: 877CB932-3231-4C5E-8041-4BE4A9A1BF1E. Uchwalony </w:t>
            </w:r>
          </w:p>
        </w:tc>
        <w:tc>
          <w:tcPr>
            <w:tcW w:w="7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B64A9" w:rsidRPr="000B64A9" w:rsidRDefault="000B64A9" w:rsidP="000B64A9">
            <w:pPr>
              <w:shd w:val="clear" w:color="auto" w:fill="FFFFFF"/>
              <w:spacing w:before="100" w:beforeAutospacing="1" w:after="100" w:afterAutospacing="1" w:line="236" w:lineRule="atLeast"/>
              <w:jc w:val="right"/>
              <w:rPr>
                <w:rFonts w:ascii="Times New Roman" w:eastAsia="Times New Roman" w:hAnsi="Times New Roman" w:cs="Times New Roman"/>
                <w:color w:val="000000"/>
                <w:sz w:val="24"/>
                <w:szCs w:val="24"/>
                <w:lang w:eastAsia="pl-PL"/>
              </w:rPr>
            </w:pPr>
            <w:r w:rsidRPr="000B64A9">
              <w:rPr>
                <w:rFonts w:ascii="Times New Roman" w:eastAsia="Times New Roman" w:hAnsi="Times New Roman" w:cs="Times New Roman"/>
                <w:color w:val="000000"/>
                <w:sz w:val="24"/>
                <w:szCs w:val="24"/>
                <w:lang w:eastAsia="pl-PL"/>
              </w:rPr>
              <w:t xml:space="preserve">Strona 1 </w:t>
            </w:r>
          </w:p>
        </w:tc>
      </w:tr>
    </w:tbl>
    <w:p w:rsidR="00FC59EF" w:rsidRDefault="00FC59EF">
      <w:bookmarkStart w:id="0" w:name="_GoBack"/>
      <w:bookmarkEnd w:id="0"/>
    </w:p>
    <w:sectPr w:rsidR="00FC59E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4A9"/>
    <w:rsid w:val="000B64A9"/>
    <w:rsid w:val="00FC59E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0B64A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B64A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0B64A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B64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082916">
      <w:bodyDiv w:val="1"/>
      <w:marLeft w:val="0"/>
      <w:marRight w:val="0"/>
      <w:marTop w:val="0"/>
      <w:marBottom w:val="0"/>
      <w:divBdr>
        <w:top w:val="none" w:sz="0" w:space="0" w:color="auto"/>
        <w:left w:val="none" w:sz="0" w:space="0" w:color="auto"/>
        <w:bottom w:val="none" w:sz="0" w:space="0" w:color="auto"/>
        <w:right w:val="none" w:sz="0" w:space="0" w:color="auto"/>
      </w:divBdr>
      <w:divsChild>
        <w:div w:id="1253663830">
          <w:marLeft w:val="0"/>
          <w:marRight w:val="0"/>
          <w:marTop w:val="276"/>
          <w:marBottom w:val="276"/>
          <w:divBdr>
            <w:top w:val="none" w:sz="0" w:space="0" w:color="auto"/>
            <w:left w:val="none" w:sz="0" w:space="0" w:color="auto"/>
            <w:bottom w:val="none" w:sz="0" w:space="0" w:color="auto"/>
            <w:right w:val="none" w:sz="0" w:space="0" w:color="auto"/>
          </w:divBdr>
        </w:div>
        <w:div w:id="1254359569">
          <w:marLeft w:val="0"/>
          <w:marRight w:val="0"/>
          <w:marTop w:val="0"/>
          <w:marBottom w:val="472"/>
          <w:divBdr>
            <w:top w:val="none" w:sz="0" w:space="0" w:color="auto"/>
            <w:left w:val="none" w:sz="0" w:space="0" w:color="auto"/>
            <w:bottom w:val="none" w:sz="0" w:space="0" w:color="auto"/>
            <w:right w:val="none" w:sz="0" w:space="0" w:color="auto"/>
          </w:divBdr>
        </w:div>
        <w:div w:id="1569799214">
          <w:marLeft w:val="0"/>
          <w:marRight w:val="0"/>
          <w:marTop w:val="118"/>
          <w:marBottom w:val="118"/>
          <w:divBdr>
            <w:top w:val="none" w:sz="0" w:space="0" w:color="auto"/>
            <w:left w:val="none" w:sz="0" w:space="0" w:color="auto"/>
            <w:bottom w:val="none" w:sz="0" w:space="0" w:color="auto"/>
            <w:right w:val="none" w:sz="0" w:space="0" w:color="auto"/>
          </w:divBdr>
        </w:div>
        <w:div w:id="1461075460">
          <w:marLeft w:val="0"/>
          <w:marRight w:val="0"/>
          <w:marTop w:val="118"/>
          <w:marBottom w:val="118"/>
          <w:divBdr>
            <w:top w:val="none" w:sz="0" w:space="0" w:color="auto"/>
            <w:left w:val="none" w:sz="0" w:space="0" w:color="auto"/>
            <w:bottom w:val="none" w:sz="0" w:space="0" w:color="auto"/>
            <w:right w:val="none" w:sz="0" w:space="0" w:color="auto"/>
          </w:divBdr>
        </w:div>
        <w:div w:id="1225528029">
          <w:marLeft w:val="0"/>
          <w:marRight w:val="0"/>
          <w:marTop w:val="118"/>
          <w:marBottom w:val="118"/>
          <w:divBdr>
            <w:top w:val="none" w:sz="0" w:space="0" w:color="auto"/>
            <w:left w:val="none" w:sz="0" w:space="0" w:color="auto"/>
            <w:bottom w:val="none" w:sz="0" w:space="0" w:color="auto"/>
            <w:right w:val="none" w:sz="0" w:space="0" w:color="auto"/>
          </w:divBdr>
        </w:div>
        <w:div w:id="1050691175">
          <w:marLeft w:val="0"/>
          <w:marRight w:val="0"/>
          <w:marTop w:val="118"/>
          <w:marBottom w:val="118"/>
          <w:divBdr>
            <w:top w:val="none" w:sz="0" w:space="0" w:color="auto"/>
            <w:left w:val="none" w:sz="0" w:space="0" w:color="auto"/>
            <w:bottom w:val="none" w:sz="0" w:space="0" w:color="auto"/>
            <w:right w:val="none" w:sz="0" w:space="0" w:color="auto"/>
          </w:divBdr>
        </w:div>
        <w:div w:id="1920291178">
          <w:marLeft w:val="0"/>
          <w:marRight w:val="0"/>
          <w:marTop w:val="118"/>
          <w:marBottom w:val="118"/>
          <w:divBdr>
            <w:top w:val="none" w:sz="0" w:space="0" w:color="auto"/>
            <w:left w:val="none" w:sz="0" w:space="0" w:color="auto"/>
            <w:bottom w:val="none" w:sz="0" w:space="0" w:color="auto"/>
            <w:right w:val="none" w:sz="0" w:space="0" w:color="auto"/>
          </w:divBdr>
        </w:div>
        <w:div w:id="1943149510">
          <w:marLeft w:val="0"/>
          <w:marRight w:val="0"/>
          <w:marTop w:val="118"/>
          <w:marBottom w:val="118"/>
          <w:divBdr>
            <w:top w:val="none" w:sz="0" w:space="0" w:color="auto"/>
            <w:left w:val="none" w:sz="0" w:space="0" w:color="auto"/>
            <w:bottom w:val="none" w:sz="0" w:space="0" w:color="auto"/>
            <w:right w:val="none" w:sz="0" w:space="0" w:color="auto"/>
          </w:divBdr>
        </w:div>
        <w:div w:id="2087680237">
          <w:marLeft w:val="0"/>
          <w:marRight w:val="0"/>
          <w:marTop w:val="118"/>
          <w:marBottom w:val="118"/>
          <w:divBdr>
            <w:top w:val="none" w:sz="0" w:space="0" w:color="auto"/>
            <w:left w:val="none" w:sz="0" w:space="0" w:color="auto"/>
            <w:bottom w:val="none" w:sz="0" w:space="0" w:color="auto"/>
            <w:right w:val="none" w:sz="0" w:space="0" w:color="auto"/>
          </w:divBdr>
        </w:div>
        <w:div w:id="1075053160">
          <w:marLeft w:val="4464"/>
          <w:marRight w:val="0"/>
          <w:marTop w:val="118"/>
          <w:marBottom w:val="118"/>
          <w:divBdr>
            <w:top w:val="none" w:sz="0" w:space="0" w:color="auto"/>
            <w:left w:val="none" w:sz="0" w:space="0" w:color="auto"/>
            <w:bottom w:val="none" w:sz="0" w:space="0" w:color="auto"/>
            <w:right w:val="none" w:sz="0" w:space="0" w:color="auto"/>
          </w:divBdr>
        </w:div>
        <w:div w:id="1589075500">
          <w:marLeft w:val="0"/>
          <w:marRight w:val="0"/>
          <w:marTop w:val="0"/>
          <w:marBottom w:val="472"/>
          <w:divBdr>
            <w:top w:val="none" w:sz="0" w:space="0" w:color="auto"/>
            <w:left w:val="none" w:sz="0" w:space="0" w:color="auto"/>
            <w:bottom w:val="none" w:sz="0" w:space="0" w:color="auto"/>
            <w:right w:val="none" w:sz="0" w:space="0" w:color="auto"/>
          </w:divBdr>
        </w:div>
        <w:div w:id="1549683604">
          <w:marLeft w:val="0"/>
          <w:marRight w:val="0"/>
          <w:marTop w:val="118"/>
          <w:marBottom w:val="118"/>
          <w:divBdr>
            <w:top w:val="none" w:sz="0" w:space="0" w:color="auto"/>
            <w:left w:val="none" w:sz="0" w:space="0" w:color="auto"/>
            <w:bottom w:val="none" w:sz="0" w:space="0" w:color="auto"/>
            <w:right w:val="none" w:sz="0" w:space="0" w:color="auto"/>
          </w:divBdr>
        </w:div>
        <w:div w:id="293415970">
          <w:marLeft w:val="0"/>
          <w:marRight w:val="0"/>
          <w:marTop w:val="118"/>
          <w:marBottom w:val="118"/>
          <w:divBdr>
            <w:top w:val="none" w:sz="0" w:space="0" w:color="auto"/>
            <w:left w:val="none" w:sz="0" w:space="0" w:color="auto"/>
            <w:bottom w:val="none" w:sz="0" w:space="0" w:color="auto"/>
            <w:right w:val="none" w:sz="0" w:space="0" w:color="auto"/>
          </w:divBdr>
        </w:div>
        <w:div w:id="775058627">
          <w:marLeft w:val="0"/>
          <w:marRight w:val="0"/>
          <w:marTop w:val="118"/>
          <w:marBottom w:val="118"/>
          <w:divBdr>
            <w:top w:val="none" w:sz="0" w:space="0" w:color="auto"/>
            <w:left w:val="none" w:sz="0" w:space="0" w:color="auto"/>
            <w:bottom w:val="none" w:sz="0" w:space="0" w:color="auto"/>
            <w:right w:val="none" w:sz="0" w:space="0" w:color="auto"/>
          </w:divBdr>
        </w:div>
        <w:div w:id="350566044">
          <w:marLeft w:val="0"/>
          <w:marRight w:val="0"/>
          <w:marTop w:val="118"/>
          <w:marBottom w:val="118"/>
          <w:divBdr>
            <w:top w:val="none" w:sz="0" w:space="0" w:color="auto"/>
            <w:left w:val="none" w:sz="0" w:space="0" w:color="auto"/>
            <w:bottom w:val="none" w:sz="0" w:space="0" w:color="auto"/>
            <w:right w:val="none" w:sz="0" w:space="0" w:color="auto"/>
          </w:divBdr>
        </w:div>
        <w:div w:id="471099454">
          <w:marLeft w:val="0"/>
          <w:marRight w:val="0"/>
          <w:marTop w:val="118"/>
          <w:marBottom w:val="118"/>
          <w:divBdr>
            <w:top w:val="none" w:sz="0" w:space="0" w:color="auto"/>
            <w:left w:val="none" w:sz="0" w:space="0" w:color="auto"/>
            <w:bottom w:val="none" w:sz="0" w:space="0" w:color="auto"/>
            <w:right w:val="none" w:sz="0" w:space="0" w:color="auto"/>
          </w:divBdr>
        </w:div>
        <w:div w:id="1206286052">
          <w:marLeft w:val="278"/>
          <w:marRight w:val="0"/>
          <w:marTop w:val="118"/>
          <w:marBottom w:val="118"/>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1489</Words>
  <Characters>8935</Characters>
  <Application>Microsoft Office Word</Application>
  <DocSecurity>0</DocSecurity>
  <Lines>74</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Bozena Plona</dc:creator>
  <cp:lastModifiedBy>Bozena Plona</cp:lastModifiedBy>
  <cp:revision>1</cp:revision>
  <dcterms:created xsi:type="dcterms:W3CDTF">2018-01-30T09:26:00Z</dcterms:created>
  <dcterms:modified xsi:type="dcterms:W3CDTF">2018-01-30T09:27:00Z</dcterms:modified>
</cp:coreProperties>
</file>