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146526656" w:displacedByCustomXml="next"/>
    <w:sdt>
      <w:sdtPr>
        <w:rPr>
          <w:color w:val="7F7F7F" w:themeColor="text1" w:themeTint="80"/>
          <w:sz w:val="32"/>
          <w:szCs w:val="32"/>
        </w:rPr>
        <w:id w:val="4482535"/>
        <w:docPartObj>
          <w:docPartGallery w:val="Cover Pages"/>
          <w:docPartUnique/>
        </w:docPartObj>
      </w:sdtPr>
      <w:sdtEndPr>
        <w:rPr>
          <w:b/>
          <w:color w:val="auto"/>
          <w:sz w:val="22"/>
          <w:szCs w:val="22"/>
        </w:rPr>
      </w:sdtEndPr>
      <w:sdtContent>
        <w:p w:rsidR="00EF777B" w:rsidRDefault="00B730C6">
          <w:pPr>
            <w:jc w:val="right"/>
            <w:rPr>
              <w:color w:val="7F7F7F" w:themeColor="text1" w:themeTint="80"/>
              <w:sz w:val="32"/>
              <w:szCs w:val="32"/>
            </w:rPr>
          </w:pPr>
          <w:sdt>
            <w:sdtPr>
              <w:rPr>
                <w:color w:val="7F7F7F" w:themeColor="text1" w:themeTint="80"/>
                <w:sz w:val="18"/>
                <w:szCs w:val="18"/>
              </w:rPr>
              <w:alias w:val="Data"/>
              <w:id w:val="19000712"/>
              <w:dataBinding w:prefixMappings="xmlns:ns0='http://schemas.microsoft.com/office/2006/coverPageProps'" w:xpath="/ns0:CoverPageProperties[1]/ns0:PublishDate[1]" w:storeItemID="{55AF091B-3C7A-41E3-B477-F2FDAA23CFDA}"/>
              <w:date>
                <w:dateFormat w:val="yyyy-M-d"/>
                <w:lid w:val="pl-PL"/>
                <w:storeMappedDataAs w:val="dateTime"/>
                <w:calendar w:val="gregorian"/>
              </w:date>
            </w:sdtPr>
            <w:sdtEndPr/>
            <w:sdtContent>
              <w:r w:rsidR="00EF777B" w:rsidRPr="00EF777B">
                <w:rPr>
                  <w:color w:val="7F7F7F" w:themeColor="text1" w:themeTint="80"/>
                  <w:sz w:val="18"/>
                  <w:szCs w:val="18"/>
                </w:rPr>
                <w:t>ZAŁĄCZNIK NR 1</w:t>
              </w:r>
              <w:r w:rsidR="00EF777B">
                <w:rPr>
                  <w:color w:val="7F7F7F" w:themeColor="text1" w:themeTint="80"/>
                  <w:sz w:val="18"/>
                  <w:szCs w:val="18"/>
                </w:rPr>
                <w:t xml:space="preserve"> DO UCHWAŁY R</w:t>
              </w:r>
              <w:r w:rsidR="00EF777B" w:rsidRPr="00EF777B">
                <w:rPr>
                  <w:color w:val="7F7F7F" w:themeColor="text1" w:themeTint="80"/>
                  <w:sz w:val="18"/>
                  <w:szCs w:val="18"/>
                </w:rPr>
                <w:t xml:space="preserve">ADY GMINY </w:t>
              </w:r>
              <w:r w:rsidR="003D4009">
                <w:rPr>
                  <w:color w:val="7F7F7F" w:themeColor="text1" w:themeTint="80"/>
                  <w:sz w:val="18"/>
                  <w:szCs w:val="18"/>
                </w:rPr>
                <w:t>ZAMBRÓW</w:t>
              </w:r>
              <w:r w:rsidR="00EF777B" w:rsidRPr="00EF777B">
                <w:rPr>
                  <w:color w:val="7F7F7F" w:themeColor="text1" w:themeTint="80"/>
                  <w:sz w:val="18"/>
                  <w:szCs w:val="18"/>
                </w:rPr>
                <w:t xml:space="preserve"> Z DNIA </w:t>
              </w:r>
            </w:sdtContent>
          </w:sdt>
          <w:r>
            <w:rPr>
              <w:noProof/>
              <w:color w:val="C4BC96" w:themeColor="background2" w:themeShade="BF"/>
              <w:sz w:val="32"/>
              <w:szCs w:val="32"/>
            </w:rPr>
            <mc:AlternateContent>
              <mc:Choice Requires="wpg">
                <w:drawing>
                  <wp:anchor distT="0" distB="0" distL="114300" distR="114300" simplePos="0" relativeHeight="251686912" behindDoc="1" locked="0" layoutInCell="0" allowOverlap="1">
                    <wp:simplePos x="0" y="0"/>
                    <wp:positionH relativeFrom="page">
                      <wp:align>center</wp:align>
                    </wp:positionH>
                    <wp:positionV relativeFrom="page">
                      <wp:align>center</wp:align>
                    </wp:positionV>
                    <wp:extent cx="7558405" cy="10688320"/>
                    <wp:effectExtent l="0" t="0" r="1905" b="3810"/>
                    <wp:wrapNone/>
                    <wp:docPr id="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10688320"/>
                              <a:chOff x="0" y="0"/>
                              <a:chExt cx="12240" cy="15840"/>
                            </a:xfrm>
                          </wpg:grpSpPr>
                          <wps:wsp>
                            <wps:cNvPr id="6" name="Rectangle 29"/>
                            <wps:cNvSpPr>
                              <a:spLocks noChangeArrowheads="1"/>
                            </wps:cNvSpPr>
                            <wps:spPr bwMode="auto">
                              <a:xfrm>
                                <a:off x="0" y="0"/>
                                <a:ext cx="12240" cy="15840"/>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0"/>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28" o:spid="_x0000_s1026" style="position:absolute;margin-left:0;margin-top:0;width:595.15pt;height:841.6pt;z-index:-251629568;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" o:allowincell="f">
                    <v:rect id="Rectangle 29"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xN78A&#10;AADaAAAADwAAAGRycy9kb3ducmV2LnhtbESPSwvCMBCE74L/IazgTVMFi1ajiCj4OPm4eFuatS02&#10;m9JErf/eCILHYWa+YWaLxpTiSbUrLCsY9CMQxKnVBWcKLudNbwzCeWSNpWVS8CYHi3m7NcNE2xcf&#10;6XnymQgQdgkqyL2vEildmpNB17cVcfButjbog6wzqWt8Bbgp5TCKYmmw4LCQY0WrnNL76WEUjJp1&#10;OTHWHvbvdBzvr7cqu+idUt1Os5yC8NT4f/jX3moFMXyvhBs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2DE3vwAAANoAAAAPAAAAAAAAAAAAAAAAAJgCAABkcnMvZG93bnJl&#10;di54bWxQSwUGAAAAAAQABAD1AAAAhAMAAAAA&#10;" fillcolor="#a5a5a5 [2092]" stroked="f"/>
                    <v:rect id="Rectangle 30"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IVcEA&#10;AADaAAAADwAAAGRycy9kb3ducmV2LnhtbERPy2rCQBTdC/2H4Rbc6aQuRKKjtNVIEFyoLe3ykrlN&#10;QjN3Ymby8O+dheDycN6rzWAq0VHjSssK3qYRCOLM6pJzBV+XZLIA4TyyxsoyKbiRg836ZbTCWNue&#10;T9SdfS5CCLsYFRTe17GULivIoJvamjhwf7Yx6ANscqkb7EO4qeQsiubSYMmhocCaPgvK/s+tUbA7&#10;bGe/P99p7dOk/XDpgMf97qrU+HV4X4LwNPin+OFOtYKwNVwJN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ziFXBAAAA2gAAAA8AAAAAAAAAAAAAAAAAmAIAAGRycy9kb3du&#10;cmV2LnhtbFBLBQYAAAAABAAEAPUAAACGAwAAAAA=&#10;" fillcolor="white [3212]"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287"/>
          </w:tblGrid>
          <w:tr w:rsidR="00EF777B">
            <w:tc>
              <w:tcPr>
                <w:tcW w:w="9576" w:type="dxa"/>
              </w:tcPr>
              <w:p w:rsidR="00EF777B" w:rsidRPr="00EF777B" w:rsidRDefault="008C2376" w:rsidP="00EF777B">
                <w:pPr>
                  <w:pStyle w:val="Bezodstpw"/>
                  <w:jc w:val="center"/>
                  <w:rPr>
                    <w:color w:val="7F7F7F" w:themeColor="text1" w:themeTint="80"/>
                    <w:sz w:val="24"/>
                    <w:szCs w:val="24"/>
                  </w:rPr>
                </w:pPr>
                <w:r>
                  <w:rPr>
                    <w:color w:val="7F7F7F" w:themeColor="text1" w:themeTint="80"/>
                    <w:sz w:val="24"/>
                    <w:szCs w:val="24"/>
                  </w:rPr>
                  <w:t>ZAMBRÓW, 2015</w:t>
                </w:r>
              </w:p>
              <w:p w:rsidR="00EF777B" w:rsidRDefault="00EF777B" w:rsidP="00EF777B">
                <w:pPr>
                  <w:pStyle w:val="Bezodstpw"/>
                  <w:jc w:val="center"/>
                  <w:rPr>
                    <w:color w:val="7F7F7F" w:themeColor="text1" w:themeTint="80"/>
                    <w:sz w:val="32"/>
                    <w:szCs w:val="32"/>
                  </w:rPr>
                </w:pPr>
              </w:p>
            </w:tc>
          </w:tr>
        </w:tbl>
        <w:p w:rsidR="00EF777B" w:rsidRDefault="00EF777B">
          <w:pPr>
            <w:jc w:val="right"/>
            <w:rPr>
              <w:color w:val="7F7F7F" w:themeColor="text1" w:themeTint="80"/>
              <w:sz w:val="32"/>
              <w:szCs w:val="32"/>
            </w:rPr>
          </w:pPr>
        </w:p>
        <w:p w:rsidR="00026293" w:rsidRDefault="00026293">
          <w:pPr>
            <w:jc w:val="right"/>
            <w:rPr>
              <w:color w:val="7F7F7F" w:themeColor="text1" w:themeTint="80"/>
              <w:sz w:val="32"/>
              <w:szCs w:val="32"/>
            </w:rPr>
          </w:pPr>
        </w:p>
        <w:p w:rsidR="00026293" w:rsidRDefault="00026293">
          <w:pPr>
            <w:jc w:val="right"/>
            <w:rPr>
              <w:color w:val="7F7F7F" w:themeColor="text1" w:themeTint="80"/>
              <w:sz w:val="32"/>
              <w:szCs w:val="32"/>
            </w:rPr>
          </w:pPr>
        </w:p>
        <w:p w:rsidR="00026293" w:rsidRDefault="00026293">
          <w:pPr>
            <w:jc w:val="right"/>
            <w:rPr>
              <w:color w:val="7F7F7F" w:themeColor="text1" w:themeTint="80"/>
              <w:sz w:val="32"/>
              <w:szCs w:val="32"/>
            </w:rPr>
          </w:pPr>
        </w:p>
        <w:p w:rsidR="00026293" w:rsidRDefault="00026293">
          <w:pPr>
            <w:jc w:val="right"/>
            <w:rPr>
              <w:color w:val="7F7F7F" w:themeColor="text1" w:themeTint="80"/>
              <w:sz w:val="32"/>
              <w:szCs w:val="32"/>
            </w:rPr>
          </w:pPr>
        </w:p>
        <w:p w:rsidR="00026293" w:rsidRDefault="00026293">
          <w:pPr>
            <w:jc w:val="right"/>
            <w:rPr>
              <w:color w:val="7F7F7F" w:themeColor="text1" w:themeTint="80"/>
              <w:sz w:val="32"/>
              <w:szCs w:val="32"/>
            </w:rPr>
          </w:pPr>
        </w:p>
        <w:p w:rsidR="00026293" w:rsidRDefault="00026293">
          <w:pPr>
            <w:jc w:val="right"/>
            <w:rPr>
              <w:color w:val="7F7F7F" w:themeColor="text1" w:themeTint="80"/>
              <w:sz w:val="32"/>
              <w:szCs w:val="32"/>
            </w:rPr>
          </w:pPr>
        </w:p>
        <w:p w:rsidR="00026293" w:rsidRDefault="00026293">
          <w:pPr>
            <w:jc w:val="right"/>
            <w:rPr>
              <w:color w:val="7F7F7F" w:themeColor="text1" w:themeTint="80"/>
              <w:sz w:val="32"/>
              <w:szCs w:val="32"/>
            </w:rPr>
          </w:pPr>
        </w:p>
        <w:p w:rsidR="00026293" w:rsidRDefault="00026293">
          <w:pPr>
            <w:jc w:val="right"/>
            <w:rPr>
              <w:color w:val="7F7F7F" w:themeColor="text1" w:themeTint="80"/>
              <w:sz w:val="32"/>
              <w:szCs w:val="32"/>
            </w:rPr>
          </w:pPr>
        </w:p>
        <w:p w:rsidR="00026293" w:rsidRDefault="00026293">
          <w:pPr>
            <w:jc w:val="right"/>
            <w:rPr>
              <w:color w:val="7F7F7F" w:themeColor="text1" w:themeTint="80"/>
              <w:sz w:val="32"/>
              <w:szCs w:val="32"/>
            </w:rPr>
          </w:pPr>
        </w:p>
        <w:p w:rsidR="00026293" w:rsidRDefault="00026293">
          <w:pPr>
            <w:jc w:val="right"/>
            <w:rPr>
              <w:color w:val="7F7F7F" w:themeColor="text1" w:themeTint="80"/>
              <w:sz w:val="32"/>
              <w:szCs w:val="32"/>
            </w:rPr>
          </w:pPr>
        </w:p>
        <w:p w:rsidR="00EF777B" w:rsidRDefault="00026293" w:rsidP="00026293">
          <w:pPr>
            <w:spacing w:before="0" w:after="200" w:line="276" w:lineRule="auto"/>
            <w:jc w:val="center"/>
            <w:rPr>
              <w:b/>
              <w:sz w:val="22"/>
              <w:szCs w:val="22"/>
            </w:rPr>
          </w:pPr>
          <w:r>
            <w:rPr>
              <w:noProof/>
            </w:rPr>
            <w:drawing>
              <wp:inline distT="0" distB="0" distL="0" distR="0">
                <wp:extent cx="2275659" cy="1942635"/>
                <wp:effectExtent l="1905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75659" cy="1942635"/>
                        </a:xfrm>
                        <a:prstGeom prst="rect">
                          <a:avLst/>
                        </a:prstGeom>
                        <a:solidFill>
                          <a:srgbClr val="FFFFFF"/>
                        </a:solidFill>
                        <a:ln w="9525">
                          <a:noFill/>
                          <a:miter lim="800000"/>
                          <a:headEnd/>
                          <a:tailEnd/>
                        </a:ln>
                      </pic:spPr>
                    </pic:pic>
                  </a:graphicData>
                </a:graphic>
              </wp:inline>
            </w:drawing>
          </w:r>
          <w:r w:rsidR="00B730C6">
            <w:rPr>
              <w:noProof/>
              <w:color w:val="C4BC96" w:themeColor="background2" w:themeShade="BF"/>
              <w:sz w:val="32"/>
              <w:szCs w:val="32"/>
            </w:rPr>
            <mc:AlternateContent>
              <mc:Choice Requires="wps">
                <w:drawing>
                  <wp:anchor distT="0" distB="0" distL="114300" distR="114300" simplePos="0" relativeHeight="251687936" behindDoc="0" locked="0" layoutInCell="0" allowOverlap="1">
                    <wp:simplePos x="0" y="0"/>
                    <wp:positionH relativeFrom="page">
                      <wp:posOffset>377825</wp:posOffset>
                    </wp:positionH>
                    <wp:positionV relativeFrom="page">
                      <wp:posOffset>3619500</wp:posOffset>
                    </wp:positionV>
                    <wp:extent cx="7376160" cy="1838325"/>
                    <wp:effectExtent l="6350" t="0" r="8890" b="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6160" cy="1838325"/>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608" w:type="pct"/>
                                  <w:tblCellMar>
                                    <w:left w:w="360" w:type="dxa"/>
                                    <w:right w:w="360" w:type="dxa"/>
                                  </w:tblCellMar>
                                  <w:tblLook w:val="04A0" w:firstRow="1" w:lastRow="0" w:firstColumn="1" w:lastColumn="0" w:noHBand="0" w:noVBand="1"/>
                                </w:tblPr>
                                <w:tblGrid>
                                  <w:gridCol w:w="10719"/>
                                </w:tblGrid>
                                <w:tr w:rsidR="002E2106" w:rsidTr="00EF777B">
                                  <w:trPr>
                                    <w:trHeight w:val="2837"/>
                                  </w:trPr>
                                  <w:sdt>
                                    <w:sdtPr>
                                      <w:rPr>
                                        <w:rFonts w:ascii="Times New Roman" w:eastAsia="Times New Roman" w:hAnsi="Times New Roman" w:cs="Times New Roman"/>
                                        <w:b/>
                                        <w:sz w:val="40"/>
                                        <w:szCs w:val="40"/>
                                        <w:lang w:eastAsia="pl-PL"/>
                                      </w:rPr>
                                      <w:alias w:val="Tytuł"/>
                                      <w:id w:val="760056"/>
                                      <w:dataBinding w:prefixMappings="xmlns:ns0='http://schemas.openxmlformats.org/package/2006/metadata/core-properties' xmlns:ns1='http://purl.org/dc/elements/1.1/'" w:xpath="/ns0:coreProperties[1]/ns1:title[1]" w:storeItemID="{6C3C8BC8-F283-45AE-878A-BAB7291924A1}"/>
                                      <w:text/>
                                    </w:sdtPr>
                                    <w:sdtEndPr/>
                                    <w:sdtContent>
                                      <w:tc>
                                        <w:tcPr>
                                          <w:tcW w:w="5000" w:type="pct"/>
                                          <w:shd w:val="clear" w:color="auto" w:fill="auto"/>
                                          <w:vAlign w:val="center"/>
                                        </w:tcPr>
                                        <w:p w:rsidR="002E2106" w:rsidRDefault="002E2106" w:rsidP="008C2376">
                                          <w:pPr>
                                            <w:pStyle w:val="Bezodstpw"/>
                                            <w:spacing w:line="360" w:lineRule="auto"/>
                                            <w:jc w:val="center"/>
                                            <w:rPr>
                                              <w:smallCaps/>
                                              <w:color w:val="FFFFFF" w:themeColor="background1"/>
                                              <w:sz w:val="48"/>
                                              <w:szCs w:val="48"/>
                                            </w:rPr>
                                          </w:pPr>
                                          <w:r w:rsidRPr="00EF777B">
                                            <w:rPr>
                                              <w:rFonts w:ascii="Times New Roman" w:eastAsia="Times New Roman" w:hAnsi="Times New Roman" w:cs="Times New Roman"/>
                                              <w:b/>
                                              <w:sz w:val="40"/>
                                              <w:szCs w:val="40"/>
                                              <w:lang w:eastAsia="pl-PL"/>
                                            </w:rPr>
                                            <w:t>STRATEGIA ROZWIĄZYWANIA PROBLEMÓW SPOŁECZNYCH</w:t>
                                          </w:r>
                                          <w:r>
                                            <w:rPr>
                                              <w:rFonts w:ascii="Times New Roman" w:eastAsia="Times New Roman" w:hAnsi="Times New Roman" w:cs="Times New Roman"/>
                                              <w:b/>
                                              <w:sz w:val="40"/>
                                              <w:szCs w:val="40"/>
                                              <w:lang w:eastAsia="pl-PL"/>
                                            </w:rPr>
                                            <w:t xml:space="preserve">  </w:t>
                                          </w:r>
                                          <w:r w:rsidRPr="00EF777B">
                                            <w:rPr>
                                              <w:rFonts w:ascii="Times New Roman" w:eastAsia="Times New Roman" w:hAnsi="Times New Roman" w:cs="Times New Roman"/>
                                              <w:b/>
                                              <w:sz w:val="40"/>
                                              <w:szCs w:val="40"/>
                                              <w:lang w:eastAsia="pl-PL"/>
                                            </w:rPr>
                                            <w:t xml:space="preserve">GMINY </w:t>
                                          </w:r>
                                          <w:r>
                                            <w:rPr>
                                              <w:rFonts w:ascii="Times New Roman" w:eastAsia="Times New Roman" w:hAnsi="Times New Roman" w:cs="Times New Roman"/>
                                              <w:b/>
                                              <w:sz w:val="40"/>
                                              <w:szCs w:val="40"/>
                                              <w:lang w:eastAsia="pl-PL"/>
                                            </w:rPr>
                                            <w:t xml:space="preserve">ZAMBRÓW                         </w:t>
                                          </w:r>
                                          <w:r w:rsidRPr="00EF777B">
                                            <w:rPr>
                                              <w:rFonts w:ascii="Times New Roman" w:eastAsia="Times New Roman" w:hAnsi="Times New Roman" w:cs="Times New Roman"/>
                                              <w:b/>
                                              <w:sz w:val="40"/>
                                              <w:szCs w:val="40"/>
                                              <w:lang w:eastAsia="pl-PL"/>
                                            </w:rPr>
                                            <w:t xml:space="preserve"> NA LATA 201</w:t>
                                          </w:r>
                                          <w:r>
                                            <w:rPr>
                                              <w:rFonts w:ascii="Times New Roman" w:eastAsia="Times New Roman" w:hAnsi="Times New Roman" w:cs="Times New Roman"/>
                                              <w:b/>
                                              <w:sz w:val="40"/>
                                              <w:szCs w:val="40"/>
                                              <w:lang w:eastAsia="pl-PL"/>
                                            </w:rPr>
                                            <w:t>6</w:t>
                                          </w:r>
                                          <w:r w:rsidRPr="00EF777B">
                                            <w:rPr>
                                              <w:rFonts w:ascii="Times New Roman" w:eastAsia="Times New Roman" w:hAnsi="Times New Roman" w:cs="Times New Roman"/>
                                              <w:b/>
                                              <w:sz w:val="40"/>
                                              <w:szCs w:val="40"/>
                                              <w:lang w:eastAsia="pl-PL"/>
                                            </w:rPr>
                                            <w:t xml:space="preserve"> - 202</w:t>
                                          </w:r>
                                          <w:r>
                                            <w:rPr>
                                              <w:rFonts w:ascii="Times New Roman" w:eastAsia="Times New Roman" w:hAnsi="Times New Roman" w:cs="Times New Roman"/>
                                              <w:b/>
                                              <w:sz w:val="40"/>
                                              <w:szCs w:val="40"/>
                                              <w:lang w:eastAsia="pl-PL"/>
                                            </w:rPr>
                                            <w:t>5</w:t>
                                          </w:r>
                                        </w:p>
                                      </w:tc>
                                    </w:sdtContent>
                                  </w:sdt>
                                </w:tr>
                              </w:tbl>
                              <w:p w:rsidR="002E2106" w:rsidRDefault="002E2106">
                                <w:pPr>
                                  <w:pStyle w:val="Bezodstpw"/>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9.75pt;margin-top:285pt;width:580.8pt;height:144.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" o:allowincell="f" fillcolor="#a5a5a5 [2092]" stroked="f">
                    <v:fill opacity="58853f"/>
                    <v:textbox inset="18pt,0,18pt,0">
                      <w:txbxContent>
                        <w:tbl>
                          <w:tblPr>
                            <w:tblW w:w="4608" w:type="pct"/>
                            <w:tblCellMar>
                              <w:left w:w="360" w:type="dxa"/>
                              <w:right w:w="360" w:type="dxa"/>
                            </w:tblCellMar>
                            <w:tblLook w:val="04A0" w:firstRow="1" w:lastRow="0" w:firstColumn="1" w:lastColumn="0" w:noHBand="0" w:noVBand="1"/>
                          </w:tblPr>
                          <w:tblGrid>
                            <w:gridCol w:w="10719"/>
                          </w:tblGrid>
                          <w:tr w:rsidR="002E2106" w:rsidTr="00EF777B">
                            <w:trPr>
                              <w:trHeight w:val="2837"/>
                            </w:trPr>
                            <w:sdt>
                              <w:sdtPr>
                                <w:rPr>
                                  <w:rFonts w:ascii="Times New Roman" w:eastAsia="Times New Roman" w:hAnsi="Times New Roman" w:cs="Times New Roman"/>
                                  <w:b/>
                                  <w:sz w:val="40"/>
                                  <w:szCs w:val="40"/>
                                  <w:lang w:eastAsia="pl-PL"/>
                                </w:rPr>
                                <w:alias w:val="Tytuł"/>
                                <w:id w:val="760056"/>
                                <w:dataBinding w:prefixMappings="xmlns:ns0='http://schemas.openxmlformats.org/package/2006/metadata/core-properties' xmlns:ns1='http://purl.org/dc/elements/1.1/'" w:xpath="/ns0:coreProperties[1]/ns1:title[1]" w:storeItemID="{6C3C8BC8-F283-45AE-878A-BAB7291924A1}"/>
                                <w:text/>
                              </w:sdtPr>
                              <w:sdtEndPr/>
                              <w:sdtContent>
                                <w:tc>
                                  <w:tcPr>
                                    <w:tcW w:w="5000" w:type="pct"/>
                                    <w:shd w:val="clear" w:color="auto" w:fill="auto"/>
                                    <w:vAlign w:val="center"/>
                                  </w:tcPr>
                                  <w:p w:rsidR="002E2106" w:rsidRDefault="002E2106" w:rsidP="008C2376">
                                    <w:pPr>
                                      <w:pStyle w:val="Bezodstpw"/>
                                      <w:spacing w:line="360" w:lineRule="auto"/>
                                      <w:jc w:val="center"/>
                                      <w:rPr>
                                        <w:smallCaps/>
                                        <w:color w:val="FFFFFF" w:themeColor="background1"/>
                                        <w:sz w:val="48"/>
                                        <w:szCs w:val="48"/>
                                      </w:rPr>
                                    </w:pPr>
                                    <w:r w:rsidRPr="00EF777B">
                                      <w:rPr>
                                        <w:rFonts w:ascii="Times New Roman" w:eastAsia="Times New Roman" w:hAnsi="Times New Roman" w:cs="Times New Roman"/>
                                        <w:b/>
                                        <w:sz w:val="40"/>
                                        <w:szCs w:val="40"/>
                                        <w:lang w:eastAsia="pl-PL"/>
                                      </w:rPr>
                                      <w:t>STRATEGIA ROZWIĄZYWANIA PROBLEMÓW SPOŁECZNYCH</w:t>
                                    </w:r>
                                    <w:r>
                                      <w:rPr>
                                        <w:rFonts w:ascii="Times New Roman" w:eastAsia="Times New Roman" w:hAnsi="Times New Roman" w:cs="Times New Roman"/>
                                        <w:b/>
                                        <w:sz w:val="40"/>
                                        <w:szCs w:val="40"/>
                                        <w:lang w:eastAsia="pl-PL"/>
                                      </w:rPr>
                                      <w:t xml:space="preserve">  </w:t>
                                    </w:r>
                                    <w:r w:rsidRPr="00EF777B">
                                      <w:rPr>
                                        <w:rFonts w:ascii="Times New Roman" w:eastAsia="Times New Roman" w:hAnsi="Times New Roman" w:cs="Times New Roman"/>
                                        <w:b/>
                                        <w:sz w:val="40"/>
                                        <w:szCs w:val="40"/>
                                        <w:lang w:eastAsia="pl-PL"/>
                                      </w:rPr>
                                      <w:t xml:space="preserve">GMINY </w:t>
                                    </w:r>
                                    <w:r>
                                      <w:rPr>
                                        <w:rFonts w:ascii="Times New Roman" w:eastAsia="Times New Roman" w:hAnsi="Times New Roman" w:cs="Times New Roman"/>
                                        <w:b/>
                                        <w:sz w:val="40"/>
                                        <w:szCs w:val="40"/>
                                        <w:lang w:eastAsia="pl-PL"/>
                                      </w:rPr>
                                      <w:t xml:space="preserve">ZAMBRÓW                         </w:t>
                                    </w:r>
                                    <w:r w:rsidRPr="00EF777B">
                                      <w:rPr>
                                        <w:rFonts w:ascii="Times New Roman" w:eastAsia="Times New Roman" w:hAnsi="Times New Roman" w:cs="Times New Roman"/>
                                        <w:b/>
                                        <w:sz w:val="40"/>
                                        <w:szCs w:val="40"/>
                                        <w:lang w:eastAsia="pl-PL"/>
                                      </w:rPr>
                                      <w:t xml:space="preserve"> NA LATA 201</w:t>
                                    </w:r>
                                    <w:r>
                                      <w:rPr>
                                        <w:rFonts w:ascii="Times New Roman" w:eastAsia="Times New Roman" w:hAnsi="Times New Roman" w:cs="Times New Roman"/>
                                        <w:b/>
                                        <w:sz w:val="40"/>
                                        <w:szCs w:val="40"/>
                                        <w:lang w:eastAsia="pl-PL"/>
                                      </w:rPr>
                                      <w:t>6</w:t>
                                    </w:r>
                                    <w:r w:rsidRPr="00EF777B">
                                      <w:rPr>
                                        <w:rFonts w:ascii="Times New Roman" w:eastAsia="Times New Roman" w:hAnsi="Times New Roman" w:cs="Times New Roman"/>
                                        <w:b/>
                                        <w:sz w:val="40"/>
                                        <w:szCs w:val="40"/>
                                        <w:lang w:eastAsia="pl-PL"/>
                                      </w:rPr>
                                      <w:t xml:space="preserve"> - 202</w:t>
                                    </w:r>
                                    <w:r>
                                      <w:rPr>
                                        <w:rFonts w:ascii="Times New Roman" w:eastAsia="Times New Roman" w:hAnsi="Times New Roman" w:cs="Times New Roman"/>
                                        <w:b/>
                                        <w:sz w:val="40"/>
                                        <w:szCs w:val="40"/>
                                        <w:lang w:eastAsia="pl-PL"/>
                                      </w:rPr>
                                      <w:t>5</w:t>
                                    </w:r>
                                  </w:p>
                                </w:tc>
                              </w:sdtContent>
                            </w:sdt>
                          </w:tr>
                        </w:tbl>
                        <w:p w:rsidR="002E2106" w:rsidRDefault="002E2106">
                          <w:pPr>
                            <w:pStyle w:val="Bezodstpw"/>
                            <w:spacing w:line="14" w:lineRule="exact"/>
                          </w:pPr>
                        </w:p>
                      </w:txbxContent>
                    </v:textbox>
                    <w10:wrap anchorx="page" anchory="page"/>
                  </v:rect>
                </w:pict>
              </mc:Fallback>
            </mc:AlternateContent>
          </w:r>
          <w:r w:rsidR="00EF777B">
            <w:rPr>
              <w:b/>
              <w:sz w:val="22"/>
              <w:szCs w:val="22"/>
            </w:rPr>
            <w:br w:type="page"/>
          </w:r>
        </w:p>
      </w:sdtContent>
    </w:sdt>
    <w:bookmarkEnd w:id="1"/>
    <w:p w:rsidR="006C5C90" w:rsidRDefault="006C5C90" w:rsidP="00EF777B">
      <w:pPr>
        <w:rPr>
          <w:b/>
          <w:sz w:val="22"/>
          <w:szCs w:val="22"/>
        </w:rPr>
      </w:pPr>
    </w:p>
    <w:p w:rsidR="006C5C90" w:rsidRDefault="006C5C90" w:rsidP="00EF777B">
      <w:pPr>
        <w:rPr>
          <w:b/>
          <w:sz w:val="22"/>
          <w:szCs w:val="22"/>
        </w:rPr>
      </w:pPr>
    </w:p>
    <w:p w:rsidR="006C5C90" w:rsidRDefault="006C5C90" w:rsidP="00EF777B">
      <w:pPr>
        <w:rPr>
          <w:b/>
          <w:sz w:val="22"/>
          <w:szCs w:val="22"/>
        </w:rPr>
      </w:pPr>
    </w:p>
    <w:p w:rsidR="006C5C90" w:rsidRDefault="006C5C90" w:rsidP="00EF777B">
      <w:pPr>
        <w:rPr>
          <w:b/>
          <w:sz w:val="22"/>
          <w:szCs w:val="22"/>
        </w:rPr>
      </w:pPr>
    </w:p>
    <w:p w:rsidR="006C5C90" w:rsidRDefault="006C5C90" w:rsidP="00EF777B">
      <w:pPr>
        <w:rPr>
          <w:b/>
          <w:sz w:val="22"/>
          <w:szCs w:val="22"/>
        </w:rPr>
      </w:pPr>
    </w:p>
    <w:p w:rsidR="006C5C90" w:rsidRDefault="006C5C90" w:rsidP="00EF777B">
      <w:pPr>
        <w:rPr>
          <w:b/>
          <w:sz w:val="22"/>
          <w:szCs w:val="22"/>
        </w:rPr>
      </w:pPr>
    </w:p>
    <w:p w:rsidR="006C5C90" w:rsidRDefault="006C5C90" w:rsidP="00EF777B">
      <w:pPr>
        <w:rPr>
          <w:b/>
          <w:sz w:val="22"/>
          <w:szCs w:val="22"/>
        </w:rPr>
      </w:pPr>
    </w:p>
    <w:p w:rsidR="000C38E4" w:rsidRDefault="000C38E4" w:rsidP="00EF777B">
      <w:pPr>
        <w:rPr>
          <w:b/>
          <w:sz w:val="22"/>
          <w:szCs w:val="22"/>
        </w:rPr>
      </w:pPr>
    </w:p>
    <w:p w:rsidR="000C38E4" w:rsidRDefault="000C38E4" w:rsidP="00EF777B">
      <w:pPr>
        <w:rPr>
          <w:b/>
          <w:sz w:val="22"/>
          <w:szCs w:val="22"/>
        </w:rPr>
      </w:pPr>
    </w:p>
    <w:p w:rsidR="000C38E4" w:rsidRDefault="000C38E4" w:rsidP="00EF777B">
      <w:pPr>
        <w:rPr>
          <w:b/>
          <w:sz w:val="22"/>
          <w:szCs w:val="22"/>
        </w:rPr>
      </w:pPr>
    </w:p>
    <w:p w:rsidR="006C5C90" w:rsidRPr="0014092A" w:rsidRDefault="006C5C90" w:rsidP="00EF777B">
      <w:pPr>
        <w:rPr>
          <w:rFonts w:asciiTheme="minorHAnsi" w:hAnsiTheme="minorHAnsi"/>
          <w:b/>
        </w:rPr>
      </w:pPr>
      <w:r w:rsidRPr="0014092A">
        <w:rPr>
          <w:rFonts w:asciiTheme="minorHAnsi" w:hAnsiTheme="minorHAnsi"/>
          <w:b/>
        </w:rPr>
        <w:t xml:space="preserve">Opracowanie: </w:t>
      </w:r>
    </w:p>
    <w:p w:rsidR="00EF777B" w:rsidRPr="0014092A" w:rsidRDefault="000C38E4" w:rsidP="0014092A">
      <w:pPr>
        <w:spacing w:before="0"/>
        <w:rPr>
          <w:rFonts w:asciiTheme="minorHAnsi" w:hAnsiTheme="minorHAnsi"/>
        </w:rPr>
      </w:pPr>
      <w:r w:rsidRPr="0014092A">
        <w:rPr>
          <w:rFonts w:asciiTheme="minorHAnsi" w:hAnsiTheme="minorHAnsi"/>
        </w:rPr>
        <w:t>Gminny Ośrodek P</w:t>
      </w:r>
      <w:r w:rsidR="006C5C90" w:rsidRPr="0014092A">
        <w:rPr>
          <w:rFonts w:asciiTheme="minorHAnsi" w:hAnsiTheme="minorHAnsi"/>
        </w:rPr>
        <w:t xml:space="preserve">omocy Społecznej w </w:t>
      </w:r>
      <w:r w:rsidR="005336D2" w:rsidRPr="0014092A">
        <w:rPr>
          <w:rFonts w:asciiTheme="minorHAnsi" w:hAnsiTheme="minorHAnsi"/>
        </w:rPr>
        <w:t>Zambrowie,</w:t>
      </w:r>
    </w:p>
    <w:p w:rsidR="0014092A" w:rsidRDefault="006C5C90" w:rsidP="0014092A">
      <w:pPr>
        <w:spacing w:before="0"/>
        <w:rPr>
          <w:rFonts w:asciiTheme="minorHAnsi" w:hAnsiTheme="minorHAnsi"/>
        </w:rPr>
      </w:pPr>
      <w:r w:rsidRPr="0014092A">
        <w:rPr>
          <w:rFonts w:asciiTheme="minorHAnsi" w:hAnsiTheme="minorHAnsi"/>
        </w:rPr>
        <w:t>przy współpracy Urzędu Gminy</w:t>
      </w:r>
      <w:r w:rsidR="0014092A" w:rsidRPr="0014092A">
        <w:rPr>
          <w:rFonts w:asciiTheme="minorHAnsi" w:hAnsiTheme="minorHAnsi"/>
        </w:rPr>
        <w:t xml:space="preserve"> Zambrów</w:t>
      </w:r>
      <w:r w:rsidRPr="0014092A">
        <w:rPr>
          <w:rFonts w:asciiTheme="minorHAnsi" w:hAnsiTheme="minorHAnsi"/>
        </w:rPr>
        <w:t xml:space="preserve">, </w:t>
      </w:r>
    </w:p>
    <w:p w:rsidR="006C5C90" w:rsidRPr="0014092A" w:rsidRDefault="006C5C90" w:rsidP="0014092A">
      <w:pPr>
        <w:spacing w:before="0"/>
        <w:rPr>
          <w:rFonts w:asciiTheme="minorHAnsi" w:hAnsiTheme="minorHAnsi"/>
        </w:rPr>
      </w:pPr>
      <w:r w:rsidRPr="0014092A">
        <w:rPr>
          <w:rFonts w:asciiTheme="minorHAnsi" w:hAnsiTheme="minorHAnsi"/>
        </w:rPr>
        <w:t xml:space="preserve">instytucji i organizacji społecznych </w:t>
      </w:r>
      <w:r w:rsidR="0014092A" w:rsidRPr="0014092A">
        <w:rPr>
          <w:rFonts w:asciiTheme="minorHAnsi" w:hAnsiTheme="minorHAnsi"/>
        </w:rPr>
        <w:t>z terenu gminy.</w:t>
      </w:r>
    </w:p>
    <w:p w:rsidR="00EF777B" w:rsidRPr="00D56ED4" w:rsidRDefault="00EF777B" w:rsidP="000C38E4">
      <w:pPr>
        <w:pageBreakBefore/>
        <w:pBdr>
          <w:top w:val="single" w:sz="4" w:space="0" w:color="000000"/>
          <w:left w:val="single" w:sz="4" w:space="0" w:color="000000"/>
          <w:bottom w:val="single" w:sz="4" w:space="0" w:color="000000"/>
          <w:right w:val="single" w:sz="4" w:space="0" w:color="000000"/>
        </w:pBdr>
        <w:shd w:val="clear" w:color="auto" w:fill="DDD9C3" w:themeFill="background2" w:themeFillShade="E6"/>
        <w:rPr>
          <w:rFonts w:asciiTheme="minorHAnsi" w:hAnsiTheme="minorHAnsi"/>
          <w:sz w:val="28"/>
          <w:szCs w:val="28"/>
        </w:rPr>
      </w:pPr>
      <w:r w:rsidRPr="00D56ED4">
        <w:rPr>
          <w:rFonts w:asciiTheme="minorHAnsi" w:hAnsiTheme="minorHAnsi" w:cs="Arial"/>
          <w:b/>
          <w:sz w:val="28"/>
          <w:szCs w:val="28"/>
        </w:rPr>
        <w:lastRenderedPageBreak/>
        <w:t>SPIS TREŚCI</w:t>
      </w:r>
    </w:p>
    <w:p w:rsidR="00EF777B" w:rsidRPr="00D56ED4" w:rsidRDefault="00EF777B" w:rsidP="00EF777B">
      <w:pPr>
        <w:rPr>
          <w:rFonts w:asciiTheme="minorHAnsi" w:hAnsiTheme="minorHAnsi"/>
          <w:sz w:val="22"/>
          <w:szCs w:val="22"/>
        </w:rPr>
      </w:pPr>
    </w:p>
    <w:p w:rsidR="00EF777B" w:rsidRPr="00E875A9" w:rsidRDefault="0058598C" w:rsidP="00EF777B">
      <w:pPr>
        <w:spacing w:after="240"/>
        <w:rPr>
          <w:rFonts w:asciiTheme="minorHAnsi" w:hAnsiTheme="minorHAnsi" w:cs="Arial"/>
          <w:b/>
        </w:rPr>
      </w:pPr>
      <w:r w:rsidRPr="00E875A9">
        <w:rPr>
          <w:rFonts w:asciiTheme="minorHAnsi" w:hAnsiTheme="minorHAnsi" w:cs="Arial"/>
          <w:b/>
        </w:rPr>
        <w:t xml:space="preserve">WSTĘP </w:t>
      </w:r>
      <w:r w:rsidRPr="00E875A9">
        <w:rPr>
          <w:rFonts w:asciiTheme="minorHAnsi" w:hAnsiTheme="minorHAnsi" w:cs="Arial"/>
          <w:b/>
        </w:rPr>
        <w:tab/>
      </w:r>
      <w:r w:rsidRPr="00E875A9">
        <w:rPr>
          <w:rFonts w:asciiTheme="minorHAnsi" w:hAnsiTheme="minorHAnsi" w:cs="Arial"/>
          <w:b/>
        </w:rPr>
        <w:tab/>
      </w:r>
      <w:r w:rsidRPr="00E875A9">
        <w:rPr>
          <w:rFonts w:asciiTheme="minorHAnsi" w:hAnsiTheme="minorHAnsi" w:cs="Arial"/>
          <w:b/>
        </w:rPr>
        <w:tab/>
      </w:r>
      <w:r w:rsidRPr="00E875A9">
        <w:rPr>
          <w:rFonts w:asciiTheme="minorHAnsi" w:hAnsiTheme="minorHAnsi" w:cs="Arial"/>
          <w:b/>
        </w:rPr>
        <w:tab/>
      </w:r>
      <w:r w:rsidRPr="00E875A9">
        <w:rPr>
          <w:rFonts w:asciiTheme="minorHAnsi" w:hAnsiTheme="minorHAnsi" w:cs="Arial"/>
          <w:b/>
        </w:rPr>
        <w:tab/>
      </w:r>
      <w:r w:rsidR="002E3175">
        <w:rPr>
          <w:rFonts w:asciiTheme="minorHAnsi" w:hAnsiTheme="minorHAnsi" w:cs="Arial"/>
          <w:b/>
        </w:rPr>
        <w:tab/>
      </w:r>
      <w:r w:rsidR="002E3175">
        <w:rPr>
          <w:rFonts w:asciiTheme="minorHAnsi" w:hAnsiTheme="minorHAnsi" w:cs="Arial"/>
          <w:b/>
        </w:rPr>
        <w:tab/>
      </w:r>
      <w:r w:rsidR="002E3175">
        <w:rPr>
          <w:rFonts w:asciiTheme="minorHAnsi" w:hAnsiTheme="minorHAnsi" w:cs="Arial"/>
          <w:b/>
        </w:rPr>
        <w:tab/>
      </w:r>
      <w:r w:rsidR="002E3175">
        <w:rPr>
          <w:rFonts w:asciiTheme="minorHAnsi" w:hAnsiTheme="minorHAnsi" w:cs="Arial"/>
          <w:b/>
        </w:rPr>
        <w:tab/>
      </w:r>
      <w:r w:rsidR="002E3175">
        <w:rPr>
          <w:rFonts w:asciiTheme="minorHAnsi" w:hAnsiTheme="minorHAnsi" w:cs="Arial"/>
          <w:b/>
        </w:rPr>
        <w:tab/>
      </w:r>
      <w:r w:rsidR="002E3175">
        <w:rPr>
          <w:rFonts w:asciiTheme="minorHAnsi" w:hAnsiTheme="minorHAnsi" w:cs="Arial"/>
          <w:b/>
        </w:rPr>
        <w:tab/>
        <w:t>4</w:t>
      </w:r>
    </w:p>
    <w:p w:rsidR="00EF777B" w:rsidRPr="00E875A9" w:rsidRDefault="00EF777B" w:rsidP="00EF777B">
      <w:pPr>
        <w:spacing w:after="240"/>
        <w:rPr>
          <w:rFonts w:asciiTheme="minorHAnsi" w:hAnsiTheme="minorHAnsi" w:cs="Arial"/>
        </w:rPr>
      </w:pPr>
      <w:r w:rsidRPr="00E875A9">
        <w:rPr>
          <w:rFonts w:asciiTheme="minorHAnsi" w:hAnsiTheme="minorHAnsi" w:cs="Arial"/>
          <w:b/>
        </w:rPr>
        <w:t xml:space="preserve">I  CZĘŚĆ DIAGNOSTYCZNA  </w:t>
      </w:r>
      <w:r w:rsidRPr="00E875A9">
        <w:rPr>
          <w:rFonts w:asciiTheme="minorHAnsi" w:hAnsiTheme="minorHAnsi" w:cs="Arial"/>
        </w:rPr>
        <w:t xml:space="preserve"> </w:t>
      </w:r>
      <w:r w:rsidRPr="00E875A9">
        <w:rPr>
          <w:rFonts w:asciiTheme="minorHAnsi" w:hAnsiTheme="minorHAnsi" w:cs="Arial"/>
        </w:rPr>
        <w:tab/>
      </w:r>
      <w:r w:rsidRPr="00E875A9">
        <w:rPr>
          <w:rFonts w:asciiTheme="minorHAnsi" w:hAnsiTheme="minorHAnsi" w:cs="Arial"/>
        </w:rPr>
        <w:tab/>
      </w:r>
      <w:r w:rsidRPr="00E875A9">
        <w:rPr>
          <w:rFonts w:asciiTheme="minorHAnsi" w:hAnsiTheme="minorHAnsi" w:cs="Arial"/>
        </w:rPr>
        <w:tab/>
      </w:r>
      <w:r w:rsidRPr="00E875A9">
        <w:rPr>
          <w:rFonts w:asciiTheme="minorHAnsi" w:hAnsiTheme="minorHAnsi" w:cs="Arial"/>
        </w:rPr>
        <w:tab/>
      </w:r>
      <w:r w:rsidRPr="00E875A9">
        <w:rPr>
          <w:rFonts w:asciiTheme="minorHAnsi" w:hAnsiTheme="minorHAnsi" w:cs="Arial"/>
        </w:rPr>
        <w:tab/>
      </w:r>
      <w:r w:rsidRPr="00E875A9">
        <w:rPr>
          <w:rFonts w:asciiTheme="minorHAnsi" w:hAnsiTheme="minorHAnsi" w:cs="Arial"/>
        </w:rPr>
        <w:tab/>
      </w:r>
      <w:r w:rsidRPr="00E875A9">
        <w:rPr>
          <w:rFonts w:asciiTheme="minorHAnsi" w:hAnsiTheme="minorHAnsi" w:cs="Arial"/>
        </w:rPr>
        <w:tab/>
      </w:r>
      <w:r w:rsidR="002E3175">
        <w:rPr>
          <w:rFonts w:asciiTheme="minorHAnsi" w:hAnsiTheme="minorHAnsi" w:cs="Arial"/>
        </w:rPr>
        <w:tab/>
      </w:r>
      <w:r w:rsidRPr="00E875A9">
        <w:rPr>
          <w:rFonts w:asciiTheme="minorHAnsi" w:hAnsiTheme="minorHAnsi" w:cs="Arial"/>
        </w:rPr>
        <w:tab/>
      </w:r>
      <w:r w:rsidR="002E3175">
        <w:rPr>
          <w:rFonts w:asciiTheme="minorHAnsi" w:hAnsiTheme="minorHAnsi" w:cs="Arial"/>
        </w:rPr>
        <w:t>6</w:t>
      </w:r>
    </w:p>
    <w:p w:rsidR="00EF777B" w:rsidRPr="00E875A9" w:rsidRDefault="00EF777B" w:rsidP="00EF777B">
      <w:pPr>
        <w:spacing w:after="240"/>
        <w:ind w:left="426"/>
        <w:rPr>
          <w:rFonts w:asciiTheme="minorHAnsi" w:hAnsiTheme="minorHAnsi" w:cs="Arial"/>
        </w:rPr>
      </w:pPr>
      <w:r w:rsidRPr="00E875A9">
        <w:rPr>
          <w:rFonts w:asciiTheme="minorHAnsi" w:hAnsiTheme="minorHAnsi" w:cs="Arial"/>
        </w:rPr>
        <w:t xml:space="preserve">1. DEMOGRAFIA </w:t>
      </w:r>
      <w:r w:rsidRPr="00E875A9">
        <w:rPr>
          <w:rFonts w:asciiTheme="minorHAnsi" w:hAnsiTheme="minorHAnsi" w:cs="Arial"/>
        </w:rPr>
        <w:tab/>
      </w:r>
      <w:r w:rsidRPr="00E875A9">
        <w:rPr>
          <w:rFonts w:asciiTheme="minorHAnsi" w:hAnsiTheme="minorHAnsi" w:cs="Arial"/>
        </w:rPr>
        <w:tab/>
      </w:r>
      <w:r w:rsidRPr="00E875A9">
        <w:rPr>
          <w:rFonts w:asciiTheme="minorHAnsi" w:hAnsiTheme="minorHAnsi" w:cs="Arial"/>
        </w:rPr>
        <w:tab/>
      </w:r>
      <w:r w:rsidRPr="00E875A9">
        <w:rPr>
          <w:rFonts w:asciiTheme="minorHAnsi" w:hAnsiTheme="minorHAnsi" w:cs="Arial"/>
        </w:rPr>
        <w:tab/>
      </w:r>
      <w:r w:rsidRPr="00E875A9">
        <w:rPr>
          <w:rFonts w:asciiTheme="minorHAnsi" w:hAnsiTheme="minorHAnsi" w:cs="Arial"/>
        </w:rPr>
        <w:tab/>
      </w:r>
      <w:r w:rsidRPr="00E875A9">
        <w:rPr>
          <w:rFonts w:asciiTheme="minorHAnsi" w:hAnsiTheme="minorHAnsi" w:cs="Arial"/>
        </w:rPr>
        <w:tab/>
      </w:r>
      <w:r w:rsidRPr="00E875A9">
        <w:rPr>
          <w:rFonts w:asciiTheme="minorHAnsi" w:hAnsiTheme="minorHAnsi" w:cs="Arial"/>
        </w:rPr>
        <w:tab/>
      </w:r>
      <w:r w:rsidRPr="00E875A9">
        <w:rPr>
          <w:rFonts w:asciiTheme="minorHAnsi" w:hAnsiTheme="minorHAnsi" w:cs="Arial"/>
        </w:rPr>
        <w:tab/>
      </w:r>
      <w:r w:rsidR="002E3175">
        <w:rPr>
          <w:rFonts w:asciiTheme="minorHAnsi" w:hAnsiTheme="minorHAnsi" w:cs="Arial"/>
        </w:rPr>
        <w:tab/>
      </w:r>
      <w:r w:rsidRPr="00E875A9">
        <w:rPr>
          <w:rFonts w:asciiTheme="minorHAnsi" w:hAnsiTheme="minorHAnsi" w:cs="Arial"/>
        </w:rPr>
        <w:tab/>
      </w:r>
      <w:r w:rsidR="002E3175">
        <w:rPr>
          <w:rFonts w:asciiTheme="minorHAnsi" w:hAnsiTheme="minorHAnsi" w:cs="Arial"/>
        </w:rPr>
        <w:t>7</w:t>
      </w:r>
    </w:p>
    <w:p w:rsidR="00EF777B" w:rsidRPr="00E875A9" w:rsidRDefault="00EF777B" w:rsidP="00EF777B">
      <w:pPr>
        <w:spacing w:after="240"/>
        <w:ind w:left="426"/>
        <w:rPr>
          <w:rFonts w:asciiTheme="minorHAnsi" w:hAnsiTheme="minorHAnsi" w:cs="Arial"/>
        </w:rPr>
      </w:pPr>
      <w:r w:rsidRPr="00E875A9">
        <w:rPr>
          <w:rFonts w:asciiTheme="minorHAnsi" w:hAnsiTheme="minorHAnsi" w:cs="Arial"/>
        </w:rPr>
        <w:t>2. SYTUAC</w:t>
      </w:r>
      <w:r w:rsidR="000A669E" w:rsidRPr="00E875A9">
        <w:rPr>
          <w:rFonts w:asciiTheme="minorHAnsi" w:hAnsiTheme="minorHAnsi" w:cs="Arial"/>
        </w:rPr>
        <w:t xml:space="preserve">JA GOSPODARCZA </w:t>
      </w:r>
      <w:r w:rsidR="000A669E" w:rsidRPr="00E875A9">
        <w:rPr>
          <w:rFonts w:asciiTheme="minorHAnsi" w:hAnsiTheme="minorHAnsi" w:cs="Arial"/>
        </w:rPr>
        <w:tab/>
      </w:r>
      <w:r w:rsidR="000A669E" w:rsidRPr="00E875A9">
        <w:rPr>
          <w:rFonts w:asciiTheme="minorHAnsi" w:hAnsiTheme="minorHAnsi" w:cs="Arial"/>
        </w:rPr>
        <w:tab/>
      </w:r>
      <w:r w:rsidR="000A669E" w:rsidRPr="00E875A9">
        <w:rPr>
          <w:rFonts w:asciiTheme="minorHAnsi" w:hAnsiTheme="minorHAnsi" w:cs="Arial"/>
        </w:rPr>
        <w:tab/>
      </w:r>
      <w:r w:rsidR="000A669E" w:rsidRPr="00E875A9">
        <w:rPr>
          <w:rFonts w:asciiTheme="minorHAnsi" w:hAnsiTheme="minorHAnsi" w:cs="Arial"/>
        </w:rPr>
        <w:tab/>
      </w:r>
      <w:r w:rsidR="000A669E" w:rsidRPr="00E875A9">
        <w:rPr>
          <w:rFonts w:asciiTheme="minorHAnsi" w:hAnsiTheme="minorHAnsi" w:cs="Arial"/>
        </w:rPr>
        <w:tab/>
      </w:r>
      <w:r w:rsidR="000A669E" w:rsidRPr="00E875A9">
        <w:rPr>
          <w:rFonts w:asciiTheme="minorHAnsi" w:hAnsiTheme="minorHAnsi" w:cs="Arial"/>
        </w:rPr>
        <w:tab/>
        <w:t xml:space="preserve">         </w:t>
      </w:r>
      <w:r w:rsidR="000A669E" w:rsidRPr="00E875A9">
        <w:rPr>
          <w:rFonts w:asciiTheme="minorHAnsi" w:hAnsiTheme="minorHAnsi" w:cs="Arial"/>
        </w:rPr>
        <w:tab/>
      </w:r>
      <w:r w:rsidR="002E3175">
        <w:rPr>
          <w:rFonts w:asciiTheme="minorHAnsi" w:hAnsiTheme="minorHAnsi" w:cs="Arial"/>
        </w:rPr>
        <w:tab/>
        <w:t>10</w:t>
      </w:r>
    </w:p>
    <w:p w:rsidR="00EF777B" w:rsidRPr="00E875A9" w:rsidRDefault="00C85BDE" w:rsidP="00EF777B">
      <w:pPr>
        <w:spacing w:after="240"/>
        <w:ind w:left="426"/>
        <w:rPr>
          <w:rFonts w:asciiTheme="minorHAnsi" w:hAnsiTheme="minorHAnsi" w:cs="Arial"/>
          <w:b/>
        </w:rPr>
      </w:pPr>
      <w:r w:rsidRPr="00E875A9">
        <w:rPr>
          <w:rFonts w:asciiTheme="minorHAnsi" w:hAnsiTheme="minorHAnsi" w:cs="Arial"/>
        </w:rPr>
        <w:t>3.  ZASOBY GMINY</w:t>
      </w:r>
      <w:r w:rsidR="00EF777B" w:rsidRPr="00E875A9">
        <w:rPr>
          <w:rFonts w:asciiTheme="minorHAnsi" w:hAnsiTheme="minorHAnsi" w:cs="Arial"/>
        </w:rPr>
        <w:t xml:space="preserve">, OBSZARY SPOŁECZNE I PROGNOZY </w:t>
      </w:r>
      <w:r w:rsidR="00EF777B" w:rsidRPr="00E875A9">
        <w:rPr>
          <w:rFonts w:asciiTheme="minorHAnsi" w:hAnsiTheme="minorHAnsi" w:cs="Arial"/>
        </w:rPr>
        <w:tab/>
      </w:r>
      <w:r w:rsidR="00EF777B" w:rsidRPr="00E875A9">
        <w:rPr>
          <w:rFonts w:asciiTheme="minorHAnsi" w:hAnsiTheme="minorHAnsi" w:cs="Arial"/>
        </w:rPr>
        <w:tab/>
      </w:r>
      <w:r w:rsidR="00EF777B" w:rsidRPr="00E875A9">
        <w:rPr>
          <w:rFonts w:asciiTheme="minorHAnsi" w:hAnsiTheme="minorHAnsi" w:cs="Arial"/>
        </w:rPr>
        <w:tab/>
      </w:r>
      <w:r w:rsidR="002E3175">
        <w:rPr>
          <w:rFonts w:asciiTheme="minorHAnsi" w:hAnsiTheme="minorHAnsi" w:cs="Arial"/>
        </w:rPr>
        <w:tab/>
        <w:t>16</w:t>
      </w:r>
    </w:p>
    <w:p w:rsidR="00EF777B" w:rsidRPr="00E875A9" w:rsidRDefault="00EF777B" w:rsidP="00EF777B">
      <w:pPr>
        <w:spacing w:after="240"/>
        <w:rPr>
          <w:rFonts w:asciiTheme="minorHAnsi" w:hAnsiTheme="minorHAnsi" w:cs="Arial"/>
        </w:rPr>
      </w:pPr>
      <w:r w:rsidRPr="00E875A9">
        <w:rPr>
          <w:rFonts w:asciiTheme="minorHAnsi" w:hAnsiTheme="minorHAnsi" w:cs="Arial"/>
          <w:b/>
        </w:rPr>
        <w:t xml:space="preserve">II   CZĘŚĆ PROGRAMOWA  </w:t>
      </w:r>
      <w:r w:rsidRPr="00E875A9">
        <w:rPr>
          <w:rFonts w:asciiTheme="minorHAnsi" w:hAnsiTheme="minorHAnsi" w:cs="Arial"/>
          <w:b/>
        </w:rPr>
        <w:tab/>
      </w:r>
      <w:r w:rsidRPr="00E875A9">
        <w:rPr>
          <w:rFonts w:asciiTheme="minorHAnsi" w:hAnsiTheme="minorHAnsi" w:cs="Arial"/>
          <w:b/>
        </w:rPr>
        <w:tab/>
      </w:r>
      <w:r w:rsidRPr="00E875A9">
        <w:rPr>
          <w:rFonts w:asciiTheme="minorHAnsi" w:hAnsiTheme="minorHAnsi" w:cs="Arial"/>
          <w:b/>
        </w:rPr>
        <w:tab/>
      </w:r>
      <w:r w:rsidRPr="00E875A9">
        <w:rPr>
          <w:rFonts w:asciiTheme="minorHAnsi" w:hAnsiTheme="minorHAnsi" w:cs="Arial"/>
          <w:b/>
        </w:rPr>
        <w:tab/>
      </w:r>
      <w:r w:rsidRPr="00E875A9">
        <w:rPr>
          <w:rFonts w:asciiTheme="minorHAnsi" w:hAnsiTheme="minorHAnsi" w:cs="Arial"/>
          <w:b/>
        </w:rPr>
        <w:tab/>
      </w:r>
      <w:r w:rsidRPr="00E875A9">
        <w:rPr>
          <w:rFonts w:asciiTheme="minorHAnsi" w:hAnsiTheme="minorHAnsi" w:cs="Arial"/>
          <w:b/>
        </w:rPr>
        <w:tab/>
      </w:r>
      <w:r w:rsidRPr="00E875A9">
        <w:rPr>
          <w:rFonts w:asciiTheme="minorHAnsi" w:hAnsiTheme="minorHAnsi" w:cs="Arial"/>
          <w:b/>
        </w:rPr>
        <w:tab/>
      </w:r>
      <w:r w:rsidRPr="00E875A9">
        <w:rPr>
          <w:rFonts w:asciiTheme="minorHAnsi" w:hAnsiTheme="minorHAnsi" w:cs="Arial"/>
          <w:b/>
        </w:rPr>
        <w:tab/>
      </w:r>
      <w:r w:rsidR="002E3175">
        <w:rPr>
          <w:rFonts w:asciiTheme="minorHAnsi" w:hAnsiTheme="minorHAnsi" w:cs="Arial"/>
          <w:b/>
        </w:rPr>
        <w:tab/>
        <w:t>43</w:t>
      </w:r>
    </w:p>
    <w:p w:rsidR="00EF777B" w:rsidRPr="00E875A9" w:rsidRDefault="006217DD" w:rsidP="00F21689">
      <w:pPr>
        <w:pStyle w:val="Akapitzlist1"/>
        <w:numPr>
          <w:ilvl w:val="0"/>
          <w:numId w:val="4"/>
        </w:numPr>
        <w:spacing w:after="240" w:line="360" w:lineRule="auto"/>
        <w:rPr>
          <w:rFonts w:asciiTheme="minorHAnsi" w:hAnsiTheme="minorHAnsi" w:cs="Arial"/>
        </w:rPr>
      </w:pPr>
      <w:r w:rsidRPr="00E875A9">
        <w:rPr>
          <w:rFonts w:asciiTheme="minorHAnsi" w:hAnsiTheme="minorHAnsi" w:cs="Arial"/>
        </w:rPr>
        <w:t>WIZJA STRATEGICZNA, CELE I KIERUNKI DZIAŁAŃ</w:t>
      </w:r>
      <w:r w:rsidR="00EF777B" w:rsidRPr="00E875A9">
        <w:rPr>
          <w:rFonts w:asciiTheme="minorHAnsi" w:hAnsiTheme="minorHAnsi" w:cs="Arial"/>
        </w:rPr>
        <w:tab/>
      </w:r>
      <w:r w:rsidR="00EF777B" w:rsidRPr="00E875A9">
        <w:rPr>
          <w:rFonts w:asciiTheme="minorHAnsi" w:hAnsiTheme="minorHAnsi" w:cs="Arial"/>
        </w:rPr>
        <w:tab/>
      </w:r>
      <w:r w:rsidR="00EF777B" w:rsidRPr="00E875A9">
        <w:rPr>
          <w:rFonts w:asciiTheme="minorHAnsi" w:hAnsiTheme="minorHAnsi" w:cs="Arial"/>
        </w:rPr>
        <w:tab/>
      </w:r>
      <w:r w:rsidR="00EF777B" w:rsidRPr="00E875A9">
        <w:rPr>
          <w:rFonts w:asciiTheme="minorHAnsi" w:hAnsiTheme="minorHAnsi" w:cs="Arial"/>
        </w:rPr>
        <w:tab/>
      </w:r>
      <w:r w:rsidR="002E3175">
        <w:rPr>
          <w:rFonts w:asciiTheme="minorHAnsi" w:hAnsiTheme="minorHAnsi" w:cs="Arial"/>
        </w:rPr>
        <w:tab/>
        <w:t>44</w:t>
      </w:r>
    </w:p>
    <w:p w:rsidR="001E202B" w:rsidRPr="00E875A9" w:rsidRDefault="001E202B" w:rsidP="001E202B">
      <w:pPr>
        <w:pStyle w:val="Akapitzlist1"/>
        <w:spacing w:after="240" w:line="360" w:lineRule="auto"/>
        <w:rPr>
          <w:rFonts w:asciiTheme="minorHAnsi" w:hAnsiTheme="minorHAnsi" w:cs="Arial"/>
        </w:rPr>
      </w:pPr>
    </w:p>
    <w:p w:rsidR="00EF777B" w:rsidRPr="00E875A9" w:rsidRDefault="006217DD" w:rsidP="00F21689">
      <w:pPr>
        <w:pStyle w:val="Akapitzlist1"/>
        <w:numPr>
          <w:ilvl w:val="0"/>
          <w:numId w:val="4"/>
        </w:numPr>
        <w:tabs>
          <w:tab w:val="clear" w:pos="720"/>
          <w:tab w:val="num" w:pos="0"/>
        </w:tabs>
        <w:spacing w:after="240" w:line="360" w:lineRule="auto"/>
        <w:rPr>
          <w:rFonts w:asciiTheme="minorHAnsi" w:hAnsiTheme="minorHAnsi" w:cs="Arial"/>
        </w:rPr>
      </w:pPr>
      <w:r w:rsidRPr="00E875A9">
        <w:rPr>
          <w:rFonts w:asciiTheme="minorHAnsi" w:hAnsiTheme="minorHAnsi" w:cs="Arial"/>
        </w:rPr>
        <w:t>HARMONOGRAM REALIZACJI STARTEGII</w:t>
      </w:r>
      <w:r w:rsidR="00EF777B" w:rsidRPr="00E875A9">
        <w:rPr>
          <w:rFonts w:asciiTheme="minorHAnsi" w:hAnsiTheme="minorHAnsi" w:cs="Arial"/>
        </w:rPr>
        <w:tab/>
      </w:r>
      <w:r w:rsidR="00EF777B" w:rsidRPr="00E875A9">
        <w:rPr>
          <w:rFonts w:asciiTheme="minorHAnsi" w:hAnsiTheme="minorHAnsi" w:cs="Arial"/>
        </w:rPr>
        <w:tab/>
      </w:r>
      <w:r w:rsidRPr="00E875A9">
        <w:rPr>
          <w:rFonts w:asciiTheme="minorHAnsi" w:hAnsiTheme="minorHAnsi" w:cs="Arial"/>
        </w:rPr>
        <w:tab/>
      </w:r>
      <w:r w:rsidR="00EF777B" w:rsidRPr="00E875A9">
        <w:rPr>
          <w:rFonts w:asciiTheme="minorHAnsi" w:hAnsiTheme="minorHAnsi" w:cs="Arial"/>
        </w:rPr>
        <w:tab/>
      </w:r>
      <w:r w:rsidR="00EF777B" w:rsidRPr="00E875A9">
        <w:rPr>
          <w:rFonts w:asciiTheme="minorHAnsi" w:hAnsiTheme="minorHAnsi" w:cs="Arial"/>
        </w:rPr>
        <w:tab/>
      </w:r>
      <w:r w:rsidR="002E3175">
        <w:rPr>
          <w:rFonts w:asciiTheme="minorHAnsi" w:hAnsiTheme="minorHAnsi" w:cs="Arial"/>
        </w:rPr>
        <w:tab/>
        <w:t>49</w:t>
      </w:r>
    </w:p>
    <w:p w:rsidR="00EF777B" w:rsidRPr="00E875A9" w:rsidRDefault="00EF777B" w:rsidP="00EF777B">
      <w:pPr>
        <w:pStyle w:val="Akapitzlist1"/>
        <w:spacing w:before="0" w:after="200" w:line="360" w:lineRule="auto"/>
        <w:ind w:left="0"/>
        <w:rPr>
          <w:rFonts w:asciiTheme="minorHAnsi" w:hAnsiTheme="minorHAnsi" w:cs="Arial"/>
          <w:b/>
        </w:rPr>
      </w:pPr>
    </w:p>
    <w:p w:rsidR="00EF777B" w:rsidRPr="00E875A9" w:rsidRDefault="006217DD" w:rsidP="00D56ED4">
      <w:pPr>
        <w:pStyle w:val="Akapitzlist1"/>
        <w:spacing w:before="0" w:after="200" w:line="360" w:lineRule="auto"/>
        <w:ind w:left="0"/>
        <w:rPr>
          <w:rFonts w:asciiTheme="minorHAnsi" w:hAnsiTheme="minorHAnsi" w:cs="Arial"/>
          <w:b/>
        </w:rPr>
      </w:pPr>
      <w:r w:rsidRPr="00E875A9">
        <w:rPr>
          <w:rFonts w:asciiTheme="minorHAnsi" w:hAnsiTheme="minorHAnsi" w:cs="Arial"/>
          <w:b/>
        </w:rPr>
        <w:t>III</w:t>
      </w:r>
      <w:r w:rsidR="00313229" w:rsidRPr="00E875A9">
        <w:rPr>
          <w:rFonts w:asciiTheme="minorHAnsi" w:hAnsiTheme="minorHAnsi" w:cs="Arial"/>
          <w:b/>
        </w:rPr>
        <w:t xml:space="preserve"> </w:t>
      </w:r>
      <w:r w:rsidRPr="00E875A9">
        <w:rPr>
          <w:rFonts w:asciiTheme="minorHAnsi" w:hAnsiTheme="minorHAnsi" w:cs="Arial"/>
          <w:b/>
        </w:rPr>
        <w:t xml:space="preserve"> </w:t>
      </w:r>
      <w:r w:rsidR="00EF777B" w:rsidRPr="00E875A9">
        <w:rPr>
          <w:rFonts w:asciiTheme="minorHAnsi" w:hAnsiTheme="minorHAnsi" w:cs="Arial"/>
          <w:b/>
        </w:rPr>
        <w:t>ZARZĄDZANIE I MONITOROWANIE  STRATEGII</w:t>
      </w:r>
      <w:r w:rsidR="00EF777B" w:rsidRPr="00E875A9">
        <w:rPr>
          <w:rFonts w:asciiTheme="minorHAnsi" w:hAnsiTheme="minorHAnsi" w:cs="Arial"/>
          <w:b/>
        </w:rPr>
        <w:tab/>
      </w:r>
      <w:r w:rsidR="00EF777B" w:rsidRPr="00E875A9">
        <w:rPr>
          <w:rFonts w:asciiTheme="minorHAnsi" w:hAnsiTheme="minorHAnsi" w:cs="Arial"/>
          <w:b/>
        </w:rPr>
        <w:tab/>
      </w:r>
      <w:r w:rsidR="00EF777B" w:rsidRPr="00E875A9">
        <w:rPr>
          <w:rFonts w:asciiTheme="minorHAnsi" w:hAnsiTheme="minorHAnsi" w:cs="Arial"/>
          <w:b/>
        </w:rPr>
        <w:tab/>
      </w:r>
      <w:r w:rsidR="0058598C" w:rsidRPr="00E875A9">
        <w:rPr>
          <w:rFonts w:asciiTheme="minorHAnsi" w:hAnsiTheme="minorHAnsi" w:cs="Arial"/>
          <w:b/>
        </w:rPr>
        <w:tab/>
      </w:r>
      <w:r w:rsidR="0058598C" w:rsidRPr="00E875A9">
        <w:rPr>
          <w:rFonts w:asciiTheme="minorHAnsi" w:hAnsiTheme="minorHAnsi" w:cs="Arial"/>
          <w:b/>
        </w:rPr>
        <w:tab/>
      </w:r>
      <w:r w:rsidR="00EF777B" w:rsidRPr="00E875A9">
        <w:rPr>
          <w:rFonts w:asciiTheme="minorHAnsi" w:hAnsiTheme="minorHAnsi" w:cs="Arial"/>
          <w:b/>
        </w:rPr>
        <w:tab/>
      </w:r>
      <w:r w:rsidR="002E3175">
        <w:rPr>
          <w:rFonts w:asciiTheme="minorHAnsi" w:hAnsiTheme="minorHAnsi" w:cs="Arial"/>
          <w:b/>
        </w:rPr>
        <w:t>53</w:t>
      </w:r>
    </w:p>
    <w:p w:rsidR="00EF777B" w:rsidRPr="00E875A9" w:rsidRDefault="00EF777B" w:rsidP="00EF777B">
      <w:pPr>
        <w:rPr>
          <w:rFonts w:asciiTheme="minorHAnsi" w:hAnsiTheme="minorHAnsi" w:cs="Arial"/>
          <w:b/>
        </w:rPr>
      </w:pPr>
      <w:r w:rsidRPr="00E875A9">
        <w:rPr>
          <w:rFonts w:asciiTheme="minorHAnsi" w:hAnsiTheme="minorHAnsi" w:cs="Arial"/>
          <w:b/>
        </w:rPr>
        <w:t xml:space="preserve">ZAKOŃCZENIE </w:t>
      </w:r>
      <w:r w:rsidRPr="00E875A9">
        <w:rPr>
          <w:rFonts w:asciiTheme="minorHAnsi" w:hAnsiTheme="minorHAnsi" w:cs="Arial"/>
          <w:b/>
        </w:rPr>
        <w:tab/>
      </w:r>
      <w:r w:rsidRPr="00E875A9">
        <w:rPr>
          <w:rFonts w:asciiTheme="minorHAnsi" w:hAnsiTheme="minorHAnsi" w:cs="Arial"/>
          <w:b/>
        </w:rPr>
        <w:tab/>
      </w:r>
      <w:r w:rsidRPr="00E875A9">
        <w:rPr>
          <w:rFonts w:asciiTheme="minorHAnsi" w:hAnsiTheme="minorHAnsi" w:cs="Arial"/>
          <w:b/>
        </w:rPr>
        <w:tab/>
      </w:r>
      <w:r w:rsidRPr="00E875A9">
        <w:rPr>
          <w:rFonts w:asciiTheme="minorHAnsi" w:hAnsiTheme="minorHAnsi" w:cs="Arial"/>
          <w:b/>
        </w:rPr>
        <w:tab/>
      </w:r>
      <w:r w:rsidRPr="00E875A9">
        <w:rPr>
          <w:rFonts w:asciiTheme="minorHAnsi" w:hAnsiTheme="minorHAnsi" w:cs="Arial"/>
          <w:b/>
        </w:rPr>
        <w:tab/>
      </w:r>
      <w:r w:rsidRPr="00E875A9">
        <w:rPr>
          <w:rFonts w:asciiTheme="minorHAnsi" w:hAnsiTheme="minorHAnsi" w:cs="Arial"/>
          <w:b/>
        </w:rPr>
        <w:tab/>
      </w:r>
      <w:r w:rsidRPr="00E875A9">
        <w:rPr>
          <w:rFonts w:asciiTheme="minorHAnsi" w:hAnsiTheme="minorHAnsi" w:cs="Arial"/>
          <w:b/>
        </w:rPr>
        <w:tab/>
      </w:r>
      <w:r w:rsidRPr="00E875A9">
        <w:rPr>
          <w:rFonts w:asciiTheme="minorHAnsi" w:hAnsiTheme="minorHAnsi" w:cs="Arial"/>
          <w:b/>
        </w:rPr>
        <w:tab/>
      </w:r>
      <w:r w:rsidRPr="00E875A9">
        <w:rPr>
          <w:rFonts w:asciiTheme="minorHAnsi" w:hAnsiTheme="minorHAnsi" w:cs="Arial"/>
          <w:b/>
        </w:rPr>
        <w:tab/>
      </w:r>
      <w:r w:rsidR="00D74715" w:rsidRPr="00E875A9">
        <w:rPr>
          <w:rFonts w:asciiTheme="minorHAnsi" w:hAnsiTheme="minorHAnsi" w:cs="Arial"/>
          <w:b/>
        </w:rPr>
        <w:tab/>
      </w:r>
      <w:r w:rsidR="002E3175">
        <w:rPr>
          <w:rFonts w:asciiTheme="minorHAnsi" w:hAnsiTheme="minorHAnsi" w:cs="Arial"/>
          <w:b/>
        </w:rPr>
        <w:t>55</w:t>
      </w:r>
      <w:r w:rsidRPr="00E875A9">
        <w:rPr>
          <w:rFonts w:asciiTheme="minorHAnsi" w:hAnsiTheme="minorHAnsi" w:cs="Arial"/>
          <w:b/>
        </w:rPr>
        <w:tab/>
      </w:r>
    </w:p>
    <w:p w:rsidR="00EF777B" w:rsidRPr="00E875A9" w:rsidRDefault="00EF777B" w:rsidP="00EF777B">
      <w:pPr>
        <w:rPr>
          <w:rFonts w:asciiTheme="minorHAnsi" w:hAnsiTheme="minorHAnsi" w:cs="Arial"/>
          <w:b/>
        </w:rPr>
      </w:pPr>
    </w:p>
    <w:p w:rsidR="00EF777B" w:rsidRPr="00E875A9" w:rsidRDefault="00EF777B" w:rsidP="00EF777B">
      <w:pPr>
        <w:rPr>
          <w:rFonts w:cs="Arial"/>
          <w:b/>
        </w:rPr>
      </w:pPr>
    </w:p>
    <w:p w:rsidR="00EF777B" w:rsidRDefault="00EF777B" w:rsidP="00EF777B">
      <w:pPr>
        <w:rPr>
          <w:rFonts w:cs="Arial"/>
          <w:b/>
          <w:sz w:val="22"/>
          <w:szCs w:val="22"/>
        </w:rPr>
      </w:pPr>
    </w:p>
    <w:p w:rsidR="00EF777B" w:rsidRDefault="00EF777B" w:rsidP="00EF777B">
      <w:pPr>
        <w:rPr>
          <w:b/>
          <w:sz w:val="22"/>
          <w:szCs w:val="22"/>
        </w:rPr>
      </w:pPr>
    </w:p>
    <w:p w:rsidR="00EF777B" w:rsidRDefault="00EF777B" w:rsidP="00EF777B">
      <w:pPr>
        <w:rPr>
          <w:b/>
          <w:sz w:val="22"/>
          <w:szCs w:val="22"/>
        </w:rPr>
      </w:pPr>
    </w:p>
    <w:p w:rsidR="00EF777B" w:rsidRDefault="00EF777B" w:rsidP="00EF777B">
      <w:pPr>
        <w:rPr>
          <w:b/>
          <w:sz w:val="22"/>
          <w:szCs w:val="22"/>
        </w:rPr>
      </w:pPr>
    </w:p>
    <w:p w:rsidR="00EF777B" w:rsidRPr="00D56ED4" w:rsidRDefault="00EF777B" w:rsidP="00EF777B">
      <w:pPr>
        <w:pageBreakBefore/>
        <w:pBdr>
          <w:top w:val="single" w:sz="4" w:space="0" w:color="000000"/>
          <w:left w:val="single" w:sz="4" w:space="0" w:color="000000"/>
          <w:bottom w:val="single" w:sz="4" w:space="0" w:color="000000"/>
          <w:right w:val="single" w:sz="4" w:space="0" w:color="000000"/>
        </w:pBdr>
        <w:shd w:val="clear" w:color="auto" w:fill="DDD9C3"/>
        <w:rPr>
          <w:rFonts w:asciiTheme="minorHAnsi" w:hAnsiTheme="minorHAnsi" w:cs="Calibri"/>
          <w:b/>
          <w:sz w:val="22"/>
          <w:szCs w:val="22"/>
        </w:rPr>
      </w:pPr>
      <w:r w:rsidRPr="00D56ED4">
        <w:rPr>
          <w:rFonts w:asciiTheme="minorHAnsi" w:hAnsiTheme="minorHAnsi" w:cs="Arial"/>
          <w:b/>
          <w:sz w:val="28"/>
          <w:szCs w:val="28"/>
        </w:rPr>
        <w:lastRenderedPageBreak/>
        <w:t xml:space="preserve">WSTĘP </w:t>
      </w:r>
    </w:p>
    <w:p w:rsidR="00EF777B" w:rsidRDefault="00EF777B" w:rsidP="00EF777B">
      <w:pPr>
        <w:jc w:val="both"/>
        <w:rPr>
          <w:rFonts w:ascii="Calibri" w:hAnsi="Calibri" w:cs="Calibri"/>
          <w:b/>
          <w:sz w:val="22"/>
          <w:szCs w:val="22"/>
        </w:rPr>
      </w:pPr>
      <w:r>
        <w:rPr>
          <w:rFonts w:ascii="Calibri" w:hAnsi="Calibri" w:cs="Calibri"/>
          <w:b/>
          <w:sz w:val="22"/>
          <w:szCs w:val="22"/>
        </w:rPr>
        <w:tab/>
      </w:r>
    </w:p>
    <w:p w:rsidR="00785BDC" w:rsidRDefault="00EF777B" w:rsidP="00785BDC">
      <w:pPr>
        <w:jc w:val="both"/>
        <w:rPr>
          <w:rFonts w:ascii="Calibri" w:hAnsi="Calibri" w:cs="Calibri"/>
          <w:color w:val="000000"/>
          <w:sz w:val="22"/>
          <w:szCs w:val="22"/>
        </w:rPr>
      </w:pPr>
      <w:r>
        <w:rPr>
          <w:rFonts w:ascii="Calibri" w:hAnsi="Calibri" w:cs="Calibri"/>
          <w:b/>
          <w:sz w:val="22"/>
          <w:szCs w:val="22"/>
        </w:rPr>
        <w:tab/>
      </w:r>
      <w:r w:rsidR="005336D2">
        <w:rPr>
          <w:rFonts w:ascii="Calibri" w:hAnsi="Calibri" w:cs="Calibri"/>
          <w:color w:val="000000"/>
          <w:sz w:val="22"/>
          <w:szCs w:val="22"/>
        </w:rPr>
        <w:t>R</w:t>
      </w:r>
      <w:r>
        <w:rPr>
          <w:rFonts w:ascii="Calibri" w:hAnsi="Calibri" w:cs="Calibri"/>
          <w:color w:val="000000"/>
          <w:sz w:val="22"/>
          <w:szCs w:val="22"/>
        </w:rPr>
        <w:t>ozwiązywanie problemów społecznych stanowi obo</w:t>
      </w:r>
      <w:r w:rsidR="00313229">
        <w:rPr>
          <w:rFonts w:ascii="Calibri" w:hAnsi="Calibri" w:cs="Calibri"/>
          <w:color w:val="000000"/>
          <w:sz w:val="22"/>
          <w:szCs w:val="22"/>
        </w:rPr>
        <w:t>k rozwoju infrastruktury jedno</w:t>
      </w:r>
      <w:r w:rsidR="004D6F1A">
        <w:rPr>
          <w:rFonts w:ascii="Calibri" w:hAnsi="Calibri" w:cs="Calibri"/>
          <w:color w:val="000000"/>
          <w:sz w:val="22"/>
          <w:szCs w:val="22"/>
        </w:rPr>
        <w:br/>
      </w:r>
      <w:r w:rsidR="00313229">
        <w:rPr>
          <w:rFonts w:ascii="Calibri" w:hAnsi="Calibri" w:cs="Calibri"/>
          <w:color w:val="000000"/>
          <w:sz w:val="22"/>
          <w:szCs w:val="22"/>
        </w:rPr>
        <w:t xml:space="preserve"> z najważniejszych zadań każdej </w:t>
      </w:r>
      <w:r>
        <w:rPr>
          <w:rFonts w:ascii="Calibri" w:hAnsi="Calibri" w:cs="Calibri"/>
          <w:color w:val="000000"/>
          <w:sz w:val="22"/>
          <w:szCs w:val="22"/>
        </w:rPr>
        <w:t>gminy.</w:t>
      </w:r>
      <w:r w:rsidR="00785BDC" w:rsidRPr="00785BDC">
        <w:rPr>
          <w:rFonts w:ascii="Calibri" w:hAnsi="Calibri" w:cs="Calibri"/>
          <w:sz w:val="22"/>
          <w:szCs w:val="22"/>
        </w:rPr>
        <w:t xml:space="preserve"> </w:t>
      </w:r>
      <w:r w:rsidR="00785BDC">
        <w:rPr>
          <w:rFonts w:ascii="Calibri" w:hAnsi="Calibri" w:cs="Calibri"/>
          <w:sz w:val="22"/>
          <w:szCs w:val="22"/>
        </w:rPr>
        <w:t xml:space="preserve">Strategia jest dokumentem wyznaczającym podstawowe kierunki działań instytucji samorządowych oraz planem rozwoju całej wspólnoty lokalnej. </w:t>
      </w:r>
      <w:r w:rsidR="00785BDC">
        <w:rPr>
          <w:rFonts w:ascii="Calibri" w:hAnsi="Calibri" w:cs="Calibri"/>
          <w:color w:val="000000"/>
          <w:sz w:val="22"/>
          <w:szCs w:val="22"/>
        </w:rPr>
        <w:t xml:space="preserve"> </w:t>
      </w:r>
    </w:p>
    <w:p w:rsidR="00E875A9" w:rsidRDefault="00785BDC" w:rsidP="00785BDC">
      <w:pPr>
        <w:jc w:val="both"/>
        <w:rPr>
          <w:rFonts w:ascii="Calibri" w:hAnsi="Calibri" w:cs="Calibri"/>
          <w:sz w:val="22"/>
          <w:szCs w:val="22"/>
        </w:rPr>
      </w:pPr>
      <w:r>
        <w:rPr>
          <w:rFonts w:ascii="Calibri" w:hAnsi="Calibri" w:cs="Calibri"/>
          <w:color w:val="000000"/>
          <w:sz w:val="22"/>
          <w:szCs w:val="22"/>
        </w:rPr>
        <w:tab/>
      </w:r>
      <w:r w:rsidR="00EF777B">
        <w:rPr>
          <w:rFonts w:ascii="Calibri" w:hAnsi="Calibri" w:cs="Calibri"/>
          <w:color w:val="000000"/>
          <w:sz w:val="22"/>
          <w:szCs w:val="22"/>
        </w:rPr>
        <w:t xml:space="preserve">Zgodnie z zaleceniami legislacyjnymi </w:t>
      </w:r>
      <w:r w:rsidR="00EF777B">
        <w:rPr>
          <w:rFonts w:ascii="Calibri" w:hAnsi="Calibri" w:cs="Calibri"/>
          <w:sz w:val="22"/>
          <w:szCs w:val="22"/>
        </w:rPr>
        <w:t>opracowanie i realizacja gminnej strategii rozwiązywania problemów społecznych należy do zadań własnych gminy o charakterze</w:t>
      </w:r>
      <w:r w:rsidR="00313229">
        <w:rPr>
          <w:rFonts w:ascii="Calibri" w:hAnsi="Calibri" w:cs="Calibri"/>
          <w:sz w:val="22"/>
          <w:szCs w:val="22"/>
        </w:rPr>
        <w:t xml:space="preserve"> obowiązkowym</w:t>
      </w:r>
      <w:r w:rsidR="00264226">
        <w:rPr>
          <w:rFonts w:ascii="Calibri" w:hAnsi="Calibri" w:cs="Calibri"/>
          <w:sz w:val="22"/>
          <w:szCs w:val="22"/>
        </w:rPr>
        <w:t xml:space="preserve">. Dnia </w:t>
      </w:r>
      <w:r w:rsidR="00264226">
        <w:rPr>
          <w:rFonts w:ascii="Calibri" w:hAnsi="Calibri" w:cs="Calibri"/>
          <w:color w:val="000000"/>
          <w:sz w:val="22"/>
          <w:szCs w:val="22"/>
        </w:rPr>
        <w:t>29 grudnia</w:t>
      </w:r>
      <w:r w:rsidR="00EF777B">
        <w:rPr>
          <w:rFonts w:ascii="Calibri" w:hAnsi="Calibri" w:cs="Calibri"/>
          <w:color w:val="000000"/>
          <w:sz w:val="22"/>
          <w:szCs w:val="22"/>
        </w:rPr>
        <w:t xml:space="preserve"> 2004 roku dokument Strategii został przyjęty przez Radę Gminy </w:t>
      </w:r>
      <w:r w:rsidR="00264226">
        <w:rPr>
          <w:rFonts w:ascii="Calibri" w:hAnsi="Calibri" w:cs="Calibri"/>
          <w:color w:val="000000"/>
          <w:sz w:val="22"/>
          <w:szCs w:val="22"/>
        </w:rPr>
        <w:t>Zambrów</w:t>
      </w:r>
      <w:r w:rsidR="00EF777B">
        <w:rPr>
          <w:rFonts w:ascii="Calibri" w:hAnsi="Calibri" w:cs="Calibri"/>
          <w:color w:val="000000"/>
          <w:sz w:val="22"/>
          <w:szCs w:val="22"/>
        </w:rPr>
        <w:t xml:space="preserve"> w drodze uchwały na lata 200</w:t>
      </w:r>
      <w:r w:rsidR="00264226">
        <w:rPr>
          <w:rFonts w:ascii="Calibri" w:hAnsi="Calibri" w:cs="Calibri"/>
          <w:color w:val="000000"/>
          <w:sz w:val="22"/>
          <w:szCs w:val="22"/>
        </w:rPr>
        <w:t>5–</w:t>
      </w:r>
      <w:r w:rsidR="00EF777B">
        <w:rPr>
          <w:rFonts w:ascii="Calibri" w:hAnsi="Calibri" w:cs="Calibri"/>
          <w:color w:val="000000"/>
          <w:sz w:val="22"/>
          <w:szCs w:val="22"/>
        </w:rPr>
        <w:t>201</w:t>
      </w:r>
      <w:r w:rsidR="0003527B">
        <w:rPr>
          <w:rFonts w:ascii="Calibri" w:hAnsi="Calibri" w:cs="Calibri"/>
          <w:color w:val="000000"/>
          <w:sz w:val="22"/>
          <w:szCs w:val="22"/>
        </w:rPr>
        <w:t>5 (</w:t>
      </w:r>
      <w:r w:rsidR="000B0DC4">
        <w:rPr>
          <w:rFonts w:ascii="Calibri" w:hAnsi="Calibri" w:cs="Calibri"/>
          <w:color w:val="000000"/>
          <w:sz w:val="22"/>
          <w:szCs w:val="22"/>
        </w:rPr>
        <w:t>uchwała nr 113/XXIV/04)</w:t>
      </w:r>
      <w:r w:rsidR="00EF777B">
        <w:rPr>
          <w:rFonts w:ascii="Calibri" w:hAnsi="Calibri" w:cs="Calibri"/>
          <w:color w:val="000000"/>
          <w:sz w:val="22"/>
          <w:szCs w:val="22"/>
        </w:rPr>
        <w:t>. W kwietniu 201</w:t>
      </w:r>
      <w:r w:rsidR="00264226">
        <w:rPr>
          <w:rFonts w:ascii="Calibri" w:hAnsi="Calibri" w:cs="Calibri"/>
          <w:color w:val="000000"/>
          <w:sz w:val="22"/>
          <w:szCs w:val="22"/>
        </w:rPr>
        <w:t>5</w:t>
      </w:r>
      <w:r w:rsidR="0003527B">
        <w:rPr>
          <w:rFonts w:ascii="Calibri" w:hAnsi="Calibri" w:cs="Calibri"/>
          <w:color w:val="000000"/>
          <w:sz w:val="22"/>
          <w:szCs w:val="22"/>
        </w:rPr>
        <w:t xml:space="preserve"> r.</w:t>
      </w:r>
      <w:r w:rsidR="000B0DC4">
        <w:rPr>
          <w:rFonts w:ascii="Calibri" w:hAnsi="Calibri" w:cs="Calibri"/>
          <w:color w:val="000000"/>
          <w:sz w:val="22"/>
          <w:szCs w:val="22"/>
        </w:rPr>
        <w:t xml:space="preserve"> podjęto decyzję                       </w:t>
      </w:r>
      <w:r w:rsidR="000B0DC4">
        <w:rPr>
          <w:rFonts w:ascii="Calibri" w:hAnsi="Calibri" w:cs="Calibri"/>
          <w:color w:val="000000"/>
          <w:sz w:val="22"/>
          <w:szCs w:val="22"/>
        </w:rPr>
        <w:br/>
      </w:r>
      <w:r w:rsidR="00EF777B">
        <w:rPr>
          <w:rFonts w:ascii="Calibri" w:hAnsi="Calibri" w:cs="Calibri"/>
          <w:color w:val="000000"/>
          <w:sz w:val="22"/>
          <w:szCs w:val="22"/>
        </w:rPr>
        <w:t xml:space="preserve">o </w:t>
      </w:r>
      <w:r>
        <w:rPr>
          <w:rFonts w:ascii="Calibri" w:hAnsi="Calibri" w:cs="Calibri"/>
          <w:color w:val="000000"/>
          <w:sz w:val="22"/>
          <w:szCs w:val="22"/>
        </w:rPr>
        <w:t xml:space="preserve">opracowaniu </w:t>
      </w:r>
      <w:r w:rsidR="00EF777B">
        <w:rPr>
          <w:rFonts w:ascii="Calibri" w:hAnsi="Calibri" w:cs="Calibri"/>
          <w:color w:val="000000"/>
          <w:sz w:val="22"/>
          <w:szCs w:val="22"/>
        </w:rPr>
        <w:t xml:space="preserve"> nowego dokumentu strategicznego</w:t>
      </w:r>
      <w:r w:rsidR="000B0DC4">
        <w:rPr>
          <w:rFonts w:ascii="Calibri" w:hAnsi="Calibri" w:cs="Calibri"/>
          <w:color w:val="000000"/>
          <w:sz w:val="22"/>
          <w:szCs w:val="22"/>
        </w:rPr>
        <w:t>,</w:t>
      </w:r>
      <w:r w:rsidR="00EF777B">
        <w:rPr>
          <w:rFonts w:ascii="Calibri" w:hAnsi="Calibri" w:cs="Calibri"/>
          <w:color w:val="000000"/>
          <w:sz w:val="22"/>
          <w:szCs w:val="22"/>
        </w:rPr>
        <w:t xml:space="preserve"> oddającego aktualną sytuację społeczną </w:t>
      </w:r>
      <w:r w:rsidR="00E875A9">
        <w:rPr>
          <w:rFonts w:ascii="Calibri" w:hAnsi="Calibri" w:cs="Calibri"/>
          <w:color w:val="000000"/>
          <w:sz w:val="22"/>
          <w:szCs w:val="22"/>
        </w:rPr>
        <w:br/>
      </w:r>
      <w:r w:rsidR="00EF777B">
        <w:rPr>
          <w:rFonts w:ascii="Calibri" w:hAnsi="Calibri" w:cs="Calibri"/>
          <w:color w:val="000000"/>
          <w:sz w:val="22"/>
          <w:szCs w:val="22"/>
        </w:rPr>
        <w:t xml:space="preserve">i potrzeby gminy. </w:t>
      </w:r>
      <w:r w:rsidR="00EF777B">
        <w:rPr>
          <w:rFonts w:ascii="Calibri" w:hAnsi="Calibri" w:cs="Calibri"/>
          <w:sz w:val="22"/>
          <w:szCs w:val="22"/>
        </w:rPr>
        <w:t>Przygotowano pisma do organizacji i instytucji badające potrzeby i zasoby społeczne</w:t>
      </w:r>
      <w:r w:rsidR="00264226" w:rsidRPr="00264226">
        <w:rPr>
          <w:rFonts w:asciiTheme="minorHAnsi" w:hAnsiTheme="minorHAnsi" w:cs="Calibri"/>
          <w:sz w:val="22"/>
          <w:szCs w:val="22"/>
        </w:rPr>
        <w:t xml:space="preserve">, </w:t>
      </w:r>
      <w:r w:rsidR="00264226" w:rsidRPr="00264226">
        <w:rPr>
          <w:rFonts w:asciiTheme="minorHAnsi" w:hAnsiTheme="minorHAnsi"/>
          <w:sz w:val="22"/>
          <w:szCs w:val="22"/>
        </w:rPr>
        <w:t>zarządzenie</w:t>
      </w:r>
      <w:r w:rsidR="00264226">
        <w:rPr>
          <w:rFonts w:asciiTheme="minorHAnsi" w:hAnsiTheme="minorHAnsi"/>
          <w:sz w:val="22"/>
          <w:szCs w:val="22"/>
        </w:rPr>
        <w:t>m nr 45/VII</w:t>
      </w:r>
      <w:r w:rsidR="004D6F1A">
        <w:rPr>
          <w:rFonts w:asciiTheme="minorHAnsi" w:hAnsiTheme="minorHAnsi"/>
          <w:sz w:val="22"/>
          <w:szCs w:val="22"/>
        </w:rPr>
        <w:t>/15</w:t>
      </w:r>
      <w:r w:rsidR="000B0DC4">
        <w:rPr>
          <w:rFonts w:asciiTheme="minorHAnsi" w:hAnsiTheme="minorHAnsi"/>
          <w:sz w:val="22"/>
          <w:szCs w:val="22"/>
        </w:rPr>
        <w:t xml:space="preserve"> W</w:t>
      </w:r>
      <w:r w:rsidR="00264226" w:rsidRPr="00264226">
        <w:rPr>
          <w:rFonts w:asciiTheme="minorHAnsi" w:hAnsiTheme="minorHAnsi"/>
          <w:sz w:val="22"/>
          <w:szCs w:val="22"/>
        </w:rPr>
        <w:t xml:space="preserve">ójta </w:t>
      </w:r>
      <w:r w:rsidR="00264226" w:rsidRPr="0003527B">
        <w:rPr>
          <w:rFonts w:asciiTheme="minorHAnsi" w:hAnsiTheme="minorHAnsi"/>
          <w:sz w:val="22"/>
          <w:szCs w:val="22"/>
        </w:rPr>
        <w:t xml:space="preserve">gminy Zambrów z dnia 1 czerwca 2015 r. powołano </w:t>
      </w:r>
      <w:r w:rsidR="000B0DC4" w:rsidRPr="0003527B">
        <w:rPr>
          <w:rFonts w:asciiTheme="minorHAnsi" w:hAnsiTheme="minorHAnsi"/>
          <w:sz w:val="22"/>
          <w:szCs w:val="22"/>
        </w:rPr>
        <w:t>Z</w:t>
      </w:r>
      <w:r w:rsidR="00264226" w:rsidRPr="0003527B">
        <w:rPr>
          <w:rFonts w:asciiTheme="minorHAnsi" w:hAnsiTheme="minorHAnsi"/>
          <w:sz w:val="22"/>
          <w:szCs w:val="22"/>
        </w:rPr>
        <w:t xml:space="preserve">espół </w:t>
      </w:r>
      <w:r w:rsidR="004D6F1A" w:rsidRPr="0003527B">
        <w:rPr>
          <w:rFonts w:asciiTheme="minorHAnsi" w:hAnsiTheme="minorHAnsi"/>
          <w:sz w:val="22"/>
          <w:szCs w:val="22"/>
        </w:rPr>
        <w:t xml:space="preserve">ds. opracowania i monitorowania </w:t>
      </w:r>
      <w:r w:rsidR="009450B4">
        <w:rPr>
          <w:rFonts w:asciiTheme="minorHAnsi" w:hAnsiTheme="minorHAnsi"/>
          <w:sz w:val="22"/>
          <w:szCs w:val="22"/>
        </w:rPr>
        <w:t>Strategii Rozwiązywania Problemów S</w:t>
      </w:r>
      <w:r w:rsidR="00264226" w:rsidRPr="0003527B">
        <w:rPr>
          <w:rFonts w:asciiTheme="minorHAnsi" w:hAnsiTheme="minorHAnsi"/>
          <w:sz w:val="22"/>
          <w:szCs w:val="22"/>
        </w:rPr>
        <w:t xml:space="preserve">połecznych </w:t>
      </w:r>
      <w:r w:rsidR="000B0DC4" w:rsidRPr="0003527B">
        <w:rPr>
          <w:rFonts w:ascii="Calibri" w:hAnsi="Calibri"/>
          <w:sz w:val="22"/>
          <w:szCs w:val="22"/>
        </w:rPr>
        <w:t>g</w:t>
      </w:r>
      <w:r w:rsidR="0003527B" w:rsidRPr="0003527B">
        <w:rPr>
          <w:rFonts w:ascii="Calibri" w:hAnsi="Calibri"/>
          <w:sz w:val="22"/>
          <w:szCs w:val="22"/>
        </w:rPr>
        <w:t>miny Zambrów na lata 2016-2025</w:t>
      </w:r>
      <w:r w:rsidR="00264226" w:rsidRPr="0003527B">
        <w:rPr>
          <w:rFonts w:ascii="Calibri" w:hAnsi="Calibri"/>
          <w:sz w:val="22"/>
          <w:szCs w:val="22"/>
        </w:rPr>
        <w:t>.</w:t>
      </w:r>
      <w:r w:rsidR="00647919" w:rsidRPr="0003527B">
        <w:rPr>
          <w:rFonts w:asciiTheme="minorHAnsi" w:hAnsiTheme="minorHAnsi"/>
          <w:sz w:val="22"/>
          <w:szCs w:val="22"/>
        </w:rPr>
        <w:t xml:space="preserve"> Zespół spotkał się w październiku 2015</w:t>
      </w:r>
      <w:r w:rsidR="0003527B" w:rsidRPr="0003527B">
        <w:rPr>
          <w:rFonts w:asciiTheme="minorHAnsi" w:hAnsiTheme="minorHAnsi"/>
          <w:sz w:val="22"/>
          <w:szCs w:val="22"/>
        </w:rPr>
        <w:t xml:space="preserve"> r.</w:t>
      </w:r>
      <w:r w:rsidR="00647919" w:rsidRPr="0003527B">
        <w:rPr>
          <w:rFonts w:asciiTheme="minorHAnsi" w:hAnsiTheme="minorHAnsi"/>
          <w:sz w:val="22"/>
          <w:szCs w:val="22"/>
        </w:rPr>
        <w:t>, by dokonać</w:t>
      </w:r>
      <w:r w:rsidR="00647919" w:rsidRPr="0003527B">
        <w:rPr>
          <w:rFonts w:ascii="Calibri" w:hAnsi="Calibri" w:cs="Calibri"/>
          <w:sz w:val="22"/>
          <w:szCs w:val="22"/>
        </w:rPr>
        <w:t xml:space="preserve"> </w:t>
      </w:r>
      <w:r w:rsidR="005C5B8F" w:rsidRPr="0003527B">
        <w:rPr>
          <w:rFonts w:ascii="Calibri" w:hAnsi="Calibri" w:cs="Calibri"/>
          <w:sz w:val="22"/>
          <w:szCs w:val="22"/>
        </w:rPr>
        <w:t xml:space="preserve">weryfikacji zebranych </w:t>
      </w:r>
      <w:r w:rsidR="001C1E02" w:rsidRPr="0003527B">
        <w:rPr>
          <w:rFonts w:ascii="Calibri" w:hAnsi="Calibri" w:cs="Calibri"/>
          <w:sz w:val="22"/>
          <w:szCs w:val="22"/>
        </w:rPr>
        <w:t xml:space="preserve">z gminnych instytucji </w:t>
      </w:r>
      <w:r w:rsidR="005C5B8F" w:rsidRPr="0003527B">
        <w:rPr>
          <w:rFonts w:ascii="Calibri" w:hAnsi="Calibri" w:cs="Calibri"/>
          <w:sz w:val="22"/>
          <w:szCs w:val="22"/>
        </w:rPr>
        <w:t>danych st</w:t>
      </w:r>
      <w:r w:rsidR="001C1E02" w:rsidRPr="0003527B">
        <w:rPr>
          <w:rFonts w:ascii="Calibri" w:hAnsi="Calibri" w:cs="Calibri"/>
          <w:sz w:val="22"/>
          <w:szCs w:val="22"/>
        </w:rPr>
        <w:t>atystycznych</w:t>
      </w:r>
      <w:r w:rsidR="005C5B8F" w:rsidRPr="0003527B">
        <w:rPr>
          <w:rFonts w:ascii="Calibri" w:hAnsi="Calibri" w:cs="Calibri"/>
          <w:sz w:val="22"/>
          <w:szCs w:val="22"/>
        </w:rPr>
        <w:t>, określić cele i kierunki działania.</w:t>
      </w:r>
      <w:r w:rsidR="005C5B8F">
        <w:rPr>
          <w:rFonts w:ascii="Calibri" w:hAnsi="Calibri" w:cs="Calibri"/>
          <w:sz w:val="22"/>
          <w:szCs w:val="22"/>
        </w:rPr>
        <w:t xml:space="preserve"> </w:t>
      </w:r>
    </w:p>
    <w:p w:rsidR="00EF777B" w:rsidRPr="003C059C" w:rsidRDefault="00E875A9" w:rsidP="00785BDC">
      <w:pPr>
        <w:jc w:val="both"/>
        <w:rPr>
          <w:rFonts w:asciiTheme="minorHAnsi" w:hAnsiTheme="minorHAnsi"/>
          <w:caps/>
          <w:sz w:val="22"/>
          <w:szCs w:val="22"/>
        </w:rPr>
      </w:pPr>
      <w:r>
        <w:rPr>
          <w:rFonts w:ascii="Calibri" w:hAnsi="Calibri" w:cs="Calibri"/>
          <w:sz w:val="22"/>
          <w:szCs w:val="22"/>
        </w:rPr>
        <w:tab/>
      </w:r>
      <w:r w:rsidR="005C5B8F" w:rsidRPr="00227AAE">
        <w:rPr>
          <w:rFonts w:ascii="Calibri" w:hAnsi="Calibri" w:cs="Calibri"/>
          <w:sz w:val="22"/>
          <w:szCs w:val="22"/>
        </w:rPr>
        <w:t xml:space="preserve">Podczas prac nad dokumentem </w:t>
      </w:r>
      <w:r w:rsidR="006E191C" w:rsidRPr="00227AAE">
        <w:rPr>
          <w:rFonts w:ascii="Calibri" w:hAnsi="Calibri" w:cs="Calibri"/>
          <w:sz w:val="22"/>
          <w:szCs w:val="22"/>
        </w:rPr>
        <w:t xml:space="preserve">wykorzystano </w:t>
      </w:r>
      <w:r w:rsidR="005C5B8F" w:rsidRPr="00227AAE">
        <w:rPr>
          <w:rFonts w:ascii="Calibri" w:hAnsi="Calibri" w:cs="Calibri"/>
          <w:sz w:val="22"/>
          <w:szCs w:val="22"/>
        </w:rPr>
        <w:t>z</w:t>
      </w:r>
      <w:r w:rsidR="008105DC" w:rsidRPr="00227AAE">
        <w:rPr>
          <w:rFonts w:ascii="Calibri" w:hAnsi="Calibri" w:cs="Calibri"/>
          <w:sz w:val="22"/>
          <w:szCs w:val="22"/>
        </w:rPr>
        <w:t>apis</w:t>
      </w:r>
      <w:r w:rsidR="006E191C" w:rsidRPr="00227AAE">
        <w:rPr>
          <w:rFonts w:ascii="Calibri" w:hAnsi="Calibri" w:cs="Calibri"/>
          <w:sz w:val="22"/>
          <w:szCs w:val="22"/>
        </w:rPr>
        <w:t>y</w:t>
      </w:r>
      <w:r w:rsidR="008105DC" w:rsidRPr="00227AAE">
        <w:rPr>
          <w:rFonts w:ascii="Calibri" w:hAnsi="Calibri" w:cs="Calibri"/>
          <w:sz w:val="22"/>
          <w:szCs w:val="22"/>
        </w:rPr>
        <w:t xml:space="preserve"> gminnych</w:t>
      </w:r>
      <w:r w:rsidR="00EF777B" w:rsidRPr="00227AAE">
        <w:rPr>
          <w:rFonts w:ascii="Calibri" w:hAnsi="Calibri" w:cs="Calibri"/>
          <w:sz w:val="22"/>
          <w:szCs w:val="22"/>
        </w:rPr>
        <w:t xml:space="preserve"> programów</w:t>
      </w:r>
      <w:r w:rsidR="008105DC" w:rsidRPr="00227AAE">
        <w:rPr>
          <w:rFonts w:ascii="Calibri" w:hAnsi="Calibri" w:cs="Calibri"/>
          <w:sz w:val="22"/>
          <w:szCs w:val="22"/>
        </w:rPr>
        <w:t>,</w:t>
      </w:r>
      <w:r w:rsidR="00EF777B" w:rsidRPr="00227AAE">
        <w:rPr>
          <w:rFonts w:ascii="Calibri" w:hAnsi="Calibri" w:cs="Calibri"/>
          <w:sz w:val="22"/>
          <w:szCs w:val="22"/>
        </w:rPr>
        <w:t xml:space="preserve"> projektów</w:t>
      </w:r>
      <w:r>
        <w:rPr>
          <w:rFonts w:ascii="Calibri" w:hAnsi="Calibri" w:cs="Calibri"/>
          <w:sz w:val="22"/>
          <w:szCs w:val="22"/>
        </w:rPr>
        <w:t xml:space="preserve">, raportów, w tym: </w:t>
      </w:r>
      <w:r w:rsidR="008105DC" w:rsidRPr="00227AAE">
        <w:rPr>
          <w:rFonts w:ascii="Calibri" w:hAnsi="Calibri" w:cs="Calibri"/>
          <w:sz w:val="22"/>
          <w:szCs w:val="22"/>
        </w:rPr>
        <w:t>Diagnozy Zjawiska Przemocy</w:t>
      </w:r>
      <w:r w:rsidR="007C63E4" w:rsidRPr="00227AAE">
        <w:rPr>
          <w:rFonts w:ascii="Calibri" w:hAnsi="Calibri" w:cs="Calibri"/>
          <w:sz w:val="22"/>
          <w:szCs w:val="22"/>
        </w:rPr>
        <w:t xml:space="preserve"> w Rodzinie na terenie gminy Zambrów</w:t>
      </w:r>
      <w:r w:rsidR="008105DC" w:rsidRPr="00227AAE">
        <w:rPr>
          <w:rFonts w:ascii="Calibri" w:hAnsi="Calibri" w:cs="Calibri"/>
          <w:sz w:val="22"/>
          <w:szCs w:val="22"/>
        </w:rPr>
        <w:t xml:space="preserve"> z roku 2015</w:t>
      </w:r>
      <w:r w:rsidR="00894F34">
        <w:rPr>
          <w:rFonts w:ascii="Times New Roman" w:hAnsi="Times New Roman"/>
          <w:b/>
          <w:bCs/>
          <w:sz w:val="22"/>
          <w:szCs w:val="22"/>
        </w:rPr>
        <w:t xml:space="preserve">, </w:t>
      </w:r>
      <w:r w:rsidR="004D6F1A" w:rsidRPr="00227AAE">
        <w:rPr>
          <w:rFonts w:ascii="Calibri" w:hAnsi="Calibri" w:cs="Calibri"/>
          <w:sz w:val="22"/>
          <w:szCs w:val="22"/>
        </w:rPr>
        <w:t>Raport z Badań na temat :</w:t>
      </w:r>
      <w:r w:rsidR="00227AAE" w:rsidRPr="00227AAE">
        <w:rPr>
          <w:rFonts w:ascii="Calibri" w:hAnsi="Calibri" w:cs="Calibri"/>
          <w:sz w:val="22"/>
          <w:szCs w:val="22"/>
        </w:rPr>
        <w:t xml:space="preserve"> </w:t>
      </w:r>
      <w:r w:rsidR="004D6F1A" w:rsidRPr="00227AAE">
        <w:rPr>
          <w:rFonts w:ascii="Calibri" w:hAnsi="Calibri" w:cs="Calibri"/>
          <w:sz w:val="22"/>
          <w:szCs w:val="22"/>
        </w:rPr>
        <w:t xml:space="preserve">Intencji, zachowań, postaw i przekonań normatywnych młodzieży </w:t>
      </w:r>
      <w:r>
        <w:rPr>
          <w:rFonts w:ascii="Calibri" w:hAnsi="Calibri" w:cs="Calibri"/>
          <w:sz w:val="22"/>
          <w:szCs w:val="22"/>
        </w:rPr>
        <w:br/>
      </w:r>
      <w:r w:rsidR="004D6F1A" w:rsidRPr="00227AAE">
        <w:rPr>
          <w:rFonts w:ascii="Calibri" w:hAnsi="Calibri" w:cs="Calibri"/>
          <w:sz w:val="22"/>
          <w:szCs w:val="22"/>
        </w:rPr>
        <w:t>w kontakcie z alkoholem i narkotykami z roku 2013</w:t>
      </w:r>
      <w:r w:rsidR="00227AAE" w:rsidRPr="00227AAE">
        <w:rPr>
          <w:rFonts w:ascii="Calibri" w:hAnsi="Calibri" w:cs="Calibri"/>
          <w:sz w:val="22"/>
          <w:szCs w:val="22"/>
        </w:rPr>
        <w:t>,</w:t>
      </w:r>
      <w:r w:rsidR="00227AAE" w:rsidRPr="00227AAE">
        <w:rPr>
          <w:rFonts w:asciiTheme="minorHAnsi" w:hAnsiTheme="minorHAnsi"/>
          <w:sz w:val="22"/>
          <w:szCs w:val="22"/>
        </w:rPr>
        <w:t xml:space="preserve"> Raport: Diagnoza potrzeb kulturalnych mieszkańców Zambrowa oraz propozycje oddolnych, kul</w:t>
      </w:r>
      <w:r w:rsidR="009E12CB">
        <w:rPr>
          <w:rFonts w:asciiTheme="minorHAnsi" w:hAnsiTheme="minorHAnsi"/>
          <w:sz w:val="22"/>
          <w:szCs w:val="22"/>
        </w:rPr>
        <w:t>turalnych inicjatyw społecznych</w:t>
      </w:r>
      <w:r w:rsidR="00227AAE" w:rsidRPr="00227AAE">
        <w:rPr>
          <w:rFonts w:asciiTheme="minorHAnsi" w:hAnsiTheme="minorHAnsi"/>
          <w:sz w:val="22"/>
          <w:szCs w:val="22"/>
        </w:rPr>
        <w:t xml:space="preserve"> </w:t>
      </w:r>
      <w:r w:rsidR="004D6F1A" w:rsidRPr="00227AAE">
        <w:rPr>
          <w:rFonts w:ascii="Calibri" w:hAnsi="Calibri" w:cs="Calibri"/>
          <w:sz w:val="22"/>
          <w:szCs w:val="22"/>
        </w:rPr>
        <w:t xml:space="preserve"> </w:t>
      </w:r>
      <w:r w:rsidR="008105DC" w:rsidRPr="00227AAE">
        <w:rPr>
          <w:rFonts w:ascii="Calibri" w:hAnsi="Calibri" w:cs="Calibri"/>
          <w:sz w:val="22"/>
          <w:szCs w:val="22"/>
        </w:rPr>
        <w:t>oraz wykorzystano Ocenę Z</w:t>
      </w:r>
      <w:r w:rsidR="007C63E4" w:rsidRPr="00227AAE">
        <w:rPr>
          <w:rFonts w:ascii="Calibri" w:hAnsi="Calibri" w:cs="Calibri"/>
          <w:sz w:val="22"/>
          <w:szCs w:val="22"/>
        </w:rPr>
        <w:t>asobów</w:t>
      </w:r>
      <w:r w:rsidR="008105DC" w:rsidRPr="00227AAE">
        <w:rPr>
          <w:rFonts w:ascii="Calibri" w:hAnsi="Calibri" w:cs="Calibri"/>
          <w:sz w:val="22"/>
          <w:szCs w:val="22"/>
        </w:rPr>
        <w:t xml:space="preserve"> Pomocy Społecznej z lat 2012, 2014 </w:t>
      </w:r>
      <w:r w:rsidR="00EF777B" w:rsidRPr="00227AAE">
        <w:rPr>
          <w:rFonts w:ascii="Calibri" w:hAnsi="Calibri" w:cs="Calibri"/>
          <w:sz w:val="22"/>
          <w:szCs w:val="22"/>
        </w:rPr>
        <w:t xml:space="preserve">. </w:t>
      </w:r>
      <w:r w:rsidR="00EF777B" w:rsidRPr="00227AAE">
        <w:rPr>
          <w:rFonts w:ascii="Calibri" w:hAnsi="Calibri" w:cs="Calibri"/>
          <w:bCs/>
          <w:sz w:val="22"/>
          <w:szCs w:val="22"/>
        </w:rPr>
        <w:t>Strategia została przygotowana na lata 201</w:t>
      </w:r>
      <w:r w:rsidR="00264226" w:rsidRPr="00227AAE">
        <w:rPr>
          <w:rFonts w:ascii="Calibri" w:hAnsi="Calibri" w:cs="Calibri"/>
          <w:bCs/>
          <w:sz w:val="22"/>
          <w:szCs w:val="22"/>
        </w:rPr>
        <w:t>6</w:t>
      </w:r>
      <w:r w:rsidR="00EF777B" w:rsidRPr="00227AAE">
        <w:rPr>
          <w:rFonts w:ascii="Calibri" w:hAnsi="Calibri" w:cs="Calibri"/>
          <w:bCs/>
          <w:sz w:val="22"/>
          <w:szCs w:val="22"/>
        </w:rPr>
        <w:t xml:space="preserve"> - 202</w:t>
      </w:r>
      <w:r w:rsidR="00264226" w:rsidRPr="00227AAE">
        <w:rPr>
          <w:rFonts w:ascii="Calibri" w:hAnsi="Calibri" w:cs="Calibri"/>
          <w:bCs/>
          <w:sz w:val="22"/>
          <w:szCs w:val="22"/>
        </w:rPr>
        <w:t>3</w:t>
      </w:r>
      <w:r w:rsidR="00EF777B" w:rsidRPr="00227AAE">
        <w:rPr>
          <w:rFonts w:ascii="Calibri" w:hAnsi="Calibri" w:cs="Calibri"/>
          <w:bCs/>
          <w:sz w:val="22"/>
          <w:szCs w:val="22"/>
        </w:rPr>
        <w:t>.</w:t>
      </w:r>
      <w:r w:rsidR="00EF777B">
        <w:rPr>
          <w:rFonts w:ascii="Calibri" w:hAnsi="Calibri" w:cs="Calibri"/>
          <w:bCs/>
          <w:sz w:val="22"/>
          <w:szCs w:val="22"/>
        </w:rPr>
        <w:t xml:space="preserve"> </w:t>
      </w:r>
    </w:p>
    <w:p w:rsidR="00EF777B" w:rsidRDefault="00EF777B" w:rsidP="00EF777B">
      <w:pPr>
        <w:pStyle w:val="Tekstpodstawowy"/>
        <w:ind w:firstLine="708"/>
        <w:rPr>
          <w:rFonts w:ascii="Calibri" w:hAnsi="Calibri" w:cs="Calibri"/>
          <w:sz w:val="22"/>
          <w:szCs w:val="22"/>
        </w:rPr>
      </w:pPr>
      <w:r>
        <w:rPr>
          <w:rFonts w:ascii="Calibri" w:hAnsi="Calibri" w:cs="Calibri"/>
          <w:sz w:val="22"/>
          <w:szCs w:val="22"/>
        </w:rPr>
        <w:t xml:space="preserve">Dokument składa się z </w:t>
      </w:r>
      <w:r w:rsidR="00171D2E">
        <w:rPr>
          <w:rFonts w:ascii="Calibri" w:hAnsi="Calibri" w:cs="Calibri"/>
          <w:sz w:val="22"/>
          <w:szCs w:val="22"/>
        </w:rPr>
        <w:t>3</w:t>
      </w:r>
      <w:r>
        <w:rPr>
          <w:rFonts w:ascii="Calibri" w:hAnsi="Calibri" w:cs="Calibri"/>
          <w:sz w:val="22"/>
          <w:szCs w:val="22"/>
        </w:rPr>
        <w:t xml:space="preserve"> części, wstępu i zakończenia. Przedstawiają one kolejno - stan aktualny sytuacji społecznej w gminie - rozdział I, misję i cele oraz </w:t>
      </w:r>
      <w:r w:rsidR="00E875A9">
        <w:rPr>
          <w:rFonts w:ascii="Calibri" w:hAnsi="Calibri" w:cs="Calibri"/>
          <w:sz w:val="22"/>
          <w:szCs w:val="22"/>
        </w:rPr>
        <w:t>harmonogram realizacji -</w:t>
      </w:r>
      <w:r w:rsidR="00171D2E">
        <w:rPr>
          <w:rFonts w:ascii="Calibri" w:hAnsi="Calibri" w:cs="Calibri"/>
          <w:sz w:val="22"/>
          <w:szCs w:val="22"/>
        </w:rPr>
        <w:t xml:space="preserve"> </w:t>
      </w:r>
      <w:r>
        <w:rPr>
          <w:rFonts w:ascii="Calibri" w:hAnsi="Calibri" w:cs="Calibri"/>
          <w:sz w:val="22"/>
          <w:szCs w:val="22"/>
        </w:rPr>
        <w:t xml:space="preserve">rozdział II, </w:t>
      </w:r>
      <w:r w:rsidR="00E875A9">
        <w:rPr>
          <w:rFonts w:ascii="Calibri" w:hAnsi="Calibri" w:cs="Calibri"/>
          <w:sz w:val="22"/>
          <w:szCs w:val="22"/>
        </w:rPr>
        <w:t xml:space="preserve">zaś </w:t>
      </w:r>
      <w:r>
        <w:rPr>
          <w:rFonts w:ascii="Calibri" w:hAnsi="Calibri" w:cs="Calibri"/>
          <w:sz w:val="22"/>
          <w:szCs w:val="22"/>
        </w:rPr>
        <w:t xml:space="preserve">rozdział III </w:t>
      </w:r>
      <w:r w:rsidR="00785BDC">
        <w:rPr>
          <w:rFonts w:ascii="Calibri" w:hAnsi="Calibri" w:cs="Calibri"/>
          <w:sz w:val="22"/>
          <w:szCs w:val="22"/>
        </w:rPr>
        <w:t xml:space="preserve">- </w:t>
      </w:r>
      <w:r w:rsidR="00171D2E">
        <w:rPr>
          <w:rFonts w:ascii="Calibri" w:hAnsi="Calibri" w:cs="Calibri"/>
          <w:sz w:val="22"/>
          <w:szCs w:val="22"/>
        </w:rPr>
        <w:t>s</w:t>
      </w:r>
      <w:r>
        <w:rPr>
          <w:rFonts w:ascii="Calibri" w:hAnsi="Calibri" w:cs="Calibri"/>
          <w:sz w:val="22"/>
          <w:szCs w:val="22"/>
        </w:rPr>
        <w:t>posoby wdrażania</w:t>
      </w:r>
      <w:r w:rsidR="00171D2E">
        <w:rPr>
          <w:rFonts w:ascii="Calibri" w:hAnsi="Calibri" w:cs="Calibri"/>
          <w:sz w:val="22"/>
          <w:szCs w:val="22"/>
        </w:rPr>
        <w:t xml:space="preserve"> i monitorowania.</w:t>
      </w:r>
    </w:p>
    <w:p w:rsidR="00EF777B" w:rsidRDefault="00EF777B" w:rsidP="00EF777B">
      <w:pPr>
        <w:ind w:firstLine="708"/>
        <w:jc w:val="both"/>
        <w:rPr>
          <w:rFonts w:ascii="Calibri" w:hAnsi="Calibri" w:cs="Calibri"/>
          <w:sz w:val="22"/>
          <w:szCs w:val="22"/>
        </w:rPr>
      </w:pPr>
      <w:r>
        <w:rPr>
          <w:rFonts w:ascii="Calibri" w:hAnsi="Calibri" w:cs="Calibri"/>
          <w:sz w:val="22"/>
          <w:szCs w:val="22"/>
        </w:rPr>
        <w:t>O  prezentowanym kształcie Strategii zdecydowała różnorodność problemów społecznych występujących w gminie, a także konieczność wzięcia pod uwagę aktów prawnych, które mają istotny wpływ na konstrukcję dokumentu i rozwiązywanie zadań społecznych w przyszłości. Są to m.in.:</w:t>
      </w:r>
    </w:p>
    <w:p w:rsidR="00EF777B" w:rsidRDefault="00EF777B" w:rsidP="00F21689">
      <w:pPr>
        <w:widowControl w:val="0"/>
        <w:numPr>
          <w:ilvl w:val="0"/>
          <w:numId w:val="5"/>
        </w:numPr>
        <w:tabs>
          <w:tab w:val="clear" w:pos="720"/>
          <w:tab w:val="num" w:pos="0"/>
        </w:tabs>
        <w:suppressAutoHyphens/>
        <w:spacing w:before="0"/>
        <w:jc w:val="both"/>
        <w:rPr>
          <w:rFonts w:ascii="Calibri" w:hAnsi="Calibri" w:cs="Calibri"/>
          <w:sz w:val="22"/>
          <w:szCs w:val="22"/>
        </w:rPr>
      </w:pPr>
      <w:r>
        <w:rPr>
          <w:rFonts w:ascii="Calibri" w:hAnsi="Calibri" w:cs="Calibri"/>
          <w:sz w:val="22"/>
          <w:szCs w:val="22"/>
        </w:rPr>
        <w:t>ustawa z dnia 12 marca 2004 r. o pomocy społecznej</w:t>
      </w:r>
      <w:r w:rsidR="00E875A9">
        <w:rPr>
          <w:rFonts w:ascii="Calibri" w:hAnsi="Calibri" w:cs="Calibri"/>
          <w:sz w:val="22"/>
          <w:szCs w:val="22"/>
        </w:rPr>
        <w:t>,</w:t>
      </w:r>
    </w:p>
    <w:p w:rsidR="00EF777B" w:rsidRDefault="00EF777B" w:rsidP="00F21689">
      <w:pPr>
        <w:widowControl w:val="0"/>
        <w:numPr>
          <w:ilvl w:val="0"/>
          <w:numId w:val="5"/>
        </w:numPr>
        <w:tabs>
          <w:tab w:val="clear" w:pos="720"/>
          <w:tab w:val="num" w:pos="0"/>
        </w:tabs>
        <w:suppressAutoHyphens/>
        <w:spacing w:before="0"/>
        <w:jc w:val="both"/>
        <w:rPr>
          <w:rFonts w:ascii="Calibri" w:hAnsi="Calibri" w:cs="Calibri"/>
          <w:sz w:val="22"/>
          <w:szCs w:val="22"/>
        </w:rPr>
      </w:pPr>
      <w:r>
        <w:rPr>
          <w:rFonts w:ascii="Calibri" w:hAnsi="Calibri" w:cs="Calibri"/>
          <w:sz w:val="22"/>
          <w:szCs w:val="22"/>
        </w:rPr>
        <w:t>us</w:t>
      </w:r>
      <w:r w:rsidR="0003527B">
        <w:rPr>
          <w:rFonts w:ascii="Calibri" w:hAnsi="Calibri" w:cs="Calibri"/>
          <w:sz w:val="22"/>
          <w:szCs w:val="22"/>
        </w:rPr>
        <w:t>tawa z dnia 28 listopada 2003 r. o świadczeniach rodzinnych</w:t>
      </w:r>
      <w:r w:rsidR="00E875A9">
        <w:rPr>
          <w:rFonts w:ascii="Calibri" w:hAnsi="Calibri" w:cs="Calibri"/>
          <w:sz w:val="22"/>
          <w:szCs w:val="22"/>
        </w:rPr>
        <w:t>,</w:t>
      </w:r>
    </w:p>
    <w:p w:rsidR="00EF777B" w:rsidRDefault="00EF777B" w:rsidP="00F21689">
      <w:pPr>
        <w:widowControl w:val="0"/>
        <w:numPr>
          <w:ilvl w:val="0"/>
          <w:numId w:val="5"/>
        </w:numPr>
        <w:tabs>
          <w:tab w:val="clear" w:pos="720"/>
          <w:tab w:val="num" w:pos="0"/>
        </w:tabs>
        <w:suppressAutoHyphens/>
        <w:spacing w:before="0"/>
        <w:jc w:val="both"/>
        <w:rPr>
          <w:rFonts w:ascii="Calibri" w:hAnsi="Calibri" w:cs="Calibri"/>
          <w:sz w:val="22"/>
          <w:szCs w:val="22"/>
        </w:rPr>
      </w:pPr>
      <w:r>
        <w:rPr>
          <w:rFonts w:ascii="Calibri" w:hAnsi="Calibri" w:cs="Calibri"/>
          <w:sz w:val="22"/>
          <w:szCs w:val="22"/>
        </w:rPr>
        <w:t>ustawa z dnia 24 kwietnia 2003 r. o działalności pożytku publicznego i o wolontariacie</w:t>
      </w:r>
      <w:r w:rsidR="00E875A9">
        <w:rPr>
          <w:rFonts w:ascii="Calibri" w:hAnsi="Calibri" w:cs="Calibri"/>
          <w:sz w:val="22"/>
          <w:szCs w:val="22"/>
        </w:rPr>
        <w:t>,</w:t>
      </w:r>
      <w:r>
        <w:rPr>
          <w:rFonts w:ascii="Calibri" w:hAnsi="Calibri" w:cs="Calibri"/>
          <w:sz w:val="22"/>
          <w:szCs w:val="22"/>
        </w:rPr>
        <w:t xml:space="preserve"> </w:t>
      </w:r>
    </w:p>
    <w:p w:rsidR="00EF777B" w:rsidRDefault="00EF777B" w:rsidP="00F21689">
      <w:pPr>
        <w:widowControl w:val="0"/>
        <w:numPr>
          <w:ilvl w:val="0"/>
          <w:numId w:val="5"/>
        </w:numPr>
        <w:tabs>
          <w:tab w:val="clear" w:pos="720"/>
          <w:tab w:val="num" w:pos="0"/>
        </w:tabs>
        <w:suppressAutoHyphens/>
        <w:spacing w:before="0"/>
        <w:jc w:val="both"/>
        <w:rPr>
          <w:rFonts w:ascii="Calibri" w:hAnsi="Calibri" w:cs="Calibri"/>
          <w:sz w:val="22"/>
          <w:szCs w:val="22"/>
        </w:rPr>
      </w:pPr>
      <w:r>
        <w:rPr>
          <w:rFonts w:ascii="Calibri" w:hAnsi="Calibri" w:cs="Calibri"/>
          <w:sz w:val="22"/>
          <w:szCs w:val="22"/>
        </w:rPr>
        <w:t>ustawa z dnia 13 czerwca 2003 r. o zatrudnieniu socjalnym</w:t>
      </w:r>
      <w:r w:rsidR="00E875A9">
        <w:rPr>
          <w:rFonts w:ascii="Calibri" w:hAnsi="Calibri" w:cs="Calibri"/>
          <w:sz w:val="22"/>
          <w:szCs w:val="22"/>
        </w:rPr>
        <w:t>,</w:t>
      </w:r>
      <w:r>
        <w:rPr>
          <w:rFonts w:ascii="Calibri" w:hAnsi="Calibri" w:cs="Calibri"/>
          <w:sz w:val="22"/>
          <w:szCs w:val="22"/>
        </w:rPr>
        <w:t xml:space="preserve"> </w:t>
      </w:r>
    </w:p>
    <w:p w:rsidR="00EF777B" w:rsidRDefault="00EF777B" w:rsidP="00F21689">
      <w:pPr>
        <w:widowControl w:val="0"/>
        <w:numPr>
          <w:ilvl w:val="0"/>
          <w:numId w:val="5"/>
        </w:numPr>
        <w:tabs>
          <w:tab w:val="clear" w:pos="720"/>
          <w:tab w:val="num" w:pos="0"/>
        </w:tabs>
        <w:suppressAutoHyphens/>
        <w:spacing w:before="0"/>
        <w:jc w:val="both"/>
        <w:rPr>
          <w:rFonts w:ascii="Calibri" w:hAnsi="Calibri" w:cs="Calibri"/>
          <w:sz w:val="22"/>
          <w:szCs w:val="22"/>
        </w:rPr>
      </w:pPr>
      <w:r>
        <w:rPr>
          <w:rFonts w:ascii="Calibri" w:hAnsi="Calibri" w:cs="Calibri"/>
          <w:sz w:val="22"/>
          <w:szCs w:val="22"/>
        </w:rPr>
        <w:lastRenderedPageBreak/>
        <w:t>ustawa z dnia 20 kwietnia 2004 r. o promocji zatrudnienia i instytucjach rynku pracy</w:t>
      </w:r>
      <w:r w:rsidR="00E875A9">
        <w:rPr>
          <w:rFonts w:ascii="Calibri" w:hAnsi="Calibri" w:cs="Calibri"/>
          <w:sz w:val="22"/>
          <w:szCs w:val="22"/>
        </w:rPr>
        <w:t>,</w:t>
      </w:r>
      <w:r>
        <w:rPr>
          <w:rFonts w:ascii="Calibri" w:hAnsi="Calibri" w:cs="Calibri"/>
          <w:sz w:val="22"/>
          <w:szCs w:val="22"/>
        </w:rPr>
        <w:t xml:space="preserve"> </w:t>
      </w:r>
    </w:p>
    <w:p w:rsidR="00EF777B" w:rsidRDefault="00EF777B" w:rsidP="00F21689">
      <w:pPr>
        <w:widowControl w:val="0"/>
        <w:numPr>
          <w:ilvl w:val="0"/>
          <w:numId w:val="5"/>
        </w:numPr>
        <w:tabs>
          <w:tab w:val="clear" w:pos="720"/>
          <w:tab w:val="num" w:pos="0"/>
        </w:tabs>
        <w:suppressAutoHyphens/>
        <w:spacing w:before="0"/>
        <w:jc w:val="both"/>
        <w:rPr>
          <w:rFonts w:ascii="Calibri" w:hAnsi="Calibri" w:cs="Calibri"/>
          <w:sz w:val="22"/>
          <w:szCs w:val="22"/>
        </w:rPr>
      </w:pPr>
      <w:r>
        <w:rPr>
          <w:rFonts w:ascii="Calibri" w:hAnsi="Calibri" w:cs="Calibri"/>
          <w:sz w:val="22"/>
          <w:szCs w:val="22"/>
        </w:rPr>
        <w:t>ustawa z dnia 26 października 1982 r. o wychowaniu w trzeźwości i pr</w:t>
      </w:r>
      <w:r w:rsidR="004A08A5">
        <w:rPr>
          <w:rFonts w:ascii="Calibri" w:hAnsi="Calibri" w:cs="Calibri"/>
          <w:sz w:val="22"/>
          <w:szCs w:val="22"/>
        </w:rPr>
        <w:t>zeciwdziałaniu alkoholizmowi</w:t>
      </w:r>
      <w:r w:rsidR="00E875A9">
        <w:rPr>
          <w:rFonts w:ascii="Calibri" w:hAnsi="Calibri" w:cs="Calibri"/>
          <w:sz w:val="22"/>
          <w:szCs w:val="22"/>
        </w:rPr>
        <w:t>,</w:t>
      </w:r>
    </w:p>
    <w:p w:rsidR="00EF777B" w:rsidRDefault="00EF777B" w:rsidP="00F21689">
      <w:pPr>
        <w:widowControl w:val="0"/>
        <w:numPr>
          <w:ilvl w:val="0"/>
          <w:numId w:val="5"/>
        </w:numPr>
        <w:tabs>
          <w:tab w:val="clear" w:pos="720"/>
          <w:tab w:val="num" w:pos="0"/>
        </w:tabs>
        <w:suppressAutoHyphens/>
        <w:spacing w:before="0"/>
        <w:jc w:val="both"/>
        <w:rPr>
          <w:rFonts w:ascii="Calibri" w:hAnsi="Calibri" w:cs="Calibri"/>
          <w:sz w:val="22"/>
          <w:szCs w:val="22"/>
        </w:rPr>
      </w:pPr>
      <w:r>
        <w:rPr>
          <w:rFonts w:ascii="Calibri" w:hAnsi="Calibri" w:cs="Calibri"/>
          <w:sz w:val="22"/>
          <w:szCs w:val="22"/>
        </w:rPr>
        <w:t>ustawa z dnia 27 sierpnia 1997 r. o rehabilitacji zawodowej i społecznej oraz zatrudnianiu osób niepełnosprawnych</w:t>
      </w:r>
      <w:r w:rsidR="00E875A9">
        <w:rPr>
          <w:rFonts w:ascii="Calibri" w:hAnsi="Calibri" w:cs="Calibri"/>
          <w:sz w:val="22"/>
          <w:szCs w:val="22"/>
        </w:rPr>
        <w:t>,</w:t>
      </w:r>
      <w:r>
        <w:rPr>
          <w:rFonts w:ascii="Calibri" w:hAnsi="Calibri" w:cs="Calibri"/>
          <w:sz w:val="22"/>
          <w:szCs w:val="22"/>
        </w:rPr>
        <w:t xml:space="preserve"> </w:t>
      </w:r>
    </w:p>
    <w:p w:rsidR="00EF777B" w:rsidRDefault="00EF777B" w:rsidP="00F21689">
      <w:pPr>
        <w:widowControl w:val="0"/>
        <w:numPr>
          <w:ilvl w:val="0"/>
          <w:numId w:val="5"/>
        </w:numPr>
        <w:tabs>
          <w:tab w:val="clear" w:pos="720"/>
          <w:tab w:val="num" w:pos="0"/>
        </w:tabs>
        <w:suppressAutoHyphens/>
        <w:spacing w:before="0"/>
        <w:jc w:val="both"/>
        <w:rPr>
          <w:rFonts w:ascii="Calibri" w:hAnsi="Calibri" w:cs="Calibri"/>
          <w:sz w:val="22"/>
          <w:szCs w:val="22"/>
        </w:rPr>
      </w:pPr>
      <w:r>
        <w:rPr>
          <w:rFonts w:ascii="Calibri" w:hAnsi="Calibri" w:cs="Calibri"/>
          <w:sz w:val="22"/>
          <w:szCs w:val="22"/>
        </w:rPr>
        <w:t>ustawa z dnia 29 lipca 2005 r. o przeciwdziałaniu narkomanii</w:t>
      </w:r>
      <w:r w:rsidR="00E875A9">
        <w:rPr>
          <w:rFonts w:ascii="Calibri" w:hAnsi="Calibri" w:cs="Calibri"/>
          <w:sz w:val="22"/>
          <w:szCs w:val="22"/>
        </w:rPr>
        <w:t>,</w:t>
      </w:r>
    </w:p>
    <w:p w:rsidR="00EF777B" w:rsidRDefault="00EF777B" w:rsidP="00F21689">
      <w:pPr>
        <w:widowControl w:val="0"/>
        <w:numPr>
          <w:ilvl w:val="0"/>
          <w:numId w:val="5"/>
        </w:numPr>
        <w:tabs>
          <w:tab w:val="clear" w:pos="720"/>
          <w:tab w:val="num" w:pos="0"/>
        </w:tabs>
        <w:suppressAutoHyphens/>
        <w:spacing w:before="0"/>
        <w:jc w:val="both"/>
        <w:rPr>
          <w:rFonts w:ascii="Calibri" w:hAnsi="Calibri" w:cs="Calibri"/>
          <w:sz w:val="22"/>
          <w:szCs w:val="22"/>
        </w:rPr>
      </w:pPr>
      <w:r>
        <w:rPr>
          <w:rFonts w:ascii="Calibri" w:hAnsi="Calibri" w:cs="Calibri"/>
          <w:sz w:val="22"/>
          <w:szCs w:val="22"/>
        </w:rPr>
        <w:t xml:space="preserve">ustawa </w:t>
      </w:r>
      <w:r w:rsidR="0003527B">
        <w:rPr>
          <w:rFonts w:ascii="Calibri" w:hAnsi="Calibri" w:cs="Calibri"/>
          <w:sz w:val="22"/>
          <w:szCs w:val="22"/>
        </w:rPr>
        <w:t>z dnia 19 sierpnia 1994 r. o ochronie zdrowia psychicznego</w:t>
      </w:r>
      <w:r w:rsidR="00E875A9">
        <w:rPr>
          <w:rFonts w:ascii="Calibri" w:hAnsi="Calibri" w:cs="Calibri"/>
          <w:sz w:val="22"/>
          <w:szCs w:val="22"/>
        </w:rPr>
        <w:t>,</w:t>
      </w:r>
    </w:p>
    <w:p w:rsidR="00EF777B" w:rsidRDefault="00EF777B" w:rsidP="00F21689">
      <w:pPr>
        <w:widowControl w:val="0"/>
        <w:numPr>
          <w:ilvl w:val="0"/>
          <w:numId w:val="5"/>
        </w:numPr>
        <w:tabs>
          <w:tab w:val="clear" w:pos="720"/>
          <w:tab w:val="num" w:pos="0"/>
        </w:tabs>
        <w:suppressAutoHyphens/>
        <w:spacing w:before="0"/>
        <w:jc w:val="both"/>
        <w:rPr>
          <w:rFonts w:ascii="Calibri" w:hAnsi="Calibri" w:cs="Calibri"/>
          <w:sz w:val="22"/>
          <w:szCs w:val="22"/>
        </w:rPr>
      </w:pPr>
      <w:r>
        <w:rPr>
          <w:rFonts w:ascii="Calibri" w:hAnsi="Calibri" w:cs="Calibri"/>
          <w:sz w:val="22"/>
          <w:szCs w:val="22"/>
        </w:rPr>
        <w:t>ustawa z dnia 29 lipca 2005 r. o przeciwdziałaniu przemocy w rodzinie</w:t>
      </w:r>
      <w:r w:rsidR="00E875A9">
        <w:rPr>
          <w:rFonts w:ascii="Calibri" w:hAnsi="Calibri" w:cs="Calibri"/>
          <w:sz w:val="22"/>
          <w:szCs w:val="22"/>
        </w:rPr>
        <w:t>,</w:t>
      </w:r>
      <w:r>
        <w:rPr>
          <w:rFonts w:ascii="Calibri" w:hAnsi="Calibri" w:cs="Calibri"/>
          <w:sz w:val="22"/>
          <w:szCs w:val="22"/>
        </w:rPr>
        <w:t xml:space="preserve"> </w:t>
      </w:r>
    </w:p>
    <w:p w:rsidR="00EF777B" w:rsidRPr="00485030" w:rsidRDefault="00EF777B" w:rsidP="00F21689">
      <w:pPr>
        <w:widowControl w:val="0"/>
        <w:numPr>
          <w:ilvl w:val="0"/>
          <w:numId w:val="5"/>
        </w:numPr>
        <w:tabs>
          <w:tab w:val="clear" w:pos="720"/>
          <w:tab w:val="num" w:pos="0"/>
        </w:tabs>
        <w:suppressAutoHyphens/>
        <w:spacing w:before="0"/>
        <w:jc w:val="both"/>
        <w:rPr>
          <w:rFonts w:ascii="Calibri" w:hAnsi="Calibri" w:cs="Calibri"/>
          <w:sz w:val="22"/>
          <w:szCs w:val="22"/>
        </w:rPr>
      </w:pPr>
      <w:r>
        <w:rPr>
          <w:rFonts w:ascii="Calibri" w:hAnsi="Calibri" w:cs="Calibri"/>
          <w:sz w:val="22"/>
          <w:szCs w:val="22"/>
        </w:rPr>
        <w:t xml:space="preserve">ustawa z dnia 9 czerwca 2011 </w:t>
      </w:r>
      <w:r w:rsidR="0003527B">
        <w:rPr>
          <w:rFonts w:ascii="Calibri" w:hAnsi="Calibri" w:cs="Calibri"/>
          <w:sz w:val="22"/>
          <w:szCs w:val="22"/>
        </w:rPr>
        <w:t xml:space="preserve">r. </w:t>
      </w:r>
      <w:r>
        <w:rPr>
          <w:rFonts w:ascii="Calibri" w:hAnsi="Calibri" w:cs="Calibri"/>
          <w:sz w:val="22"/>
          <w:szCs w:val="22"/>
        </w:rPr>
        <w:t>o wspieraniu rodziny i systemie pieczy zastępczej.</w:t>
      </w:r>
    </w:p>
    <w:p w:rsidR="00EF777B" w:rsidRDefault="00EF777B" w:rsidP="00EF777B">
      <w:pPr>
        <w:pStyle w:val="Tekstpodstawowy31"/>
        <w:spacing w:line="360" w:lineRule="auto"/>
        <w:ind w:firstLine="709"/>
        <w:jc w:val="both"/>
        <w:rPr>
          <w:rFonts w:ascii="Calibri" w:hAnsi="Calibri" w:cs="Calibri"/>
          <w:sz w:val="22"/>
          <w:szCs w:val="22"/>
        </w:rPr>
      </w:pPr>
      <w:r>
        <w:rPr>
          <w:rFonts w:ascii="Calibri" w:hAnsi="Calibri" w:cs="Calibri"/>
          <w:sz w:val="22"/>
          <w:szCs w:val="22"/>
        </w:rPr>
        <w:t xml:space="preserve">Konstruując Strategię Rozwiązywania Problemów Społecznych należało pamiętać, że nie jest to jedyny dokument w obszarze polityki społecznej, którego skutki będą dotyczyły mieszkańców </w:t>
      </w:r>
      <w:r w:rsidR="00EE53EE">
        <w:rPr>
          <w:rFonts w:ascii="Calibri" w:hAnsi="Calibri" w:cs="Calibri"/>
          <w:sz w:val="22"/>
          <w:szCs w:val="22"/>
        </w:rPr>
        <w:t>gminy</w:t>
      </w:r>
      <w:r>
        <w:rPr>
          <w:rFonts w:ascii="Calibri" w:hAnsi="Calibri" w:cs="Calibri"/>
          <w:sz w:val="22"/>
          <w:szCs w:val="22"/>
        </w:rPr>
        <w:t>. Krytyczna analiza dokumentów programowych na poziomie kraju, województwa czy powiatu pozwala na skuteczniejsze programowanie działań na poziomie lokalnym, tak by wpisywać się własnymi konstrukcjami programowymi w już funkcjonującą rzeczywistość formalno-prawną. Skorzystano mi</w:t>
      </w:r>
      <w:r w:rsidR="005424EF">
        <w:rPr>
          <w:rFonts w:ascii="Calibri" w:hAnsi="Calibri" w:cs="Calibri"/>
          <w:sz w:val="22"/>
          <w:szCs w:val="22"/>
        </w:rPr>
        <w:t>ę</w:t>
      </w:r>
      <w:r>
        <w:rPr>
          <w:rFonts w:ascii="Calibri" w:hAnsi="Calibri" w:cs="Calibri"/>
          <w:sz w:val="22"/>
          <w:szCs w:val="22"/>
        </w:rPr>
        <w:t>dzy innymi z:</w:t>
      </w:r>
    </w:p>
    <w:p w:rsidR="00EF777B" w:rsidRDefault="00EF777B" w:rsidP="00F644C6">
      <w:pPr>
        <w:widowControl w:val="0"/>
        <w:numPr>
          <w:ilvl w:val="0"/>
          <w:numId w:val="10"/>
        </w:numPr>
        <w:shd w:val="clear" w:color="auto" w:fill="FFFFFF"/>
        <w:suppressAutoHyphens/>
        <w:spacing w:before="0"/>
        <w:jc w:val="both"/>
        <w:rPr>
          <w:rFonts w:ascii="Calibri" w:hAnsi="Calibri" w:cs="Calibri"/>
          <w:sz w:val="22"/>
          <w:szCs w:val="22"/>
        </w:rPr>
      </w:pPr>
      <w:r>
        <w:rPr>
          <w:rFonts w:ascii="Calibri" w:hAnsi="Calibri" w:cs="Calibri"/>
          <w:sz w:val="22"/>
          <w:szCs w:val="22"/>
        </w:rPr>
        <w:t>Strategii Rozwoju Kraju 2020</w:t>
      </w:r>
      <w:r w:rsidR="004A08A5">
        <w:rPr>
          <w:rFonts w:ascii="Calibri" w:hAnsi="Calibri" w:cs="Calibri"/>
          <w:sz w:val="22"/>
          <w:szCs w:val="22"/>
        </w:rPr>
        <w:t>,</w:t>
      </w:r>
    </w:p>
    <w:p w:rsidR="00EF777B" w:rsidRDefault="00EF777B" w:rsidP="00F644C6">
      <w:pPr>
        <w:widowControl w:val="0"/>
        <w:numPr>
          <w:ilvl w:val="0"/>
          <w:numId w:val="10"/>
        </w:numPr>
        <w:shd w:val="clear" w:color="auto" w:fill="FFFFFF"/>
        <w:suppressAutoHyphens/>
        <w:spacing w:before="0"/>
        <w:jc w:val="both"/>
        <w:rPr>
          <w:rFonts w:ascii="Calibri" w:hAnsi="Calibri" w:cs="Calibri"/>
          <w:sz w:val="22"/>
          <w:szCs w:val="22"/>
        </w:rPr>
      </w:pPr>
      <w:r>
        <w:rPr>
          <w:rFonts w:ascii="Calibri" w:hAnsi="Calibri" w:cs="Calibri"/>
          <w:sz w:val="22"/>
          <w:szCs w:val="22"/>
        </w:rPr>
        <w:t>Strate</w:t>
      </w:r>
      <w:r w:rsidR="00F911AC">
        <w:rPr>
          <w:rFonts w:ascii="Calibri" w:hAnsi="Calibri" w:cs="Calibri"/>
          <w:sz w:val="22"/>
          <w:szCs w:val="22"/>
        </w:rPr>
        <w:t>gii Rozwoju Kapitału Ludzkiego do 2020,</w:t>
      </w:r>
    </w:p>
    <w:p w:rsidR="00EF777B" w:rsidRDefault="00EF777B" w:rsidP="00F644C6">
      <w:pPr>
        <w:widowControl w:val="0"/>
        <w:numPr>
          <w:ilvl w:val="0"/>
          <w:numId w:val="10"/>
        </w:numPr>
        <w:shd w:val="clear" w:color="auto" w:fill="FFFFFF"/>
        <w:suppressAutoHyphens/>
        <w:spacing w:before="0"/>
        <w:jc w:val="both"/>
        <w:rPr>
          <w:rFonts w:ascii="Calibri" w:hAnsi="Calibri" w:cs="Calibri"/>
          <w:iCs/>
          <w:sz w:val="22"/>
          <w:szCs w:val="22"/>
        </w:rPr>
      </w:pPr>
      <w:r>
        <w:rPr>
          <w:rFonts w:ascii="Calibri" w:hAnsi="Calibri" w:cs="Calibri"/>
          <w:sz w:val="22"/>
          <w:szCs w:val="22"/>
        </w:rPr>
        <w:t>Krajowej</w:t>
      </w:r>
      <w:r w:rsidR="00F911AC">
        <w:rPr>
          <w:rFonts w:ascii="Calibri" w:hAnsi="Calibri" w:cs="Calibri"/>
          <w:sz w:val="22"/>
          <w:szCs w:val="22"/>
        </w:rPr>
        <w:t xml:space="preserve"> Strategii Rozwoju Regionalnego 2010-2020,</w:t>
      </w:r>
    </w:p>
    <w:p w:rsidR="00EF777B" w:rsidRDefault="00EF777B" w:rsidP="00F644C6">
      <w:pPr>
        <w:widowControl w:val="0"/>
        <w:numPr>
          <w:ilvl w:val="0"/>
          <w:numId w:val="10"/>
        </w:numPr>
        <w:shd w:val="clear" w:color="auto" w:fill="FFFFFF"/>
        <w:suppressAutoHyphens/>
        <w:spacing w:before="0"/>
        <w:jc w:val="both"/>
        <w:rPr>
          <w:rFonts w:ascii="Calibri" w:hAnsi="Calibri" w:cs="Calibri"/>
          <w:sz w:val="22"/>
          <w:szCs w:val="22"/>
          <w:shd w:val="clear" w:color="auto" w:fill="FFFFFF"/>
        </w:rPr>
      </w:pPr>
      <w:r>
        <w:rPr>
          <w:rFonts w:ascii="Calibri" w:hAnsi="Calibri" w:cs="Calibri"/>
          <w:iCs/>
          <w:sz w:val="22"/>
          <w:szCs w:val="22"/>
        </w:rPr>
        <w:t>Krajowego Programu Przeciwdziałania Ubóstwu i Wykluczeniu Społecznemu 2020,</w:t>
      </w:r>
    </w:p>
    <w:p w:rsidR="00EF777B" w:rsidRDefault="00EF777B" w:rsidP="00F644C6">
      <w:pPr>
        <w:widowControl w:val="0"/>
        <w:numPr>
          <w:ilvl w:val="0"/>
          <w:numId w:val="10"/>
        </w:numPr>
        <w:shd w:val="clear" w:color="auto" w:fill="FFFFFF"/>
        <w:suppressAutoHyphens/>
        <w:spacing w:before="0"/>
        <w:jc w:val="both"/>
        <w:rPr>
          <w:rFonts w:ascii="Calibri" w:hAnsi="Calibri" w:cs="Calibri"/>
          <w:sz w:val="22"/>
          <w:szCs w:val="22"/>
        </w:rPr>
      </w:pPr>
      <w:r>
        <w:rPr>
          <w:rFonts w:ascii="Calibri" w:hAnsi="Calibri" w:cs="Calibri"/>
          <w:sz w:val="22"/>
          <w:szCs w:val="22"/>
          <w:shd w:val="clear" w:color="auto" w:fill="FFFFFF"/>
        </w:rPr>
        <w:t>Krajowego Programu Rozwoju Ekonomii Społecznej</w:t>
      </w:r>
      <w:r w:rsidR="00F911AC">
        <w:rPr>
          <w:rFonts w:ascii="Calibri" w:hAnsi="Calibri" w:cs="Calibri"/>
          <w:sz w:val="22"/>
          <w:szCs w:val="22"/>
          <w:shd w:val="clear" w:color="auto" w:fill="FFFFFF"/>
        </w:rPr>
        <w:t xml:space="preserve"> w latach 2014-2020,</w:t>
      </w:r>
    </w:p>
    <w:p w:rsidR="00EF777B" w:rsidRDefault="00EF777B" w:rsidP="00F644C6">
      <w:pPr>
        <w:widowControl w:val="0"/>
        <w:numPr>
          <w:ilvl w:val="0"/>
          <w:numId w:val="10"/>
        </w:numPr>
        <w:shd w:val="clear" w:color="auto" w:fill="FFFFFF"/>
        <w:suppressAutoHyphens/>
        <w:spacing w:before="0"/>
        <w:jc w:val="both"/>
        <w:rPr>
          <w:rFonts w:ascii="Calibri" w:hAnsi="Calibri" w:cs="Calibri"/>
          <w:sz w:val="22"/>
          <w:szCs w:val="22"/>
        </w:rPr>
      </w:pPr>
      <w:r>
        <w:rPr>
          <w:rFonts w:ascii="Calibri" w:hAnsi="Calibri" w:cs="Calibri"/>
          <w:sz w:val="22"/>
          <w:szCs w:val="22"/>
        </w:rPr>
        <w:t>Strategii Rozwoju Społeczno‐ Gospodarczego Polski Wschodniej do roku 2020,</w:t>
      </w:r>
    </w:p>
    <w:p w:rsidR="00EF777B" w:rsidRDefault="00EF777B" w:rsidP="00F644C6">
      <w:pPr>
        <w:widowControl w:val="0"/>
        <w:numPr>
          <w:ilvl w:val="0"/>
          <w:numId w:val="10"/>
        </w:numPr>
        <w:shd w:val="clear" w:color="auto" w:fill="FFFFFF"/>
        <w:suppressAutoHyphens/>
        <w:spacing w:before="0"/>
        <w:jc w:val="both"/>
        <w:rPr>
          <w:rFonts w:ascii="Calibri" w:hAnsi="Calibri" w:cs="Calibri"/>
          <w:sz w:val="22"/>
          <w:szCs w:val="22"/>
        </w:rPr>
      </w:pPr>
      <w:r>
        <w:rPr>
          <w:rFonts w:ascii="Calibri" w:hAnsi="Calibri" w:cs="Calibri"/>
          <w:sz w:val="22"/>
          <w:szCs w:val="22"/>
        </w:rPr>
        <w:t>Strategii Rozwoju Wojew</w:t>
      </w:r>
      <w:r w:rsidR="0003527B">
        <w:rPr>
          <w:rFonts w:ascii="Calibri" w:hAnsi="Calibri" w:cs="Calibri"/>
          <w:sz w:val="22"/>
          <w:szCs w:val="22"/>
        </w:rPr>
        <w:t>ództwa Podlaskiego do 2020 r.,</w:t>
      </w:r>
    </w:p>
    <w:p w:rsidR="00EF777B" w:rsidRDefault="00EF777B" w:rsidP="00F644C6">
      <w:pPr>
        <w:widowControl w:val="0"/>
        <w:numPr>
          <w:ilvl w:val="0"/>
          <w:numId w:val="10"/>
        </w:numPr>
        <w:shd w:val="clear" w:color="auto" w:fill="FFFFFF"/>
        <w:suppressAutoHyphens/>
        <w:spacing w:before="0"/>
        <w:jc w:val="both"/>
        <w:rPr>
          <w:rStyle w:val="Uwydatnienie"/>
          <w:rFonts w:ascii="Calibri" w:hAnsi="Calibri" w:cs="Calibri"/>
          <w:bCs/>
          <w:sz w:val="22"/>
          <w:szCs w:val="22"/>
        </w:rPr>
      </w:pPr>
      <w:r>
        <w:rPr>
          <w:rFonts w:ascii="Calibri" w:hAnsi="Calibri" w:cs="Calibri"/>
          <w:sz w:val="22"/>
          <w:szCs w:val="22"/>
        </w:rPr>
        <w:t>Wojewódzkiej Strategii Polityki Społecznej na lata 2010-2018,</w:t>
      </w:r>
    </w:p>
    <w:p w:rsidR="00EF777B" w:rsidRPr="00F911AC" w:rsidRDefault="00EF777B" w:rsidP="00F644C6">
      <w:pPr>
        <w:widowControl w:val="0"/>
        <w:numPr>
          <w:ilvl w:val="0"/>
          <w:numId w:val="10"/>
        </w:numPr>
        <w:shd w:val="clear" w:color="auto" w:fill="FFFFFF"/>
        <w:suppressAutoHyphens/>
        <w:spacing w:before="0"/>
        <w:jc w:val="both"/>
        <w:rPr>
          <w:rFonts w:ascii="Calibri" w:hAnsi="Calibri" w:cs="Calibri"/>
          <w:sz w:val="22"/>
          <w:szCs w:val="22"/>
        </w:rPr>
      </w:pPr>
      <w:r w:rsidRPr="00F911AC">
        <w:rPr>
          <w:rStyle w:val="Uwydatnienie"/>
          <w:rFonts w:ascii="Calibri" w:hAnsi="Calibri" w:cs="Calibri"/>
          <w:bCs/>
          <w:sz w:val="22"/>
          <w:szCs w:val="22"/>
        </w:rPr>
        <w:t>S</w:t>
      </w:r>
      <w:r w:rsidRPr="00F911AC">
        <w:rPr>
          <w:rFonts w:ascii="Calibri" w:hAnsi="Calibri" w:cs="Calibri"/>
          <w:sz w:val="22"/>
          <w:szCs w:val="22"/>
        </w:rPr>
        <w:t xml:space="preserve">trategii Rozwoju Powiatu </w:t>
      </w:r>
      <w:r w:rsidR="00EE53EE" w:rsidRPr="00F911AC">
        <w:rPr>
          <w:rFonts w:ascii="Calibri" w:hAnsi="Calibri" w:cs="Calibri"/>
          <w:sz w:val="22"/>
          <w:szCs w:val="22"/>
        </w:rPr>
        <w:t xml:space="preserve">Zambrowskiego </w:t>
      </w:r>
      <w:r w:rsidR="0003527B">
        <w:rPr>
          <w:rFonts w:ascii="Calibri" w:hAnsi="Calibri" w:cs="Calibri"/>
          <w:sz w:val="22"/>
          <w:szCs w:val="22"/>
        </w:rPr>
        <w:t>do 2020 r</w:t>
      </w:r>
      <w:r w:rsidR="00F911AC" w:rsidRPr="00F911AC">
        <w:rPr>
          <w:rFonts w:ascii="Calibri" w:hAnsi="Calibri" w:cs="Calibri"/>
          <w:sz w:val="22"/>
          <w:szCs w:val="22"/>
        </w:rPr>
        <w:t>.</w:t>
      </w:r>
    </w:p>
    <w:p w:rsidR="00EF777B" w:rsidRDefault="00EF777B" w:rsidP="00EF777B">
      <w:pPr>
        <w:shd w:val="clear" w:color="auto" w:fill="FFFFFF"/>
        <w:spacing w:before="0"/>
        <w:jc w:val="both"/>
        <w:rPr>
          <w:rFonts w:ascii="Calibri" w:hAnsi="Calibri" w:cs="Calibri"/>
          <w:sz w:val="22"/>
          <w:szCs w:val="22"/>
        </w:rPr>
      </w:pPr>
    </w:p>
    <w:p w:rsidR="00EF777B" w:rsidRDefault="00EF777B" w:rsidP="00EF777B">
      <w:pPr>
        <w:pStyle w:val="Tekstpodstawowywcity21"/>
        <w:spacing w:line="360" w:lineRule="auto"/>
        <w:ind w:left="0" w:firstLine="708"/>
        <w:jc w:val="both"/>
        <w:rPr>
          <w:rFonts w:ascii="Calibri" w:hAnsi="Calibri" w:cs="Calibri"/>
          <w:b/>
          <w:bCs/>
          <w:sz w:val="22"/>
          <w:szCs w:val="22"/>
        </w:rPr>
      </w:pPr>
      <w:r>
        <w:rPr>
          <w:rFonts w:ascii="Calibri" w:hAnsi="Calibri" w:cs="Calibri"/>
          <w:sz w:val="22"/>
          <w:szCs w:val="22"/>
        </w:rPr>
        <w:t>Dzięki refleksji nad powyższymi dokumentami prezentowana Strategia Rozwiązywania Problemów Społecznych G</w:t>
      </w:r>
      <w:r w:rsidR="00B41819">
        <w:rPr>
          <w:rFonts w:ascii="Calibri" w:hAnsi="Calibri" w:cs="Calibri"/>
          <w:sz w:val="22"/>
          <w:szCs w:val="22"/>
        </w:rPr>
        <w:t xml:space="preserve">miny </w:t>
      </w:r>
      <w:r w:rsidR="0003527B">
        <w:rPr>
          <w:rFonts w:ascii="Calibri" w:hAnsi="Calibri" w:cs="Calibri"/>
          <w:sz w:val="22"/>
          <w:szCs w:val="22"/>
        </w:rPr>
        <w:t>Zambrów na lata 2016-2025</w:t>
      </w:r>
      <w:r w:rsidR="00B41819">
        <w:rPr>
          <w:rFonts w:ascii="Calibri" w:hAnsi="Calibri" w:cs="Calibri"/>
          <w:sz w:val="22"/>
          <w:szCs w:val="22"/>
        </w:rPr>
        <w:t xml:space="preserve"> uwzględnia </w:t>
      </w:r>
      <w:r>
        <w:rPr>
          <w:rFonts w:ascii="Calibri" w:hAnsi="Calibri" w:cs="Calibri"/>
          <w:sz w:val="22"/>
          <w:szCs w:val="22"/>
        </w:rPr>
        <w:t xml:space="preserve">wymiar  </w:t>
      </w:r>
      <w:r w:rsidR="00B41819">
        <w:rPr>
          <w:rFonts w:ascii="Calibri" w:hAnsi="Calibri" w:cs="Calibri"/>
          <w:sz w:val="22"/>
          <w:szCs w:val="22"/>
        </w:rPr>
        <w:t xml:space="preserve">krajowej, regionalnej i </w:t>
      </w:r>
      <w:r>
        <w:rPr>
          <w:rFonts w:ascii="Calibri" w:hAnsi="Calibri" w:cs="Calibri"/>
          <w:sz w:val="22"/>
          <w:szCs w:val="22"/>
        </w:rPr>
        <w:t>lokalnej polityki publicznej.</w:t>
      </w:r>
    </w:p>
    <w:p w:rsidR="00EF777B" w:rsidRDefault="00EF777B" w:rsidP="006C157E">
      <w:pPr>
        <w:pStyle w:val="Akapitzlist1"/>
        <w:pageBreakBefore/>
        <w:pBdr>
          <w:top w:val="single" w:sz="4" w:space="0" w:color="000000"/>
          <w:left w:val="single" w:sz="4" w:space="0" w:color="000000"/>
          <w:bottom w:val="single" w:sz="4" w:space="0" w:color="000000"/>
          <w:right w:val="single" w:sz="4" w:space="0" w:color="000000"/>
        </w:pBdr>
        <w:shd w:val="clear" w:color="auto" w:fill="DDD9C3"/>
        <w:spacing w:line="360" w:lineRule="auto"/>
        <w:ind w:left="0"/>
        <w:rPr>
          <w:rFonts w:ascii="Calibri" w:hAnsi="Calibri" w:cs="Calibri"/>
          <w:b/>
          <w:sz w:val="22"/>
          <w:szCs w:val="22"/>
        </w:rPr>
      </w:pPr>
      <w:r>
        <w:rPr>
          <w:rFonts w:ascii="Calibri" w:hAnsi="Calibri" w:cs="Calibri"/>
          <w:b/>
          <w:bCs/>
          <w:sz w:val="28"/>
          <w:szCs w:val="28"/>
        </w:rPr>
        <w:lastRenderedPageBreak/>
        <w:t xml:space="preserve"> I. CZĘŚĆ DIAGNOSTYCZNA </w:t>
      </w:r>
    </w:p>
    <w:p w:rsidR="006C157E" w:rsidRDefault="004213BB" w:rsidP="00B531EE">
      <w:pPr>
        <w:jc w:val="both"/>
        <w:rPr>
          <w:rFonts w:asciiTheme="minorHAnsi" w:hAnsiTheme="minorHAnsi"/>
          <w:sz w:val="22"/>
          <w:szCs w:val="22"/>
        </w:rPr>
      </w:pPr>
      <w:r w:rsidRPr="006C157E">
        <w:rPr>
          <w:rFonts w:asciiTheme="minorHAnsi" w:hAnsiTheme="minorHAnsi"/>
          <w:sz w:val="22"/>
          <w:szCs w:val="22"/>
        </w:rPr>
        <w:tab/>
      </w:r>
      <w:r w:rsidR="00026293" w:rsidRPr="006C157E">
        <w:rPr>
          <w:rFonts w:asciiTheme="minorHAnsi" w:hAnsiTheme="minorHAnsi"/>
          <w:sz w:val="22"/>
          <w:szCs w:val="22"/>
        </w:rPr>
        <w:t> Gmina Zambrów jest</w:t>
      </w:r>
      <w:r w:rsidR="003129D2" w:rsidRPr="006C157E">
        <w:rPr>
          <w:rFonts w:asciiTheme="minorHAnsi" w:hAnsiTheme="minorHAnsi"/>
          <w:sz w:val="22"/>
          <w:szCs w:val="22"/>
        </w:rPr>
        <w:t xml:space="preserve"> położona w południowo-zachodniej</w:t>
      </w:r>
      <w:r w:rsidR="00026293" w:rsidRPr="006C157E">
        <w:rPr>
          <w:rFonts w:asciiTheme="minorHAnsi" w:hAnsiTheme="minorHAnsi"/>
          <w:sz w:val="22"/>
          <w:szCs w:val="22"/>
        </w:rPr>
        <w:t xml:space="preserve"> części województwa podlaskie</w:t>
      </w:r>
      <w:r w:rsidR="003129D2" w:rsidRPr="006C157E">
        <w:rPr>
          <w:rFonts w:asciiTheme="minorHAnsi" w:hAnsiTheme="minorHAnsi"/>
          <w:sz w:val="22"/>
          <w:szCs w:val="22"/>
        </w:rPr>
        <w:t xml:space="preserve">go, zajmuje obszar 298,98 km </w:t>
      </w:r>
      <w:r w:rsidR="003129D2" w:rsidRPr="006C157E">
        <w:rPr>
          <w:rFonts w:asciiTheme="minorHAnsi" w:hAnsiTheme="minorHAnsi"/>
          <w:sz w:val="22"/>
          <w:szCs w:val="22"/>
          <w:vertAlign w:val="superscript"/>
        </w:rPr>
        <w:t>2</w:t>
      </w:r>
      <w:r w:rsidR="003129D2" w:rsidRPr="006C157E">
        <w:rPr>
          <w:rFonts w:asciiTheme="minorHAnsi" w:hAnsiTheme="minorHAnsi"/>
          <w:sz w:val="22"/>
          <w:szCs w:val="22"/>
        </w:rPr>
        <w:t xml:space="preserve">, co klasyfikuje ją jako </w:t>
      </w:r>
      <w:r w:rsidR="00AF3D53">
        <w:rPr>
          <w:rFonts w:asciiTheme="minorHAnsi" w:hAnsiTheme="minorHAnsi"/>
          <w:sz w:val="22"/>
          <w:szCs w:val="22"/>
        </w:rPr>
        <w:t>jedną z największych</w:t>
      </w:r>
      <w:r w:rsidR="003129D2" w:rsidRPr="006C157E">
        <w:rPr>
          <w:rFonts w:asciiTheme="minorHAnsi" w:hAnsiTheme="minorHAnsi"/>
          <w:sz w:val="22"/>
          <w:szCs w:val="22"/>
        </w:rPr>
        <w:t xml:space="preserve"> obszarowo</w:t>
      </w:r>
      <w:r w:rsidR="006C157E" w:rsidRPr="006C157E">
        <w:rPr>
          <w:rFonts w:asciiTheme="minorHAnsi" w:hAnsiTheme="minorHAnsi"/>
          <w:sz w:val="22"/>
          <w:szCs w:val="22"/>
        </w:rPr>
        <w:t xml:space="preserve"> na Podlasiu</w:t>
      </w:r>
      <w:r w:rsidRPr="006C157E">
        <w:rPr>
          <w:rFonts w:asciiTheme="minorHAnsi" w:hAnsiTheme="minorHAnsi"/>
          <w:sz w:val="22"/>
          <w:szCs w:val="22"/>
        </w:rPr>
        <w:t>. Na teren</w:t>
      </w:r>
      <w:r w:rsidR="006C157E" w:rsidRPr="004213BB">
        <w:rPr>
          <w:rFonts w:asciiTheme="minorHAnsi" w:hAnsiTheme="minorHAnsi"/>
          <w:sz w:val="22"/>
          <w:szCs w:val="22"/>
        </w:rPr>
        <w:t xml:space="preserve">ie gminy znajduje się 72 miejscowości, w tym 71 </w:t>
      </w:r>
      <w:r w:rsidR="002814F0">
        <w:rPr>
          <w:rFonts w:asciiTheme="minorHAnsi" w:hAnsiTheme="minorHAnsi"/>
          <w:sz w:val="22"/>
          <w:szCs w:val="22"/>
        </w:rPr>
        <w:t xml:space="preserve">sołectw. Większość wsi znajduje się </w:t>
      </w:r>
      <w:r w:rsidR="004A08A5">
        <w:rPr>
          <w:rFonts w:asciiTheme="minorHAnsi" w:hAnsiTheme="minorHAnsi"/>
          <w:sz w:val="22"/>
          <w:szCs w:val="22"/>
        </w:rPr>
        <w:br/>
      </w:r>
      <w:r w:rsidR="002814F0">
        <w:rPr>
          <w:rFonts w:asciiTheme="minorHAnsi" w:hAnsiTheme="minorHAnsi"/>
          <w:sz w:val="22"/>
          <w:szCs w:val="22"/>
        </w:rPr>
        <w:t>w południowej części gminy, pozostała część jest słabo zaludniona, zalesiona</w:t>
      </w:r>
      <w:r w:rsidR="000B0DC4">
        <w:rPr>
          <w:rFonts w:asciiTheme="minorHAnsi" w:hAnsiTheme="minorHAnsi"/>
          <w:sz w:val="22"/>
          <w:szCs w:val="22"/>
        </w:rPr>
        <w:t>,</w:t>
      </w:r>
      <w:r w:rsidR="002814F0">
        <w:rPr>
          <w:rFonts w:asciiTheme="minorHAnsi" w:hAnsiTheme="minorHAnsi"/>
          <w:sz w:val="22"/>
          <w:szCs w:val="22"/>
        </w:rPr>
        <w:t xml:space="preserve"> z nielicznymi wioskami.</w:t>
      </w:r>
    </w:p>
    <w:p w:rsidR="006C157E" w:rsidRPr="006C157E" w:rsidRDefault="006C157E" w:rsidP="00B531EE">
      <w:pPr>
        <w:shd w:val="clear" w:color="auto" w:fill="FFFFFF" w:themeFill="background1"/>
        <w:spacing w:before="100" w:beforeAutospacing="1" w:after="100" w:afterAutospacing="1"/>
        <w:jc w:val="both"/>
        <w:rPr>
          <w:rFonts w:asciiTheme="minorHAnsi" w:hAnsiTheme="minorHAnsi" w:cs="Arial"/>
          <w:color w:val="000000"/>
          <w:sz w:val="22"/>
          <w:szCs w:val="22"/>
        </w:rPr>
      </w:pPr>
      <w:r>
        <w:rPr>
          <w:rFonts w:asciiTheme="minorHAnsi" w:hAnsiTheme="minorHAnsi" w:cs="Arial"/>
          <w:color w:val="000000"/>
          <w:sz w:val="22"/>
          <w:szCs w:val="22"/>
        </w:rPr>
        <w:tab/>
      </w:r>
      <w:r w:rsidRPr="006C157E">
        <w:rPr>
          <w:rFonts w:asciiTheme="minorHAnsi" w:hAnsiTheme="minorHAnsi" w:cs="Arial"/>
          <w:color w:val="000000"/>
          <w:sz w:val="22"/>
          <w:szCs w:val="22"/>
        </w:rPr>
        <w:t xml:space="preserve"> Gmina jest stosunkowo młodą jednostką administracyjną, utworzoną w 1</w:t>
      </w:r>
      <w:r w:rsidR="00AF3D53">
        <w:rPr>
          <w:rFonts w:asciiTheme="minorHAnsi" w:hAnsiTheme="minorHAnsi" w:cs="Arial"/>
          <w:color w:val="000000"/>
          <w:sz w:val="22"/>
          <w:szCs w:val="22"/>
        </w:rPr>
        <w:t>991 r.</w:t>
      </w:r>
      <w:r w:rsidRPr="006C157E">
        <w:rPr>
          <w:rFonts w:asciiTheme="minorHAnsi" w:hAnsiTheme="minorHAnsi" w:cs="Arial"/>
          <w:color w:val="000000"/>
          <w:sz w:val="22"/>
          <w:szCs w:val="22"/>
        </w:rPr>
        <w:t xml:space="preserve"> po rozdziale miasta i gminy Zambrów. </w:t>
      </w:r>
      <w:r w:rsidR="0014645C">
        <w:rPr>
          <w:rFonts w:asciiTheme="minorHAnsi" w:hAnsiTheme="minorHAnsi" w:cs="Arial"/>
          <w:color w:val="000000"/>
          <w:sz w:val="22"/>
          <w:szCs w:val="22"/>
        </w:rPr>
        <w:t xml:space="preserve">Infrastruktura w gminie ciągle się rozwija. </w:t>
      </w:r>
      <w:r w:rsidRPr="006C157E">
        <w:rPr>
          <w:rFonts w:asciiTheme="minorHAnsi" w:hAnsiTheme="minorHAnsi" w:cs="Arial"/>
          <w:color w:val="000000"/>
          <w:sz w:val="22"/>
          <w:szCs w:val="22"/>
        </w:rPr>
        <w:t xml:space="preserve">Aktualnie </w:t>
      </w:r>
      <w:r w:rsidR="005424EF">
        <w:rPr>
          <w:rFonts w:asciiTheme="minorHAnsi" w:hAnsiTheme="minorHAnsi" w:cs="Arial"/>
          <w:color w:val="000000"/>
          <w:sz w:val="22"/>
          <w:szCs w:val="22"/>
        </w:rPr>
        <w:br/>
      </w:r>
      <w:r w:rsidRPr="006C157E">
        <w:rPr>
          <w:rFonts w:asciiTheme="minorHAnsi" w:hAnsiTheme="minorHAnsi" w:cs="Arial"/>
          <w:color w:val="000000"/>
          <w:sz w:val="22"/>
          <w:szCs w:val="22"/>
        </w:rPr>
        <w:t xml:space="preserve">z wodociągów korzysta </w:t>
      </w:r>
      <w:r w:rsidR="000B6482">
        <w:rPr>
          <w:rFonts w:asciiTheme="minorHAnsi" w:hAnsiTheme="minorHAnsi" w:cs="Arial"/>
          <w:color w:val="000000"/>
          <w:sz w:val="22"/>
          <w:szCs w:val="22"/>
        </w:rPr>
        <w:t>ponad 2000</w:t>
      </w:r>
      <w:r w:rsidRPr="006C157E">
        <w:rPr>
          <w:rFonts w:asciiTheme="minorHAnsi" w:hAnsiTheme="minorHAnsi" w:cs="Arial"/>
          <w:color w:val="000000"/>
          <w:sz w:val="22"/>
          <w:szCs w:val="22"/>
        </w:rPr>
        <w:t xml:space="preserve"> gospodarstw w 70 wsiach. Gmina posiada dobrze rozwiniętą sieć dróg, a ich stan z roku na rok ulega znaczącej poprawie. W ostatnich latach </w:t>
      </w:r>
      <w:r w:rsidR="000B0DC4">
        <w:rPr>
          <w:rFonts w:asciiTheme="minorHAnsi" w:hAnsiTheme="minorHAnsi" w:cs="Arial"/>
          <w:color w:val="000000"/>
          <w:sz w:val="22"/>
          <w:szCs w:val="22"/>
        </w:rPr>
        <w:t>prowadzono budowę</w:t>
      </w:r>
      <w:r w:rsidRPr="006C157E">
        <w:rPr>
          <w:rFonts w:asciiTheme="minorHAnsi" w:hAnsiTheme="minorHAnsi" w:cs="Arial"/>
          <w:color w:val="000000"/>
          <w:sz w:val="22"/>
          <w:szCs w:val="22"/>
        </w:rPr>
        <w:t xml:space="preserve"> dróg, w tym zwłaszcza dróg o nawierzchni bitumicznej</w:t>
      </w:r>
      <w:r w:rsidR="000B6482">
        <w:rPr>
          <w:rFonts w:asciiTheme="minorHAnsi" w:hAnsiTheme="minorHAnsi" w:cs="Arial"/>
          <w:color w:val="000000"/>
          <w:sz w:val="22"/>
          <w:szCs w:val="22"/>
        </w:rPr>
        <w:t xml:space="preserve"> oraz </w:t>
      </w:r>
      <w:r w:rsidRPr="006C157E">
        <w:rPr>
          <w:rFonts w:asciiTheme="minorHAnsi" w:hAnsiTheme="minorHAnsi" w:cs="Arial"/>
          <w:color w:val="000000"/>
          <w:sz w:val="22"/>
          <w:szCs w:val="22"/>
        </w:rPr>
        <w:t>asfaltow</w:t>
      </w:r>
      <w:r w:rsidR="000B0DC4">
        <w:rPr>
          <w:rFonts w:asciiTheme="minorHAnsi" w:hAnsiTheme="minorHAnsi" w:cs="Arial"/>
          <w:color w:val="000000"/>
          <w:sz w:val="22"/>
          <w:szCs w:val="22"/>
        </w:rPr>
        <w:t>ej</w:t>
      </w:r>
      <w:r w:rsidRPr="006C157E">
        <w:rPr>
          <w:rFonts w:asciiTheme="minorHAnsi" w:hAnsiTheme="minorHAnsi" w:cs="Arial"/>
          <w:color w:val="000000"/>
          <w:sz w:val="22"/>
          <w:szCs w:val="22"/>
        </w:rPr>
        <w:t xml:space="preserve">. </w:t>
      </w:r>
    </w:p>
    <w:p w:rsidR="0014645C" w:rsidRPr="0071524F" w:rsidRDefault="006C157E" w:rsidP="00B531EE">
      <w:pPr>
        <w:shd w:val="clear" w:color="auto" w:fill="FFFFFF" w:themeFill="background1"/>
        <w:spacing w:before="100" w:beforeAutospacing="1" w:after="100" w:afterAutospacing="1"/>
        <w:jc w:val="both"/>
        <w:rPr>
          <w:rFonts w:asciiTheme="minorHAnsi" w:hAnsiTheme="minorHAnsi" w:cs="Arial"/>
          <w:color w:val="000000"/>
          <w:sz w:val="22"/>
          <w:szCs w:val="22"/>
        </w:rPr>
      </w:pPr>
      <w:r>
        <w:rPr>
          <w:rFonts w:asciiTheme="minorHAnsi" w:hAnsiTheme="minorHAnsi" w:cs="Arial"/>
          <w:color w:val="000000"/>
          <w:sz w:val="22"/>
          <w:szCs w:val="22"/>
        </w:rPr>
        <w:tab/>
      </w:r>
      <w:r w:rsidRPr="006C157E">
        <w:rPr>
          <w:rFonts w:asciiTheme="minorHAnsi" w:hAnsiTheme="minorHAnsi" w:cs="Arial"/>
          <w:color w:val="000000"/>
          <w:sz w:val="22"/>
          <w:szCs w:val="22"/>
        </w:rPr>
        <w:t>Na potrzeby gminy opracowano program ekologiczny</w:t>
      </w:r>
      <w:r>
        <w:rPr>
          <w:rFonts w:asciiTheme="minorHAnsi" w:hAnsiTheme="minorHAnsi" w:cs="Arial"/>
          <w:color w:val="000000"/>
          <w:sz w:val="22"/>
          <w:szCs w:val="22"/>
        </w:rPr>
        <w:t>.</w:t>
      </w:r>
      <w:r w:rsidRPr="006C157E">
        <w:rPr>
          <w:rFonts w:asciiTheme="minorHAnsi" w:hAnsiTheme="minorHAnsi" w:cs="Arial"/>
          <w:color w:val="000000"/>
          <w:sz w:val="22"/>
          <w:szCs w:val="22"/>
        </w:rPr>
        <w:t xml:space="preserve"> Samorząd sfinansował wymianę instalacji centralnego ogrzewania z konwencjonalnej /węglowej/ na proekologiczną /olejową/ </w:t>
      </w:r>
      <w:r w:rsidR="005424EF">
        <w:rPr>
          <w:rFonts w:asciiTheme="minorHAnsi" w:hAnsiTheme="minorHAnsi" w:cs="Arial"/>
          <w:color w:val="000000"/>
          <w:sz w:val="22"/>
          <w:szCs w:val="22"/>
        </w:rPr>
        <w:br/>
      </w:r>
      <w:r w:rsidRPr="006C157E">
        <w:rPr>
          <w:rFonts w:asciiTheme="minorHAnsi" w:hAnsiTheme="minorHAnsi" w:cs="Arial"/>
          <w:color w:val="000000"/>
          <w:sz w:val="22"/>
          <w:szCs w:val="22"/>
        </w:rPr>
        <w:t>w  budyn</w:t>
      </w:r>
      <w:r w:rsidR="000B6482">
        <w:rPr>
          <w:rFonts w:asciiTheme="minorHAnsi" w:hAnsiTheme="minorHAnsi" w:cs="Arial"/>
          <w:color w:val="000000"/>
          <w:sz w:val="22"/>
          <w:szCs w:val="22"/>
        </w:rPr>
        <w:t>kach</w:t>
      </w:r>
      <w:r w:rsidR="005377E5">
        <w:rPr>
          <w:rFonts w:asciiTheme="minorHAnsi" w:hAnsiTheme="minorHAnsi" w:cs="Arial"/>
          <w:color w:val="000000"/>
          <w:sz w:val="22"/>
          <w:szCs w:val="22"/>
        </w:rPr>
        <w:t xml:space="preserve"> </w:t>
      </w:r>
      <w:r w:rsidR="0071524F">
        <w:rPr>
          <w:rFonts w:asciiTheme="minorHAnsi" w:hAnsiTheme="minorHAnsi" w:cs="Arial"/>
          <w:color w:val="000000"/>
          <w:sz w:val="22"/>
          <w:szCs w:val="22"/>
        </w:rPr>
        <w:t>szkół</w:t>
      </w:r>
      <w:r w:rsidRPr="006C157E">
        <w:rPr>
          <w:rFonts w:asciiTheme="minorHAnsi" w:hAnsiTheme="minorHAnsi" w:cs="Arial"/>
          <w:color w:val="000000"/>
          <w:sz w:val="22"/>
          <w:szCs w:val="22"/>
        </w:rPr>
        <w:t>. Wszystkie miejscowości posiadają oświetlenie uliczne</w:t>
      </w:r>
      <w:r w:rsidR="0071524F">
        <w:rPr>
          <w:rFonts w:asciiTheme="minorHAnsi" w:hAnsiTheme="minorHAnsi" w:cs="Arial"/>
          <w:color w:val="000000"/>
          <w:sz w:val="22"/>
          <w:szCs w:val="22"/>
        </w:rPr>
        <w:t>.</w:t>
      </w:r>
    </w:p>
    <w:p w:rsidR="004213BB" w:rsidRDefault="004213BB" w:rsidP="00B531EE">
      <w:pPr>
        <w:spacing w:before="0"/>
        <w:ind w:firstLine="709"/>
        <w:jc w:val="both"/>
        <w:rPr>
          <w:rFonts w:ascii="Calibri" w:hAnsi="Calibri" w:cs="Calibri"/>
          <w:sz w:val="22"/>
          <w:szCs w:val="22"/>
        </w:rPr>
      </w:pPr>
      <w:r>
        <w:rPr>
          <w:rFonts w:ascii="Calibri" w:hAnsi="Calibri" w:cs="Calibri"/>
          <w:sz w:val="22"/>
          <w:szCs w:val="22"/>
        </w:rPr>
        <w:t xml:space="preserve">Gmina </w:t>
      </w:r>
      <w:r w:rsidRPr="00C75841">
        <w:rPr>
          <w:rFonts w:ascii="Calibri" w:hAnsi="Calibri" w:cs="Calibri"/>
          <w:sz w:val="22"/>
          <w:szCs w:val="22"/>
        </w:rPr>
        <w:t xml:space="preserve">jest jedną z </w:t>
      </w:r>
      <w:r w:rsidR="000B6482" w:rsidRPr="00C75841">
        <w:rPr>
          <w:rFonts w:ascii="Calibri" w:hAnsi="Calibri" w:cs="Calibri"/>
          <w:sz w:val="22"/>
          <w:szCs w:val="22"/>
        </w:rPr>
        <w:t xml:space="preserve">pięciu </w:t>
      </w:r>
      <w:r w:rsidRPr="00C75841">
        <w:rPr>
          <w:rFonts w:ascii="Calibri" w:hAnsi="Calibri" w:cs="Calibri"/>
          <w:sz w:val="22"/>
          <w:szCs w:val="22"/>
        </w:rPr>
        <w:t xml:space="preserve">jednostek samorządu terytorialnego wchodzącego </w:t>
      </w:r>
      <w:r w:rsidR="005424EF">
        <w:rPr>
          <w:rFonts w:ascii="Calibri" w:hAnsi="Calibri" w:cs="Calibri"/>
          <w:sz w:val="22"/>
          <w:szCs w:val="22"/>
        </w:rPr>
        <w:br/>
      </w:r>
      <w:r w:rsidRPr="00C75841">
        <w:rPr>
          <w:rFonts w:ascii="Calibri" w:hAnsi="Calibri" w:cs="Calibri"/>
          <w:sz w:val="22"/>
          <w:szCs w:val="22"/>
        </w:rPr>
        <w:t xml:space="preserve">w skład powiatu </w:t>
      </w:r>
      <w:r w:rsidR="005377E5">
        <w:rPr>
          <w:rFonts w:ascii="Calibri" w:hAnsi="Calibri" w:cs="Calibri"/>
          <w:sz w:val="22"/>
          <w:szCs w:val="22"/>
        </w:rPr>
        <w:t xml:space="preserve">zambrowskiego. </w:t>
      </w:r>
      <w:r w:rsidR="000B6482" w:rsidRPr="00C75841">
        <w:rPr>
          <w:rFonts w:ascii="Calibri" w:hAnsi="Calibri" w:cs="Calibri"/>
          <w:sz w:val="22"/>
          <w:szCs w:val="22"/>
        </w:rPr>
        <w:t xml:space="preserve">Obok </w:t>
      </w:r>
      <w:r w:rsidR="00C75841" w:rsidRPr="00C75841">
        <w:rPr>
          <w:rFonts w:ascii="Calibri" w:hAnsi="Calibri" w:cs="Calibri"/>
          <w:sz w:val="22"/>
          <w:szCs w:val="22"/>
        </w:rPr>
        <w:t>m</w:t>
      </w:r>
      <w:r w:rsidR="000B6482" w:rsidRPr="00C75841">
        <w:rPr>
          <w:rFonts w:ascii="Calibri" w:hAnsi="Calibri" w:cs="Calibri"/>
          <w:sz w:val="22"/>
          <w:szCs w:val="22"/>
        </w:rPr>
        <w:t xml:space="preserve">iasta i </w:t>
      </w:r>
      <w:r w:rsidR="00C75841" w:rsidRPr="00C75841">
        <w:rPr>
          <w:rFonts w:ascii="Calibri" w:hAnsi="Calibri" w:cs="Calibri"/>
          <w:sz w:val="22"/>
          <w:szCs w:val="22"/>
        </w:rPr>
        <w:t>g</w:t>
      </w:r>
      <w:r w:rsidR="000B6482" w:rsidRPr="00C75841">
        <w:rPr>
          <w:rFonts w:ascii="Calibri" w:hAnsi="Calibri" w:cs="Calibri"/>
          <w:sz w:val="22"/>
          <w:szCs w:val="22"/>
        </w:rPr>
        <w:t>miny Zambrów w skład powiatu wchodzą g</w:t>
      </w:r>
      <w:r w:rsidRPr="00C75841">
        <w:rPr>
          <w:rFonts w:ascii="Calibri" w:hAnsi="Calibri" w:cs="Calibri"/>
          <w:sz w:val="22"/>
          <w:szCs w:val="22"/>
        </w:rPr>
        <w:t>min</w:t>
      </w:r>
      <w:r w:rsidR="000B6482" w:rsidRPr="00C75841">
        <w:rPr>
          <w:rFonts w:ascii="Calibri" w:hAnsi="Calibri" w:cs="Calibri"/>
          <w:sz w:val="22"/>
          <w:szCs w:val="22"/>
        </w:rPr>
        <w:t>y:</w:t>
      </w:r>
      <w:r w:rsidRPr="00C75841">
        <w:rPr>
          <w:rFonts w:ascii="Calibri" w:hAnsi="Calibri" w:cs="Calibri"/>
          <w:sz w:val="22"/>
          <w:szCs w:val="22"/>
        </w:rPr>
        <w:t xml:space="preserve">  </w:t>
      </w:r>
      <w:r w:rsidR="000B6482" w:rsidRPr="00C75841">
        <w:rPr>
          <w:rFonts w:ascii="Calibri" w:hAnsi="Calibri" w:cs="Calibri"/>
          <w:sz w:val="22"/>
          <w:szCs w:val="22"/>
        </w:rPr>
        <w:t>Kołaki Kościelne,</w:t>
      </w:r>
      <w:r w:rsidR="000B6482">
        <w:rPr>
          <w:rFonts w:ascii="Calibri" w:hAnsi="Calibri" w:cs="Calibri"/>
          <w:sz w:val="22"/>
          <w:szCs w:val="22"/>
        </w:rPr>
        <w:t xml:space="preserve"> Szumowo i Rutki .</w:t>
      </w:r>
    </w:p>
    <w:p w:rsidR="004213BB" w:rsidRDefault="004213BB" w:rsidP="00B531EE">
      <w:pPr>
        <w:spacing w:before="0"/>
        <w:ind w:firstLine="709"/>
        <w:jc w:val="both"/>
        <w:rPr>
          <w:rFonts w:ascii="Calibri" w:hAnsi="Calibri" w:cs="Calibri"/>
          <w:b/>
          <w:sz w:val="22"/>
          <w:szCs w:val="22"/>
        </w:rPr>
      </w:pPr>
      <w:r>
        <w:rPr>
          <w:rFonts w:ascii="Calibri" w:eastAsia="Calibri" w:hAnsi="Calibri" w:cs="Calibri"/>
          <w:sz w:val="22"/>
          <w:szCs w:val="22"/>
        </w:rPr>
        <w:t xml:space="preserve">  </w:t>
      </w:r>
    </w:p>
    <w:p w:rsidR="004213BB" w:rsidRPr="0071524F" w:rsidRDefault="004213BB" w:rsidP="00B531EE">
      <w:pPr>
        <w:pBdr>
          <w:top w:val="single" w:sz="4" w:space="0" w:color="000000"/>
          <w:left w:val="single" w:sz="4" w:space="0" w:color="000000"/>
          <w:bottom w:val="single" w:sz="4" w:space="0" w:color="000000"/>
          <w:right w:val="single" w:sz="4" w:space="0" w:color="000000"/>
        </w:pBdr>
        <w:spacing w:before="0"/>
        <w:jc w:val="center"/>
        <w:rPr>
          <w:rFonts w:ascii="Calibri" w:hAnsi="Calibri" w:cs="Calibri"/>
          <w:sz w:val="22"/>
          <w:szCs w:val="22"/>
        </w:rPr>
      </w:pPr>
      <w:r>
        <w:rPr>
          <w:rFonts w:ascii="Calibri" w:hAnsi="Calibri" w:cs="Calibri"/>
          <w:b/>
          <w:sz w:val="22"/>
          <w:szCs w:val="22"/>
        </w:rPr>
        <w:t xml:space="preserve">Rycina 1. Gmina Zambrów na tle powiatu </w:t>
      </w:r>
    </w:p>
    <w:p w:rsidR="004213BB" w:rsidRDefault="000B6482" w:rsidP="00B531EE">
      <w:pPr>
        <w:spacing w:before="0"/>
        <w:jc w:val="center"/>
        <w:rPr>
          <w:rFonts w:ascii="Calibri" w:hAnsi="Calibri" w:cs="Calibri"/>
          <w:b/>
          <w:sz w:val="22"/>
          <w:szCs w:val="22"/>
        </w:rPr>
      </w:pPr>
      <w:r>
        <w:rPr>
          <w:noProof/>
        </w:rPr>
        <w:drawing>
          <wp:inline distT="0" distB="0" distL="0" distR="0">
            <wp:extent cx="2667000" cy="2629959"/>
            <wp:effectExtent l="19050" t="0" r="0" b="0"/>
            <wp:docPr id="26" name="Obraz 7" descr="http://www.kupsprzedaj.pl/Content/Maps/polska/podlaskie/zambrows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upsprzedaj.pl/Content/Maps/polska/podlaskie/zambrowski.gif"/>
                    <pic:cNvPicPr>
                      <a:picLocks noChangeAspect="1" noChangeArrowheads="1"/>
                    </pic:cNvPicPr>
                  </pic:nvPicPr>
                  <pic:blipFill>
                    <a:blip r:embed="rId11" cstate="print"/>
                    <a:srcRect/>
                    <a:stretch>
                      <a:fillRect/>
                    </a:stretch>
                  </pic:blipFill>
                  <pic:spPr bwMode="auto">
                    <a:xfrm>
                      <a:off x="0" y="0"/>
                      <a:ext cx="2675495" cy="2638336"/>
                    </a:xfrm>
                    <a:prstGeom prst="rect">
                      <a:avLst/>
                    </a:prstGeom>
                    <a:noFill/>
                    <a:ln w="9525">
                      <a:noFill/>
                      <a:miter lim="800000"/>
                      <a:headEnd/>
                      <a:tailEnd/>
                    </a:ln>
                  </pic:spPr>
                </pic:pic>
              </a:graphicData>
            </a:graphic>
          </wp:inline>
        </w:drawing>
      </w:r>
    </w:p>
    <w:p w:rsidR="000B6482" w:rsidRPr="006C157E" w:rsidRDefault="000B6482" w:rsidP="00B531EE">
      <w:pPr>
        <w:shd w:val="clear" w:color="auto" w:fill="FFFFFF"/>
        <w:spacing w:before="0" w:after="150"/>
        <w:jc w:val="both"/>
        <w:rPr>
          <w:rFonts w:asciiTheme="minorHAnsi" w:hAnsiTheme="minorHAnsi"/>
          <w:sz w:val="22"/>
          <w:szCs w:val="22"/>
        </w:rPr>
      </w:pPr>
      <w:r>
        <w:rPr>
          <w:rFonts w:asciiTheme="minorHAnsi" w:hAnsiTheme="minorHAnsi"/>
          <w:sz w:val="22"/>
          <w:szCs w:val="22"/>
        </w:rPr>
        <w:tab/>
      </w:r>
      <w:r w:rsidRPr="006C157E">
        <w:rPr>
          <w:rFonts w:asciiTheme="minorHAnsi" w:hAnsiTheme="minorHAnsi"/>
          <w:sz w:val="22"/>
          <w:szCs w:val="22"/>
        </w:rPr>
        <w:t>Powiat Zambrowski jest przyjazny inicjatywom gospodarczym, przyrodzie i człowiekowi.</w:t>
      </w:r>
      <w:r>
        <w:rPr>
          <w:rFonts w:asciiTheme="minorHAnsi" w:hAnsiTheme="minorHAnsi"/>
          <w:sz w:val="22"/>
          <w:szCs w:val="22"/>
        </w:rPr>
        <w:t xml:space="preserve"> </w:t>
      </w:r>
      <w:r w:rsidRPr="006C157E">
        <w:rPr>
          <w:rFonts w:asciiTheme="minorHAnsi" w:hAnsiTheme="minorHAnsi"/>
          <w:sz w:val="22"/>
          <w:szCs w:val="22"/>
        </w:rPr>
        <w:t>Zarówno bogata historia</w:t>
      </w:r>
      <w:r w:rsidR="005377E5">
        <w:rPr>
          <w:rFonts w:asciiTheme="minorHAnsi" w:hAnsiTheme="minorHAnsi"/>
          <w:sz w:val="22"/>
          <w:szCs w:val="22"/>
        </w:rPr>
        <w:t>, jak</w:t>
      </w:r>
      <w:r w:rsidRPr="006C157E">
        <w:rPr>
          <w:rFonts w:asciiTheme="minorHAnsi" w:hAnsiTheme="minorHAnsi"/>
          <w:sz w:val="22"/>
          <w:szCs w:val="22"/>
        </w:rPr>
        <w:t xml:space="preserve"> i współczesny potencjał regionu zobowiązują władze do tworzenia </w:t>
      </w:r>
      <w:r w:rsidRPr="006C157E">
        <w:rPr>
          <w:rFonts w:asciiTheme="minorHAnsi" w:hAnsiTheme="minorHAnsi"/>
          <w:sz w:val="22"/>
          <w:szCs w:val="22"/>
        </w:rPr>
        <w:lastRenderedPageBreak/>
        <w:t>najkorzystniejszych warunków rozwoju i zapewnienia godnych warunków życia jej przedsiębiorcom</w:t>
      </w:r>
      <w:r w:rsidR="005424EF">
        <w:rPr>
          <w:rFonts w:asciiTheme="minorHAnsi" w:hAnsiTheme="minorHAnsi"/>
          <w:sz w:val="22"/>
          <w:szCs w:val="22"/>
        </w:rPr>
        <w:br/>
      </w:r>
      <w:r w:rsidRPr="006C157E">
        <w:rPr>
          <w:rFonts w:asciiTheme="minorHAnsi" w:hAnsiTheme="minorHAnsi"/>
          <w:sz w:val="22"/>
          <w:szCs w:val="22"/>
        </w:rPr>
        <w:t xml:space="preserve"> i gospodarnym mieszkańcom. </w:t>
      </w:r>
      <w:r w:rsidR="005377E5">
        <w:rPr>
          <w:rFonts w:asciiTheme="minorHAnsi" w:hAnsiTheme="minorHAnsi"/>
          <w:sz w:val="22"/>
          <w:szCs w:val="22"/>
        </w:rPr>
        <w:t>Atutem</w:t>
      </w:r>
      <w:r w:rsidRPr="006C157E">
        <w:rPr>
          <w:rFonts w:asciiTheme="minorHAnsi" w:hAnsiTheme="minorHAnsi"/>
          <w:sz w:val="22"/>
          <w:szCs w:val="22"/>
        </w:rPr>
        <w:t xml:space="preserve"> </w:t>
      </w:r>
      <w:r>
        <w:rPr>
          <w:rFonts w:asciiTheme="minorHAnsi" w:hAnsiTheme="minorHAnsi"/>
          <w:sz w:val="22"/>
          <w:szCs w:val="22"/>
        </w:rPr>
        <w:t xml:space="preserve">regionu </w:t>
      </w:r>
      <w:r w:rsidR="005377E5">
        <w:rPr>
          <w:rFonts w:asciiTheme="minorHAnsi" w:hAnsiTheme="minorHAnsi"/>
          <w:sz w:val="22"/>
          <w:szCs w:val="22"/>
        </w:rPr>
        <w:t xml:space="preserve">jest </w:t>
      </w:r>
      <w:r w:rsidRPr="006C157E">
        <w:rPr>
          <w:rFonts w:asciiTheme="minorHAnsi" w:hAnsiTheme="minorHAnsi"/>
          <w:sz w:val="22"/>
          <w:szCs w:val="22"/>
        </w:rPr>
        <w:t>wysoki poziom rolnictw</w:t>
      </w:r>
      <w:r>
        <w:rPr>
          <w:rFonts w:asciiTheme="minorHAnsi" w:hAnsiTheme="minorHAnsi"/>
          <w:sz w:val="22"/>
          <w:szCs w:val="22"/>
        </w:rPr>
        <w:t>a.</w:t>
      </w:r>
    </w:p>
    <w:p w:rsidR="005377E5" w:rsidRPr="0071524F" w:rsidRDefault="005377E5" w:rsidP="005377E5">
      <w:pPr>
        <w:ind w:firstLine="709"/>
        <w:jc w:val="both"/>
        <w:rPr>
          <w:rFonts w:asciiTheme="minorHAnsi" w:hAnsiTheme="minorHAnsi"/>
          <w:color w:val="000000"/>
          <w:sz w:val="22"/>
          <w:szCs w:val="22"/>
        </w:rPr>
      </w:pPr>
      <w:r w:rsidRPr="0014645C">
        <w:rPr>
          <w:rFonts w:asciiTheme="minorHAnsi" w:hAnsiTheme="minorHAnsi"/>
          <w:sz w:val="22"/>
          <w:szCs w:val="22"/>
        </w:rPr>
        <w:t>Z racji swego położenia</w:t>
      </w:r>
      <w:r>
        <w:rPr>
          <w:rFonts w:asciiTheme="minorHAnsi" w:hAnsiTheme="minorHAnsi"/>
          <w:sz w:val="22"/>
          <w:szCs w:val="22"/>
        </w:rPr>
        <w:t>,</w:t>
      </w:r>
      <w:r w:rsidRPr="0014645C">
        <w:rPr>
          <w:rFonts w:asciiTheme="minorHAnsi" w:hAnsiTheme="minorHAnsi"/>
          <w:sz w:val="22"/>
          <w:szCs w:val="22"/>
        </w:rPr>
        <w:t xml:space="preserve"> wokół głównych szlaków komunikacyjnych Polski północno- wschodniej </w:t>
      </w:r>
      <w:r>
        <w:rPr>
          <w:rFonts w:asciiTheme="minorHAnsi" w:hAnsiTheme="minorHAnsi"/>
          <w:sz w:val="22"/>
          <w:szCs w:val="22"/>
        </w:rPr>
        <w:t>(</w:t>
      </w:r>
      <w:r w:rsidRPr="0014645C">
        <w:rPr>
          <w:rFonts w:asciiTheme="minorHAnsi" w:hAnsiTheme="minorHAnsi"/>
          <w:sz w:val="22"/>
          <w:szCs w:val="22"/>
        </w:rPr>
        <w:t xml:space="preserve">na terenie </w:t>
      </w:r>
      <w:r>
        <w:rPr>
          <w:rFonts w:asciiTheme="minorHAnsi" w:hAnsiTheme="minorHAnsi"/>
          <w:sz w:val="22"/>
          <w:szCs w:val="22"/>
        </w:rPr>
        <w:t>g</w:t>
      </w:r>
      <w:r w:rsidRPr="0014645C">
        <w:rPr>
          <w:rFonts w:asciiTheme="minorHAnsi" w:hAnsiTheme="minorHAnsi"/>
          <w:sz w:val="22"/>
          <w:szCs w:val="22"/>
        </w:rPr>
        <w:t xml:space="preserve">miny Zambrów przebiegają trasy: Warszawa – </w:t>
      </w:r>
      <w:r>
        <w:rPr>
          <w:rFonts w:asciiTheme="minorHAnsi" w:hAnsiTheme="minorHAnsi"/>
          <w:sz w:val="22"/>
          <w:szCs w:val="22"/>
        </w:rPr>
        <w:t xml:space="preserve">Białystok oraz Łomża – Siedlce) Zambrów jest </w:t>
      </w:r>
      <w:r w:rsidRPr="0014645C">
        <w:rPr>
          <w:rFonts w:asciiTheme="minorHAnsi" w:hAnsiTheme="minorHAnsi"/>
          <w:sz w:val="22"/>
          <w:szCs w:val="22"/>
        </w:rPr>
        <w:t>atrakcyjnym obszarem</w:t>
      </w:r>
      <w:r>
        <w:rPr>
          <w:rFonts w:asciiTheme="minorHAnsi" w:hAnsiTheme="minorHAnsi"/>
          <w:sz w:val="22"/>
          <w:szCs w:val="22"/>
        </w:rPr>
        <w:t xml:space="preserve"> inwestycyjnym</w:t>
      </w:r>
      <w:r w:rsidR="00AF3D53">
        <w:rPr>
          <w:rFonts w:asciiTheme="minorHAnsi" w:hAnsiTheme="minorHAnsi"/>
          <w:sz w:val="22"/>
          <w:szCs w:val="22"/>
        </w:rPr>
        <w:t>.</w:t>
      </w:r>
    </w:p>
    <w:p w:rsidR="00EF777B" w:rsidRDefault="00EF777B" w:rsidP="00EF777B">
      <w:pPr>
        <w:ind w:firstLine="708"/>
        <w:jc w:val="both"/>
        <w:rPr>
          <w:rFonts w:ascii="Calibri" w:hAnsi="Calibri" w:cs="Calibri"/>
          <w:sz w:val="22"/>
          <w:szCs w:val="22"/>
        </w:rPr>
      </w:pPr>
    </w:p>
    <w:p w:rsidR="00EF777B" w:rsidRDefault="00EF777B" w:rsidP="00F644C6">
      <w:pPr>
        <w:pStyle w:val="Akapitzlist1"/>
        <w:numPr>
          <w:ilvl w:val="0"/>
          <w:numId w:val="13"/>
        </w:numPr>
        <w:pBdr>
          <w:top w:val="single" w:sz="4" w:space="0" w:color="000000"/>
          <w:left w:val="single" w:sz="4" w:space="0" w:color="000000"/>
          <w:bottom w:val="single" w:sz="4" w:space="0" w:color="000000"/>
          <w:right w:val="single" w:sz="4" w:space="0" w:color="000000"/>
        </w:pBdr>
        <w:shd w:val="clear" w:color="auto" w:fill="DDD9C3"/>
        <w:spacing w:line="360" w:lineRule="auto"/>
        <w:ind w:left="0" w:firstLine="0"/>
        <w:rPr>
          <w:rFonts w:ascii="Calibri" w:hAnsi="Calibri" w:cs="Calibri"/>
          <w:sz w:val="22"/>
          <w:szCs w:val="22"/>
        </w:rPr>
      </w:pPr>
      <w:r>
        <w:rPr>
          <w:rFonts w:ascii="Calibri" w:hAnsi="Calibri" w:cs="Calibri"/>
          <w:b/>
          <w:bCs/>
          <w:sz w:val="28"/>
          <w:szCs w:val="28"/>
        </w:rPr>
        <w:t xml:space="preserve">DEMOGRAFIA </w:t>
      </w:r>
    </w:p>
    <w:p w:rsidR="00EF777B" w:rsidRDefault="00EF777B" w:rsidP="00EF777B">
      <w:pPr>
        <w:spacing w:before="0"/>
        <w:rPr>
          <w:rFonts w:ascii="Calibri" w:hAnsi="Calibri" w:cs="Calibri"/>
          <w:sz w:val="22"/>
          <w:szCs w:val="22"/>
        </w:rPr>
      </w:pPr>
    </w:p>
    <w:p w:rsidR="00EF777B" w:rsidRDefault="00EF777B" w:rsidP="00EF777B">
      <w:pPr>
        <w:spacing w:before="0"/>
        <w:ind w:firstLine="709"/>
        <w:jc w:val="both"/>
        <w:rPr>
          <w:rFonts w:ascii="Calibri" w:eastAsia="Calibri" w:hAnsi="Calibri" w:cs="Calibri"/>
          <w:sz w:val="22"/>
          <w:szCs w:val="22"/>
        </w:rPr>
      </w:pPr>
      <w:r>
        <w:rPr>
          <w:rFonts w:ascii="Calibri" w:hAnsi="Calibri" w:cs="Calibri"/>
          <w:sz w:val="22"/>
          <w:szCs w:val="22"/>
        </w:rPr>
        <w:t xml:space="preserve">Według danych Urzędu Gminy w </w:t>
      </w:r>
      <w:r w:rsidR="00C75841">
        <w:rPr>
          <w:rFonts w:ascii="Calibri" w:hAnsi="Calibri" w:cs="Calibri"/>
          <w:sz w:val="22"/>
          <w:szCs w:val="22"/>
        </w:rPr>
        <w:t>Zambrowie</w:t>
      </w:r>
      <w:r w:rsidR="005377E5">
        <w:rPr>
          <w:rFonts w:ascii="Calibri" w:hAnsi="Calibri" w:cs="Calibri"/>
          <w:sz w:val="22"/>
          <w:szCs w:val="22"/>
        </w:rPr>
        <w:t>,</w:t>
      </w:r>
      <w:r>
        <w:rPr>
          <w:rFonts w:ascii="Calibri" w:hAnsi="Calibri" w:cs="Calibri"/>
          <w:sz w:val="22"/>
          <w:szCs w:val="22"/>
        </w:rPr>
        <w:t xml:space="preserve"> na dzień 31.12.201</w:t>
      </w:r>
      <w:r w:rsidR="00C75841">
        <w:rPr>
          <w:rFonts w:ascii="Calibri" w:hAnsi="Calibri" w:cs="Calibri"/>
          <w:sz w:val="22"/>
          <w:szCs w:val="22"/>
        </w:rPr>
        <w:t>4</w:t>
      </w:r>
      <w:r w:rsidR="00AF3D53">
        <w:rPr>
          <w:rFonts w:ascii="Calibri" w:hAnsi="Calibri" w:cs="Calibri"/>
          <w:sz w:val="22"/>
          <w:szCs w:val="22"/>
        </w:rPr>
        <w:t xml:space="preserve"> r.</w:t>
      </w:r>
      <w:r>
        <w:rPr>
          <w:rFonts w:ascii="Calibri" w:hAnsi="Calibri" w:cs="Calibri"/>
          <w:sz w:val="22"/>
          <w:szCs w:val="22"/>
        </w:rPr>
        <w:t xml:space="preserve"> zamieszkiwał</w:t>
      </w:r>
      <w:r w:rsidR="00C75841">
        <w:rPr>
          <w:rFonts w:ascii="Calibri" w:hAnsi="Calibri" w:cs="Calibri"/>
          <w:sz w:val="22"/>
          <w:szCs w:val="22"/>
        </w:rPr>
        <w:t>y</w:t>
      </w:r>
      <w:r>
        <w:rPr>
          <w:rFonts w:ascii="Calibri" w:hAnsi="Calibri" w:cs="Calibri"/>
          <w:sz w:val="22"/>
          <w:szCs w:val="22"/>
        </w:rPr>
        <w:t xml:space="preserve"> </w:t>
      </w:r>
      <w:r w:rsidR="005377E5">
        <w:rPr>
          <w:rFonts w:ascii="Calibri" w:hAnsi="Calibri" w:cs="Calibri"/>
          <w:sz w:val="22"/>
          <w:szCs w:val="22"/>
        </w:rPr>
        <w:t xml:space="preserve"> w niej </w:t>
      </w:r>
      <w:r w:rsidR="00C75841">
        <w:rPr>
          <w:rFonts w:ascii="Calibri" w:hAnsi="Calibri" w:cs="Calibri"/>
          <w:sz w:val="22"/>
          <w:szCs w:val="22"/>
        </w:rPr>
        <w:t xml:space="preserve">8 924 </w:t>
      </w:r>
      <w:r w:rsidR="005377E5">
        <w:rPr>
          <w:rFonts w:ascii="Calibri" w:hAnsi="Calibri" w:cs="Calibri"/>
          <w:sz w:val="22"/>
          <w:szCs w:val="22"/>
        </w:rPr>
        <w:t xml:space="preserve">osoby, </w:t>
      </w:r>
      <w:r>
        <w:rPr>
          <w:rFonts w:ascii="Calibri" w:hAnsi="Calibri" w:cs="Calibri"/>
          <w:sz w:val="22"/>
          <w:szCs w:val="22"/>
        </w:rPr>
        <w:t xml:space="preserve"> w tym </w:t>
      </w:r>
      <w:r w:rsidR="00C75841">
        <w:rPr>
          <w:rFonts w:ascii="Calibri" w:hAnsi="Calibri" w:cs="Calibri"/>
          <w:sz w:val="22"/>
          <w:szCs w:val="22"/>
        </w:rPr>
        <w:t>4 497</w:t>
      </w:r>
      <w:r>
        <w:rPr>
          <w:rFonts w:ascii="Calibri" w:hAnsi="Calibri" w:cs="Calibri"/>
          <w:sz w:val="22"/>
          <w:szCs w:val="22"/>
        </w:rPr>
        <w:t xml:space="preserve"> mężczyzn i  </w:t>
      </w:r>
      <w:r w:rsidR="00C75841">
        <w:rPr>
          <w:rFonts w:ascii="Calibri" w:hAnsi="Calibri" w:cs="Calibri"/>
          <w:sz w:val="22"/>
          <w:szCs w:val="22"/>
        </w:rPr>
        <w:t>4</w:t>
      </w:r>
      <w:r w:rsidR="00B531EE">
        <w:rPr>
          <w:rFonts w:ascii="Calibri" w:hAnsi="Calibri" w:cs="Calibri"/>
          <w:sz w:val="22"/>
          <w:szCs w:val="22"/>
        </w:rPr>
        <w:t> </w:t>
      </w:r>
      <w:r w:rsidR="00C75841">
        <w:rPr>
          <w:rFonts w:ascii="Calibri" w:hAnsi="Calibri" w:cs="Calibri"/>
          <w:sz w:val="22"/>
          <w:szCs w:val="22"/>
        </w:rPr>
        <w:t>427</w:t>
      </w:r>
      <w:r w:rsidR="00B531EE">
        <w:rPr>
          <w:rFonts w:ascii="Calibri" w:hAnsi="Calibri" w:cs="Calibri"/>
          <w:sz w:val="22"/>
          <w:szCs w:val="22"/>
        </w:rPr>
        <w:t xml:space="preserve"> </w:t>
      </w:r>
      <w:r>
        <w:rPr>
          <w:rFonts w:ascii="Calibri" w:hAnsi="Calibri" w:cs="Calibri"/>
          <w:sz w:val="22"/>
          <w:szCs w:val="22"/>
        </w:rPr>
        <w:t>kobiet.</w:t>
      </w:r>
    </w:p>
    <w:p w:rsidR="00EF777B" w:rsidRDefault="00EF777B" w:rsidP="00EF777B">
      <w:pPr>
        <w:spacing w:before="0"/>
        <w:ind w:firstLine="709"/>
        <w:jc w:val="both"/>
        <w:rPr>
          <w:rFonts w:ascii="Calibri" w:hAnsi="Calibri" w:cs="Calibri"/>
          <w:b/>
          <w:sz w:val="22"/>
          <w:szCs w:val="22"/>
        </w:rPr>
      </w:pPr>
      <w:r>
        <w:rPr>
          <w:rFonts w:ascii="Calibri" w:eastAsia="Calibri" w:hAnsi="Calibri" w:cs="Calibri"/>
          <w:sz w:val="22"/>
          <w:szCs w:val="22"/>
        </w:rPr>
        <w:t xml:space="preserve">  </w:t>
      </w:r>
    </w:p>
    <w:p w:rsidR="00EF777B" w:rsidRDefault="00EF777B" w:rsidP="004A08A5">
      <w:pPr>
        <w:spacing w:before="0"/>
        <w:jc w:val="center"/>
        <w:rPr>
          <w:rFonts w:ascii="Calibri" w:hAnsi="Calibri" w:cs="Calibri"/>
          <w:b/>
          <w:sz w:val="22"/>
          <w:szCs w:val="22"/>
        </w:rPr>
      </w:pPr>
      <w:r>
        <w:rPr>
          <w:rFonts w:ascii="Calibri" w:hAnsi="Calibri" w:cs="Calibri"/>
          <w:b/>
          <w:sz w:val="22"/>
          <w:szCs w:val="22"/>
        </w:rPr>
        <w:t xml:space="preserve">Wykres 1:  Ludność  Gminy </w:t>
      </w:r>
      <w:r w:rsidR="00C75841">
        <w:rPr>
          <w:rFonts w:ascii="Calibri" w:hAnsi="Calibri" w:cs="Calibri"/>
          <w:b/>
          <w:sz w:val="22"/>
          <w:szCs w:val="22"/>
        </w:rPr>
        <w:t xml:space="preserve">Zambrów </w:t>
      </w:r>
      <w:r>
        <w:rPr>
          <w:rFonts w:ascii="Calibri" w:hAnsi="Calibri" w:cs="Calibri"/>
          <w:b/>
          <w:sz w:val="22"/>
          <w:szCs w:val="22"/>
        </w:rPr>
        <w:t xml:space="preserve"> wg płci i wieku w 201</w:t>
      </w:r>
      <w:r w:rsidR="00C75841">
        <w:rPr>
          <w:rFonts w:ascii="Calibri" w:hAnsi="Calibri" w:cs="Calibri"/>
          <w:b/>
          <w:sz w:val="22"/>
          <w:szCs w:val="22"/>
        </w:rPr>
        <w:t>4</w:t>
      </w:r>
      <w:r>
        <w:rPr>
          <w:rFonts w:ascii="Calibri" w:hAnsi="Calibri" w:cs="Calibri"/>
          <w:b/>
          <w:sz w:val="22"/>
          <w:szCs w:val="22"/>
        </w:rPr>
        <w:t xml:space="preserve"> roku</w:t>
      </w:r>
    </w:p>
    <w:p w:rsidR="004A08A5" w:rsidRDefault="004A08A5" w:rsidP="004A08A5">
      <w:pPr>
        <w:spacing w:before="0"/>
        <w:jc w:val="center"/>
        <w:rPr>
          <w:rFonts w:ascii="Calibri" w:hAnsi="Calibri" w:cs="Calibri"/>
          <w:sz w:val="22"/>
          <w:szCs w:val="22"/>
        </w:rPr>
      </w:pPr>
    </w:p>
    <w:p w:rsidR="00EF777B" w:rsidRDefault="00C75841" w:rsidP="00EF777B">
      <w:pPr>
        <w:spacing w:before="0"/>
        <w:jc w:val="center"/>
        <w:rPr>
          <w:rFonts w:ascii="Calibri" w:hAnsi="Calibri" w:cs="Calibri"/>
          <w:i/>
          <w:sz w:val="22"/>
          <w:szCs w:val="22"/>
        </w:rPr>
      </w:pPr>
      <w:r>
        <w:rPr>
          <w:noProof/>
        </w:rPr>
        <w:drawing>
          <wp:inline distT="0" distB="0" distL="0" distR="0">
            <wp:extent cx="4914900" cy="2428875"/>
            <wp:effectExtent l="19050" t="0" r="19050" b="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717D" w:rsidRPr="008A6D29" w:rsidRDefault="00EF777B" w:rsidP="008A6D29">
      <w:pPr>
        <w:spacing w:before="0"/>
        <w:jc w:val="center"/>
        <w:rPr>
          <w:rFonts w:ascii="Calibri" w:hAnsi="Calibri" w:cs="Calibri"/>
          <w:i/>
          <w:sz w:val="18"/>
          <w:szCs w:val="18"/>
        </w:rPr>
      </w:pPr>
      <w:r w:rsidRPr="0019717D">
        <w:rPr>
          <w:rFonts w:ascii="Calibri" w:hAnsi="Calibri" w:cs="Calibri"/>
          <w:i/>
          <w:sz w:val="18"/>
          <w:szCs w:val="18"/>
        </w:rPr>
        <w:t xml:space="preserve">Dane: Urzędu Gminy </w:t>
      </w:r>
      <w:r w:rsidR="008A6D29">
        <w:rPr>
          <w:rFonts w:ascii="Calibri" w:hAnsi="Calibri" w:cs="Calibri"/>
          <w:i/>
          <w:sz w:val="18"/>
          <w:szCs w:val="18"/>
        </w:rPr>
        <w:t>Zambrów</w:t>
      </w:r>
      <w:r w:rsidR="00ED3EBD">
        <w:rPr>
          <w:rFonts w:ascii="Calibri" w:hAnsi="Calibri" w:cs="Calibri"/>
          <w:i/>
          <w:sz w:val="18"/>
          <w:szCs w:val="18"/>
        </w:rPr>
        <w:t>, Ewidencja Ludności</w:t>
      </w:r>
    </w:p>
    <w:p w:rsidR="00B531EE" w:rsidRDefault="00B531EE" w:rsidP="00B531EE">
      <w:pPr>
        <w:spacing w:before="0"/>
        <w:jc w:val="center"/>
        <w:rPr>
          <w:rFonts w:ascii="Calibri" w:hAnsi="Calibri" w:cs="Calibri"/>
          <w:i/>
          <w:sz w:val="22"/>
          <w:szCs w:val="22"/>
        </w:rPr>
      </w:pPr>
    </w:p>
    <w:p w:rsidR="00B531EE" w:rsidRPr="002F422F" w:rsidRDefault="00121886" w:rsidP="00B531EE">
      <w:pPr>
        <w:spacing w:before="0"/>
        <w:ind w:firstLine="709"/>
        <w:jc w:val="both"/>
        <w:rPr>
          <w:rFonts w:ascii="Calibri" w:hAnsi="Calibri" w:cs="Calibri"/>
          <w:sz w:val="22"/>
          <w:szCs w:val="22"/>
        </w:rPr>
      </w:pPr>
      <w:r>
        <w:rPr>
          <w:rFonts w:ascii="Calibri" w:hAnsi="Calibri" w:cs="Calibri"/>
          <w:sz w:val="22"/>
          <w:szCs w:val="22"/>
        </w:rPr>
        <w:t xml:space="preserve">Wśród mieszkańców </w:t>
      </w:r>
      <w:r w:rsidR="00B531EE" w:rsidRPr="002F422F">
        <w:rPr>
          <w:rFonts w:ascii="Calibri" w:hAnsi="Calibri" w:cs="Calibri"/>
          <w:sz w:val="22"/>
          <w:szCs w:val="22"/>
        </w:rPr>
        <w:t xml:space="preserve"> </w:t>
      </w:r>
      <w:r w:rsidR="002F422F" w:rsidRPr="00806913">
        <w:rPr>
          <w:rFonts w:ascii="Calibri" w:hAnsi="Calibri" w:cs="Calibri"/>
          <w:b/>
          <w:sz w:val="22"/>
          <w:szCs w:val="22"/>
        </w:rPr>
        <w:t>22% -</w:t>
      </w:r>
      <w:r w:rsidR="002F422F" w:rsidRPr="002F422F">
        <w:rPr>
          <w:rFonts w:ascii="Calibri" w:hAnsi="Calibri" w:cs="Calibri"/>
          <w:sz w:val="22"/>
          <w:szCs w:val="22"/>
        </w:rPr>
        <w:t xml:space="preserve"> czyli </w:t>
      </w:r>
      <w:r w:rsidR="002F422F" w:rsidRPr="002F422F">
        <w:rPr>
          <w:rFonts w:ascii="Calibri" w:hAnsi="Calibri" w:cs="Calibri"/>
          <w:iCs/>
          <w:sz w:val="22"/>
          <w:szCs w:val="22"/>
        </w:rPr>
        <w:t>1991</w:t>
      </w:r>
      <w:r>
        <w:rPr>
          <w:rFonts w:ascii="Calibri" w:hAnsi="Calibri" w:cs="Calibri"/>
          <w:sz w:val="22"/>
          <w:szCs w:val="22"/>
        </w:rPr>
        <w:t xml:space="preserve"> to osoby, dzieci i młodzież</w:t>
      </w:r>
      <w:r w:rsidR="00B531EE" w:rsidRPr="002F422F">
        <w:rPr>
          <w:rFonts w:ascii="Calibri" w:hAnsi="Calibri" w:cs="Calibri"/>
          <w:sz w:val="22"/>
          <w:szCs w:val="22"/>
        </w:rPr>
        <w:t xml:space="preserve"> w wieku przedprodukcyjnym</w:t>
      </w:r>
      <w:r w:rsidR="00B531EE" w:rsidRPr="00806913">
        <w:rPr>
          <w:rFonts w:ascii="Calibri" w:hAnsi="Calibri" w:cs="Calibri"/>
          <w:b/>
          <w:sz w:val="22"/>
          <w:szCs w:val="22"/>
        </w:rPr>
        <w:t xml:space="preserve">, </w:t>
      </w:r>
      <w:r w:rsidR="002F422F" w:rsidRPr="00806913">
        <w:rPr>
          <w:rFonts w:ascii="Calibri" w:hAnsi="Calibri" w:cs="Calibri"/>
          <w:b/>
          <w:sz w:val="22"/>
          <w:szCs w:val="22"/>
        </w:rPr>
        <w:t>60,8%</w:t>
      </w:r>
      <w:r w:rsidR="002F422F" w:rsidRPr="002F422F">
        <w:rPr>
          <w:rFonts w:ascii="Calibri" w:hAnsi="Calibri" w:cs="Calibri"/>
          <w:sz w:val="22"/>
          <w:szCs w:val="22"/>
        </w:rPr>
        <w:t xml:space="preserve"> - czyli </w:t>
      </w:r>
      <w:r w:rsidR="002F422F" w:rsidRPr="002F422F">
        <w:rPr>
          <w:rFonts w:ascii="Calibri" w:hAnsi="Calibri" w:cs="Calibri"/>
          <w:iCs/>
          <w:sz w:val="22"/>
          <w:szCs w:val="22"/>
        </w:rPr>
        <w:t>5433</w:t>
      </w:r>
      <w:r w:rsidR="00B531EE" w:rsidRPr="002F422F">
        <w:rPr>
          <w:rFonts w:ascii="Calibri" w:hAnsi="Calibri" w:cs="Calibri"/>
          <w:iCs/>
          <w:sz w:val="22"/>
          <w:szCs w:val="22"/>
        </w:rPr>
        <w:t xml:space="preserve"> </w:t>
      </w:r>
      <w:r>
        <w:rPr>
          <w:rFonts w:ascii="Calibri" w:hAnsi="Calibri" w:cs="Calibri"/>
          <w:sz w:val="22"/>
          <w:szCs w:val="22"/>
        </w:rPr>
        <w:t>osób</w:t>
      </w:r>
      <w:r w:rsidR="00B531EE" w:rsidRPr="002F422F">
        <w:rPr>
          <w:rFonts w:ascii="Calibri" w:hAnsi="Calibri" w:cs="Calibri"/>
          <w:sz w:val="22"/>
          <w:szCs w:val="22"/>
        </w:rPr>
        <w:t xml:space="preserve"> w wieku produkcyjnym oraz </w:t>
      </w:r>
      <w:r w:rsidR="002F422F" w:rsidRPr="00806913">
        <w:rPr>
          <w:rFonts w:ascii="Calibri" w:hAnsi="Calibri" w:cs="Calibri"/>
          <w:b/>
          <w:sz w:val="22"/>
          <w:szCs w:val="22"/>
        </w:rPr>
        <w:t>16,8% -</w:t>
      </w:r>
      <w:r w:rsidR="002F422F" w:rsidRPr="002F422F">
        <w:rPr>
          <w:rFonts w:ascii="Calibri" w:hAnsi="Calibri" w:cs="Calibri"/>
          <w:sz w:val="22"/>
          <w:szCs w:val="22"/>
        </w:rPr>
        <w:t xml:space="preserve"> czyli </w:t>
      </w:r>
      <w:r w:rsidR="00B531EE" w:rsidRPr="002F422F">
        <w:rPr>
          <w:rFonts w:ascii="Calibri" w:hAnsi="Calibri" w:cs="Calibri"/>
          <w:iCs/>
          <w:sz w:val="22"/>
          <w:szCs w:val="22"/>
        </w:rPr>
        <w:t>1</w:t>
      </w:r>
      <w:r w:rsidR="002F422F" w:rsidRPr="002F422F">
        <w:rPr>
          <w:rFonts w:ascii="Calibri" w:hAnsi="Calibri" w:cs="Calibri"/>
          <w:iCs/>
          <w:sz w:val="22"/>
          <w:szCs w:val="22"/>
        </w:rPr>
        <w:t>500</w:t>
      </w:r>
      <w:r w:rsidR="00B531EE" w:rsidRPr="002F422F">
        <w:rPr>
          <w:rFonts w:ascii="Calibri" w:hAnsi="Calibri" w:cs="Calibri"/>
          <w:sz w:val="22"/>
          <w:szCs w:val="22"/>
        </w:rPr>
        <w:t xml:space="preserve"> </w:t>
      </w:r>
      <w:r w:rsidR="002F422F" w:rsidRPr="002F422F">
        <w:rPr>
          <w:rFonts w:ascii="Calibri" w:hAnsi="Calibri" w:cs="Calibri"/>
          <w:sz w:val="22"/>
          <w:szCs w:val="22"/>
        </w:rPr>
        <w:t>osób</w:t>
      </w:r>
      <w:r w:rsidR="005377E5">
        <w:rPr>
          <w:rFonts w:ascii="Calibri" w:hAnsi="Calibri" w:cs="Calibri"/>
          <w:sz w:val="22"/>
          <w:szCs w:val="22"/>
        </w:rPr>
        <w:br/>
      </w:r>
      <w:r w:rsidR="002F422F" w:rsidRPr="002F422F">
        <w:rPr>
          <w:rFonts w:ascii="Calibri" w:hAnsi="Calibri" w:cs="Calibri"/>
          <w:sz w:val="22"/>
          <w:szCs w:val="22"/>
        </w:rPr>
        <w:t xml:space="preserve"> w wieku poprodukcyjnym ( 512 mężczyzn powyżej 65 roku życia i 988 kobiet powyżej 60 roku życia )</w:t>
      </w:r>
      <w:r w:rsidR="00B531EE" w:rsidRPr="002F422F">
        <w:rPr>
          <w:rFonts w:ascii="Calibri" w:hAnsi="Calibri" w:cs="Calibri"/>
          <w:sz w:val="22"/>
          <w:szCs w:val="22"/>
        </w:rPr>
        <w:t>.</w:t>
      </w:r>
      <w:r w:rsidR="001B1C35">
        <w:rPr>
          <w:rFonts w:ascii="Calibri" w:hAnsi="Calibri" w:cs="Calibri"/>
          <w:sz w:val="22"/>
          <w:szCs w:val="22"/>
        </w:rPr>
        <w:t xml:space="preserve"> </w:t>
      </w:r>
      <w:r>
        <w:rPr>
          <w:rFonts w:ascii="Calibri" w:hAnsi="Calibri" w:cs="Calibri"/>
          <w:sz w:val="22"/>
          <w:szCs w:val="22"/>
        </w:rPr>
        <w:br/>
      </w:r>
      <w:r w:rsidR="001B1C35">
        <w:rPr>
          <w:rFonts w:ascii="Calibri" w:hAnsi="Calibri" w:cs="Calibri"/>
          <w:sz w:val="22"/>
          <w:szCs w:val="22"/>
        </w:rPr>
        <w:t xml:space="preserve">W odniesieniu </w:t>
      </w:r>
      <w:r w:rsidR="00806913">
        <w:rPr>
          <w:rFonts w:ascii="Calibri" w:hAnsi="Calibri" w:cs="Calibri"/>
          <w:sz w:val="22"/>
          <w:szCs w:val="22"/>
        </w:rPr>
        <w:t>do ogólnopolskiej tendencji</w:t>
      </w:r>
      <w:r>
        <w:rPr>
          <w:rFonts w:ascii="Calibri" w:hAnsi="Calibri" w:cs="Calibri"/>
          <w:sz w:val="22"/>
          <w:szCs w:val="22"/>
        </w:rPr>
        <w:t>,</w:t>
      </w:r>
      <w:r w:rsidR="00806913">
        <w:rPr>
          <w:rFonts w:ascii="Calibri" w:hAnsi="Calibri" w:cs="Calibri"/>
          <w:sz w:val="22"/>
          <w:szCs w:val="22"/>
        </w:rPr>
        <w:t xml:space="preserve"> znacznego powiększania się grupy osób w wieku senioralnym , gmina Zambrów ma doskonale wskaźniki procentowe. </w:t>
      </w:r>
    </w:p>
    <w:p w:rsidR="00B531EE" w:rsidRDefault="00B531EE" w:rsidP="00EF777B">
      <w:pPr>
        <w:spacing w:before="0"/>
        <w:ind w:firstLine="709"/>
        <w:jc w:val="both"/>
        <w:rPr>
          <w:rFonts w:ascii="Calibri" w:eastAsia="Calibri" w:hAnsi="Calibri" w:cs="Calibri"/>
          <w:sz w:val="22"/>
          <w:szCs w:val="22"/>
        </w:rPr>
      </w:pPr>
    </w:p>
    <w:p w:rsidR="00430EFE" w:rsidRDefault="00430EFE" w:rsidP="00EF777B">
      <w:pPr>
        <w:spacing w:before="0"/>
        <w:ind w:firstLine="709"/>
        <w:jc w:val="both"/>
        <w:rPr>
          <w:rFonts w:ascii="Calibri" w:eastAsia="Calibri" w:hAnsi="Calibri" w:cs="Calibri"/>
          <w:sz w:val="22"/>
          <w:szCs w:val="22"/>
        </w:rPr>
      </w:pPr>
    </w:p>
    <w:p w:rsidR="004A08A5" w:rsidRDefault="004A08A5" w:rsidP="00EF777B">
      <w:pPr>
        <w:spacing w:before="0"/>
        <w:ind w:firstLine="709"/>
        <w:jc w:val="both"/>
        <w:rPr>
          <w:rFonts w:ascii="Calibri" w:eastAsia="Calibri" w:hAnsi="Calibri" w:cs="Calibri"/>
          <w:sz w:val="22"/>
          <w:szCs w:val="22"/>
        </w:rPr>
      </w:pPr>
    </w:p>
    <w:p w:rsidR="005424EF" w:rsidRDefault="005424EF" w:rsidP="00EF777B">
      <w:pPr>
        <w:spacing w:before="0"/>
        <w:ind w:firstLine="709"/>
        <w:jc w:val="both"/>
        <w:rPr>
          <w:rFonts w:ascii="Calibri" w:eastAsia="Calibri" w:hAnsi="Calibri" w:cs="Calibri"/>
          <w:sz w:val="22"/>
          <w:szCs w:val="22"/>
        </w:rPr>
      </w:pPr>
    </w:p>
    <w:p w:rsidR="00EF777B" w:rsidRDefault="00EF777B" w:rsidP="00EF777B">
      <w:pPr>
        <w:spacing w:before="0"/>
        <w:ind w:firstLine="709"/>
        <w:jc w:val="both"/>
        <w:rPr>
          <w:rFonts w:ascii="Calibri" w:hAnsi="Calibri" w:cs="Calibri"/>
          <w:iCs/>
          <w:sz w:val="22"/>
          <w:szCs w:val="22"/>
        </w:rPr>
      </w:pPr>
      <w:r>
        <w:rPr>
          <w:rFonts w:ascii="Calibri" w:eastAsia="Calibri" w:hAnsi="Calibri" w:cs="Calibri"/>
          <w:sz w:val="22"/>
          <w:szCs w:val="22"/>
        </w:rPr>
        <w:lastRenderedPageBreak/>
        <w:t xml:space="preserve">  </w:t>
      </w:r>
      <w:r>
        <w:rPr>
          <w:rFonts w:ascii="Calibri" w:hAnsi="Calibri" w:cs="Calibri"/>
          <w:b/>
          <w:iCs/>
          <w:sz w:val="22"/>
          <w:szCs w:val="22"/>
        </w:rPr>
        <w:t>Tabela 1: Struktura mieszkańców</w:t>
      </w:r>
      <w:r>
        <w:rPr>
          <w:rFonts w:ascii="Calibri" w:hAnsi="Calibri" w:cs="Calibri"/>
          <w:b/>
          <w:sz w:val="18"/>
          <w:szCs w:val="18"/>
        </w:rPr>
        <w:t xml:space="preserve"> </w:t>
      </w:r>
      <w:r>
        <w:rPr>
          <w:rFonts w:ascii="Calibri" w:hAnsi="Calibri" w:cs="Calibri"/>
          <w:b/>
          <w:sz w:val="22"/>
          <w:szCs w:val="22"/>
        </w:rPr>
        <w:t xml:space="preserve">Gminy </w:t>
      </w:r>
      <w:r w:rsidR="008A6D29">
        <w:rPr>
          <w:rFonts w:ascii="Calibri" w:hAnsi="Calibri" w:cs="Calibri"/>
          <w:b/>
          <w:sz w:val="22"/>
          <w:szCs w:val="22"/>
        </w:rPr>
        <w:t>Zambrów</w:t>
      </w:r>
      <w:r>
        <w:rPr>
          <w:rFonts w:ascii="Calibri" w:hAnsi="Calibri" w:cs="Calibri"/>
          <w:b/>
          <w:i/>
          <w:iCs/>
          <w:sz w:val="22"/>
          <w:szCs w:val="22"/>
        </w:rPr>
        <w:t xml:space="preserve"> </w:t>
      </w:r>
      <w:r>
        <w:rPr>
          <w:rFonts w:ascii="Calibri" w:hAnsi="Calibri" w:cs="Calibri"/>
          <w:b/>
          <w:iCs/>
          <w:sz w:val="22"/>
          <w:szCs w:val="22"/>
        </w:rPr>
        <w:t>w wybranych latach:</w:t>
      </w:r>
    </w:p>
    <w:tbl>
      <w:tblPr>
        <w:tblW w:w="8647" w:type="dxa"/>
        <w:jc w:val="center"/>
        <w:tblInd w:w="387" w:type="dxa"/>
        <w:tblLayout w:type="fixed"/>
        <w:tblCellMar>
          <w:left w:w="103" w:type="dxa"/>
        </w:tblCellMar>
        <w:tblLook w:val="0000" w:firstRow="0" w:lastRow="0" w:firstColumn="0" w:lastColumn="0" w:noHBand="0" w:noVBand="0"/>
      </w:tblPr>
      <w:tblGrid>
        <w:gridCol w:w="1559"/>
        <w:gridCol w:w="1559"/>
        <w:gridCol w:w="1418"/>
        <w:gridCol w:w="1843"/>
        <w:gridCol w:w="2268"/>
      </w:tblGrid>
      <w:tr w:rsidR="001B1C35" w:rsidRPr="00DF70FE" w:rsidTr="00DF70FE">
        <w:trPr>
          <w:jc w:val="center"/>
        </w:trPr>
        <w:tc>
          <w:tcPr>
            <w:tcW w:w="1559" w:type="dxa"/>
            <w:tcBorders>
              <w:top w:val="single" w:sz="4" w:space="0" w:color="000000"/>
              <w:left w:val="single" w:sz="4" w:space="0" w:color="000000"/>
              <w:bottom w:val="single" w:sz="4" w:space="0" w:color="000000"/>
            </w:tcBorders>
            <w:shd w:val="clear" w:color="auto" w:fill="DDD9C3" w:themeFill="background2" w:themeFillShade="E6"/>
          </w:tcPr>
          <w:p w:rsidR="001B1C35" w:rsidRPr="00DF70FE" w:rsidRDefault="001B1C35" w:rsidP="00332DDC">
            <w:pPr>
              <w:widowControl w:val="0"/>
              <w:suppressAutoHyphens/>
              <w:jc w:val="center"/>
              <w:rPr>
                <w:rFonts w:asciiTheme="minorHAnsi" w:hAnsiTheme="minorHAnsi" w:cs="Calibri"/>
                <w:b/>
                <w:iCs/>
              </w:rPr>
            </w:pPr>
            <w:r w:rsidRPr="00DF70FE">
              <w:rPr>
                <w:rFonts w:asciiTheme="minorHAnsi" w:hAnsiTheme="minorHAnsi" w:cs="Calibri"/>
                <w:b/>
                <w:iCs/>
                <w:sz w:val="22"/>
                <w:szCs w:val="22"/>
              </w:rPr>
              <w:t>Dane z roku:</w:t>
            </w:r>
          </w:p>
        </w:tc>
        <w:tc>
          <w:tcPr>
            <w:tcW w:w="1559" w:type="dxa"/>
            <w:tcBorders>
              <w:top w:val="single" w:sz="4" w:space="0" w:color="000000"/>
              <w:left w:val="single" w:sz="4" w:space="0" w:color="000000"/>
              <w:bottom w:val="single" w:sz="4" w:space="0" w:color="000000"/>
            </w:tcBorders>
            <w:shd w:val="clear" w:color="auto" w:fill="DDD9C3" w:themeFill="background2" w:themeFillShade="E6"/>
          </w:tcPr>
          <w:p w:rsidR="001B1C35" w:rsidRPr="00DF70FE" w:rsidRDefault="001B1C35" w:rsidP="008A6D29">
            <w:pPr>
              <w:widowControl w:val="0"/>
              <w:suppressAutoHyphens/>
              <w:jc w:val="center"/>
              <w:rPr>
                <w:rFonts w:asciiTheme="minorHAnsi" w:hAnsiTheme="minorHAnsi" w:cs="Calibri"/>
                <w:b/>
                <w:iCs/>
              </w:rPr>
            </w:pPr>
            <w:r w:rsidRPr="00DF70FE">
              <w:rPr>
                <w:rFonts w:asciiTheme="minorHAnsi" w:hAnsiTheme="minorHAnsi" w:cs="Calibri"/>
                <w:b/>
                <w:iCs/>
                <w:sz w:val="22"/>
                <w:szCs w:val="22"/>
              </w:rPr>
              <w:t>Wiek: 0-18 lat</w:t>
            </w:r>
          </w:p>
        </w:tc>
        <w:tc>
          <w:tcPr>
            <w:tcW w:w="1418" w:type="dxa"/>
            <w:tcBorders>
              <w:top w:val="single" w:sz="4" w:space="0" w:color="000000"/>
              <w:left w:val="single" w:sz="4" w:space="0" w:color="000000"/>
              <w:bottom w:val="single" w:sz="4" w:space="0" w:color="000000"/>
            </w:tcBorders>
            <w:shd w:val="clear" w:color="auto" w:fill="DDD9C3" w:themeFill="background2" w:themeFillShade="E6"/>
          </w:tcPr>
          <w:p w:rsidR="001B1C35" w:rsidRPr="00DF70FE" w:rsidRDefault="001B1C35" w:rsidP="008A6D29">
            <w:pPr>
              <w:widowControl w:val="0"/>
              <w:suppressAutoHyphens/>
              <w:jc w:val="center"/>
              <w:rPr>
                <w:rFonts w:asciiTheme="minorHAnsi" w:hAnsiTheme="minorHAnsi" w:cs="Calibri"/>
                <w:b/>
                <w:iCs/>
              </w:rPr>
            </w:pPr>
            <w:r w:rsidRPr="00DF70FE">
              <w:rPr>
                <w:rFonts w:asciiTheme="minorHAnsi" w:hAnsiTheme="minorHAnsi" w:cs="Calibri"/>
                <w:b/>
                <w:iCs/>
                <w:sz w:val="22"/>
                <w:szCs w:val="22"/>
              </w:rPr>
              <w:t>Wiek: 19-60/65 lat</w:t>
            </w:r>
          </w:p>
        </w:tc>
        <w:tc>
          <w:tcPr>
            <w:tcW w:w="1843" w:type="dxa"/>
            <w:tcBorders>
              <w:top w:val="single" w:sz="4" w:space="0" w:color="000000"/>
              <w:left w:val="single" w:sz="4" w:space="0" w:color="000000"/>
              <w:bottom w:val="single" w:sz="4" w:space="0" w:color="000000"/>
              <w:right w:val="single" w:sz="4" w:space="0" w:color="auto"/>
            </w:tcBorders>
            <w:shd w:val="clear" w:color="auto" w:fill="DDD9C3" w:themeFill="background2" w:themeFillShade="E6"/>
          </w:tcPr>
          <w:p w:rsidR="001B1C35" w:rsidRPr="00DF70FE" w:rsidRDefault="001B1C35" w:rsidP="00332DDC">
            <w:pPr>
              <w:widowControl w:val="0"/>
              <w:suppressAutoHyphens/>
              <w:jc w:val="center"/>
              <w:rPr>
                <w:rFonts w:asciiTheme="minorHAnsi" w:hAnsiTheme="minorHAnsi" w:cs="Calibri"/>
                <w:b/>
                <w:iCs/>
              </w:rPr>
            </w:pPr>
            <w:r w:rsidRPr="00DF70FE">
              <w:rPr>
                <w:rFonts w:asciiTheme="minorHAnsi" w:hAnsiTheme="minorHAnsi" w:cs="Calibri"/>
                <w:b/>
                <w:iCs/>
                <w:sz w:val="22"/>
                <w:szCs w:val="22"/>
              </w:rPr>
              <w:t>Wiek: powyżej 60/65 lat</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B1C35" w:rsidRPr="00DF70FE" w:rsidRDefault="001B1C35" w:rsidP="00332DDC">
            <w:pPr>
              <w:widowControl w:val="0"/>
              <w:suppressAutoHyphens/>
              <w:jc w:val="center"/>
              <w:rPr>
                <w:rFonts w:asciiTheme="minorHAnsi" w:hAnsiTheme="minorHAnsi" w:cs="Calibri"/>
                <w:b/>
                <w:iCs/>
              </w:rPr>
            </w:pPr>
            <w:r w:rsidRPr="00DF70FE">
              <w:rPr>
                <w:rFonts w:asciiTheme="minorHAnsi" w:hAnsiTheme="minorHAnsi" w:cs="Calibri"/>
                <w:b/>
                <w:iCs/>
                <w:sz w:val="22"/>
                <w:szCs w:val="22"/>
              </w:rPr>
              <w:t xml:space="preserve">Razem </w:t>
            </w:r>
          </w:p>
        </w:tc>
      </w:tr>
      <w:tr w:rsidR="001B1C35" w:rsidRPr="001B1C35" w:rsidTr="00DF70FE">
        <w:trPr>
          <w:jc w:val="center"/>
        </w:trPr>
        <w:tc>
          <w:tcPr>
            <w:tcW w:w="1559" w:type="dxa"/>
            <w:tcBorders>
              <w:top w:val="single" w:sz="4" w:space="0" w:color="000000"/>
              <w:left w:val="single" w:sz="4" w:space="0" w:color="000000"/>
              <w:bottom w:val="single" w:sz="4" w:space="0" w:color="000000"/>
            </w:tcBorders>
            <w:shd w:val="clear" w:color="auto" w:fill="FFFFFF"/>
          </w:tcPr>
          <w:p w:rsidR="001B1C35" w:rsidRPr="0049244F" w:rsidRDefault="001B1C35" w:rsidP="0049244F">
            <w:pPr>
              <w:widowControl w:val="0"/>
              <w:suppressAutoHyphens/>
              <w:jc w:val="center"/>
              <w:rPr>
                <w:rFonts w:asciiTheme="minorHAnsi" w:hAnsiTheme="minorHAnsi" w:cs="Calibri"/>
                <w:iCs/>
              </w:rPr>
            </w:pPr>
            <w:r w:rsidRPr="0049244F">
              <w:rPr>
                <w:rFonts w:asciiTheme="minorHAnsi" w:hAnsiTheme="minorHAnsi" w:cs="Calibri"/>
                <w:iCs/>
                <w:sz w:val="22"/>
                <w:szCs w:val="22"/>
              </w:rPr>
              <w:t>2008</w:t>
            </w:r>
          </w:p>
        </w:tc>
        <w:tc>
          <w:tcPr>
            <w:tcW w:w="1559" w:type="dxa"/>
            <w:tcBorders>
              <w:top w:val="single" w:sz="4" w:space="0" w:color="000000"/>
              <w:left w:val="single" w:sz="4" w:space="0" w:color="000000"/>
              <w:bottom w:val="single" w:sz="4" w:space="0" w:color="000000"/>
            </w:tcBorders>
            <w:shd w:val="clear" w:color="auto" w:fill="FFFFFF"/>
          </w:tcPr>
          <w:p w:rsidR="001B1C35" w:rsidRPr="0049244F" w:rsidRDefault="0049244F" w:rsidP="00332DDC">
            <w:pPr>
              <w:widowControl w:val="0"/>
              <w:suppressAutoHyphens/>
              <w:jc w:val="center"/>
              <w:rPr>
                <w:rFonts w:asciiTheme="minorHAnsi" w:hAnsiTheme="minorHAnsi" w:cs="Calibri"/>
                <w:iCs/>
              </w:rPr>
            </w:pPr>
            <w:r w:rsidRPr="0049244F">
              <w:rPr>
                <w:rFonts w:asciiTheme="minorHAnsi" w:hAnsiTheme="minorHAnsi" w:cs="Calibri"/>
                <w:iCs/>
                <w:sz w:val="22"/>
                <w:szCs w:val="22"/>
              </w:rPr>
              <w:t>2119</w:t>
            </w:r>
          </w:p>
        </w:tc>
        <w:tc>
          <w:tcPr>
            <w:tcW w:w="1418" w:type="dxa"/>
            <w:tcBorders>
              <w:top w:val="single" w:sz="4" w:space="0" w:color="000000"/>
              <w:left w:val="single" w:sz="4" w:space="0" w:color="000000"/>
              <w:bottom w:val="single" w:sz="4" w:space="0" w:color="000000"/>
            </w:tcBorders>
            <w:shd w:val="clear" w:color="auto" w:fill="FFFFFF"/>
          </w:tcPr>
          <w:p w:rsidR="001B1C35" w:rsidRPr="0049244F" w:rsidRDefault="0049244F" w:rsidP="00332DDC">
            <w:pPr>
              <w:widowControl w:val="0"/>
              <w:suppressAutoHyphens/>
              <w:jc w:val="center"/>
              <w:rPr>
                <w:rFonts w:asciiTheme="minorHAnsi" w:hAnsiTheme="minorHAnsi" w:cs="Calibri"/>
                <w:iCs/>
              </w:rPr>
            </w:pPr>
            <w:r w:rsidRPr="0049244F">
              <w:rPr>
                <w:rFonts w:asciiTheme="minorHAnsi" w:hAnsiTheme="minorHAnsi" w:cs="Calibri"/>
                <w:iCs/>
                <w:sz w:val="22"/>
                <w:szCs w:val="22"/>
              </w:rPr>
              <w:t>5208</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rsidR="001B1C35" w:rsidRPr="0049244F" w:rsidRDefault="0049244F" w:rsidP="00332DDC">
            <w:pPr>
              <w:widowControl w:val="0"/>
              <w:suppressAutoHyphens/>
              <w:jc w:val="center"/>
              <w:rPr>
                <w:rFonts w:asciiTheme="minorHAnsi" w:hAnsiTheme="minorHAnsi" w:cs="Calibri"/>
                <w:iCs/>
              </w:rPr>
            </w:pPr>
            <w:r w:rsidRPr="0049244F">
              <w:rPr>
                <w:rFonts w:asciiTheme="minorHAnsi" w:hAnsiTheme="minorHAnsi" w:cs="Calibri"/>
                <w:iCs/>
                <w:sz w:val="22"/>
                <w:szCs w:val="22"/>
              </w:rPr>
              <w:t>1515</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B1C35" w:rsidRPr="0049244F" w:rsidRDefault="0049244F" w:rsidP="00332DDC">
            <w:pPr>
              <w:widowControl w:val="0"/>
              <w:suppressAutoHyphens/>
              <w:jc w:val="center"/>
              <w:rPr>
                <w:rFonts w:asciiTheme="minorHAnsi" w:hAnsiTheme="minorHAnsi" w:cs="Calibri"/>
                <w:b/>
                <w:iCs/>
              </w:rPr>
            </w:pPr>
            <w:r w:rsidRPr="0049244F">
              <w:rPr>
                <w:rFonts w:asciiTheme="minorHAnsi" w:hAnsiTheme="minorHAnsi" w:cs="Calibri"/>
                <w:b/>
                <w:iCs/>
                <w:sz w:val="22"/>
                <w:szCs w:val="22"/>
              </w:rPr>
              <w:t>8842</w:t>
            </w:r>
          </w:p>
        </w:tc>
      </w:tr>
      <w:tr w:rsidR="001B1C35" w:rsidRPr="005C6D2D" w:rsidTr="00DF70FE">
        <w:trPr>
          <w:jc w:val="center"/>
        </w:trPr>
        <w:tc>
          <w:tcPr>
            <w:tcW w:w="1559" w:type="dxa"/>
            <w:tcBorders>
              <w:top w:val="single" w:sz="4" w:space="0" w:color="000000"/>
              <w:left w:val="single" w:sz="4" w:space="0" w:color="000000"/>
              <w:bottom w:val="single" w:sz="4" w:space="0" w:color="000000"/>
            </w:tcBorders>
            <w:shd w:val="clear" w:color="auto" w:fill="FFFFFF"/>
          </w:tcPr>
          <w:p w:rsidR="001B1C35" w:rsidRPr="001B1C35" w:rsidRDefault="001B1C35" w:rsidP="008A6D29">
            <w:pPr>
              <w:widowControl w:val="0"/>
              <w:suppressAutoHyphens/>
              <w:jc w:val="center"/>
              <w:rPr>
                <w:rFonts w:asciiTheme="minorHAnsi" w:hAnsiTheme="minorHAnsi" w:cs="Calibri"/>
                <w:iCs/>
              </w:rPr>
            </w:pPr>
            <w:r w:rsidRPr="001B1C35">
              <w:rPr>
                <w:rFonts w:asciiTheme="minorHAnsi" w:hAnsiTheme="minorHAnsi" w:cs="Calibri"/>
                <w:iCs/>
                <w:sz w:val="22"/>
                <w:szCs w:val="22"/>
              </w:rPr>
              <w:t>2011</w:t>
            </w:r>
          </w:p>
        </w:tc>
        <w:tc>
          <w:tcPr>
            <w:tcW w:w="1559" w:type="dxa"/>
            <w:tcBorders>
              <w:top w:val="single" w:sz="4" w:space="0" w:color="000000"/>
              <w:left w:val="single" w:sz="4" w:space="0" w:color="000000"/>
              <w:bottom w:val="single" w:sz="4" w:space="0" w:color="000000"/>
            </w:tcBorders>
            <w:shd w:val="clear" w:color="auto" w:fill="FFFFFF"/>
          </w:tcPr>
          <w:p w:rsidR="001B1C35" w:rsidRPr="001B1C35" w:rsidRDefault="001B1C35" w:rsidP="00332DDC">
            <w:pPr>
              <w:widowControl w:val="0"/>
              <w:suppressAutoHyphens/>
              <w:jc w:val="center"/>
              <w:rPr>
                <w:rFonts w:asciiTheme="minorHAnsi" w:hAnsiTheme="minorHAnsi" w:cs="Calibri"/>
                <w:iCs/>
              </w:rPr>
            </w:pPr>
            <w:r w:rsidRPr="001B1C35">
              <w:rPr>
                <w:rFonts w:asciiTheme="minorHAnsi" w:hAnsiTheme="minorHAnsi" w:cs="Calibri"/>
                <w:iCs/>
                <w:sz w:val="22"/>
                <w:szCs w:val="22"/>
              </w:rPr>
              <w:t>2057</w:t>
            </w:r>
          </w:p>
        </w:tc>
        <w:tc>
          <w:tcPr>
            <w:tcW w:w="1418" w:type="dxa"/>
            <w:tcBorders>
              <w:top w:val="single" w:sz="4" w:space="0" w:color="000000"/>
              <w:left w:val="single" w:sz="4" w:space="0" w:color="000000"/>
              <w:bottom w:val="single" w:sz="4" w:space="0" w:color="000000"/>
            </w:tcBorders>
            <w:shd w:val="clear" w:color="auto" w:fill="FFFFFF"/>
          </w:tcPr>
          <w:p w:rsidR="001B1C35" w:rsidRPr="001B1C35" w:rsidRDefault="001B1C35" w:rsidP="00332DDC">
            <w:pPr>
              <w:widowControl w:val="0"/>
              <w:suppressAutoHyphens/>
              <w:jc w:val="center"/>
              <w:rPr>
                <w:rFonts w:asciiTheme="minorHAnsi" w:hAnsiTheme="minorHAnsi" w:cs="Calibri"/>
                <w:iCs/>
              </w:rPr>
            </w:pPr>
            <w:r w:rsidRPr="001B1C35">
              <w:rPr>
                <w:rFonts w:asciiTheme="minorHAnsi" w:hAnsiTheme="minorHAnsi" w:cs="Calibri"/>
                <w:iCs/>
                <w:sz w:val="22"/>
                <w:szCs w:val="22"/>
              </w:rPr>
              <w:t>5360</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rsidR="001B1C35" w:rsidRPr="001B1C35" w:rsidRDefault="001B1C35" w:rsidP="00332DDC">
            <w:pPr>
              <w:widowControl w:val="0"/>
              <w:suppressAutoHyphens/>
              <w:jc w:val="center"/>
              <w:rPr>
                <w:rFonts w:asciiTheme="minorHAnsi" w:hAnsiTheme="minorHAnsi" w:cs="Calibri"/>
                <w:iCs/>
              </w:rPr>
            </w:pPr>
            <w:r w:rsidRPr="001B1C35">
              <w:rPr>
                <w:rFonts w:asciiTheme="minorHAnsi" w:hAnsiTheme="minorHAnsi" w:cs="Calibri"/>
                <w:iCs/>
                <w:sz w:val="22"/>
                <w:szCs w:val="22"/>
              </w:rPr>
              <w:t>1500</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B1C35" w:rsidRPr="005C6D2D" w:rsidRDefault="001B1C35" w:rsidP="00332DDC">
            <w:pPr>
              <w:widowControl w:val="0"/>
              <w:suppressAutoHyphens/>
              <w:jc w:val="center"/>
              <w:rPr>
                <w:rFonts w:asciiTheme="minorHAnsi" w:hAnsiTheme="minorHAnsi" w:cs="Calibri"/>
                <w:b/>
                <w:iCs/>
              </w:rPr>
            </w:pPr>
            <w:r w:rsidRPr="005C6D2D">
              <w:rPr>
                <w:rFonts w:asciiTheme="minorHAnsi" w:hAnsiTheme="minorHAnsi" w:cs="Calibri"/>
                <w:b/>
                <w:iCs/>
                <w:sz w:val="22"/>
                <w:szCs w:val="22"/>
              </w:rPr>
              <w:t>8 917</w:t>
            </w:r>
          </w:p>
        </w:tc>
      </w:tr>
      <w:tr w:rsidR="001B1C35" w:rsidRPr="001B1C35" w:rsidTr="00DF70FE">
        <w:trPr>
          <w:jc w:val="center"/>
        </w:trPr>
        <w:tc>
          <w:tcPr>
            <w:tcW w:w="1559" w:type="dxa"/>
            <w:tcBorders>
              <w:top w:val="single" w:sz="4" w:space="0" w:color="000000"/>
              <w:left w:val="single" w:sz="4" w:space="0" w:color="000000"/>
              <w:bottom w:val="single" w:sz="4" w:space="0" w:color="000000"/>
            </w:tcBorders>
            <w:shd w:val="clear" w:color="auto" w:fill="FFFFFF"/>
          </w:tcPr>
          <w:p w:rsidR="001B1C35" w:rsidRPr="001B1C35" w:rsidRDefault="001B1C35" w:rsidP="008A6D29">
            <w:pPr>
              <w:widowControl w:val="0"/>
              <w:suppressAutoHyphens/>
              <w:jc w:val="center"/>
              <w:rPr>
                <w:rFonts w:asciiTheme="minorHAnsi" w:hAnsiTheme="minorHAnsi" w:cs="Calibri"/>
                <w:iCs/>
              </w:rPr>
            </w:pPr>
            <w:r w:rsidRPr="001B1C35">
              <w:rPr>
                <w:rFonts w:asciiTheme="minorHAnsi" w:hAnsiTheme="minorHAnsi" w:cs="Calibri"/>
                <w:iCs/>
                <w:sz w:val="22"/>
                <w:szCs w:val="22"/>
              </w:rPr>
              <w:t>2014</w:t>
            </w:r>
          </w:p>
        </w:tc>
        <w:tc>
          <w:tcPr>
            <w:tcW w:w="1559" w:type="dxa"/>
            <w:tcBorders>
              <w:top w:val="single" w:sz="4" w:space="0" w:color="000000"/>
              <w:left w:val="single" w:sz="4" w:space="0" w:color="000000"/>
              <w:bottom w:val="single" w:sz="4" w:space="0" w:color="000000"/>
            </w:tcBorders>
            <w:shd w:val="clear" w:color="auto" w:fill="FFFFFF"/>
          </w:tcPr>
          <w:p w:rsidR="001B1C35" w:rsidRDefault="001B1C35" w:rsidP="00332DDC">
            <w:pPr>
              <w:widowControl w:val="0"/>
              <w:suppressAutoHyphens/>
              <w:jc w:val="center"/>
              <w:rPr>
                <w:rFonts w:asciiTheme="minorHAnsi" w:hAnsiTheme="minorHAnsi" w:cs="Calibri"/>
                <w:iCs/>
              </w:rPr>
            </w:pPr>
            <w:r w:rsidRPr="001B1C35">
              <w:rPr>
                <w:rFonts w:asciiTheme="minorHAnsi" w:hAnsiTheme="minorHAnsi" w:cs="Calibri"/>
                <w:iCs/>
                <w:sz w:val="22"/>
                <w:szCs w:val="22"/>
              </w:rPr>
              <w:t>1991</w:t>
            </w:r>
            <w:r>
              <w:rPr>
                <w:rFonts w:asciiTheme="minorHAnsi" w:hAnsiTheme="minorHAnsi" w:cs="Calibri"/>
                <w:iCs/>
                <w:sz w:val="22"/>
                <w:szCs w:val="22"/>
              </w:rPr>
              <w:t xml:space="preserve"> </w:t>
            </w:r>
          </w:p>
          <w:p w:rsidR="001B1C35" w:rsidRPr="00ED3EBD" w:rsidRDefault="001B1C35" w:rsidP="00332DDC">
            <w:pPr>
              <w:widowControl w:val="0"/>
              <w:suppressAutoHyphens/>
              <w:jc w:val="center"/>
              <w:rPr>
                <w:rFonts w:asciiTheme="minorHAnsi" w:hAnsiTheme="minorHAnsi" w:cs="Calibri"/>
                <w:b/>
                <w:iCs/>
              </w:rPr>
            </w:pPr>
            <w:r w:rsidRPr="00ED3EBD">
              <w:rPr>
                <w:rFonts w:asciiTheme="minorHAnsi" w:hAnsiTheme="minorHAnsi" w:cs="Calibri"/>
                <w:b/>
                <w:iCs/>
                <w:sz w:val="22"/>
                <w:szCs w:val="22"/>
              </w:rPr>
              <w:t xml:space="preserve">Spadek </w:t>
            </w:r>
          </w:p>
        </w:tc>
        <w:tc>
          <w:tcPr>
            <w:tcW w:w="1418" w:type="dxa"/>
            <w:tcBorders>
              <w:top w:val="single" w:sz="4" w:space="0" w:color="000000"/>
              <w:left w:val="single" w:sz="4" w:space="0" w:color="000000"/>
              <w:bottom w:val="single" w:sz="4" w:space="0" w:color="000000"/>
            </w:tcBorders>
            <w:shd w:val="clear" w:color="auto" w:fill="FFFFFF"/>
          </w:tcPr>
          <w:p w:rsidR="001B1C35" w:rsidRDefault="001B1C35" w:rsidP="00332DDC">
            <w:pPr>
              <w:widowControl w:val="0"/>
              <w:suppressAutoHyphens/>
              <w:jc w:val="center"/>
              <w:rPr>
                <w:rFonts w:asciiTheme="minorHAnsi" w:hAnsiTheme="minorHAnsi" w:cs="Calibri"/>
                <w:iCs/>
              </w:rPr>
            </w:pPr>
            <w:r w:rsidRPr="001B1C35">
              <w:rPr>
                <w:rFonts w:asciiTheme="minorHAnsi" w:hAnsiTheme="minorHAnsi" w:cs="Calibri"/>
                <w:iCs/>
                <w:sz w:val="22"/>
                <w:szCs w:val="22"/>
              </w:rPr>
              <w:t>5433</w:t>
            </w:r>
          </w:p>
          <w:p w:rsidR="001B1C35" w:rsidRPr="0049244F" w:rsidRDefault="001B1C35" w:rsidP="00332DDC">
            <w:pPr>
              <w:widowControl w:val="0"/>
              <w:suppressAutoHyphens/>
              <w:jc w:val="center"/>
              <w:rPr>
                <w:rFonts w:asciiTheme="minorHAnsi" w:hAnsiTheme="minorHAnsi" w:cs="Calibri"/>
                <w:b/>
                <w:iCs/>
              </w:rPr>
            </w:pPr>
            <w:r w:rsidRPr="0049244F">
              <w:rPr>
                <w:rFonts w:asciiTheme="minorHAnsi" w:hAnsiTheme="minorHAnsi" w:cs="Calibri"/>
                <w:b/>
                <w:iCs/>
                <w:sz w:val="22"/>
                <w:szCs w:val="22"/>
              </w:rPr>
              <w:t xml:space="preserve">Wzrost </w:t>
            </w:r>
          </w:p>
        </w:tc>
        <w:tc>
          <w:tcPr>
            <w:tcW w:w="1843" w:type="dxa"/>
            <w:tcBorders>
              <w:top w:val="single" w:sz="4" w:space="0" w:color="000000"/>
              <w:left w:val="single" w:sz="4" w:space="0" w:color="000000"/>
              <w:bottom w:val="single" w:sz="4" w:space="0" w:color="000000"/>
              <w:right w:val="single" w:sz="4" w:space="0" w:color="auto"/>
            </w:tcBorders>
            <w:shd w:val="clear" w:color="auto" w:fill="FFFFFF"/>
          </w:tcPr>
          <w:p w:rsidR="001B1C35" w:rsidRDefault="001B1C35" w:rsidP="00332DDC">
            <w:pPr>
              <w:widowControl w:val="0"/>
              <w:suppressAutoHyphens/>
              <w:jc w:val="center"/>
              <w:rPr>
                <w:rFonts w:asciiTheme="minorHAnsi" w:hAnsiTheme="minorHAnsi" w:cs="Calibri"/>
                <w:iCs/>
              </w:rPr>
            </w:pPr>
            <w:r w:rsidRPr="001B1C35">
              <w:rPr>
                <w:rFonts w:asciiTheme="minorHAnsi" w:hAnsiTheme="minorHAnsi" w:cs="Calibri"/>
                <w:iCs/>
                <w:sz w:val="22"/>
                <w:szCs w:val="22"/>
              </w:rPr>
              <w:t>1500</w:t>
            </w:r>
          </w:p>
          <w:p w:rsidR="001B1C35" w:rsidRPr="0049244F" w:rsidRDefault="0049244F" w:rsidP="00332DDC">
            <w:pPr>
              <w:widowControl w:val="0"/>
              <w:suppressAutoHyphens/>
              <w:jc w:val="center"/>
              <w:rPr>
                <w:rFonts w:asciiTheme="minorHAnsi" w:hAnsiTheme="minorHAnsi" w:cs="Calibri"/>
                <w:b/>
                <w:iCs/>
              </w:rPr>
            </w:pPr>
            <w:r w:rsidRPr="0049244F">
              <w:rPr>
                <w:rFonts w:asciiTheme="minorHAnsi" w:hAnsiTheme="minorHAnsi" w:cs="Calibri"/>
                <w:b/>
                <w:iCs/>
                <w:sz w:val="22"/>
                <w:szCs w:val="22"/>
              </w:rPr>
              <w:t xml:space="preserve">Spadek </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1B1C35" w:rsidRDefault="001B1C35" w:rsidP="00332DDC">
            <w:pPr>
              <w:widowControl w:val="0"/>
              <w:suppressAutoHyphens/>
              <w:jc w:val="center"/>
              <w:rPr>
                <w:rFonts w:asciiTheme="minorHAnsi" w:hAnsiTheme="minorHAnsi" w:cs="Calibri"/>
                <w:b/>
                <w:iCs/>
              </w:rPr>
            </w:pPr>
            <w:r w:rsidRPr="005C6D2D">
              <w:rPr>
                <w:rFonts w:asciiTheme="minorHAnsi" w:hAnsiTheme="minorHAnsi" w:cs="Calibri"/>
                <w:b/>
                <w:iCs/>
                <w:sz w:val="22"/>
                <w:szCs w:val="22"/>
              </w:rPr>
              <w:t>8</w:t>
            </w:r>
            <w:r w:rsidR="0049244F">
              <w:rPr>
                <w:rFonts w:asciiTheme="minorHAnsi" w:hAnsiTheme="minorHAnsi" w:cs="Calibri"/>
                <w:b/>
                <w:iCs/>
                <w:sz w:val="22"/>
                <w:szCs w:val="22"/>
              </w:rPr>
              <w:t> </w:t>
            </w:r>
            <w:r w:rsidRPr="005C6D2D">
              <w:rPr>
                <w:rFonts w:asciiTheme="minorHAnsi" w:hAnsiTheme="minorHAnsi" w:cs="Calibri"/>
                <w:b/>
                <w:iCs/>
                <w:sz w:val="22"/>
                <w:szCs w:val="22"/>
              </w:rPr>
              <w:t>924</w:t>
            </w:r>
          </w:p>
          <w:p w:rsidR="0049244F" w:rsidRPr="005C6D2D" w:rsidRDefault="0049244F" w:rsidP="00332DDC">
            <w:pPr>
              <w:widowControl w:val="0"/>
              <w:suppressAutoHyphens/>
              <w:jc w:val="center"/>
              <w:rPr>
                <w:rFonts w:asciiTheme="minorHAnsi" w:hAnsiTheme="minorHAnsi" w:cs="Calibri"/>
                <w:b/>
                <w:iCs/>
              </w:rPr>
            </w:pPr>
            <w:r>
              <w:rPr>
                <w:rFonts w:asciiTheme="minorHAnsi" w:hAnsiTheme="minorHAnsi" w:cs="Calibri"/>
                <w:b/>
                <w:iCs/>
                <w:sz w:val="22"/>
                <w:szCs w:val="22"/>
              </w:rPr>
              <w:t xml:space="preserve">Wzrost </w:t>
            </w:r>
          </w:p>
        </w:tc>
      </w:tr>
    </w:tbl>
    <w:p w:rsidR="00EF777B" w:rsidRPr="00294B2C" w:rsidRDefault="004A08A5" w:rsidP="00EF777B">
      <w:pPr>
        <w:spacing w:before="0"/>
        <w:jc w:val="center"/>
        <w:rPr>
          <w:rFonts w:ascii="Calibri" w:hAnsi="Calibri" w:cs="Calibri"/>
          <w:i/>
          <w:sz w:val="20"/>
          <w:szCs w:val="20"/>
        </w:rPr>
      </w:pPr>
      <w:r>
        <w:rPr>
          <w:rFonts w:ascii="Calibri" w:hAnsi="Calibri" w:cs="Calibri"/>
          <w:i/>
          <w:sz w:val="20"/>
          <w:szCs w:val="20"/>
        </w:rPr>
        <w:t>Dane: Urząd</w:t>
      </w:r>
      <w:r w:rsidR="00EF777B" w:rsidRPr="00294B2C">
        <w:rPr>
          <w:rFonts w:ascii="Calibri" w:hAnsi="Calibri" w:cs="Calibri"/>
          <w:i/>
          <w:sz w:val="20"/>
          <w:szCs w:val="20"/>
        </w:rPr>
        <w:t xml:space="preserve"> Gminy </w:t>
      </w:r>
      <w:r w:rsidR="008A6D29" w:rsidRPr="00294B2C">
        <w:rPr>
          <w:rFonts w:ascii="Calibri" w:hAnsi="Calibri" w:cs="Calibri"/>
          <w:i/>
          <w:sz w:val="20"/>
          <w:szCs w:val="20"/>
        </w:rPr>
        <w:t>Zambrów</w:t>
      </w:r>
      <w:r w:rsidR="00ED3EBD">
        <w:rPr>
          <w:rFonts w:ascii="Calibri" w:hAnsi="Calibri" w:cs="Calibri"/>
          <w:i/>
          <w:sz w:val="20"/>
          <w:szCs w:val="20"/>
        </w:rPr>
        <w:t>,</w:t>
      </w:r>
      <w:r w:rsidR="00ED3EBD" w:rsidRPr="00ED3EBD">
        <w:rPr>
          <w:rFonts w:ascii="Calibri" w:hAnsi="Calibri" w:cs="Calibri"/>
          <w:i/>
          <w:sz w:val="18"/>
          <w:szCs w:val="18"/>
        </w:rPr>
        <w:t xml:space="preserve"> </w:t>
      </w:r>
      <w:r w:rsidR="00ED3EBD">
        <w:rPr>
          <w:rFonts w:ascii="Calibri" w:hAnsi="Calibri" w:cs="Calibri"/>
          <w:i/>
          <w:sz w:val="18"/>
          <w:szCs w:val="18"/>
        </w:rPr>
        <w:t>Ewidencja Ludności</w:t>
      </w:r>
    </w:p>
    <w:p w:rsidR="00294B2C" w:rsidRDefault="00294B2C" w:rsidP="00294B2C">
      <w:pPr>
        <w:spacing w:before="0"/>
        <w:jc w:val="both"/>
        <w:rPr>
          <w:rFonts w:asciiTheme="minorHAnsi" w:hAnsiTheme="minorHAnsi"/>
          <w:sz w:val="22"/>
          <w:szCs w:val="22"/>
        </w:rPr>
      </w:pPr>
      <w:r>
        <w:rPr>
          <w:rFonts w:asciiTheme="minorHAnsi" w:hAnsiTheme="minorHAnsi"/>
          <w:sz w:val="22"/>
          <w:szCs w:val="22"/>
        </w:rPr>
        <w:tab/>
      </w:r>
    </w:p>
    <w:p w:rsidR="008A6D29" w:rsidRPr="00294B2C" w:rsidRDefault="00294B2C" w:rsidP="00294B2C">
      <w:pPr>
        <w:spacing w:before="0"/>
        <w:jc w:val="both"/>
        <w:rPr>
          <w:rFonts w:asciiTheme="minorHAnsi" w:hAnsiTheme="minorHAnsi" w:cs="Calibri"/>
          <w:i/>
          <w:sz w:val="22"/>
          <w:szCs w:val="22"/>
        </w:rPr>
      </w:pPr>
      <w:r>
        <w:rPr>
          <w:rFonts w:asciiTheme="minorHAnsi" w:hAnsiTheme="minorHAnsi"/>
          <w:sz w:val="22"/>
          <w:szCs w:val="22"/>
        </w:rPr>
        <w:tab/>
      </w:r>
      <w:r w:rsidRPr="00294B2C">
        <w:rPr>
          <w:rFonts w:asciiTheme="minorHAnsi" w:hAnsiTheme="minorHAnsi"/>
          <w:sz w:val="22"/>
          <w:szCs w:val="22"/>
        </w:rPr>
        <w:t>Trend wzrostu liczby ludności w wiejskiej gminie Zambró</w:t>
      </w:r>
      <w:r>
        <w:rPr>
          <w:rFonts w:asciiTheme="minorHAnsi" w:hAnsiTheme="minorHAnsi"/>
          <w:sz w:val="22"/>
          <w:szCs w:val="22"/>
        </w:rPr>
        <w:t>w</w:t>
      </w:r>
      <w:r w:rsidRPr="00294B2C">
        <w:rPr>
          <w:rFonts w:asciiTheme="minorHAnsi" w:hAnsiTheme="minorHAnsi"/>
          <w:sz w:val="22"/>
          <w:szCs w:val="22"/>
        </w:rPr>
        <w:t xml:space="preserve"> jest zgodny z progn</w:t>
      </w:r>
      <w:r>
        <w:rPr>
          <w:rFonts w:asciiTheme="minorHAnsi" w:hAnsiTheme="minorHAnsi"/>
          <w:sz w:val="22"/>
          <w:szCs w:val="22"/>
        </w:rPr>
        <w:t>ozowanym</w:t>
      </w:r>
      <w:r w:rsidRPr="00294B2C">
        <w:rPr>
          <w:rFonts w:asciiTheme="minorHAnsi" w:hAnsiTheme="minorHAnsi"/>
          <w:sz w:val="22"/>
          <w:szCs w:val="22"/>
        </w:rPr>
        <w:t xml:space="preserve">  </w:t>
      </w:r>
      <w:r>
        <w:rPr>
          <w:rFonts w:asciiTheme="minorHAnsi" w:hAnsiTheme="minorHAnsi"/>
          <w:sz w:val="22"/>
          <w:szCs w:val="22"/>
        </w:rPr>
        <w:t xml:space="preserve">przez Główny Urząd Statystyczny </w:t>
      </w:r>
      <w:r w:rsidRPr="00294B2C">
        <w:rPr>
          <w:rFonts w:asciiTheme="minorHAnsi" w:hAnsiTheme="minorHAnsi"/>
          <w:sz w:val="22"/>
          <w:szCs w:val="22"/>
        </w:rPr>
        <w:t xml:space="preserve">przebiegiem </w:t>
      </w:r>
      <w:r>
        <w:rPr>
          <w:rFonts w:asciiTheme="minorHAnsi" w:hAnsiTheme="minorHAnsi"/>
          <w:sz w:val="22"/>
          <w:szCs w:val="22"/>
        </w:rPr>
        <w:t>procesów</w:t>
      </w:r>
      <w:r w:rsidRPr="00294B2C">
        <w:rPr>
          <w:rFonts w:asciiTheme="minorHAnsi" w:hAnsiTheme="minorHAnsi"/>
          <w:sz w:val="22"/>
          <w:szCs w:val="22"/>
        </w:rPr>
        <w:t xml:space="preserve"> w miastach i n</w:t>
      </w:r>
      <w:r>
        <w:rPr>
          <w:rFonts w:asciiTheme="minorHAnsi" w:hAnsiTheme="minorHAnsi"/>
          <w:sz w:val="22"/>
          <w:szCs w:val="22"/>
        </w:rPr>
        <w:t>a obszarach wiejskich</w:t>
      </w:r>
      <w:r w:rsidRPr="00294B2C">
        <w:rPr>
          <w:rFonts w:asciiTheme="minorHAnsi" w:hAnsiTheme="minorHAnsi"/>
          <w:sz w:val="22"/>
          <w:szCs w:val="22"/>
        </w:rPr>
        <w:t xml:space="preserve">. O ile </w:t>
      </w:r>
      <w:r w:rsidR="005424EF">
        <w:rPr>
          <w:rFonts w:asciiTheme="minorHAnsi" w:hAnsiTheme="minorHAnsi"/>
          <w:sz w:val="22"/>
          <w:szCs w:val="22"/>
        </w:rPr>
        <w:br/>
      </w:r>
      <w:r w:rsidRPr="00294B2C">
        <w:rPr>
          <w:rFonts w:asciiTheme="minorHAnsi" w:hAnsiTheme="minorHAnsi"/>
          <w:sz w:val="22"/>
          <w:szCs w:val="22"/>
        </w:rPr>
        <w:t xml:space="preserve">w miastach do </w:t>
      </w:r>
      <w:r w:rsidR="00AF3D53">
        <w:rPr>
          <w:rFonts w:asciiTheme="minorHAnsi" w:hAnsiTheme="minorHAnsi"/>
          <w:sz w:val="22"/>
          <w:szCs w:val="22"/>
        </w:rPr>
        <w:t>2035 r.</w:t>
      </w:r>
      <w:r w:rsidRPr="00294B2C">
        <w:rPr>
          <w:rFonts w:asciiTheme="minorHAnsi" w:hAnsiTheme="minorHAnsi"/>
          <w:sz w:val="22"/>
          <w:szCs w:val="22"/>
        </w:rPr>
        <w:t xml:space="preserve"> będziemy obserwować nieustanny ubytek ludności, to na</w:t>
      </w:r>
      <w:r w:rsidR="00AF3D53">
        <w:rPr>
          <w:rFonts w:asciiTheme="minorHAnsi" w:hAnsiTheme="minorHAnsi"/>
          <w:sz w:val="22"/>
          <w:szCs w:val="22"/>
        </w:rPr>
        <w:t xml:space="preserve"> terenach wiejskich do 2022 r.</w:t>
      </w:r>
      <w:r w:rsidRPr="00294B2C">
        <w:rPr>
          <w:rFonts w:asciiTheme="minorHAnsi" w:hAnsiTheme="minorHAnsi"/>
          <w:sz w:val="22"/>
          <w:szCs w:val="22"/>
        </w:rPr>
        <w:t xml:space="preserve"> liczebność zamieszkującej</w:t>
      </w:r>
      <w:r>
        <w:rPr>
          <w:rFonts w:asciiTheme="minorHAnsi" w:hAnsiTheme="minorHAnsi"/>
          <w:sz w:val="22"/>
          <w:szCs w:val="22"/>
        </w:rPr>
        <w:t xml:space="preserve"> tam populacji będzie wzrastała, </w:t>
      </w:r>
      <w:r w:rsidRPr="00294B2C">
        <w:rPr>
          <w:rFonts w:asciiTheme="minorHAnsi" w:hAnsiTheme="minorHAnsi"/>
          <w:sz w:val="22"/>
          <w:szCs w:val="22"/>
        </w:rPr>
        <w:t xml:space="preserve">zaś przez kilkanaście następnych lat przewiduje się niewielki spadek. W 2035 </w:t>
      </w:r>
      <w:r w:rsidR="00AF3D53">
        <w:rPr>
          <w:rFonts w:asciiTheme="minorHAnsi" w:hAnsiTheme="minorHAnsi"/>
          <w:sz w:val="22"/>
          <w:szCs w:val="22"/>
        </w:rPr>
        <w:t xml:space="preserve">r. </w:t>
      </w:r>
      <w:r w:rsidRPr="00294B2C">
        <w:rPr>
          <w:rFonts w:asciiTheme="minorHAnsi" w:hAnsiTheme="minorHAnsi"/>
          <w:sz w:val="22"/>
          <w:szCs w:val="22"/>
        </w:rPr>
        <w:t>liczba ludności zamieszkującej obszary wiejskie będzie nieznacznie mniejsza od stanu z końca 2007 roku</w:t>
      </w:r>
      <w:r>
        <w:rPr>
          <w:rStyle w:val="Odwoanieprzypisudolnego"/>
          <w:rFonts w:asciiTheme="minorHAnsi" w:hAnsiTheme="minorHAnsi"/>
          <w:sz w:val="22"/>
          <w:szCs w:val="22"/>
        </w:rPr>
        <w:footnoteReference w:id="1"/>
      </w:r>
      <w:r w:rsidRPr="00294B2C">
        <w:rPr>
          <w:rFonts w:asciiTheme="minorHAnsi" w:hAnsiTheme="minorHAnsi"/>
          <w:sz w:val="22"/>
          <w:szCs w:val="22"/>
        </w:rPr>
        <w:t>.</w:t>
      </w:r>
    </w:p>
    <w:p w:rsidR="00EF777B" w:rsidRPr="005C6D2D" w:rsidRDefault="00806913" w:rsidP="00EF777B">
      <w:pPr>
        <w:pStyle w:val="Tekstpodstawowy"/>
        <w:spacing w:before="0"/>
        <w:ind w:firstLine="709"/>
        <w:rPr>
          <w:rFonts w:ascii="Calibri" w:hAnsi="Calibri" w:cs="Calibri"/>
          <w:b/>
          <w:sz w:val="22"/>
          <w:szCs w:val="22"/>
        </w:rPr>
      </w:pPr>
      <w:r w:rsidRPr="0049244F">
        <w:rPr>
          <w:rFonts w:ascii="Calibri" w:hAnsi="Calibri" w:cs="Calibri"/>
          <w:b/>
          <w:sz w:val="22"/>
          <w:szCs w:val="22"/>
        </w:rPr>
        <w:t xml:space="preserve">Pomimo utrzymującej się dobrej tendencji </w:t>
      </w:r>
      <w:r w:rsidR="005C6D2D" w:rsidRPr="0049244F">
        <w:rPr>
          <w:rFonts w:ascii="Calibri" w:hAnsi="Calibri" w:cs="Calibri"/>
          <w:b/>
          <w:sz w:val="22"/>
          <w:szCs w:val="22"/>
        </w:rPr>
        <w:t xml:space="preserve">wzrostu </w:t>
      </w:r>
      <w:r w:rsidR="005377E5">
        <w:rPr>
          <w:rFonts w:ascii="Calibri" w:hAnsi="Calibri" w:cs="Calibri"/>
          <w:b/>
          <w:sz w:val="22"/>
          <w:szCs w:val="22"/>
        </w:rPr>
        <w:t xml:space="preserve">liczby </w:t>
      </w:r>
      <w:r w:rsidR="005C6D2D" w:rsidRPr="0049244F">
        <w:rPr>
          <w:rFonts w:ascii="Calibri" w:hAnsi="Calibri" w:cs="Calibri"/>
          <w:b/>
          <w:sz w:val="22"/>
          <w:szCs w:val="22"/>
        </w:rPr>
        <w:t>mieszkańców gminy,</w:t>
      </w:r>
      <w:r w:rsidR="005C6D2D">
        <w:rPr>
          <w:rFonts w:ascii="Calibri" w:hAnsi="Calibri" w:cs="Calibri"/>
          <w:sz w:val="22"/>
          <w:szCs w:val="22"/>
        </w:rPr>
        <w:t xml:space="preserve"> a także </w:t>
      </w:r>
      <w:r w:rsidRPr="005C6D2D">
        <w:rPr>
          <w:rFonts w:ascii="Calibri" w:hAnsi="Calibri" w:cs="Calibri"/>
          <w:sz w:val="22"/>
          <w:szCs w:val="22"/>
        </w:rPr>
        <w:t>rozkładu osób w wieku produkcyjnym i poprodukcyjnym</w:t>
      </w:r>
      <w:r w:rsidR="005377E5">
        <w:rPr>
          <w:rFonts w:ascii="Calibri" w:hAnsi="Calibri" w:cs="Calibri"/>
          <w:sz w:val="22"/>
          <w:szCs w:val="22"/>
        </w:rPr>
        <w:t>,</w:t>
      </w:r>
      <w:r w:rsidRPr="005C6D2D">
        <w:rPr>
          <w:rFonts w:ascii="Calibri" w:hAnsi="Calibri" w:cs="Calibri"/>
          <w:sz w:val="22"/>
          <w:szCs w:val="22"/>
        </w:rPr>
        <w:t xml:space="preserve"> na </w:t>
      </w:r>
      <w:r w:rsidR="00EF777B" w:rsidRPr="005C6D2D">
        <w:rPr>
          <w:rFonts w:ascii="Calibri" w:hAnsi="Calibri" w:cs="Calibri"/>
          <w:sz w:val="22"/>
          <w:szCs w:val="22"/>
        </w:rPr>
        <w:t>przestrzeni minionych lat struktura demografic</w:t>
      </w:r>
      <w:r w:rsidR="00AF3D53">
        <w:rPr>
          <w:rFonts w:ascii="Calibri" w:hAnsi="Calibri" w:cs="Calibri"/>
          <w:sz w:val="22"/>
          <w:szCs w:val="22"/>
        </w:rPr>
        <w:t>zna mieszkańców ulegała zmianom</w:t>
      </w:r>
      <w:r w:rsidR="002814F0" w:rsidRPr="005C6D2D">
        <w:rPr>
          <w:rFonts w:ascii="Calibri" w:hAnsi="Calibri" w:cs="Calibri"/>
          <w:sz w:val="22"/>
          <w:szCs w:val="22"/>
        </w:rPr>
        <w:t xml:space="preserve">. </w:t>
      </w:r>
      <w:r w:rsidRPr="005C6D2D">
        <w:rPr>
          <w:rFonts w:ascii="Calibri" w:hAnsi="Calibri" w:cs="Calibri"/>
          <w:sz w:val="22"/>
          <w:szCs w:val="22"/>
        </w:rPr>
        <w:t>Odnotowano</w:t>
      </w:r>
      <w:r w:rsidR="00EF777B" w:rsidRPr="005C6D2D">
        <w:rPr>
          <w:rFonts w:ascii="Calibri" w:hAnsi="Calibri" w:cs="Calibri"/>
          <w:sz w:val="22"/>
          <w:szCs w:val="22"/>
        </w:rPr>
        <w:t xml:space="preserve"> systematycznie </w:t>
      </w:r>
      <w:r w:rsidR="00EF777B" w:rsidRPr="0049244F">
        <w:rPr>
          <w:rFonts w:ascii="Calibri" w:hAnsi="Calibri" w:cs="Calibri"/>
          <w:b/>
          <w:sz w:val="22"/>
          <w:szCs w:val="22"/>
        </w:rPr>
        <w:t>zmniejszającą się</w:t>
      </w:r>
      <w:r w:rsidR="00EF777B" w:rsidRPr="005C6D2D">
        <w:rPr>
          <w:rFonts w:ascii="Calibri" w:hAnsi="Calibri" w:cs="Calibri"/>
          <w:sz w:val="22"/>
          <w:szCs w:val="22"/>
        </w:rPr>
        <w:t xml:space="preserve"> liczbę dzieci</w:t>
      </w:r>
      <w:r w:rsidR="005377E5">
        <w:rPr>
          <w:rFonts w:ascii="Calibri" w:hAnsi="Calibri" w:cs="Calibri"/>
          <w:sz w:val="22"/>
          <w:szCs w:val="22"/>
        </w:rPr>
        <w:t xml:space="preserve"> </w:t>
      </w:r>
      <w:r w:rsidR="00EF777B" w:rsidRPr="005C6D2D">
        <w:rPr>
          <w:rFonts w:ascii="Calibri" w:hAnsi="Calibri" w:cs="Calibri"/>
          <w:sz w:val="22"/>
          <w:szCs w:val="22"/>
        </w:rPr>
        <w:t>i młodzieży (w przedziale wiekowym 0-1</w:t>
      </w:r>
      <w:r w:rsidR="001B1C35" w:rsidRPr="005C6D2D">
        <w:rPr>
          <w:rFonts w:ascii="Calibri" w:hAnsi="Calibri" w:cs="Calibri"/>
          <w:sz w:val="22"/>
          <w:szCs w:val="22"/>
        </w:rPr>
        <w:t>8</w:t>
      </w:r>
      <w:r w:rsidR="00EF777B" w:rsidRPr="005C6D2D">
        <w:rPr>
          <w:rFonts w:ascii="Calibri" w:hAnsi="Calibri" w:cs="Calibri"/>
          <w:sz w:val="22"/>
          <w:szCs w:val="22"/>
        </w:rPr>
        <w:t xml:space="preserve"> lat), co jest związane z malejącą dzietnością rodzin. </w:t>
      </w:r>
      <w:r w:rsidR="002814F0" w:rsidRPr="005C6D2D">
        <w:rPr>
          <w:rFonts w:ascii="Calibri" w:hAnsi="Calibri" w:cs="Calibri"/>
          <w:sz w:val="22"/>
          <w:szCs w:val="22"/>
        </w:rPr>
        <w:t>Utrzymuje się</w:t>
      </w:r>
      <w:r w:rsidR="00EF777B" w:rsidRPr="005C6D2D">
        <w:rPr>
          <w:rFonts w:ascii="Calibri" w:hAnsi="Calibri" w:cs="Calibri"/>
          <w:sz w:val="22"/>
          <w:szCs w:val="22"/>
        </w:rPr>
        <w:t xml:space="preserve"> liczba osób w wieku poprodukcyjnym (60 lat dla kobiet i 65 dla mężczyzn), chociaż </w:t>
      </w:r>
      <w:r w:rsidR="00AF3D53">
        <w:rPr>
          <w:rFonts w:ascii="Calibri" w:hAnsi="Calibri" w:cs="Calibri"/>
          <w:sz w:val="22"/>
          <w:szCs w:val="22"/>
        </w:rPr>
        <w:br/>
      </w:r>
      <w:r w:rsidR="00EF777B" w:rsidRPr="005C6D2D">
        <w:rPr>
          <w:rFonts w:ascii="Calibri" w:hAnsi="Calibri" w:cs="Calibri"/>
          <w:sz w:val="22"/>
          <w:szCs w:val="22"/>
        </w:rPr>
        <w:t xml:space="preserve">w niedalekiej przyszłości znaczna grupa osób będzie w wieku produkcyjnym, z uwagi na fakt, iż wiek </w:t>
      </w:r>
      <w:r w:rsidR="005377E5">
        <w:rPr>
          <w:rFonts w:ascii="Calibri" w:hAnsi="Calibri" w:cs="Calibri"/>
          <w:sz w:val="22"/>
          <w:szCs w:val="22"/>
        </w:rPr>
        <w:t>aktywności zawodowej</w:t>
      </w:r>
      <w:r w:rsidR="005424EF">
        <w:rPr>
          <w:rFonts w:ascii="Calibri" w:hAnsi="Calibri" w:cs="Calibri"/>
          <w:sz w:val="22"/>
          <w:szCs w:val="22"/>
        </w:rPr>
        <w:t xml:space="preserve"> jest obecnie wydłużony do </w:t>
      </w:r>
      <w:r w:rsidR="00EF777B" w:rsidRPr="005C6D2D">
        <w:rPr>
          <w:rFonts w:ascii="Calibri" w:hAnsi="Calibri" w:cs="Calibri"/>
          <w:sz w:val="22"/>
          <w:szCs w:val="22"/>
        </w:rPr>
        <w:t xml:space="preserve">67 lat. </w:t>
      </w:r>
      <w:r w:rsidR="00EF777B" w:rsidRPr="005C6D2D">
        <w:rPr>
          <w:rFonts w:ascii="Calibri" w:hAnsi="Calibri" w:cs="Calibri"/>
          <w:b/>
          <w:sz w:val="22"/>
          <w:szCs w:val="22"/>
        </w:rPr>
        <w:t>Niezależnie od tego</w:t>
      </w:r>
      <w:r w:rsidR="005377E5">
        <w:rPr>
          <w:rFonts w:ascii="Calibri" w:hAnsi="Calibri" w:cs="Calibri"/>
          <w:b/>
          <w:sz w:val="22"/>
          <w:szCs w:val="22"/>
        </w:rPr>
        <w:t>,</w:t>
      </w:r>
      <w:r w:rsidR="00EF777B" w:rsidRPr="005C6D2D">
        <w:rPr>
          <w:rFonts w:ascii="Calibri" w:hAnsi="Calibri" w:cs="Calibri"/>
          <w:b/>
          <w:sz w:val="22"/>
          <w:szCs w:val="22"/>
        </w:rPr>
        <w:t xml:space="preserve"> grupa </w:t>
      </w:r>
      <w:r w:rsidR="0049244F">
        <w:rPr>
          <w:rFonts w:ascii="Calibri" w:hAnsi="Calibri" w:cs="Calibri"/>
          <w:b/>
          <w:sz w:val="22"/>
          <w:szCs w:val="22"/>
        </w:rPr>
        <w:t xml:space="preserve">seniorów </w:t>
      </w:r>
      <w:r w:rsidR="0049244F">
        <w:rPr>
          <w:rFonts w:ascii="Calibri" w:hAnsi="Calibri" w:cs="Calibri"/>
          <w:b/>
          <w:sz w:val="22"/>
          <w:szCs w:val="22"/>
        </w:rPr>
        <w:br/>
      </w:r>
      <w:r w:rsidR="00EF777B" w:rsidRPr="005C6D2D">
        <w:rPr>
          <w:rFonts w:ascii="Calibri" w:hAnsi="Calibri" w:cs="Calibri"/>
          <w:b/>
          <w:sz w:val="22"/>
          <w:szCs w:val="22"/>
        </w:rPr>
        <w:t>z perspektywy systemu z</w:t>
      </w:r>
      <w:r w:rsidR="005C6D2D">
        <w:rPr>
          <w:rFonts w:ascii="Calibri" w:hAnsi="Calibri" w:cs="Calibri"/>
          <w:b/>
          <w:sz w:val="22"/>
          <w:szCs w:val="22"/>
        </w:rPr>
        <w:t xml:space="preserve">abezpieczenia społecznego </w:t>
      </w:r>
      <w:r w:rsidR="00EF777B" w:rsidRPr="005C6D2D">
        <w:rPr>
          <w:rFonts w:ascii="Calibri" w:hAnsi="Calibri" w:cs="Calibri"/>
          <w:b/>
          <w:sz w:val="22"/>
          <w:szCs w:val="22"/>
        </w:rPr>
        <w:t xml:space="preserve">wymaga dostosowania do jej potrzeb odpowiedniej sfery usług społecznych. </w:t>
      </w:r>
    </w:p>
    <w:p w:rsidR="00806913" w:rsidRDefault="00EF777B" w:rsidP="00EF777B">
      <w:pPr>
        <w:pStyle w:val="Tekstpodstawowy"/>
        <w:spacing w:before="0"/>
        <w:ind w:firstLine="709"/>
        <w:rPr>
          <w:rFonts w:ascii="Calibri" w:hAnsi="Calibri" w:cs="Calibri"/>
          <w:sz w:val="22"/>
          <w:szCs w:val="22"/>
        </w:rPr>
      </w:pPr>
      <w:r w:rsidRPr="005C6D2D">
        <w:rPr>
          <w:rFonts w:ascii="Calibri" w:hAnsi="Calibri" w:cs="Calibri"/>
          <w:sz w:val="22"/>
          <w:szCs w:val="22"/>
        </w:rPr>
        <w:t xml:space="preserve">Wzrost udziału osób starszych w ogóle populacji </w:t>
      </w:r>
      <w:r w:rsidR="0049244F">
        <w:rPr>
          <w:rFonts w:ascii="Calibri" w:hAnsi="Calibri" w:cs="Calibri"/>
          <w:sz w:val="22"/>
          <w:szCs w:val="22"/>
        </w:rPr>
        <w:t xml:space="preserve">( analizując dane dot. nadwyżki zgonów nad urodzeniami w gminie widać, że grupa seniorów wzrasta ) </w:t>
      </w:r>
      <w:r w:rsidRPr="005C6D2D">
        <w:rPr>
          <w:rFonts w:ascii="Calibri" w:hAnsi="Calibri" w:cs="Calibri"/>
          <w:sz w:val="22"/>
          <w:szCs w:val="22"/>
        </w:rPr>
        <w:t xml:space="preserve">może przyczynić się do zwiększenia liczby osób niepełnosprawnych. Starsze grupy wiekowe są bardziej narażone na ryzyko niepełnosprawności – obecnie </w:t>
      </w:r>
      <w:r w:rsidRPr="005C6D2D">
        <w:rPr>
          <w:rFonts w:ascii="Calibri" w:hAnsi="Calibri" w:cs="Calibri"/>
          <w:b/>
          <w:sz w:val="22"/>
          <w:szCs w:val="22"/>
        </w:rPr>
        <w:t>prawie 60% niepełnosprawnych jest wśród osób po 55 roku życia.</w:t>
      </w:r>
      <w:r w:rsidRPr="005C6D2D">
        <w:rPr>
          <w:rFonts w:ascii="Calibri" w:hAnsi="Calibri" w:cs="Calibri"/>
          <w:sz w:val="22"/>
          <w:szCs w:val="22"/>
        </w:rPr>
        <w:t xml:space="preserve"> Proces starzenia się lokalnej społeczności wynika także skądinąd z pozytywnej przesłanki – wydłużania się średniego czasokresu życia.</w:t>
      </w:r>
    </w:p>
    <w:p w:rsidR="007359A8" w:rsidRDefault="007359A8" w:rsidP="00EF777B">
      <w:pPr>
        <w:pStyle w:val="Tekstpodstawowy"/>
        <w:spacing w:before="0"/>
        <w:ind w:firstLine="709"/>
        <w:rPr>
          <w:rFonts w:ascii="Calibri" w:hAnsi="Calibri" w:cs="Calibri"/>
          <w:sz w:val="22"/>
          <w:szCs w:val="22"/>
        </w:rPr>
      </w:pPr>
      <w:r w:rsidRPr="007359A8">
        <w:rPr>
          <w:rFonts w:asciiTheme="minorHAnsi" w:hAnsiTheme="minorHAnsi"/>
          <w:sz w:val="22"/>
          <w:szCs w:val="22"/>
        </w:rPr>
        <w:t xml:space="preserve">Mimo znaczących – jak wykazują badania - zmian w trybie życia Polaków, nadal wysoki odsetek osób pali papierosy, znaczna liczba osób zmaga się z nadwagą, co ma również negatywny </w:t>
      </w:r>
      <w:r w:rsidRPr="007359A8">
        <w:rPr>
          <w:rFonts w:asciiTheme="minorHAnsi" w:hAnsiTheme="minorHAnsi"/>
          <w:sz w:val="22"/>
          <w:szCs w:val="22"/>
        </w:rPr>
        <w:lastRenderedPageBreak/>
        <w:t>wpływ na poziom umieralności. Zgo</w:t>
      </w:r>
      <w:r>
        <w:rPr>
          <w:rFonts w:asciiTheme="minorHAnsi" w:hAnsiTheme="minorHAnsi"/>
          <w:sz w:val="22"/>
          <w:szCs w:val="22"/>
        </w:rPr>
        <w:t>dnie z założeniami, przewidywane są w Polsce</w:t>
      </w:r>
      <w:r>
        <w:rPr>
          <w:rStyle w:val="Odwoanieprzypisudolnego"/>
          <w:rFonts w:asciiTheme="minorHAnsi" w:hAnsiTheme="minorHAnsi"/>
          <w:sz w:val="22"/>
          <w:szCs w:val="22"/>
        </w:rPr>
        <w:footnoteReference w:id="2"/>
      </w:r>
      <w:r w:rsidRPr="007359A8">
        <w:rPr>
          <w:rFonts w:asciiTheme="minorHAnsi" w:hAnsiTheme="minorHAnsi"/>
          <w:sz w:val="22"/>
          <w:szCs w:val="22"/>
        </w:rPr>
        <w:t xml:space="preserve"> największe zmiany w natężeniu zgonów wśród mężczyzn w wieku 40-64 lata, wśród kobiet w wieku 50-59 oraz </w:t>
      </w:r>
      <w:r w:rsidR="005424EF">
        <w:rPr>
          <w:rFonts w:asciiTheme="minorHAnsi" w:hAnsiTheme="minorHAnsi"/>
          <w:sz w:val="22"/>
          <w:szCs w:val="22"/>
        </w:rPr>
        <w:br/>
      </w:r>
      <w:r w:rsidRPr="007359A8">
        <w:rPr>
          <w:rFonts w:asciiTheme="minorHAnsi" w:hAnsiTheme="minorHAnsi"/>
          <w:sz w:val="22"/>
          <w:szCs w:val="22"/>
        </w:rPr>
        <w:t>w najmłodszych rocznikach wieku. Prognozowane przeciętne dalsze trwanie życia mężc</w:t>
      </w:r>
      <w:r w:rsidR="00087278">
        <w:rPr>
          <w:rFonts w:asciiTheme="minorHAnsi" w:hAnsiTheme="minorHAnsi"/>
          <w:sz w:val="22"/>
          <w:szCs w:val="22"/>
        </w:rPr>
        <w:t xml:space="preserve">zyzn wzrośnie </w:t>
      </w:r>
      <w:r>
        <w:rPr>
          <w:rFonts w:asciiTheme="minorHAnsi" w:hAnsiTheme="minorHAnsi"/>
          <w:sz w:val="22"/>
          <w:szCs w:val="22"/>
        </w:rPr>
        <w:t>d</w:t>
      </w:r>
      <w:r w:rsidR="00087278">
        <w:rPr>
          <w:rFonts w:asciiTheme="minorHAnsi" w:hAnsiTheme="minorHAnsi"/>
          <w:sz w:val="22"/>
          <w:szCs w:val="22"/>
        </w:rPr>
        <w:t>o poziomu</w:t>
      </w:r>
      <w:r w:rsidRPr="007359A8">
        <w:rPr>
          <w:rFonts w:asciiTheme="minorHAnsi" w:hAnsiTheme="minorHAnsi"/>
          <w:sz w:val="22"/>
          <w:szCs w:val="22"/>
        </w:rPr>
        <w:t xml:space="preserve"> 77,1 w 2035, zaś kobiet o niewiele pona</w:t>
      </w:r>
      <w:r>
        <w:rPr>
          <w:rFonts w:asciiTheme="minorHAnsi" w:hAnsiTheme="minorHAnsi"/>
          <w:sz w:val="22"/>
          <w:szCs w:val="22"/>
        </w:rPr>
        <w:t xml:space="preserve">d 3 lata tj. do 82,9 w 2035r. </w:t>
      </w:r>
      <w:r w:rsidRPr="007359A8">
        <w:rPr>
          <w:rFonts w:asciiTheme="minorHAnsi" w:hAnsiTheme="minorHAnsi"/>
          <w:sz w:val="22"/>
          <w:szCs w:val="22"/>
        </w:rPr>
        <w:t>Różnica między przeciętnym dalszym trwaniem życia kobiet i mężczyzn z obecnych 8,7 lat zmniejszy się do 5,8 lat. Zatem nadal będzie utrzymywać się nadumieralność mężczyzn, jednak jej skala będzie znacznie mniejsza</w:t>
      </w:r>
      <w:r>
        <w:t>.</w:t>
      </w:r>
    </w:p>
    <w:p w:rsidR="005C6D2D" w:rsidRPr="005C6D2D" w:rsidRDefault="005C6D2D" w:rsidP="00EF777B">
      <w:pPr>
        <w:pStyle w:val="Tekstpodstawowy"/>
        <w:spacing w:before="0"/>
        <w:ind w:firstLine="709"/>
        <w:rPr>
          <w:rFonts w:ascii="Calibri" w:hAnsi="Calibri" w:cs="Calibri"/>
          <w:sz w:val="22"/>
          <w:szCs w:val="22"/>
        </w:rPr>
      </w:pPr>
      <w:r>
        <w:rPr>
          <w:rFonts w:ascii="Calibri" w:hAnsi="Calibri" w:cs="Calibri"/>
          <w:sz w:val="22"/>
          <w:szCs w:val="22"/>
        </w:rPr>
        <w:t xml:space="preserve">Na podstawie danych </w:t>
      </w:r>
      <w:r w:rsidR="00611B65">
        <w:rPr>
          <w:rFonts w:ascii="Calibri" w:hAnsi="Calibri" w:cs="Calibri"/>
          <w:sz w:val="22"/>
          <w:szCs w:val="22"/>
        </w:rPr>
        <w:t xml:space="preserve">statystyki </w:t>
      </w:r>
      <w:r w:rsidR="005377E5">
        <w:rPr>
          <w:rFonts w:ascii="Calibri" w:hAnsi="Calibri" w:cs="Calibri"/>
          <w:sz w:val="22"/>
          <w:szCs w:val="22"/>
        </w:rPr>
        <w:t>ruchu naturalnego ludności, prowadzonego przez</w:t>
      </w:r>
      <w:r w:rsidR="00AF3D53">
        <w:rPr>
          <w:rFonts w:ascii="Calibri" w:hAnsi="Calibri" w:cs="Calibri"/>
          <w:sz w:val="22"/>
          <w:szCs w:val="22"/>
        </w:rPr>
        <w:t xml:space="preserve"> Urząd Gminy Zambrów</w:t>
      </w:r>
      <w:r w:rsidR="005377E5">
        <w:rPr>
          <w:rFonts w:ascii="Calibri" w:hAnsi="Calibri" w:cs="Calibri"/>
          <w:sz w:val="22"/>
          <w:szCs w:val="22"/>
        </w:rPr>
        <w:t>,</w:t>
      </w:r>
      <w:r w:rsidR="00611B65">
        <w:rPr>
          <w:rFonts w:ascii="Calibri" w:hAnsi="Calibri" w:cs="Calibri"/>
          <w:sz w:val="22"/>
          <w:szCs w:val="22"/>
        </w:rPr>
        <w:t xml:space="preserve"> </w:t>
      </w:r>
      <w:r>
        <w:rPr>
          <w:rFonts w:ascii="Calibri" w:hAnsi="Calibri" w:cs="Calibri"/>
          <w:sz w:val="22"/>
          <w:szCs w:val="22"/>
        </w:rPr>
        <w:t xml:space="preserve">można zaobserwować </w:t>
      </w:r>
      <w:r w:rsidR="005530EB">
        <w:rPr>
          <w:rFonts w:ascii="Calibri" w:hAnsi="Calibri" w:cs="Calibri"/>
          <w:sz w:val="22"/>
          <w:szCs w:val="22"/>
        </w:rPr>
        <w:t xml:space="preserve">na przestrzeni </w:t>
      </w:r>
      <w:r w:rsidR="005377E5">
        <w:rPr>
          <w:rFonts w:ascii="Calibri" w:hAnsi="Calibri" w:cs="Calibri"/>
          <w:sz w:val="22"/>
          <w:szCs w:val="22"/>
        </w:rPr>
        <w:t>sześciu</w:t>
      </w:r>
      <w:r w:rsidR="005530EB">
        <w:rPr>
          <w:rFonts w:ascii="Calibri" w:hAnsi="Calibri" w:cs="Calibri"/>
          <w:sz w:val="22"/>
          <w:szCs w:val="22"/>
        </w:rPr>
        <w:t xml:space="preserve"> lat </w:t>
      </w:r>
      <w:r>
        <w:rPr>
          <w:rFonts w:ascii="Calibri" w:hAnsi="Calibri" w:cs="Calibri"/>
          <w:sz w:val="22"/>
          <w:szCs w:val="22"/>
        </w:rPr>
        <w:t xml:space="preserve">spadek o </w:t>
      </w:r>
      <w:r w:rsidR="005530EB">
        <w:rPr>
          <w:rFonts w:ascii="Calibri" w:hAnsi="Calibri" w:cs="Calibri"/>
          <w:sz w:val="22"/>
          <w:szCs w:val="22"/>
        </w:rPr>
        <w:t xml:space="preserve">prawie </w:t>
      </w:r>
      <w:r>
        <w:rPr>
          <w:rFonts w:ascii="Calibri" w:hAnsi="Calibri" w:cs="Calibri"/>
          <w:sz w:val="22"/>
          <w:szCs w:val="22"/>
        </w:rPr>
        <w:t xml:space="preserve">20% zarówno liczby urodzeń, jak i </w:t>
      </w:r>
      <w:r w:rsidR="005530EB">
        <w:rPr>
          <w:rFonts w:ascii="Calibri" w:hAnsi="Calibri" w:cs="Calibri"/>
          <w:sz w:val="22"/>
          <w:szCs w:val="22"/>
        </w:rPr>
        <w:t xml:space="preserve">o 33% </w:t>
      </w:r>
      <w:r>
        <w:rPr>
          <w:rFonts w:ascii="Calibri" w:hAnsi="Calibri" w:cs="Calibri"/>
          <w:sz w:val="22"/>
          <w:szCs w:val="22"/>
        </w:rPr>
        <w:t>zawieranych małżeństw</w:t>
      </w:r>
      <w:r w:rsidR="005530EB">
        <w:rPr>
          <w:rFonts w:ascii="Calibri" w:hAnsi="Calibri" w:cs="Calibri"/>
          <w:sz w:val="22"/>
          <w:szCs w:val="22"/>
        </w:rPr>
        <w:t>.</w:t>
      </w:r>
    </w:p>
    <w:p w:rsidR="00806913" w:rsidRDefault="00806913" w:rsidP="00EF777B">
      <w:pPr>
        <w:pStyle w:val="Tekstpodstawowy"/>
        <w:spacing w:before="0"/>
        <w:ind w:firstLine="709"/>
        <w:rPr>
          <w:rFonts w:ascii="Calibri" w:hAnsi="Calibri" w:cs="Calibri"/>
          <w:sz w:val="22"/>
          <w:szCs w:val="22"/>
          <w:highlight w:val="yellow"/>
        </w:rPr>
      </w:pPr>
    </w:p>
    <w:p w:rsidR="008A6D29" w:rsidRPr="005530EB" w:rsidRDefault="00310158" w:rsidP="005424EF">
      <w:pPr>
        <w:pStyle w:val="Tekstpodstawowy"/>
        <w:spacing w:before="0"/>
        <w:jc w:val="center"/>
        <w:rPr>
          <w:rFonts w:ascii="Calibri" w:hAnsi="Calibri" w:cs="Calibri"/>
          <w:b/>
          <w:sz w:val="22"/>
          <w:szCs w:val="22"/>
        </w:rPr>
      </w:pPr>
      <w:r w:rsidRPr="005530EB">
        <w:rPr>
          <w:rFonts w:ascii="Calibri" w:hAnsi="Calibri" w:cs="Calibri"/>
          <w:b/>
          <w:sz w:val="22"/>
          <w:szCs w:val="22"/>
        </w:rPr>
        <w:t>Tabela 2</w:t>
      </w:r>
      <w:r w:rsidR="00430EFE">
        <w:rPr>
          <w:rFonts w:ascii="Calibri" w:hAnsi="Calibri" w:cs="Calibri"/>
          <w:b/>
          <w:sz w:val="22"/>
          <w:szCs w:val="22"/>
        </w:rPr>
        <w:t>.</w:t>
      </w:r>
      <w:r w:rsidRPr="005530EB">
        <w:rPr>
          <w:rFonts w:ascii="Calibri" w:hAnsi="Calibri" w:cs="Calibri"/>
          <w:b/>
          <w:sz w:val="22"/>
          <w:szCs w:val="22"/>
        </w:rPr>
        <w:t xml:space="preserve"> Ruch naturalny ludności w gminie Zambrów w latach 2008-</w:t>
      </w:r>
      <w:r w:rsidR="005530EB">
        <w:rPr>
          <w:rFonts w:ascii="Calibri" w:hAnsi="Calibri" w:cs="Calibri"/>
          <w:b/>
          <w:sz w:val="22"/>
          <w:szCs w:val="22"/>
        </w:rPr>
        <w:t>2014</w:t>
      </w:r>
    </w:p>
    <w:tbl>
      <w:tblPr>
        <w:tblStyle w:val="Tabela-Siatka"/>
        <w:tblW w:w="0" w:type="auto"/>
        <w:jc w:val="center"/>
        <w:tblLook w:val="04A0" w:firstRow="1" w:lastRow="0" w:firstColumn="1" w:lastColumn="0" w:noHBand="0" w:noVBand="1"/>
      </w:tblPr>
      <w:tblGrid>
        <w:gridCol w:w="3510"/>
        <w:gridCol w:w="1418"/>
        <w:gridCol w:w="1701"/>
        <w:gridCol w:w="1559"/>
      </w:tblGrid>
      <w:tr w:rsidR="00806913" w:rsidRPr="00ED3EBD" w:rsidTr="008D4771">
        <w:trPr>
          <w:jc w:val="center"/>
        </w:trPr>
        <w:tc>
          <w:tcPr>
            <w:tcW w:w="3510" w:type="dxa"/>
            <w:shd w:val="clear" w:color="auto" w:fill="DDD9C3" w:themeFill="background2" w:themeFillShade="E6"/>
          </w:tcPr>
          <w:p w:rsidR="00806913" w:rsidRPr="00ED3EBD" w:rsidRDefault="00806913" w:rsidP="00B756CD">
            <w:pPr>
              <w:jc w:val="center"/>
              <w:rPr>
                <w:rFonts w:asciiTheme="minorHAnsi" w:hAnsiTheme="minorHAnsi"/>
                <w:b/>
              </w:rPr>
            </w:pPr>
            <w:r w:rsidRPr="00ED3EBD">
              <w:rPr>
                <w:rFonts w:asciiTheme="minorHAnsi" w:hAnsiTheme="minorHAnsi"/>
                <w:b/>
              </w:rPr>
              <w:t xml:space="preserve">Rok </w:t>
            </w:r>
          </w:p>
        </w:tc>
        <w:tc>
          <w:tcPr>
            <w:tcW w:w="1418" w:type="dxa"/>
            <w:shd w:val="clear" w:color="auto" w:fill="DDD9C3" w:themeFill="background2" w:themeFillShade="E6"/>
          </w:tcPr>
          <w:p w:rsidR="00806913" w:rsidRPr="00ED3EBD" w:rsidRDefault="00806913" w:rsidP="00B756CD">
            <w:pPr>
              <w:jc w:val="center"/>
              <w:rPr>
                <w:rFonts w:asciiTheme="minorHAnsi" w:hAnsiTheme="minorHAnsi"/>
                <w:b/>
              </w:rPr>
            </w:pPr>
            <w:r w:rsidRPr="00ED3EBD">
              <w:rPr>
                <w:rFonts w:asciiTheme="minorHAnsi" w:hAnsiTheme="minorHAnsi"/>
                <w:b/>
              </w:rPr>
              <w:t>2008</w:t>
            </w:r>
          </w:p>
        </w:tc>
        <w:tc>
          <w:tcPr>
            <w:tcW w:w="1701" w:type="dxa"/>
            <w:shd w:val="clear" w:color="auto" w:fill="DDD9C3" w:themeFill="background2" w:themeFillShade="E6"/>
          </w:tcPr>
          <w:p w:rsidR="00806913" w:rsidRPr="00ED3EBD" w:rsidRDefault="00806913" w:rsidP="00B756CD">
            <w:pPr>
              <w:jc w:val="center"/>
              <w:rPr>
                <w:rFonts w:asciiTheme="minorHAnsi" w:hAnsiTheme="minorHAnsi"/>
                <w:b/>
              </w:rPr>
            </w:pPr>
            <w:r w:rsidRPr="00ED3EBD">
              <w:rPr>
                <w:rFonts w:asciiTheme="minorHAnsi" w:hAnsiTheme="minorHAnsi"/>
                <w:b/>
              </w:rPr>
              <w:t>2011</w:t>
            </w:r>
          </w:p>
        </w:tc>
        <w:tc>
          <w:tcPr>
            <w:tcW w:w="1559" w:type="dxa"/>
            <w:shd w:val="clear" w:color="auto" w:fill="DDD9C3" w:themeFill="background2" w:themeFillShade="E6"/>
          </w:tcPr>
          <w:p w:rsidR="00806913" w:rsidRPr="00ED3EBD" w:rsidRDefault="00806913" w:rsidP="00B756CD">
            <w:pPr>
              <w:jc w:val="center"/>
              <w:rPr>
                <w:rFonts w:asciiTheme="minorHAnsi" w:hAnsiTheme="minorHAnsi"/>
                <w:b/>
              </w:rPr>
            </w:pPr>
            <w:r w:rsidRPr="00ED3EBD">
              <w:rPr>
                <w:rFonts w:asciiTheme="minorHAnsi" w:hAnsiTheme="minorHAnsi"/>
                <w:b/>
              </w:rPr>
              <w:t>2014</w:t>
            </w:r>
          </w:p>
        </w:tc>
      </w:tr>
      <w:tr w:rsidR="00806913" w:rsidRPr="00B756CD" w:rsidTr="008D4771">
        <w:trPr>
          <w:jc w:val="center"/>
        </w:trPr>
        <w:tc>
          <w:tcPr>
            <w:tcW w:w="3510" w:type="dxa"/>
          </w:tcPr>
          <w:p w:rsidR="00806913" w:rsidRPr="00B756CD" w:rsidRDefault="00806913" w:rsidP="00B756CD">
            <w:pPr>
              <w:jc w:val="center"/>
              <w:rPr>
                <w:rFonts w:asciiTheme="minorHAnsi" w:hAnsiTheme="minorHAnsi"/>
              </w:rPr>
            </w:pPr>
            <w:r w:rsidRPr="00B756CD">
              <w:rPr>
                <w:rFonts w:asciiTheme="minorHAnsi" w:hAnsiTheme="minorHAnsi"/>
              </w:rPr>
              <w:t>zgony</w:t>
            </w:r>
          </w:p>
        </w:tc>
        <w:tc>
          <w:tcPr>
            <w:tcW w:w="1418" w:type="dxa"/>
          </w:tcPr>
          <w:p w:rsidR="00806913" w:rsidRPr="00B756CD" w:rsidRDefault="00806913" w:rsidP="00B756CD">
            <w:pPr>
              <w:jc w:val="center"/>
              <w:rPr>
                <w:rFonts w:asciiTheme="minorHAnsi" w:hAnsiTheme="minorHAnsi"/>
              </w:rPr>
            </w:pPr>
            <w:r w:rsidRPr="00B756CD">
              <w:rPr>
                <w:rFonts w:asciiTheme="minorHAnsi" w:hAnsiTheme="minorHAnsi"/>
              </w:rPr>
              <w:t>122</w:t>
            </w:r>
          </w:p>
        </w:tc>
        <w:tc>
          <w:tcPr>
            <w:tcW w:w="1701" w:type="dxa"/>
          </w:tcPr>
          <w:p w:rsidR="00806913" w:rsidRPr="00B756CD" w:rsidRDefault="00806913" w:rsidP="00B756CD">
            <w:pPr>
              <w:jc w:val="center"/>
              <w:rPr>
                <w:rFonts w:asciiTheme="minorHAnsi" w:hAnsiTheme="minorHAnsi"/>
              </w:rPr>
            </w:pPr>
            <w:r w:rsidRPr="00B756CD">
              <w:rPr>
                <w:rFonts w:asciiTheme="minorHAnsi" w:hAnsiTheme="minorHAnsi"/>
              </w:rPr>
              <w:t>91</w:t>
            </w:r>
          </w:p>
        </w:tc>
        <w:tc>
          <w:tcPr>
            <w:tcW w:w="1559" w:type="dxa"/>
          </w:tcPr>
          <w:p w:rsidR="00806913" w:rsidRPr="00B756CD" w:rsidRDefault="00806913" w:rsidP="00B756CD">
            <w:pPr>
              <w:jc w:val="center"/>
              <w:rPr>
                <w:rFonts w:asciiTheme="minorHAnsi" w:hAnsiTheme="minorHAnsi"/>
              </w:rPr>
            </w:pPr>
            <w:r w:rsidRPr="00B756CD">
              <w:rPr>
                <w:rFonts w:asciiTheme="minorHAnsi" w:hAnsiTheme="minorHAnsi"/>
              </w:rPr>
              <w:t>112</w:t>
            </w:r>
          </w:p>
        </w:tc>
      </w:tr>
      <w:tr w:rsidR="00806913" w:rsidRPr="00B756CD" w:rsidTr="008D4771">
        <w:trPr>
          <w:jc w:val="center"/>
        </w:trPr>
        <w:tc>
          <w:tcPr>
            <w:tcW w:w="3510" w:type="dxa"/>
          </w:tcPr>
          <w:p w:rsidR="00806913" w:rsidRPr="00B756CD" w:rsidRDefault="00806913" w:rsidP="00B756CD">
            <w:pPr>
              <w:jc w:val="center"/>
              <w:rPr>
                <w:rFonts w:asciiTheme="minorHAnsi" w:hAnsiTheme="minorHAnsi"/>
              </w:rPr>
            </w:pPr>
            <w:r w:rsidRPr="00B756CD">
              <w:rPr>
                <w:rFonts w:asciiTheme="minorHAnsi" w:hAnsiTheme="minorHAnsi"/>
              </w:rPr>
              <w:t>urodzenia</w:t>
            </w:r>
          </w:p>
        </w:tc>
        <w:tc>
          <w:tcPr>
            <w:tcW w:w="1418" w:type="dxa"/>
          </w:tcPr>
          <w:p w:rsidR="00806913" w:rsidRPr="00B756CD" w:rsidRDefault="00806913" w:rsidP="00B756CD">
            <w:pPr>
              <w:jc w:val="center"/>
              <w:rPr>
                <w:rFonts w:asciiTheme="minorHAnsi" w:hAnsiTheme="minorHAnsi"/>
              </w:rPr>
            </w:pPr>
            <w:r w:rsidRPr="00B756CD">
              <w:rPr>
                <w:rFonts w:asciiTheme="minorHAnsi" w:hAnsiTheme="minorHAnsi"/>
              </w:rPr>
              <w:t>106</w:t>
            </w:r>
          </w:p>
        </w:tc>
        <w:tc>
          <w:tcPr>
            <w:tcW w:w="1701" w:type="dxa"/>
          </w:tcPr>
          <w:p w:rsidR="00806913" w:rsidRPr="00B756CD" w:rsidRDefault="00806913" w:rsidP="00B756CD">
            <w:pPr>
              <w:jc w:val="center"/>
              <w:rPr>
                <w:rFonts w:asciiTheme="minorHAnsi" w:hAnsiTheme="minorHAnsi"/>
              </w:rPr>
            </w:pPr>
            <w:r w:rsidRPr="00B756CD">
              <w:rPr>
                <w:rFonts w:asciiTheme="minorHAnsi" w:hAnsiTheme="minorHAnsi"/>
              </w:rPr>
              <w:t>104</w:t>
            </w:r>
          </w:p>
        </w:tc>
        <w:tc>
          <w:tcPr>
            <w:tcW w:w="1559" w:type="dxa"/>
          </w:tcPr>
          <w:p w:rsidR="00806913" w:rsidRPr="00B756CD" w:rsidRDefault="00806913" w:rsidP="00B756CD">
            <w:pPr>
              <w:jc w:val="center"/>
              <w:rPr>
                <w:rFonts w:asciiTheme="minorHAnsi" w:hAnsiTheme="minorHAnsi"/>
              </w:rPr>
            </w:pPr>
            <w:r w:rsidRPr="00B756CD">
              <w:rPr>
                <w:rFonts w:asciiTheme="minorHAnsi" w:hAnsiTheme="minorHAnsi"/>
              </w:rPr>
              <w:t>87</w:t>
            </w:r>
          </w:p>
        </w:tc>
      </w:tr>
      <w:tr w:rsidR="00806913" w:rsidRPr="00B756CD" w:rsidTr="008D4771">
        <w:trPr>
          <w:jc w:val="center"/>
        </w:trPr>
        <w:tc>
          <w:tcPr>
            <w:tcW w:w="3510" w:type="dxa"/>
          </w:tcPr>
          <w:p w:rsidR="00806913" w:rsidRPr="00B756CD" w:rsidRDefault="00806913" w:rsidP="00B756CD">
            <w:pPr>
              <w:jc w:val="center"/>
              <w:rPr>
                <w:rFonts w:asciiTheme="minorHAnsi" w:hAnsiTheme="minorHAnsi"/>
              </w:rPr>
            </w:pPr>
            <w:r w:rsidRPr="00B756CD">
              <w:rPr>
                <w:rFonts w:asciiTheme="minorHAnsi" w:hAnsiTheme="minorHAnsi"/>
              </w:rPr>
              <w:t>małżeństwa</w:t>
            </w:r>
          </w:p>
        </w:tc>
        <w:tc>
          <w:tcPr>
            <w:tcW w:w="1418" w:type="dxa"/>
          </w:tcPr>
          <w:p w:rsidR="00806913" w:rsidRPr="00B756CD" w:rsidRDefault="00806913" w:rsidP="00B756CD">
            <w:pPr>
              <w:jc w:val="center"/>
              <w:rPr>
                <w:rFonts w:asciiTheme="minorHAnsi" w:hAnsiTheme="minorHAnsi"/>
              </w:rPr>
            </w:pPr>
            <w:r w:rsidRPr="00B756CD">
              <w:rPr>
                <w:rFonts w:asciiTheme="minorHAnsi" w:hAnsiTheme="minorHAnsi"/>
              </w:rPr>
              <w:t>142</w:t>
            </w:r>
          </w:p>
        </w:tc>
        <w:tc>
          <w:tcPr>
            <w:tcW w:w="1701" w:type="dxa"/>
          </w:tcPr>
          <w:p w:rsidR="00806913" w:rsidRPr="00B756CD" w:rsidRDefault="00806913" w:rsidP="00B756CD">
            <w:pPr>
              <w:jc w:val="center"/>
              <w:rPr>
                <w:rFonts w:asciiTheme="minorHAnsi" w:hAnsiTheme="minorHAnsi"/>
              </w:rPr>
            </w:pPr>
            <w:r w:rsidRPr="00B756CD">
              <w:rPr>
                <w:rFonts w:asciiTheme="minorHAnsi" w:hAnsiTheme="minorHAnsi"/>
              </w:rPr>
              <w:t>95</w:t>
            </w:r>
          </w:p>
        </w:tc>
        <w:tc>
          <w:tcPr>
            <w:tcW w:w="1559" w:type="dxa"/>
          </w:tcPr>
          <w:p w:rsidR="00806913" w:rsidRPr="00B756CD" w:rsidRDefault="00806913" w:rsidP="00B756CD">
            <w:pPr>
              <w:jc w:val="center"/>
              <w:rPr>
                <w:rFonts w:asciiTheme="minorHAnsi" w:hAnsiTheme="minorHAnsi"/>
              </w:rPr>
            </w:pPr>
            <w:r w:rsidRPr="00B756CD">
              <w:rPr>
                <w:rFonts w:asciiTheme="minorHAnsi" w:hAnsiTheme="minorHAnsi"/>
              </w:rPr>
              <w:t>95</w:t>
            </w:r>
          </w:p>
        </w:tc>
      </w:tr>
      <w:tr w:rsidR="00806913" w:rsidRPr="00B756CD" w:rsidTr="008D4771">
        <w:trPr>
          <w:jc w:val="center"/>
        </w:trPr>
        <w:tc>
          <w:tcPr>
            <w:tcW w:w="3510" w:type="dxa"/>
          </w:tcPr>
          <w:p w:rsidR="00806913" w:rsidRPr="00B756CD" w:rsidRDefault="00806913" w:rsidP="00B756CD">
            <w:pPr>
              <w:jc w:val="center"/>
              <w:rPr>
                <w:rFonts w:asciiTheme="minorHAnsi" w:hAnsiTheme="minorHAnsi"/>
              </w:rPr>
            </w:pPr>
            <w:r w:rsidRPr="00B756CD">
              <w:rPr>
                <w:rFonts w:asciiTheme="minorHAnsi" w:hAnsiTheme="minorHAnsi"/>
              </w:rPr>
              <w:t>rozwody</w:t>
            </w:r>
          </w:p>
        </w:tc>
        <w:tc>
          <w:tcPr>
            <w:tcW w:w="1418" w:type="dxa"/>
          </w:tcPr>
          <w:p w:rsidR="00806913" w:rsidRPr="00B756CD" w:rsidRDefault="00806913" w:rsidP="00B756CD">
            <w:pPr>
              <w:jc w:val="center"/>
              <w:rPr>
                <w:rFonts w:asciiTheme="minorHAnsi" w:hAnsiTheme="minorHAnsi"/>
              </w:rPr>
            </w:pPr>
            <w:r w:rsidRPr="00B756CD">
              <w:rPr>
                <w:rFonts w:asciiTheme="minorHAnsi" w:hAnsiTheme="minorHAnsi"/>
              </w:rPr>
              <w:t>13</w:t>
            </w:r>
          </w:p>
        </w:tc>
        <w:tc>
          <w:tcPr>
            <w:tcW w:w="1701" w:type="dxa"/>
          </w:tcPr>
          <w:p w:rsidR="00806913" w:rsidRPr="00B756CD" w:rsidRDefault="00806913" w:rsidP="00B756CD">
            <w:pPr>
              <w:jc w:val="center"/>
              <w:rPr>
                <w:rFonts w:asciiTheme="minorHAnsi" w:hAnsiTheme="minorHAnsi"/>
              </w:rPr>
            </w:pPr>
            <w:r w:rsidRPr="00B756CD">
              <w:rPr>
                <w:rFonts w:asciiTheme="minorHAnsi" w:hAnsiTheme="minorHAnsi"/>
              </w:rPr>
              <w:t>10</w:t>
            </w:r>
          </w:p>
        </w:tc>
        <w:tc>
          <w:tcPr>
            <w:tcW w:w="1559" w:type="dxa"/>
          </w:tcPr>
          <w:p w:rsidR="00806913" w:rsidRPr="00B756CD" w:rsidRDefault="00806913" w:rsidP="00B756CD">
            <w:pPr>
              <w:jc w:val="center"/>
              <w:rPr>
                <w:rFonts w:asciiTheme="minorHAnsi" w:hAnsiTheme="minorHAnsi"/>
              </w:rPr>
            </w:pPr>
            <w:r w:rsidRPr="00B756CD">
              <w:rPr>
                <w:rFonts w:asciiTheme="minorHAnsi" w:hAnsiTheme="minorHAnsi"/>
              </w:rPr>
              <w:t>27</w:t>
            </w:r>
          </w:p>
        </w:tc>
      </w:tr>
      <w:tr w:rsidR="00806913" w:rsidRPr="00B756CD" w:rsidTr="008D4771">
        <w:trPr>
          <w:jc w:val="center"/>
        </w:trPr>
        <w:tc>
          <w:tcPr>
            <w:tcW w:w="3510" w:type="dxa"/>
          </w:tcPr>
          <w:p w:rsidR="00806913" w:rsidRPr="00B756CD" w:rsidRDefault="00806913" w:rsidP="00B756CD">
            <w:pPr>
              <w:jc w:val="center"/>
              <w:rPr>
                <w:rFonts w:asciiTheme="minorHAnsi" w:hAnsiTheme="minorHAnsi"/>
              </w:rPr>
            </w:pPr>
            <w:r>
              <w:rPr>
                <w:rFonts w:asciiTheme="minorHAnsi" w:hAnsiTheme="minorHAnsi"/>
              </w:rPr>
              <w:t xml:space="preserve">Wymeldowanie </w:t>
            </w:r>
            <w:r w:rsidRPr="00B756CD">
              <w:rPr>
                <w:rFonts w:asciiTheme="minorHAnsi" w:hAnsiTheme="minorHAnsi"/>
              </w:rPr>
              <w:t xml:space="preserve"> z pobytu stałego</w:t>
            </w:r>
          </w:p>
        </w:tc>
        <w:tc>
          <w:tcPr>
            <w:tcW w:w="1418" w:type="dxa"/>
          </w:tcPr>
          <w:p w:rsidR="00806913" w:rsidRPr="00B756CD" w:rsidRDefault="00806913" w:rsidP="00B756CD">
            <w:pPr>
              <w:jc w:val="center"/>
              <w:rPr>
                <w:rFonts w:asciiTheme="minorHAnsi" w:hAnsiTheme="minorHAnsi"/>
              </w:rPr>
            </w:pPr>
            <w:r w:rsidRPr="00B756CD">
              <w:rPr>
                <w:rFonts w:asciiTheme="minorHAnsi" w:hAnsiTheme="minorHAnsi"/>
              </w:rPr>
              <w:t>116</w:t>
            </w:r>
          </w:p>
        </w:tc>
        <w:tc>
          <w:tcPr>
            <w:tcW w:w="1701" w:type="dxa"/>
          </w:tcPr>
          <w:p w:rsidR="00806913" w:rsidRPr="00B756CD" w:rsidRDefault="00806913" w:rsidP="00B756CD">
            <w:pPr>
              <w:jc w:val="center"/>
              <w:rPr>
                <w:rFonts w:asciiTheme="minorHAnsi" w:hAnsiTheme="minorHAnsi"/>
              </w:rPr>
            </w:pPr>
            <w:r w:rsidRPr="00B756CD">
              <w:rPr>
                <w:rFonts w:asciiTheme="minorHAnsi" w:hAnsiTheme="minorHAnsi"/>
              </w:rPr>
              <w:t>96</w:t>
            </w:r>
          </w:p>
        </w:tc>
        <w:tc>
          <w:tcPr>
            <w:tcW w:w="1559" w:type="dxa"/>
          </w:tcPr>
          <w:p w:rsidR="00806913" w:rsidRPr="00B756CD" w:rsidRDefault="00806913" w:rsidP="00B756CD">
            <w:pPr>
              <w:jc w:val="center"/>
              <w:rPr>
                <w:rFonts w:asciiTheme="minorHAnsi" w:hAnsiTheme="minorHAnsi"/>
              </w:rPr>
            </w:pPr>
            <w:r w:rsidRPr="00B756CD">
              <w:rPr>
                <w:rFonts w:asciiTheme="minorHAnsi" w:hAnsiTheme="minorHAnsi"/>
              </w:rPr>
              <w:t>125</w:t>
            </w:r>
          </w:p>
        </w:tc>
      </w:tr>
      <w:tr w:rsidR="00806913" w:rsidRPr="00B756CD" w:rsidTr="008D4771">
        <w:trPr>
          <w:jc w:val="center"/>
        </w:trPr>
        <w:tc>
          <w:tcPr>
            <w:tcW w:w="3510" w:type="dxa"/>
          </w:tcPr>
          <w:p w:rsidR="00806913" w:rsidRPr="00B756CD" w:rsidRDefault="00806913" w:rsidP="00B756CD">
            <w:pPr>
              <w:jc w:val="center"/>
              <w:rPr>
                <w:rFonts w:asciiTheme="minorHAnsi" w:hAnsiTheme="minorHAnsi"/>
              </w:rPr>
            </w:pPr>
            <w:r>
              <w:rPr>
                <w:rFonts w:asciiTheme="minorHAnsi" w:hAnsiTheme="minorHAnsi"/>
              </w:rPr>
              <w:t>zameldowanie</w:t>
            </w:r>
            <w:r w:rsidRPr="00B756CD">
              <w:rPr>
                <w:rFonts w:asciiTheme="minorHAnsi" w:hAnsiTheme="minorHAnsi"/>
              </w:rPr>
              <w:t xml:space="preserve"> na pobyt stały</w:t>
            </w:r>
          </w:p>
        </w:tc>
        <w:tc>
          <w:tcPr>
            <w:tcW w:w="1418" w:type="dxa"/>
          </w:tcPr>
          <w:p w:rsidR="00806913" w:rsidRPr="00B756CD" w:rsidRDefault="00806913" w:rsidP="00B756CD">
            <w:pPr>
              <w:jc w:val="center"/>
              <w:rPr>
                <w:rFonts w:asciiTheme="minorHAnsi" w:hAnsiTheme="minorHAnsi"/>
              </w:rPr>
            </w:pPr>
            <w:r w:rsidRPr="00B756CD">
              <w:rPr>
                <w:rFonts w:asciiTheme="minorHAnsi" w:hAnsiTheme="minorHAnsi"/>
              </w:rPr>
              <w:t>113</w:t>
            </w:r>
          </w:p>
        </w:tc>
        <w:tc>
          <w:tcPr>
            <w:tcW w:w="1701" w:type="dxa"/>
          </w:tcPr>
          <w:p w:rsidR="00806913" w:rsidRPr="00B756CD" w:rsidRDefault="00806913" w:rsidP="00B756CD">
            <w:pPr>
              <w:jc w:val="center"/>
              <w:rPr>
                <w:rFonts w:asciiTheme="minorHAnsi" w:hAnsiTheme="minorHAnsi"/>
              </w:rPr>
            </w:pPr>
            <w:r w:rsidRPr="00B756CD">
              <w:rPr>
                <w:rFonts w:asciiTheme="minorHAnsi" w:hAnsiTheme="minorHAnsi"/>
              </w:rPr>
              <w:t>109</w:t>
            </w:r>
          </w:p>
        </w:tc>
        <w:tc>
          <w:tcPr>
            <w:tcW w:w="1559" w:type="dxa"/>
          </w:tcPr>
          <w:p w:rsidR="00806913" w:rsidRPr="00B756CD" w:rsidRDefault="00806913" w:rsidP="00B756CD">
            <w:pPr>
              <w:jc w:val="center"/>
              <w:rPr>
                <w:rFonts w:asciiTheme="minorHAnsi" w:hAnsiTheme="minorHAnsi"/>
              </w:rPr>
            </w:pPr>
            <w:r w:rsidRPr="00B756CD">
              <w:rPr>
                <w:rFonts w:asciiTheme="minorHAnsi" w:hAnsiTheme="minorHAnsi"/>
              </w:rPr>
              <w:t>115</w:t>
            </w:r>
          </w:p>
        </w:tc>
      </w:tr>
    </w:tbl>
    <w:p w:rsidR="00294B2C" w:rsidRPr="00294B2C" w:rsidRDefault="00AF3D53" w:rsidP="00294B2C">
      <w:pPr>
        <w:spacing w:before="0"/>
        <w:jc w:val="center"/>
        <w:rPr>
          <w:rFonts w:ascii="Calibri" w:hAnsi="Calibri" w:cs="Calibri"/>
          <w:i/>
          <w:sz w:val="20"/>
          <w:szCs w:val="20"/>
        </w:rPr>
      </w:pPr>
      <w:r>
        <w:rPr>
          <w:rFonts w:ascii="Calibri" w:hAnsi="Calibri" w:cs="Calibri"/>
          <w:i/>
          <w:sz w:val="20"/>
          <w:szCs w:val="20"/>
        </w:rPr>
        <w:t>Dane: Urząd</w:t>
      </w:r>
      <w:r w:rsidR="00294B2C" w:rsidRPr="00294B2C">
        <w:rPr>
          <w:rFonts w:ascii="Calibri" w:hAnsi="Calibri" w:cs="Calibri"/>
          <w:i/>
          <w:sz w:val="20"/>
          <w:szCs w:val="20"/>
        </w:rPr>
        <w:t xml:space="preserve"> Gminy Zambrów</w:t>
      </w:r>
      <w:r w:rsidR="00ED3EBD">
        <w:rPr>
          <w:rFonts w:ascii="Calibri" w:hAnsi="Calibri" w:cs="Calibri"/>
          <w:i/>
          <w:sz w:val="20"/>
          <w:szCs w:val="20"/>
        </w:rPr>
        <w:t>,</w:t>
      </w:r>
      <w:r w:rsidR="00ED3EBD" w:rsidRPr="00ED3EBD">
        <w:rPr>
          <w:rFonts w:ascii="Calibri" w:hAnsi="Calibri" w:cs="Calibri"/>
          <w:i/>
          <w:sz w:val="18"/>
          <w:szCs w:val="18"/>
        </w:rPr>
        <w:t xml:space="preserve"> </w:t>
      </w:r>
      <w:r w:rsidR="00ED3EBD">
        <w:rPr>
          <w:rFonts w:ascii="Calibri" w:hAnsi="Calibri" w:cs="Calibri"/>
          <w:i/>
          <w:sz w:val="18"/>
          <w:szCs w:val="18"/>
        </w:rPr>
        <w:t>Ewidencja Ludności</w:t>
      </w:r>
      <w:r w:rsidR="00ED3EBD">
        <w:rPr>
          <w:rFonts w:ascii="Calibri" w:hAnsi="Calibri" w:cs="Calibri"/>
          <w:i/>
          <w:sz w:val="20"/>
          <w:szCs w:val="20"/>
        </w:rPr>
        <w:t xml:space="preserve"> </w:t>
      </w:r>
    </w:p>
    <w:p w:rsidR="008A6D29" w:rsidRPr="005530EB" w:rsidRDefault="008A6D29" w:rsidP="00EF777B">
      <w:pPr>
        <w:pStyle w:val="Tekstpodstawowy"/>
        <w:spacing w:before="0"/>
        <w:ind w:firstLine="709"/>
        <w:rPr>
          <w:rFonts w:asciiTheme="minorHAnsi" w:hAnsiTheme="minorHAnsi" w:cs="Calibri"/>
          <w:sz w:val="22"/>
          <w:szCs w:val="22"/>
        </w:rPr>
      </w:pPr>
    </w:p>
    <w:p w:rsidR="00EF777B" w:rsidRDefault="00EF777B" w:rsidP="00EF777B">
      <w:pPr>
        <w:pStyle w:val="Tekstpodstawowy"/>
        <w:spacing w:before="0"/>
        <w:ind w:firstLine="709"/>
        <w:rPr>
          <w:rFonts w:ascii="Calibri" w:hAnsi="Calibri" w:cs="Calibri"/>
          <w:sz w:val="22"/>
          <w:szCs w:val="22"/>
        </w:rPr>
      </w:pPr>
      <w:r w:rsidRPr="005530EB">
        <w:rPr>
          <w:rFonts w:ascii="Calibri" w:hAnsi="Calibri" w:cs="Calibri"/>
          <w:sz w:val="22"/>
          <w:szCs w:val="22"/>
        </w:rPr>
        <w:t>Należy też zauważyć, iż saldo migracji mieszkańców gminy wzrasta, a w roku 201</w:t>
      </w:r>
      <w:r w:rsidR="00806913" w:rsidRPr="005530EB">
        <w:rPr>
          <w:rFonts w:ascii="Calibri" w:hAnsi="Calibri" w:cs="Calibri"/>
          <w:sz w:val="22"/>
          <w:szCs w:val="22"/>
        </w:rPr>
        <w:t>4</w:t>
      </w:r>
      <w:r w:rsidRPr="005530EB">
        <w:rPr>
          <w:rFonts w:ascii="Calibri" w:hAnsi="Calibri" w:cs="Calibri"/>
          <w:sz w:val="22"/>
          <w:szCs w:val="22"/>
        </w:rPr>
        <w:t xml:space="preserve"> wynosiło -</w:t>
      </w:r>
      <w:r w:rsidR="00806913" w:rsidRPr="005530EB">
        <w:rPr>
          <w:rFonts w:ascii="Calibri" w:hAnsi="Calibri" w:cs="Calibri"/>
          <w:sz w:val="22"/>
          <w:szCs w:val="22"/>
        </w:rPr>
        <w:t>10 osób</w:t>
      </w:r>
      <w:r w:rsidRPr="005530EB">
        <w:rPr>
          <w:rFonts w:ascii="Calibri" w:hAnsi="Calibri" w:cs="Calibri"/>
          <w:sz w:val="22"/>
          <w:szCs w:val="22"/>
        </w:rPr>
        <w:t xml:space="preserve">. </w:t>
      </w:r>
    </w:p>
    <w:p w:rsidR="00115954" w:rsidRPr="00115954" w:rsidRDefault="00115954" w:rsidP="00EF777B">
      <w:pPr>
        <w:pStyle w:val="Tekstpodstawowy"/>
        <w:spacing w:before="0"/>
        <w:ind w:firstLine="709"/>
        <w:rPr>
          <w:rFonts w:ascii="Calibri" w:hAnsi="Calibri" w:cs="Calibri"/>
          <w:b/>
          <w:sz w:val="22"/>
          <w:szCs w:val="22"/>
        </w:rPr>
      </w:pPr>
      <w:r w:rsidRPr="00115954">
        <w:rPr>
          <w:rFonts w:ascii="Calibri" w:hAnsi="Calibri" w:cs="Calibri"/>
          <w:b/>
          <w:sz w:val="22"/>
          <w:szCs w:val="22"/>
        </w:rPr>
        <w:t>Prognoza ta musi znaleźć swoje odzwierciedlenie w celach strategicznych i działaniach zarówno samorządu lokalnego, jak i zmian</w:t>
      </w:r>
      <w:r>
        <w:rPr>
          <w:rFonts w:ascii="Calibri" w:hAnsi="Calibri" w:cs="Calibri"/>
          <w:b/>
          <w:sz w:val="22"/>
          <w:szCs w:val="22"/>
        </w:rPr>
        <w:t>ach</w:t>
      </w:r>
      <w:r w:rsidRPr="00115954">
        <w:rPr>
          <w:rFonts w:ascii="Calibri" w:hAnsi="Calibri" w:cs="Calibri"/>
          <w:b/>
          <w:sz w:val="22"/>
          <w:szCs w:val="22"/>
        </w:rPr>
        <w:t xml:space="preserve"> legislacyjnych sprz</w:t>
      </w:r>
      <w:r w:rsidR="008D4771">
        <w:rPr>
          <w:rFonts w:ascii="Calibri" w:hAnsi="Calibri" w:cs="Calibri"/>
          <w:b/>
          <w:sz w:val="22"/>
          <w:szCs w:val="22"/>
        </w:rPr>
        <w:t>yjających polityce prorodzinnej, aktywności senioralnej i osób dorosłych.</w:t>
      </w:r>
    </w:p>
    <w:p w:rsidR="0019717D" w:rsidRDefault="0019717D" w:rsidP="00EF777B">
      <w:pPr>
        <w:ind w:firstLine="708"/>
        <w:jc w:val="both"/>
        <w:rPr>
          <w:rFonts w:ascii="Calibri" w:hAnsi="Calibri" w:cs="Calibri"/>
          <w:sz w:val="22"/>
          <w:szCs w:val="22"/>
        </w:rPr>
      </w:pPr>
    </w:p>
    <w:p w:rsidR="004A08A5" w:rsidRDefault="004A08A5" w:rsidP="00EF777B">
      <w:pPr>
        <w:ind w:firstLine="708"/>
        <w:jc w:val="both"/>
        <w:rPr>
          <w:rFonts w:ascii="Calibri" w:hAnsi="Calibri" w:cs="Calibri"/>
          <w:sz w:val="22"/>
          <w:szCs w:val="22"/>
        </w:rPr>
      </w:pPr>
    </w:p>
    <w:p w:rsidR="008D4771" w:rsidRDefault="008D4771" w:rsidP="00EF777B">
      <w:pPr>
        <w:ind w:firstLine="708"/>
        <w:jc w:val="both"/>
        <w:rPr>
          <w:rFonts w:ascii="Calibri" w:hAnsi="Calibri" w:cs="Calibri"/>
          <w:sz w:val="22"/>
          <w:szCs w:val="22"/>
        </w:rPr>
      </w:pPr>
    </w:p>
    <w:tbl>
      <w:tblPr>
        <w:tblW w:w="0" w:type="auto"/>
        <w:tblInd w:w="165" w:type="dxa"/>
        <w:shd w:val="clear" w:color="auto" w:fill="DDD9C3" w:themeFill="background2" w:themeFillShade="E6"/>
        <w:tblLayout w:type="fixed"/>
        <w:tblCellMar>
          <w:left w:w="103" w:type="dxa"/>
        </w:tblCellMar>
        <w:tblLook w:val="0000" w:firstRow="0" w:lastRow="0" w:firstColumn="0" w:lastColumn="0" w:noHBand="0" w:noVBand="0"/>
      </w:tblPr>
      <w:tblGrid>
        <w:gridCol w:w="9010"/>
      </w:tblGrid>
      <w:tr w:rsidR="00EF777B" w:rsidTr="004A08A5">
        <w:tc>
          <w:tcPr>
            <w:tcW w:w="901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EF777B" w:rsidRDefault="00EF777B" w:rsidP="004A08A5">
            <w:pPr>
              <w:pStyle w:val="Akapitzlist1"/>
              <w:spacing w:line="360" w:lineRule="auto"/>
              <w:ind w:left="0" w:right="-7"/>
              <w:jc w:val="both"/>
            </w:pPr>
            <w:r>
              <w:rPr>
                <w:rFonts w:ascii="Calibri" w:hAnsi="Calibri" w:cs="Calibri"/>
                <w:b/>
                <w:sz w:val="28"/>
                <w:szCs w:val="28"/>
              </w:rPr>
              <w:lastRenderedPageBreak/>
              <w:t xml:space="preserve">2. SYTUACJA GOSPODARCZA </w:t>
            </w:r>
          </w:p>
        </w:tc>
      </w:tr>
    </w:tbl>
    <w:p w:rsidR="004652FB" w:rsidRPr="004652FB" w:rsidRDefault="005B3381" w:rsidP="004652FB">
      <w:pPr>
        <w:jc w:val="both"/>
        <w:rPr>
          <w:rFonts w:asciiTheme="minorHAnsi" w:hAnsiTheme="minorHAnsi"/>
          <w:sz w:val="22"/>
          <w:szCs w:val="22"/>
        </w:rPr>
      </w:pPr>
      <w:r>
        <w:rPr>
          <w:rFonts w:asciiTheme="minorHAnsi" w:hAnsiTheme="minorHAnsi"/>
          <w:sz w:val="22"/>
          <w:szCs w:val="22"/>
        </w:rPr>
        <w:tab/>
      </w:r>
      <w:r w:rsidR="004652FB" w:rsidRPr="004652FB">
        <w:rPr>
          <w:rFonts w:asciiTheme="minorHAnsi" w:hAnsiTheme="minorHAnsi" w:cs="Cambria"/>
          <w:sz w:val="22"/>
          <w:szCs w:val="22"/>
        </w:rPr>
        <w:t xml:space="preserve">Powiat Zambrowski, a tym samym </w:t>
      </w:r>
      <w:r w:rsidR="00115954">
        <w:rPr>
          <w:rFonts w:asciiTheme="minorHAnsi" w:hAnsiTheme="minorHAnsi"/>
          <w:sz w:val="22"/>
          <w:szCs w:val="22"/>
        </w:rPr>
        <w:t>g</w:t>
      </w:r>
      <w:r w:rsidR="004652FB" w:rsidRPr="004652FB">
        <w:rPr>
          <w:rFonts w:asciiTheme="minorHAnsi" w:hAnsiTheme="minorHAnsi"/>
          <w:sz w:val="22"/>
          <w:szCs w:val="22"/>
        </w:rPr>
        <w:t>mina Zambrów p</w:t>
      </w:r>
      <w:r w:rsidR="004652FB" w:rsidRPr="004652FB">
        <w:rPr>
          <w:rFonts w:asciiTheme="minorHAnsi" w:hAnsiTheme="minorHAnsi" w:cs="Cambria"/>
          <w:sz w:val="22"/>
          <w:szCs w:val="22"/>
        </w:rPr>
        <w:t>osiada korzys</w:t>
      </w:r>
      <w:r w:rsidR="00115954">
        <w:rPr>
          <w:rFonts w:asciiTheme="minorHAnsi" w:hAnsiTheme="minorHAnsi" w:cs="Cambria"/>
          <w:sz w:val="22"/>
          <w:szCs w:val="22"/>
        </w:rPr>
        <w:t>tne położenie geograficzne. Krzyżują</w:t>
      </w:r>
      <w:r w:rsidR="004652FB" w:rsidRPr="004652FB">
        <w:rPr>
          <w:rFonts w:asciiTheme="minorHAnsi" w:hAnsiTheme="minorHAnsi" w:cs="Cambria"/>
          <w:sz w:val="22"/>
          <w:szCs w:val="22"/>
        </w:rPr>
        <w:t xml:space="preserve"> się </w:t>
      </w:r>
      <w:r w:rsidR="00115954">
        <w:rPr>
          <w:rFonts w:asciiTheme="minorHAnsi" w:hAnsiTheme="minorHAnsi" w:cs="Cambria"/>
          <w:sz w:val="22"/>
          <w:szCs w:val="22"/>
        </w:rPr>
        <w:t xml:space="preserve">tu </w:t>
      </w:r>
      <w:r w:rsidR="004652FB" w:rsidRPr="004652FB">
        <w:rPr>
          <w:rFonts w:asciiTheme="minorHAnsi" w:hAnsiTheme="minorHAnsi" w:cs="Cambria"/>
          <w:sz w:val="22"/>
          <w:szCs w:val="22"/>
        </w:rPr>
        <w:t>ważn</w:t>
      </w:r>
      <w:r w:rsidR="00115954">
        <w:rPr>
          <w:rFonts w:asciiTheme="minorHAnsi" w:hAnsiTheme="minorHAnsi" w:cs="Cambria"/>
          <w:sz w:val="22"/>
          <w:szCs w:val="22"/>
        </w:rPr>
        <w:t>e</w:t>
      </w:r>
      <w:r w:rsidR="004652FB" w:rsidRPr="004652FB">
        <w:rPr>
          <w:rFonts w:asciiTheme="minorHAnsi" w:hAnsiTheme="minorHAnsi" w:cs="Cambria"/>
          <w:sz w:val="22"/>
          <w:szCs w:val="22"/>
        </w:rPr>
        <w:t xml:space="preserve"> szlak</w:t>
      </w:r>
      <w:r w:rsidR="00294B2C">
        <w:rPr>
          <w:rFonts w:asciiTheme="minorHAnsi" w:hAnsiTheme="minorHAnsi" w:cs="Cambria"/>
          <w:sz w:val="22"/>
          <w:szCs w:val="22"/>
        </w:rPr>
        <w:t>i</w:t>
      </w:r>
      <w:r w:rsidR="004652FB" w:rsidRPr="004652FB">
        <w:rPr>
          <w:rFonts w:asciiTheme="minorHAnsi" w:hAnsiTheme="minorHAnsi" w:cs="Cambria"/>
          <w:sz w:val="22"/>
          <w:szCs w:val="22"/>
        </w:rPr>
        <w:t xml:space="preserve"> komunikacyjn</w:t>
      </w:r>
      <w:r w:rsidR="00294B2C">
        <w:rPr>
          <w:rFonts w:asciiTheme="minorHAnsi" w:hAnsiTheme="minorHAnsi" w:cs="Cambria"/>
          <w:sz w:val="22"/>
          <w:szCs w:val="22"/>
        </w:rPr>
        <w:t>e ( Warszawa- Białystok, Łomża-Siedlce)</w:t>
      </w:r>
      <w:r w:rsidR="004652FB" w:rsidRPr="004652FB">
        <w:rPr>
          <w:rFonts w:asciiTheme="minorHAnsi" w:hAnsiTheme="minorHAnsi" w:cs="Cambria"/>
          <w:sz w:val="22"/>
          <w:szCs w:val="22"/>
        </w:rPr>
        <w:t xml:space="preserve">. </w:t>
      </w:r>
      <w:r w:rsidR="00294B2C">
        <w:rPr>
          <w:rFonts w:asciiTheme="minorHAnsi" w:hAnsiTheme="minorHAnsi" w:cs="Cambria"/>
          <w:sz w:val="22"/>
          <w:szCs w:val="22"/>
        </w:rPr>
        <w:tab/>
      </w:r>
      <w:r w:rsidR="00115954">
        <w:rPr>
          <w:rFonts w:asciiTheme="minorHAnsi" w:hAnsiTheme="minorHAnsi"/>
          <w:sz w:val="22"/>
          <w:szCs w:val="22"/>
        </w:rPr>
        <w:t>Jako</w:t>
      </w:r>
      <w:r w:rsidR="004652FB" w:rsidRPr="004652FB">
        <w:rPr>
          <w:rFonts w:asciiTheme="minorHAnsi" w:hAnsiTheme="minorHAnsi"/>
          <w:sz w:val="22"/>
          <w:szCs w:val="22"/>
        </w:rPr>
        <w:t xml:space="preserve"> t</w:t>
      </w:r>
      <w:r w:rsidR="00115954">
        <w:rPr>
          <w:rFonts w:asciiTheme="minorHAnsi" w:hAnsiTheme="minorHAnsi"/>
          <w:sz w:val="22"/>
          <w:szCs w:val="22"/>
        </w:rPr>
        <w:t>eren rolniczy posiada</w:t>
      </w:r>
      <w:r w:rsidR="004652FB" w:rsidRPr="004652FB">
        <w:rPr>
          <w:rFonts w:asciiTheme="minorHAnsi" w:hAnsiTheme="minorHAnsi"/>
          <w:sz w:val="22"/>
          <w:szCs w:val="22"/>
        </w:rPr>
        <w:t xml:space="preserve"> wiele cech - uwarunkowań, które tworzą szanse umiarkowanego rozwoju gospo</w:t>
      </w:r>
      <w:r w:rsidR="00115954">
        <w:rPr>
          <w:rFonts w:asciiTheme="minorHAnsi" w:hAnsiTheme="minorHAnsi"/>
          <w:sz w:val="22"/>
          <w:szCs w:val="22"/>
        </w:rPr>
        <w:t>darczego tego obszaru. M</w:t>
      </w:r>
      <w:r w:rsidR="004652FB" w:rsidRPr="004652FB">
        <w:rPr>
          <w:rFonts w:asciiTheme="minorHAnsi" w:hAnsiTheme="minorHAnsi"/>
          <w:sz w:val="22"/>
          <w:szCs w:val="22"/>
        </w:rPr>
        <w:t xml:space="preserve">alownicze obszary leśne i nieskażone przemysłem środowisko stwarzają znakomite warunki dla rozwoju turystyki i rekreacji.                                                               </w:t>
      </w:r>
    </w:p>
    <w:p w:rsidR="00F911AC" w:rsidRDefault="004652FB" w:rsidP="00115954">
      <w:pPr>
        <w:jc w:val="both"/>
        <w:rPr>
          <w:rFonts w:asciiTheme="minorHAnsi" w:hAnsiTheme="minorHAnsi"/>
          <w:sz w:val="22"/>
          <w:szCs w:val="22"/>
        </w:rPr>
      </w:pPr>
      <w:r w:rsidRPr="004652FB">
        <w:rPr>
          <w:rFonts w:asciiTheme="minorHAnsi" w:hAnsiTheme="minorHAnsi"/>
          <w:sz w:val="22"/>
          <w:szCs w:val="22"/>
        </w:rPr>
        <w:tab/>
      </w:r>
      <w:r w:rsidR="0071524F" w:rsidRPr="004652FB">
        <w:rPr>
          <w:rFonts w:asciiTheme="minorHAnsi" w:hAnsiTheme="minorHAnsi"/>
          <w:sz w:val="22"/>
          <w:szCs w:val="22"/>
        </w:rPr>
        <w:t>Gmina Zambrów jest gminą o typowo rolniczym charakterze. W rolnictwie zatrudnionych jest około 74% czynnych zawodowo mieszkańców.</w:t>
      </w:r>
      <w:r w:rsidR="00115954">
        <w:rPr>
          <w:rFonts w:asciiTheme="minorHAnsi" w:hAnsiTheme="minorHAnsi"/>
          <w:sz w:val="22"/>
          <w:szCs w:val="22"/>
        </w:rPr>
        <w:t xml:space="preserve"> </w:t>
      </w:r>
      <w:r w:rsidR="0014645C" w:rsidRPr="004652FB">
        <w:rPr>
          <w:rFonts w:asciiTheme="minorHAnsi" w:hAnsiTheme="minorHAnsi"/>
          <w:sz w:val="22"/>
          <w:szCs w:val="22"/>
        </w:rPr>
        <w:t>Rolnictwo jest podstawą</w:t>
      </w:r>
      <w:r w:rsidR="0014645C" w:rsidRPr="0014645C">
        <w:rPr>
          <w:rFonts w:asciiTheme="minorHAnsi" w:hAnsiTheme="minorHAnsi"/>
          <w:sz w:val="22"/>
          <w:szCs w:val="22"/>
        </w:rPr>
        <w:t xml:space="preserve"> gospodarki. Przeważają grunty IV klasy  bonitacyjnej oraz III klasy. </w:t>
      </w:r>
    </w:p>
    <w:p w:rsidR="00F911AC" w:rsidRDefault="00F911AC" w:rsidP="0014645C">
      <w:pPr>
        <w:rPr>
          <w:rFonts w:asciiTheme="minorHAnsi" w:hAnsiTheme="minorHAnsi"/>
          <w:sz w:val="22"/>
          <w:szCs w:val="22"/>
        </w:rPr>
      </w:pPr>
    </w:p>
    <w:tbl>
      <w:tblPr>
        <w:tblW w:w="0" w:type="auto"/>
        <w:tblInd w:w="612" w:type="dxa"/>
        <w:tblLayout w:type="fixed"/>
        <w:tblCellMar>
          <w:left w:w="70" w:type="dxa"/>
          <w:right w:w="70" w:type="dxa"/>
        </w:tblCellMar>
        <w:tblLook w:val="0000" w:firstRow="0" w:lastRow="0" w:firstColumn="0" w:lastColumn="0" w:noHBand="0" w:noVBand="0"/>
      </w:tblPr>
      <w:tblGrid>
        <w:gridCol w:w="1896"/>
        <w:gridCol w:w="960"/>
        <w:gridCol w:w="960"/>
        <w:gridCol w:w="960"/>
        <w:gridCol w:w="1912"/>
      </w:tblGrid>
      <w:tr w:rsidR="00F911AC" w:rsidRPr="00F911AC" w:rsidTr="00294B2C">
        <w:trPr>
          <w:trHeight w:val="411"/>
        </w:trPr>
        <w:tc>
          <w:tcPr>
            <w:tcW w:w="1896" w:type="dxa"/>
            <w:vMerge w:val="restart"/>
            <w:tcBorders>
              <w:top w:val="single" w:sz="4" w:space="0" w:color="auto"/>
              <w:left w:val="single" w:sz="4" w:space="0" w:color="auto"/>
              <w:right w:val="single" w:sz="4" w:space="0" w:color="auto"/>
            </w:tcBorders>
            <w:vAlign w:val="bottom"/>
          </w:tcPr>
          <w:p w:rsidR="00F911AC" w:rsidRPr="00F911AC" w:rsidRDefault="00F911AC" w:rsidP="00294B2C">
            <w:pPr>
              <w:spacing w:line="276" w:lineRule="auto"/>
              <w:rPr>
                <w:rFonts w:asciiTheme="minorHAnsi" w:hAnsiTheme="minorHAnsi"/>
              </w:rPr>
            </w:pPr>
            <w:r w:rsidRPr="00F911AC">
              <w:rPr>
                <w:rFonts w:asciiTheme="minorHAnsi" w:hAnsiTheme="minorHAnsi"/>
                <w:sz w:val="22"/>
                <w:szCs w:val="22"/>
              </w:rPr>
              <w:t> G</w:t>
            </w:r>
            <w:r w:rsidR="00115954">
              <w:rPr>
                <w:rFonts w:asciiTheme="minorHAnsi" w:hAnsiTheme="minorHAnsi"/>
                <w:sz w:val="22"/>
                <w:szCs w:val="22"/>
              </w:rPr>
              <w:t>runty orne g</w:t>
            </w:r>
            <w:r w:rsidRPr="00F911AC">
              <w:rPr>
                <w:rFonts w:asciiTheme="minorHAnsi" w:hAnsiTheme="minorHAnsi"/>
                <w:sz w:val="22"/>
                <w:szCs w:val="22"/>
              </w:rPr>
              <w:t>mina</w:t>
            </w:r>
          </w:p>
          <w:p w:rsidR="00F911AC" w:rsidRPr="00F911AC" w:rsidRDefault="00F911AC" w:rsidP="00294B2C">
            <w:pPr>
              <w:rPr>
                <w:rFonts w:asciiTheme="minorHAnsi" w:hAnsiTheme="minorHAnsi"/>
              </w:rPr>
            </w:pPr>
            <w:r w:rsidRPr="00F911AC">
              <w:rPr>
                <w:rFonts w:asciiTheme="minorHAnsi" w:hAnsiTheme="minorHAnsi"/>
                <w:sz w:val="22"/>
                <w:szCs w:val="22"/>
              </w:rPr>
              <w:t>Zambrów</w:t>
            </w:r>
          </w:p>
        </w:tc>
        <w:tc>
          <w:tcPr>
            <w:tcW w:w="960" w:type="dxa"/>
            <w:tcBorders>
              <w:top w:val="single" w:sz="4" w:space="0" w:color="auto"/>
              <w:left w:val="nil"/>
              <w:bottom w:val="single" w:sz="4" w:space="0" w:color="auto"/>
              <w:right w:val="single" w:sz="4" w:space="0" w:color="auto"/>
            </w:tcBorders>
            <w:vAlign w:val="bottom"/>
          </w:tcPr>
          <w:p w:rsidR="00F911AC" w:rsidRPr="00F911AC" w:rsidRDefault="00F911AC" w:rsidP="00294B2C">
            <w:pPr>
              <w:spacing w:line="276" w:lineRule="auto"/>
              <w:jc w:val="center"/>
              <w:rPr>
                <w:rFonts w:asciiTheme="minorHAnsi" w:hAnsiTheme="minorHAnsi"/>
              </w:rPr>
            </w:pPr>
            <w:r w:rsidRPr="00F911AC">
              <w:rPr>
                <w:rFonts w:asciiTheme="minorHAnsi" w:hAnsiTheme="minorHAnsi"/>
                <w:sz w:val="22"/>
                <w:szCs w:val="22"/>
              </w:rPr>
              <w:t xml:space="preserve">I </w:t>
            </w:r>
            <w:r w:rsidR="00115954">
              <w:rPr>
                <w:rFonts w:asciiTheme="minorHAnsi" w:hAnsiTheme="minorHAnsi"/>
                <w:sz w:val="22"/>
                <w:szCs w:val="22"/>
              </w:rPr>
              <w:t>–</w:t>
            </w:r>
            <w:r w:rsidRPr="00F911AC">
              <w:rPr>
                <w:rFonts w:asciiTheme="minorHAnsi" w:hAnsiTheme="minorHAnsi"/>
                <w:sz w:val="22"/>
                <w:szCs w:val="22"/>
              </w:rPr>
              <w:t xml:space="preserve"> II</w:t>
            </w:r>
            <w:r w:rsidR="00115954">
              <w:rPr>
                <w:rFonts w:asciiTheme="minorHAnsi" w:hAnsiTheme="minorHAnsi"/>
                <w:sz w:val="22"/>
                <w:szCs w:val="22"/>
              </w:rPr>
              <w:t xml:space="preserve"> klasy </w:t>
            </w:r>
          </w:p>
        </w:tc>
        <w:tc>
          <w:tcPr>
            <w:tcW w:w="960" w:type="dxa"/>
            <w:tcBorders>
              <w:top w:val="single" w:sz="4" w:space="0" w:color="auto"/>
              <w:left w:val="nil"/>
              <w:bottom w:val="single" w:sz="4" w:space="0" w:color="auto"/>
              <w:right w:val="single" w:sz="4" w:space="0" w:color="auto"/>
            </w:tcBorders>
            <w:vAlign w:val="bottom"/>
          </w:tcPr>
          <w:p w:rsidR="00F911AC" w:rsidRPr="00F911AC" w:rsidRDefault="00F911AC" w:rsidP="00294B2C">
            <w:pPr>
              <w:spacing w:line="276" w:lineRule="auto"/>
              <w:jc w:val="center"/>
              <w:rPr>
                <w:rFonts w:asciiTheme="minorHAnsi" w:hAnsiTheme="minorHAnsi"/>
              </w:rPr>
            </w:pPr>
            <w:r w:rsidRPr="00F911AC">
              <w:rPr>
                <w:rFonts w:asciiTheme="minorHAnsi" w:hAnsiTheme="minorHAnsi"/>
                <w:sz w:val="22"/>
                <w:szCs w:val="22"/>
              </w:rPr>
              <w:t xml:space="preserve">III </w:t>
            </w:r>
            <w:r w:rsidR="00115954">
              <w:rPr>
                <w:rFonts w:asciiTheme="minorHAnsi" w:hAnsiTheme="minorHAnsi"/>
                <w:sz w:val="22"/>
                <w:szCs w:val="22"/>
              </w:rPr>
              <w:t>–</w:t>
            </w:r>
            <w:r w:rsidRPr="00F911AC">
              <w:rPr>
                <w:rFonts w:asciiTheme="minorHAnsi" w:hAnsiTheme="minorHAnsi"/>
                <w:sz w:val="22"/>
                <w:szCs w:val="22"/>
              </w:rPr>
              <w:t xml:space="preserve"> IV</w:t>
            </w:r>
            <w:r w:rsidR="00115954">
              <w:rPr>
                <w:rFonts w:asciiTheme="minorHAnsi" w:hAnsiTheme="minorHAnsi"/>
                <w:sz w:val="22"/>
                <w:szCs w:val="22"/>
              </w:rPr>
              <w:t xml:space="preserve"> klasy </w:t>
            </w:r>
          </w:p>
        </w:tc>
        <w:tc>
          <w:tcPr>
            <w:tcW w:w="960" w:type="dxa"/>
            <w:tcBorders>
              <w:top w:val="single" w:sz="4" w:space="0" w:color="auto"/>
              <w:left w:val="nil"/>
              <w:bottom w:val="single" w:sz="4" w:space="0" w:color="auto"/>
              <w:right w:val="single" w:sz="4" w:space="0" w:color="auto"/>
            </w:tcBorders>
            <w:vAlign w:val="bottom"/>
          </w:tcPr>
          <w:p w:rsidR="00F911AC" w:rsidRPr="00F911AC" w:rsidRDefault="00F911AC" w:rsidP="00294B2C">
            <w:pPr>
              <w:spacing w:line="276" w:lineRule="auto"/>
              <w:jc w:val="center"/>
              <w:rPr>
                <w:rFonts w:asciiTheme="minorHAnsi" w:hAnsiTheme="minorHAnsi"/>
              </w:rPr>
            </w:pPr>
            <w:r w:rsidRPr="00F911AC">
              <w:rPr>
                <w:rFonts w:asciiTheme="minorHAnsi" w:hAnsiTheme="minorHAnsi"/>
                <w:sz w:val="22"/>
                <w:szCs w:val="22"/>
              </w:rPr>
              <w:t xml:space="preserve">V </w:t>
            </w:r>
            <w:r w:rsidR="00115954">
              <w:rPr>
                <w:rFonts w:asciiTheme="minorHAnsi" w:hAnsiTheme="minorHAnsi"/>
                <w:sz w:val="22"/>
                <w:szCs w:val="22"/>
              </w:rPr>
              <w:t>–</w:t>
            </w:r>
            <w:r w:rsidRPr="00F911AC">
              <w:rPr>
                <w:rFonts w:asciiTheme="minorHAnsi" w:hAnsiTheme="minorHAnsi"/>
                <w:sz w:val="22"/>
                <w:szCs w:val="22"/>
              </w:rPr>
              <w:t xml:space="preserve"> VI</w:t>
            </w:r>
            <w:r w:rsidR="00115954">
              <w:rPr>
                <w:rFonts w:asciiTheme="minorHAnsi" w:hAnsiTheme="minorHAnsi"/>
                <w:sz w:val="22"/>
                <w:szCs w:val="22"/>
              </w:rPr>
              <w:t xml:space="preserve"> klasy </w:t>
            </w:r>
          </w:p>
        </w:tc>
        <w:tc>
          <w:tcPr>
            <w:tcW w:w="1912" w:type="dxa"/>
            <w:tcBorders>
              <w:top w:val="single" w:sz="4" w:space="0" w:color="auto"/>
              <w:left w:val="nil"/>
              <w:bottom w:val="single" w:sz="4" w:space="0" w:color="auto"/>
              <w:right w:val="single" w:sz="4" w:space="0" w:color="auto"/>
            </w:tcBorders>
            <w:vAlign w:val="bottom"/>
          </w:tcPr>
          <w:p w:rsidR="00F911AC" w:rsidRPr="00F911AC" w:rsidRDefault="00F911AC" w:rsidP="00294B2C">
            <w:pPr>
              <w:spacing w:line="276" w:lineRule="auto"/>
              <w:jc w:val="center"/>
              <w:rPr>
                <w:rFonts w:asciiTheme="minorHAnsi" w:hAnsiTheme="minorHAnsi"/>
              </w:rPr>
            </w:pPr>
            <w:r w:rsidRPr="00F911AC">
              <w:rPr>
                <w:rFonts w:asciiTheme="minorHAnsi" w:hAnsiTheme="minorHAnsi"/>
                <w:sz w:val="22"/>
                <w:szCs w:val="22"/>
              </w:rPr>
              <w:t>Nieklasyfikowane</w:t>
            </w:r>
          </w:p>
        </w:tc>
      </w:tr>
      <w:tr w:rsidR="00F911AC" w:rsidRPr="00F911AC" w:rsidTr="00294B2C">
        <w:trPr>
          <w:trHeight w:val="412"/>
        </w:trPr>
        <w:tc>
          <w:tcPr>
            <w:tcW w:w="1896" w:type="dxa"/>
            <w:vMerge/>
            <w:tcBorders>
              <w:left w:val="single" w:sz="4" w:space="0" w:color="auto"/>
              <w:bottom w:val="single" w:sz="4" w:space="0" w:color="auto"/>
              <w:right w:val="single" w:sz="4" w:space="0" w:color="auto"/>
            </w:tcBorders>
            <w:vAlign w:val="bottom"/>
          </w:tcPr>
          <w:p w:rsidR="00F911AC" w:rsidRPr="00F911AC" w:rsidRDefault="00F911AC" w:rsidP="00294B2C">
            <w:pPr>
              <w:spacing w:line="276" w:lineRule="auto"/>
              <w:rPr>
                <w:rFonts w:asciiTheme="minorHAnsi" w:hAnsiTheme="minorHAnsi"/>
              </w:rPr>
            </w:pPr>
          </w:p>
        </w:tc>
        <w:tc>
          <w:tcPr>
            <w:tcW w:w="960" w:type="dxa"/>
            <w:tcBorders>
              <w:top w:val="nil"/>
              <w:left w:val="nil"/>
              <w:bottom w:val="single" w:sz="4" w:space="0" w:color="auto"/>
              <w:right w:val="single" w:sz="4" w:space="0" w:color="auto"/>
            </w:tcBorders>
            <w:vAlign w:val="bottom"/>
          </w:tcPr>
          <w:p w:rsidR="00F911AC" w:rsidRPr="00F911AC" w:rsidRDefault="00F911AC" w:rsidP="00294B2C">
            <w:pPr>
              <w:spacing w:line="276" w:lineRule="auto"/>
              <w:jc w:val="center"/>
              <w:rPr>
                <w:rFonts w:asciiTheme="minorHAnsi" w:hAnsiTheme="minorHAnsi"/>
              </w:rPr>
            </w:pPr>
            <w:r w:rsidRPr="00F911AC">
              <w:rPr>
                <w:rFonts w:asciiTheme="minorHAnsi" w:hAnsiTheme="minorHAnsi"/>
                <w:sz w:val="22"/>
                <w:szCs w:val="22"/>
              </w:rPr>
              <w:t>0,06%</w:t>
            </w:r>
          </w:p>
        </w:tc>
        <w:tc>
          <w:tcPr>
            <w:tcW w:w="960" w:type="dxa"/>
            <w:tcBorders>
              <w:top w:val="nil"/>
              <w:left w:val="nil"/>
              <w:bottom w:val="single" w:sz="4" w:space="0" w:color="auto"/>
              <w:right w:val="single" w:sz="4" w:space="0" w:color="auto"/>
            </w:tcBorders>
            <w:vAlign w:val="bottom"/>
          </w:tcPr>
          <w:p w:rsidR="00F911AC" w:rsidRPr="00F911AC" w:rsidRDefault="00F911AC" w:rsidP="00294B2C">
            <w:pPr>
              <w:spacing w:line="276" w:lineRule="auto"/>
              <w:jc w:val="center"/>
              <w:rPr>
                <w:rFonts w:asciiTheme="minorHAnsi" w:hAnsiTheme="minorHAnsi"/>
              </w:rPr>
            </w:pPr>
            <w:r w:rsidRPr="00F911AC">
              <w:rPr>
                <w:rFonts w:asciiTheme="minorHAnsi" w:hAnsiTheme="minorHAnsi"/>
                <w:sz w:val="22"/>
                <w:szCs w:val="22"/>
              </w:rPr>
              <w:t>76%</w:t>
            </w:r>
          </w:p>
        </w:tc>
        <w:tc>
          <w:tcPr>
            <w:tcW w:w="960" w:type="dxa"/>
            <w:tcBorders>
              <w:top w:val="nil"/>
              <w:left w:val="nil"/>
              <w:bottom w:val="single" w:sz="4" w:space="0" w:color="auto"/>
              <w:right w:val="single" w:sz="4" w:space="0" w:color="auto"/>
            </w:tcBorders>
            <w:vAlign w:val="bottom"/>
          </w:tcPr>
          <w:p w:rsidR="00F911AC" w:rsidRPr="00F911AC" w:rsidRDefault="00F911AC" w:rsidP="00294B2C">
            <w:pPr>
              <w:spacing w:line="276" w:lineRule="auto"/>
              <w:jc w:val="center"/>
              <w:rPr>
                <w:rFonts w:asciiTheme="minorHAnsi" w:hAnsiTheme="minorHAnsi"/>
              </w:rPr>
            </w:pPr>
            <w:r w:rsidRPr="00F911AC">
              <w:rPr>
                <w:rFonts w:asciiTheme="minorHAnsi" w:hAnsiTheme="minorHAnsi"/>
                <w:sz w:val="22"/>
                <w:szCs w:val="22"/>
              </w:rPr>
              <w:t>23%</w:t>
            </w:r>
          </w:p>
        </w:tc>
        <w:tc>
          <w:tcPr>
            <w:tcW w:w="1912" w:type="dxa"/>
            <w:tcBorders>
              <w:top w:val="nil"/>
              <w:left w:val="nil"/>
              <w:bottom w:val="single" w:sz="4" w:space="0" w:color="auto"/>
              <w:right w:val="single" w:sz="4" w:space="0" w:color="auto"/>
            </w:tcBorders>
            <w:vAlign w:val="bottom"/>
          </w:tcPr>
          <w:p w:rsidR="00F911AC" w:rsidRPr="00F911AC" w:rsidRDefault="00F911AC" w:rsidP="00294B2C">
            <w:pPr>
              <w:spacing w:line="276" w:lineRule="auto"/>
              <w:jc w:val="center"/>
              <w:rPr>
                <w:rFonts w:asciiTheme="minorHAnsi" w:hAnsiTheme="minorHAnsi"/>
              </w:rPr>
            </w:pPr>
            <w:r w:rsidRPr="00F911AC">
              <w:rPr>
                <w:rFonts w:asciiTheme="minorHAnsi" w:hAnsiTheme="minorHAnsi"/>
                <w:sz w:val="22"/>
                <w:szCs w:val="22"/>
              </w:rPr>
              <w:t>0,08%</w:t>
            </w:r>
          </w:p>
        </w:tc>
      </w:tr>
    </w:tbl>
    <w:p w:rsidR="00F911AC" w:rsidRPr="006D3210" w:rsidRDefault="008D4771" w:rsidP="006D3210">
      <w:pPr>
        <w:jc w:val="center"/>
        <w:rPr>
          <w:rFonts w:asciiTheme="minorHAnsi" w:hAnsiTheme="minorHAnsi"/>
          <w:i/>
          <w:sz w:val="20"/>
          <w:szCs w:val="20"/>
        </w:rPr>
      </w:pPr>
      <w:r w:rsidRPr="006D3210">
        <w:rPr>
          <w:rFonts w:asciiTheme="minorHAnsi" w:hAnsiTheme="minorHAnsi"/>
          <w:i/>
          <w:sz w:val="20"/>
          <w:szCs w:val="20"/>
        </w:rPr>
        <w:t>Dane: Progra</w:t>
      </w:r>
      <w:r w:rsidR="006D3210" w:rsidRPr="006D3210">
        <w:rPr>
          <w:rFonts w:asciiTheme="minorHAnsi" w:hAnsiTheme="minorHAnsi"/>
          <w:i/>
          <w:sz w:val="20"/>
          <w:szCs w:val="20"/>
        </w:rPr>
        <w:t>m Rozwoju Powiatu Zambrowskiego do roku 2020</w:t>
      </w:r>
    </w:p>
    <w:p w:rsidR="005B3381" w:rsidRDefault="00115954" w:rsidP="00294B2C">
      <w:pPr>
        <w:jc w:val="both"/>
        <w:rPr>
          <w:rFonts w:asciiTheme="minorHAnsi" w:hAnsiTheme="minorHAnsi"/>
          <w:sz w:val="22"/>
          <w:szCs w:val="22"/>
        </w:rPr>
      </w:pPr>
      <w:r>
        <w:rPr>
          <w:rFonts w:asciiTheme="minorHAnsi" w:hAnsiTheme="minorHAnsi"/>
          <w:sz w:val="22"/>
          <w:szCs w:val="22"/>
        </w:rPr>
        <w:tab/>
      </w:r>
      <w:r w:rsidR="0014645C" w:rsidRPr="0014645C">
        <w:rPr>
          <w:rFonts w:asciiTheme="minorHAnsi" w:hAnsiTheme="minorHAnsi"/>
          <w:sz w:val="22"/>
          <w:szCs w:val="22"/>
        </w:rPr>
        <w:t>W hodowli zdecydowanie dominuje chów bydła mlecznego</w:t>
      </w:r>
      <w:r w:rsidR="00294B2C">
        <w:rPr>
          <w:rFonts w:asciiTheme="minorHAnsi" w:hAnsiTheme="minorHAnsi"/>
          <w:sz w:val="22"/>
          <w:szCs w:val="22"/>
        </w:rPr>
        <w:t xml:space="preserve"> i trzody chlewnej</w:t>
      </w:r>
      <w:r w:rsidR="0014645C" w:rsidRPr="0014645C">
        <w:rPr>
          <w:rFonts w:asciiTheme="minorHAnsi" w:hAnsiTheme="minorHAnsi"/>
          <w:sz w:val="22"/>
          <w:szCs w:val="22"/>
        </w:rPr>
        <w:t xml:space="preserve">. Zambrowscy rolnicy są głównymi dostawcami mleka Okręgowej Spółdzielni Mleczarskiej w Grajewie Mlekpol oraz  Spółdzielni oraz Spółdzielni Mleczarskiej  Mlekovita w Wysokiem Mazowieckiem.  </w:t>
      </w:r>
    </w:p>
    <w:p w:rsidR="0014645C" w:rsidRPr="00B531EE" w:rsidRDefault="005B3381" w:rsidP="00294B2C">
      <w:pPr>
        <w:shd w:val="clear" w:color="auto" w:fill="DDD9C3" w:themeFill="background2" w:themeFillShade="E6"/>
        <w:jc w:val="center"/>
        <w:rPr>
          <w:rFonts w:asciiTheme="minorHAnsi" w:hAnsiTheme="minorHAnsi"/>
          <w:b/>
          <w:sz w:val="22"/>
          <w:szCs w:val="22"/>
        </w:rPr>
      </w:pPr>
      <w:r w:rsidRPr="00B531EE">
        <w:rPr>
          <w:rFonts w:asciiTheme="minorHAnsi" w:hAnsiTheme="minorHAnsi"/>
          <w:b/>
          <w:sz w:val="22"/>
          <w:szCs w:val="22"/>
        </w:rPr>
        <w:t>Ilość</w:t>
      </w:r>
      <w:r w:rsidR="0014645C" w:rsidRPr="00B531EE">
        <w:rPr>
          <w:rFonts w:asciiTheme="minorHAnsi" w:hAnsiTheme="minorHAnsi"/>
          <w:b/>
          <w:sz w:val="22"/>
          <w:szCs w:val="22"/>
        </w:rPr>
        <w:t xml:space="preserve"> </w:t>
      </w:r>
      <w:r w:rsidRPr="00B531EE">
        <w:rPr>
          <w:rFonts w:asciiTheme="minorHAnsi" w:hAnsiTheme="minorHAnsi"/>
          <w:b/>
          <w:sz w:val="22"/>
          <w:szCs w:val="22"/>
        </w:rPr>
        <w:t xml:space="preserve">gospodarstw rolnych przedstawia się </w:t>
      </w:r>
      <w:r w:rsidR="00B531EE">
        <w:rPr>
          <w:rFonts w:asciiTheme="minorHAnsi" w:hAnsiTheme="minorHAnsi"/>
          <w:b/>
          <w:sz w:val="22"/>
          <w:szCs w:val="22"/>
        </w:rPr>
        <w:t xml:space="preserve">w gminie </w:t>
      </w:r>
      <w:r w:rsidRPr="00B531EE">
        <w:rPr>
          <w:rFonts w:asciiTheme="minorHAnsi" w:hAnsiTheme="minorHAnsi"/>
          <w:b/>
          <w:sz w:val="22"/>
          <w:szCs w:val="22"/>
        </w:rPr>
        <w:t>na przestrzeni lat rosnąco i jest to:</w:t>
      </w:r>
    </w:p>
    <w:p w:rsidR="0014645C" w:rsidRPr="0014645C" w:rsidRDefault="00B531EE" w:rsidP="005B3381">
      <w:pPr>
        <w:jc w:val="center"/>
        <w:rPr>
          <w:rFonts w:asciiTheme="minorHAnsi" w:hAnsiTheme="minorHAnsi"/>
          <w:sz w:val="22"/>
          <w:szCs w:val="22"/>
        </w:rPr>
      </w:pPr>
      <w:r>
        <w:rPr>
          <w:rFonts w:asciiTheme="minorHAnsi" w:hAnsiTheme="minorHAnsi"/>
          <w:sz w:val="22"/>
          <w:szCs w:val="22"/>
        </w:rPr>
        <w:t>w 2008 roku</w:t>
      </w:r>
      <w:r w:rsidR="0014645C" w:rsidRPr="0014645C">
        <w:rPr>
          <w:rFonts w:asciiTheme="minorHAnsi" w:hAnsiTheme="minorHAnsi"/>
          <w:sz w:val="22"/>
          <w:szCs w:val="22"/>
        </w:rPr>
        <w:t>-2053;</w:t>
      </w:r>
    </w:p>
    <w:p w:rsidR="0014645C" w:rsidRPr="0014645C" w:rsidRDefault="00B531EE" w:rsidP="005B3381">
      <w:pPr>
        <w:jc w:val="center"/>
        <w:rPr>
          <w:rFonts w:asciiTheme="minorHAnsi" w:hAnsiTheme="minorHAnsi"/>
          <w:sz w:val="22"/>
          <w:szCs w:val="22"/>
        </w:rPr>
      </w:pPr>
      <w:r>
        <w:rPr>
          <w:rFonts w:asciiTheme="minorHAnsi" w:hAnsiTheme="minorHAnsi"/>
          <w:sz w:val="22"/>
          <w:szCs w:val="22"/>
        </w:rPr>
        <w:t xml:space="preserve">w 2011 roku </w:t>
      </w:r>
      <w:r w:rsidR="0014645C" w:rsidRPr="0014645C">
        <w:rPr>
          <w:rFonts w:asciiTheme="minorHAnsi" w:hAnsiTheme="minorHAnsi"/>
          <w:sz w:val="22"/>
          <w:szCs w:val="22"/>
        </w:rPr>
        <w:t>-2157;</w:t>
      </w:r>
    </w:p>
    <w:p w:rsidR="005B3381" w:rsidRDefault="00B531EE" w:rsidP="005B3381">
      <w:pPr>
        <w:jc w:val="center"/>
        <w:rPr>
          <w:rFonts w:asciiTheme="minorHAnsi" w:hAnsiTheme="minorHAnsi"/>
          <w:sz w:val="22"/>
          <w:szCs w:val="22"/>
        </w:rPr>
      </w:pPr>
      <w:r>
        <w:rPr>
          <w:rFonts w:asciiTheme="minorHAnsi" w:hAnsiTheme="minorHAnsi"/>
          <w:sz w:val="22"/>
          <w:szCs w:val="22"/>
        </w:rPr>
        <w:t xml:space="preserve">2014 roku </w:t>
      </w:r>
      <w:r w:rsidR="005B3381">
        <w:rPr>
          <w:rFonts w:asciiTheme="minorHAnsi" w:hAnsiTheme="minorHAnsi"/>
          <w:sz w:val="22"/>
          <w:szCs w:val="22"/>
        </w:rPr>
        <w:t xml:space="preserve">-2369 </w:t>
      </w:r>
    </w:p>
    <w:p w:rsidR="00294B2C" w:rsidRPr="0014645C" w:rsidRDefault="005B3381" w:rsidP="00294B2C">
      <w:pPr>
        <w:jc w:val="center"/>
        <w:rPr>
          <w:rFonts w:asciiTheme="minorHAnsi" w:hAnsiTheme="minorHAnsi"/>
          <w:sz w:val="22"/>
          <w:szCs w:val="22"/>
        </w:rPr>
      </w:pPr>
      <w:r>
        <w:rPr>
          <w:rFonts w:asciiTheme="minorHAnsi" w:hAnsiTheme="minorHAnsi"/>
          <w:sz w:val="22"/>
          <w:szCs w:val="22"/>
        </w:rPr>
        <w:t>o wielkość</w:t>
      </w:r>
      <w:r w:rsidR="0014645C" w:rsidRPr="0014645C">
        <w:rPr>
          <w:rFonts w:asciiTheme="minorHAnsi" w:hAnsiTheme="minorHAnsi"/>
          <w:sz w:val="22"/>
          <w:szCs w:val="22"/>
        </w:rPr>
        <w:t xml:space="preserve"> od 1,01 ha do powyżej 100 ha.</w:t>
      </w:r>
      <w:r w:rsidR="006D3210">
        <w:rPr>
          <w:rStyle w:val="Odwoanieprzypisudolnego"/>
          <w:rFonts w:asciiTheme="minorHAnsi" w:hAnsiTheme="minorHAnsi"/>
          <w:sz w:val="22"/>
          <w:szCs w:val="22"/>
        </w:rPr>
        <w:footnoteReference w:id="3"/>
      </w:r>
    </w:p>
    <w:p w:rsidR="008A3F76" w:rsidRPr="00294B2C" w:rsidRDefault="008A3F76" w:rsidP="00294B2C">
      <w:pPr>
        <w:ind w:firstLine="708"/>
        <w:jc w:val="both"/>
        <w:rPr>
          <w:rFonts w:asciiTheme="minorHAnsi" w:hAnsiTheme="minorHAnsi"/>
          <w:sz w:val="22"/>
          <w:szCs w:val="22"/>
        </w:rPr>
      </w:pPr>
      <w:r>
        <w:rPr>
          <w:rFonts w:asciiTheme="minorHAnsi" w:hAnsiTheme="minorHAnsi"/>
          <w:sz w:val="22"/>
          <w:szCs w:val="22"/>
        </w:rPr>
        <w:t>A</w:t>
      </w:r>
      <w:r w:rsidR="004652FB" w:rsidRPr="00294B2C">
        <w:rPr>
          <w:rFonts w:asciiTheme="minorHAnsi" w:hAnsiTheme="minorHAnsi"/>
          <w:sz w:val="22"/>
          <w:szCs w:val="22"/>
        </w:rPr>
        <w:t xml:space="preserve">ktualnie w gminie zarejestrowanych jest </w:t>
      </w:r>
      <w:r w:rsidR="00B531EE" w:rsidRPr="00294B2C">
        <w:rPr>
          <w:rFonts w:asciiTheme="minorHAnsi" w:hAnsiTheme="minorHAnsi"/>
          <w:sz w:val="22"/>
          <w:szCs w:val="22"/>
        </w:rPr>
        <w:t xml:space="preserve">617 podmiotów gospodarczych, z czego 600 w sektorze prywatnym oraz 17 w sektorze jednostek publicznych. </w:t>
      </w:r>
      <w:r w:rsidR="00294B2C">
        <w:rPr>
          <w:rFonts w:asciiTheme="minorHAnsi" w:hAnsiTheme="minorHAnsi"/>
          <w:sz w:val="22"/>
          <w:szCs w:val="22"/>
        </w:rPr>
        <w:t xml:space="preserve">Tylko jeden podmiot zatrudnia powyżej 250 osób, 2 spośród nich zatrudniają powyżej 50 osób, </w:t>
      </w:r>
      <w:r>
        <w:rPr>
          <w:rFonts w:asciiTheme="minorHAnsi" w:hAnsiTheme="minorHAnsi"/>
          <w:sz w:val="22"/>
          <w:szCs w:val="22"/>
        </w:rPr>
        <w:t xml:space="preserve">19 średnich zatrudnia 10-49 osób oraz </w:t>
      </w:r>
      <w:r w:rsidR="00294B2C">
        <w:rPr>
          <w:rFonts w:asciiTheme="minorHAnsi" w:hAnsiTheme="minorHAnsi"/>
          <w:sz w:val="22"/>
          <w:szCs w:val="22"/>
        </w:rPr>
        <w:t>aż 595 – czyli 96% to małe przedsiębiorstwa, z reguły rodzinne do 9 osób.</w:t>
      </w:r>
      <w:r>
        <w:rPr>
          <w:rFonts w:asciiTheme="minorHAnsi" w:hAnsiTheme="minorHAnsi"/>
          <w:sz w:val="22"/>
          <w:szCs w:val="22"/>
        </w:rPr>
        <w:t xml:space="preserve"> Na terenie gminy  533 osoby fizyczne prowadziły działalność gospodarczą. W gminie funkcjonuje również 19 podmiotów pozarządowych</w:t>
      </w:r>
      <w:r w:rsidR="00AF3D53">
        <w:rPr>
          <w:rFonts w:asciiTheme="minorHAnsi" w:hAnsiTheme="minorHAnsi"/>
          <w:sz w:val="22"/>
          <w:szCs w:val="22"/>
        </w:rPr>
        <w:t xml:space="preserve"> </w:t>
      </w:r>
      <w:r>
        <w:rPr>
          <w:rFonts w:asciiTheme="minorHAnsi" w:hAnsiTheme="minorHAnsi"/>
          <w:sz w:val="22"/>
          <w:szCs w:val="22"/>
        </w:rPr>
        <w:t>- 18 stowarzyszeń i 1 fundacja.</w:t>
      </w:r>
      <w:r w:rsidR="00ED3EBD">
        <w:rPr>
          <w:rFonts w:asciiTheme="minorHAnsi" w:hAnsiTheme="minorHAnsi"/>
          <w:sz w:val="22"/>
          <w:szCs w:val="22"/>
        </w:rPr>
        <w:t xml:space="preserve"> </w:t>
      </w:r>
      <w:r w:rsidR="00294B2C">
        <w:rPr>
          <w:rFonts w:asciiTheme="minorHAnsi" w:hAnsiTheme="minorHAnsi"/>
          <w:sz w:val="22"/>
          <w:szCs w:val="22"/>
        </w:rPr>
        <w:t>Według d</w:t>
      </w:r>
      <w:r w:rsidR="004652FB" w:rsidRPr="00294B2C">
        <w:rPr>
          <w:rFonts w:asciiTheme="minorHAnsi" w:hAnsiTheme="minorHAnsi"/>
          <w:sz w:val="22"/>
          <w:szCs w:val="22"/>
        </w:rPr>
        <w:t xml:space="preserve">anych </w:t>
      </w:r>
      <w:r w:rsidR="00ED3EBD">
        <w:rPr>
          <w:rFonts w:asciiTheme="minorHAnsi" w:hAnsiTheme="minorHAnsi"/>
          <w:sz w:val="22"/>
          <w:szCs w:val="22"/>
        </w:rPr>
        <w:t>PUP w Zambrowie</w:t>
      </w:r>
      <w:r w:rsidR="004652FB" w:rsidRPr="00294B2C">
        <w:rPr>
          <w:rFonts w:asciiTheme="minorHAnsi" w:hAnsiTheme="minorHAnsi"/>
          <w:sz w:val="22"/>
          <w:szCs w:val="22"/>
        </w:rPr>
        <w:t xml:space="preserve"> liczba podmiotów gospodarczych </w:t>
      </w:r>
      <w:r>
        <w:rPr>
          <w:rFonts w:asciiTheme="minorHAnsi" w:hAnsiTheme="minorHAnsi"/>
          <w:sz w:val="22"/>
          <w:szCs w:val="22"/>
        </w:rPr>
        <w:t xml:space="preserve">sukcesywnie rośnie – od 609 w roku 2008 do 617 w roku 2014 </w:t>
      </w:r>
      <w:r w:rsidR="00ED3EBD">
        <w:rPr>
          <w:rFonts w:asciiTheme="minorHAnsi" w:hAnsiTheme="minorHAnsi"/>
          <w:sz w:val="22"/>
          <w:szCs w:val="22"/>
        </w:rPr>
        <w:br/>
      </w:r>
      <w:r>
        <w:rPr>
          <w:rFonts w:asciiTheme="minorHAnsi" w:hAnsiTheme="minorHAnsi"/>
          <w:sz w:val="22"/>
          <w:szCs w:val="22"/>
        </w:rPr>
        <w:t xml:space="preserve">i </w:t>
      </w:r>
      <w:r w:rsidR="004652FB" w:rsidRPr="00294B2C">
        <w:rPr>
          <w:rFonts w:asciiTheme="minorHAnsi" w:hAnsiTheme="minorHAnsi"/>
          <w:sz w:val="22"/>
          <w:szCs w:val="22"/>
        </w:rPr>
        <w:t>przedstawia się następująco:</w:t>
      </w:r>
    </w:p>
    <w:p w:rsidR="004652FB" w:rsidRPr="00ED3EBD" w:rsidRDefault="00294B2C" w:rsidP="00294B2C">
      <w:pPr>
        <w:shd w:val="clear" w:color="auto" w:fill="FFFFFF" w:themeFill="background1"/>
        <w:jc w:val="center"/>
        <w:rPr>
          <w:rFonts w:asciiTheme="minorHAnsi" w:hAnsiTheme="minorHAnsi"/>
          <w:b/>
          <w:sz w:val="22"/>
          <w:szCs w:val="22"/>
        </w:rPr>
      </w:pPr>
      <w:r w:rsidRPr="00ED3EBD">
        <w:rPr>
          <w:rFonts w:asciiTheme="minorHAnsi" w:hAnsiTheme="minorHAnsi"/>
          <w:b/>
          <w:sz w:val="22"/>
          <w:szCs w:val="22"/>
        </w:rPr>
        <w:lastRenderedPageBreak/>
        <w:t>Tabela 3</w:t>
      </w:r>
      <w:r w:rsidR="00430EFE">
        <w:rPr>
          <w:rFonts w:asciiTheme="minorHAnsi" w:hAnsiTheme="minorHAnsi"/>
          <w:b/>
          <w:sz w:val="22"/>
          <w:szCs w:val="22"/>
        </w:rPr>
        <w:t>.</w:t>
      </w:r>
      <w:r w:rsidRPr="00ED3EBD">
        <w:rPr>
          <w:rFonts w:asciiTheme="minorHAnsi" w:hAnsiTheme="minorHAnsi"/>
          <w:b/>
          <w:sz w:val="22"/>
          <w:szCs w:val="22"/>
        </w:rPr>
        <w:t xml:space="preserve"> Podmioty gospodarcze i ich specyfikacja w gminie Zambrów</w:t>
      </w:r>
    </w:p>
    <w:tbl>
      <w:tblPr>
        <w:tblW w:w="8119" w:type="dxa"/>
        <w:jc w:val="center"/>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4"/>
        <w:gridCol w:w="995"/>
        <w:gridCol w:w="995"/>
        <w:gridCol w:w="995"/>
      </w:tblGrid>
      <w:tr w:rsidR="004652FB" w:rsidRPr="00294B2C" w:rsidTr="00294B2C">
        <w:trPr>
          <w:trHeight w:val="709"/>
          <w:jc w:val="center"/>
        </w:trPr>
        <w:tc>
          <w:tcPr>
            <w:tcW w:w="5134" w:type="dxa"/>
            <w:shd w:val="clear" w:color="auto" w:fill="DDD9C3" w:themeFill="background2" w:themeFillShade="E6"/>
            <w:vAlign w:val="center"/>
            <w:hideMark/>
          </w:tcPr>
          <w:p w:rsidR="004652FB" w:rsidRPr="00294B2C" w:rsidRDefault="004652FB" w:rsidP="00B531EE">
            <w:pPr>
              <w:jc w:val="center"/>
              <w:rPr>
                <w:rFonts w:asciiTheme="minorHAnsi" w:hAnsiTheme="minorHAnsi" w:cs="Arial"/>
                <w:b/>
                <w:bCs/>
              </w:rPr>
            </w:pPr>
            <w:r w:rsidRPr="00294B2C">
              <w:rPr>
                <w:rFonts w:asciiTheme="minorHAnsi" w:hAnsiTheme="minorHAnsi" w:cs="Arial"/>
                <w:b/>
                <w:bCs/>
                <w:sz w:val="22"/>
                <w:szCs w:val="22"/>
              </w:rPr>
              <w:t>WYSZCZEGÓLNIENIE</w:t>
            </w:r>
          </w:p>
        </w:tc>
        <w:tc>
          <w:tcPr>
            <w:tcW w:w="995" w:type="dxa"/>
            <w:shd w:val="clear" w:color="auto" w:fill="DDD9C3" w:themeFill="background2" w:themeFillShade="E6"/>
            <w:noWrap/>
            <w:vAlign w:val="center"/>
            <w:hideMark/>
          </w:tcPr>
          <w:p w:rsidR="004652FB" w:rsidRPr="00294B2C" w:rsidRDefault="004652FB" w:rsidP="00B531EE">
            <w:pPr>
              <w:jc w:val="center"/>
              <w:rPr>
                <w:rFonts w:asciiTheme="minorHAnsi" w:hAnsiTheme="minorHAnsi" w:cs="Arial"/>
                <w:b/>
                <w:bCs/>
              </w:rPr>
            </w:pPr>
            <w:r w:rsidRPr="00294B2C">
              <w:rPr>
                <w:rFonts w:asciiTheme="minorHAnsi" w:hAnsiTheme="minorHAnsi" w:cs="Arial"/>
                <w:b/>
                <w:bCs/>
                <w:sz w:val="22"/>
                <w:szCs w:val="22"/>
              </w:rPr>
              <w:t>2008</w:t>
            </w:r>
          </w:p>
        </w:tc>
        <w:tc>
          <w:tcPr>
            <w:tcW w:w="995" w:type="dxa"/>
            <w:shd w:val="clear" w:color="auto" w:fill="DDD9C3" w:themeFill="background2" w:themeFillShade="E6"/>
            <w:noWrap/>
            <w:vAlign w:val="center"/>
            <w:hideMark/>
          </w:tcPr>
          <w:p w:rsidR="004652FB" w:rsidRPr="00294B2C" w:rsidRDefault="004652FB" w:rsidP="00B531EE">
            <w:pPr>
              <w:jc w:val="center"/>
              <w:rPr>
                <w:rFonts w:asciiTheme="minorHAnsi" w:hAnsiTheme="minorHAnsi" w:cs="Arial"/>
                <w:b/>
                <w:bCs/>
              </w:rPr>
            </w:pPr>
            <w:r w:rsidRPr="00294B2C">
              <w:rPr>
                <w:rFonts w:asciiTheme="minorHAnsi" w:hAnsiTheme="minorHAnsi" w:cs="Arial"/>
                <w:b/>
                <w:bCs/>
                <w:sz w:val="22"/>
                <w:szCs w:val="22"/>
              </w:rPr>
              <w:t>2011</w:t>
            </w:r>
          </w:p>
        </w:tc>
        <w:tc>
          <w:tcPr>
            <w:tcW w:w="995" w:type="dxa"/>
            <w:shd w:val="clear" w:color="auto" w:fill="DDD9C3" w:themeFill="background2" w:themeFillShade="E6"/>
            <w:noWrap/>
            <w:vAlign w:val="center"/>
            <w:hideMark/>
          </w:tcPr>
          <w:p w:rsidR="004652FB" w:rsidRPr="00294B2C" w:rsidRDefault="004652FB" w:rsidP="00B531EE">
            <w:pPr>
              <w:jc w:val="center"/>
              <w:rPr>
                <w:rFonts w:asciiTheme="minorHAnsi" w:hAnsiTheme="minorHAnsi" w:cs="Arial"/>
                <w:b/>
                <w:bCs/>
              </w:rPr>
            </w:pPr>
            <w:r w:rsidRPr="00294B2C">
              <w:rPr>
                <w:rFonts w:asciiTheme="minorHAnsi" w:hAnsiTheme="minorHAnsi" w:cs="Arial"/>
                <w:b/>
                <w:bCs/>
                <w:sz w:val="22"/>
                <w:szCs w:val="22"/>
              </w:rPr>
              <w:t>2014</w:t>
            </w:r>
          </w:p>
        </w:tc>
      </w:tr>
      <w:tr w:rsidR="004652FB" w:rsidRPr="00294B2C" w:rsidTr="00294B2C">
        <w:trPr>
          <w:trHeight w:val="452"/>
          <w:jc w:val="center"/>
        </w:trPr>
        <w:tc>
          <w:tcPr>
            <w:tcW w:w="8119" w:type="dxa"/>
            <w:gridSpan w:val="4"/>
            <w:shd w:val="clear" w:color="auto" w:fill="DDD9C3" w:themeFill="background2" w:themeFillShade="E6"/>
            <w:vAlign w:val="center"/>
          </w:tcPr>
          <w:p w:rsidR="004652FB" w:rsidRPr="00294B2C" w:rsidRDefault="004652FB" w:rsidP="00B531EE">
            <w:pPr>
              <w:jc w:val="center"/>
              <w:rPr>
                <w:rFonts w:asciiTheme="minorHAnsi" w:hAnsiTheme="minorHAnsi" w:cs="Arial"/>
                <w:b/>
              </w:rPr>
            </w:pPr>
            <w:r w:rsidRPr="00294B2C">
              <w:rPr>
                <w:rFonts w:asciiTheme="minorHAnsi" w:hAnsiTheme="minorHAnsi" w:cs="Arial"/>
                <w:b/>
                <w:sz w:val="22"/>
                <w:szCs w:val="22"/>
              </w:rPr>
              <w:t>PODZIAŁ WG. KLAS WIELKOŚCI</w:t>
            </w:r>
          </w:p>
        </w:tc>
      </w:tr>
      <w:tr w:rsidR="004652FB" w:rsidRPr="00294B2C" w:rsidTr="00B531EE">
        <w:trPr>
          <w:trHeight w:val="325"/>
          <w:jc w:val="center"/>
        </w:trPr>
        <w:tc>
          <w:tcPr>
            <w:tcW w:w="5134" w:type="dxa"/>
            <w:shd w:val="clear" w:color="auto" w:fill="auto"/>
            <w:vAlign w:val="center"/>
            <w:hideMark/>
          </w:tcPr>
          <w:p w:rsidR="004652FB" w:rsidRPr="00294B2C" w:rsidRDefault="004652FB" w:rsidP="00B531EE">
            <w:pPr>
              <w:rPr>
                <w:rFonts w:asciiTheme="minorHAnsi" w:hAnsiTheme="minorHAnsi" w:cs="Arial"/>
              </w:rPr>
            </w:pPr>
            <w:r w:rsidRPr="00294B2C">
              <w:rPr>
                <w:rFonts w:asciiTheme="minorHAnsi" w:hAnsiTheme="minorHAnsi" w:cs="Arial"/>
                <w:sz w:val="22"/>
                <w:szCs w:val="22"/>
              </w:rPr>
              <w:t>ogółem</w:t>
            </w:r>
          </w:p>
        </w:tc>
        <w:tc>
          <w:tcPr>
            <w:tcW w:w="995" w:type="dxa"/>
            <w:shd w:val="clear" w:color="auto" w:fill="auto"/>
            <w:noWrap/>
            <w:vAlign w:val="center"/>
            <w:hideMark/>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609</w:t>
            </w:r>
          </w:p>
        </w:tc>
        <w:tc>
          <w:tcPr>
            <w:tcW w:w="995" w:type="dxa"/>
            <w:shd w:val="clear" w:color="auto" w:fill="auto"/>
            <w:noWrap/>
            <w:vAlign w:val="center"/>
            <w:hideMark/>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581</w:t>
            </w:r>
          </w:p>
        </w:tc>
        <w:tc>
          <w:tcPr>
            <w:tcW w:w="995" w:type="dxa"/>
            <w:shd w:val="clear" w:color="auto" w:fill="auto"/>
            <w:noWrap/>
            <w:vAlign w:val="center"/>
            <w:hideMark/>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617</w:t>
            </w:r>
          </w:p>
        </w:tc>
      </w:tr>
      <w:tr w:rsidR="004652FB" w:rsidRPr="00294B2C" w:rsidTr="00B531EE">
        <w:trPr>
          <w:trHeight w:val="325"/>
          <w:jc w:val="center"/>
        </w:trPr>
        <w:tc>
          <w:tcPr>
            <w:tcW w:w="5134" w:type="dxa"/>
            <w:shd w:val="clear" w:color="auto" w:fill="auto"/>
            <w:noWrap/>
            <w:vAlign w:val="center"/>
            <w:hideMark/>
          </w:tcPr>
          <w:p w:rsidR="004652FB" w:rsidRPr="00294B2C" w:rsidRDefault="004652FB" w:rsidP="00B531EE">
            <w:pPr>
              <w:rPr>
                <w:rFonts w:asciiTheme="minorHAnsi" w:hAnsiTheme="minorHAnsi" w:cs="Arial"/>
              </w:rPr>
            </w:pPr>
            <w:r w:rsidRPr="00294B2C">
              <w:rPr>
                <w:rFonts w:asciiTheme="minorHAnsi" w:hAnsiTheme="minorHAnsi" w:cs="Arial"/>
                <w:sz w:val="22"/>
                <w:szCs w:val="22"/>
              </w:rPr>
              <w:t>0-9</w:t>
            </w:r>
          </w:p>
        </w:tc>
        <w:tc>
          <w:tcPr>
            <w:tcW w:w="995" w:type="dxa"/>
            <w:shd w:val="clear" w:color="auto" w:fill="auto"/>
            <w:noWrap/>
            <w:vAlign w:val="center"/>
            <w:hideMark/>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584</w:t>
            </w:r>
          </w:p>
        </w:tc>
        <w:tc>
          <w:tcPr>
            <w:tcW w:w="995" w:type="dxa"/>
            <w:shd w:val="clear" w:color="auto" w:fill="auto"/>
            <w:noWrap/>
            <w:vAlign w:val="center"/>
            <w:hideMark/>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555</w:t>
            </w:r>
          </w:p>
        </w:tc>
        <w:tc>
          <w:tcPr>
            <w:tcW w:w="995" w:type="dxa"/>
            <w:shd w:val="clear" w:color="auto" w:fill="auto"/>
            <w:noWrap/>
            <w:vAlign w:val="center"/>
            <w:hideMark/>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595</w:t>
            </w:r>
          </w:p>
        </w:tc>
      </w:tr>
      <w:tr w:rsidR="004652FB" w:rsidRPr="00294B2C" w:rsidTr="00B531EE">
        <w:trPr>
          <w:trHeight w:val="325"/>
          <w:jc w:val="center"/>
        </w:trPr>
        <w:tc>
          <w:tcPr>
            <w:tcW w:w="5134" w:type="dxa"/>
            <w:shd w:val="clear" w:color="auto" w:fill="auto"/>
            <w:noWrap/>
            <w:vAlign w:val="center"/>
            <w:hideMark/>
          </w:tcPr>
          <w:p w:rsidR="004652FB" w:rsidRPr="00294B2C" w:rsidRDefault="004652FB" w:rsidP="00B531EE">
            <w:pPr>
              <w:rPr>
                <w:rFonts w:asciiTheme="minorHAnsi" w:hAnsiTheme="minorHAnsi" w:cs="Arial"/>
              </w:rPr>
            </w:pPr>
            <w:r w:rsidRPr="00294B2C">
              <w:rPr>
                <w:rFonts w:asciiTheme="minorHAnsi" w:hAnsiTheme="minorHAnsi" w:cs="Arial"/>
                <w:sz w:val="22"/>
                <w:szCs w:val="22"/>
              </w:rPr>
              <w:t>10-49</w:t>
            </w:r>
          </w:p>
        </w:tc>
        <w:tc>
          <w:tcPr>
            <w:tcW w:w="995" w:type="dxa"/>
            <w:shd w:val="clear" w:color="auto" w:fill="auto"/>
            <w:noWrap/>
            <w:vAlign w:val="center"/>
            <w:hideMark/>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24</w:t>
            </w:r>
          </w:p>
        </w:tc>
        <w:tc>
          <w:tcPr>
            <w:tcW w:w="995" w:type="dxa"/>
            <w:shd w:val="clear" w:color="auto" w:fill="auto"/>
            <w:noWrap/>
            <w:vAlign w:val="center"/>
            <w:hideMark/>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23</w:t>
            </w:r>
          </w:p>
        </w:tc>
        <w:tc>
          <w:tcPr>
            <w:tcW w:w="995" w:type="dxa"/>
            <w:shd w:val="clear" w:color="auto" w:fill="auto"/>
            <w:noWrap/>
            <w:vAlign w:val="center"/>
            <w:hideMark/>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19</w:t>
            </w:r>
          </w:p>
        </w:tc>
      </w:tr>
      <w:tr w:rsidR="004652FB" w:rsidRPr="00294B2C" w:rsidTr="00B531EE">
        <w:trPr>
          <w:trHeight w:val="325"/>
          <w:jc w:val="center"/>
        </w:trPr>
        <w:tc>
          <w:tcPr>
            <w:tcW w:w="5134" w:type="dxa"/>
            <w:shd w:val="clear" w:color="auto" w:fill="auto"/>
            <w:noWrap/>
            <w:vAlign w:val="center"/>
            <w:hideMark/>
          </w:tcPr>
          <w:p w:rsidR="004652FB" w:rsidRPr="00294B2C" w:rsidRDefault="004652FB" w:rsidP="00B531EE">
            <w:pPr>
              <w:rPr>
                <w:rFonts w:asciiTheme="minorHAnsi" w:hAnsiTheme="minorHAnsi" w:cs="Arial"/>
              </w:rPr>
            </w:pPr>
            <w:r w:rsidRPr="00294B2C">
              <w:rPr>
                <w:rFonts w:asciiTheme="minorHAnsi" w:hAnsiTheme="minorHAnsi" w:cs="Arial"/>
                <w:sz w:val="22"/>
                <w:szCs w:val="22"/>
              </w:rPr>
              <w:t>50-249</w:t>
            </w:r>
          </w:p>
        </w:tc>
        <w:tc>
          <w:tcPr>
            <w:tcW w:w="995" w:type="dxa"/>
            <w:shd w:val="clear" w:color="auto" w:fill="auto"/>
            <w:noWrap/>
            <w:vAlign w:val="center"/>
            <w:hideMark/>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0</w:t>
            </w:r>
          </w:p>
        </w:tc>
        <w:tc>
          <w:tcPr>
            <w:tcW w:w="995" w:type="dxa"/>
            <w:shd w:val="clear" w:color="auto" w:fill="auto"/>
            <w:noWrap/>
            <w:vAlign w:val="center"/>
            <w:hideMark/>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1</w:t>
            </w:r>
          </w:p>
        </w:tc>
        <w:tc>
          <w:tcPr>
            <w:tcW w:w="995" w:type="dxa"/>
            <w:shd w:val="clear" w:color="auto" w:fill="auto"/>
            <w:noWrap/>
            <w:vAlign w:val="center"/>
            <w:hideMark/>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2</w:t>
            </w:r>
          </w:p>
        </w:tc>
      </w:tr>
      <w:tr w:rsidR="004652FB" w:rsidRPr="00294B2C" w:rsidTr="00B531EE">
        <w:trPr>
          <w:trHeight w:val="325"/>
          <w:jc w:val="center"/>
        </w:trPr>
        <w:tc>
          <w:tcPr>
            <w:tcW w:w="5134" w:type="dxa"/>
            <w:shd w:val="clear" w:color="auto" w:fill="auto"/>
            <w:noWrap/>
            <w:vAlign w:val="center"/>
            <w:hideMark/>
          </w:tcPr>
          <w:p w:rsidR="004652FB" w:rsidRPr="00294B2C" w:rsidRDefault="004652FB" w:rsidP="00B531EE">
            <w:pPr>
              <w:rPr>
                <w:rFonts w:asciiTheme="minorHAnsi" w:hAnsiTheme="minorHAnsi" w:cs="Arial"/>
              </w:rPr>
            </w:pPr>
            <w:r w:rsidRPr="00294B2C">
              <w:rPr>
                <w:rFonts w:asciiTheme="minorHAnsi" w:hAnsiTheme="minorHAnsi" w:cs="Arial"/>
                <w:sz w:val="22"/>
                <w:szCs w:val="22"/>
              </w:rPr>
              <w:t>250-999</w:t>
            </w:r>
          </w:p>
        </w:tc>
        <w:tc>
          <w:tcPr>
            <w:tcW w:w="995" w:type="dxa"/>
            <w:shd w:val="clear" w:color="auto" w:fill="auto"/>
            <w:noWrap/>
            <w:vAlign w:val="center"/>
            <w:hideMark/>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0</w:t>
            </w:r>
          </w:p>
        </w:tc>
        <w:tc>
          <w:tcPr>
            <w:tcW w:w="995" w:type="dxa"/>
            <w:shd w:val="clear" w:color="auto" w:fill="auto"/>
            <w:noWrap/>
            <w:vAlign w:val="center"/>
            <w:hideMark/>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1</w:t>
            </w:r>
          </w:p>
        </w:tc>
        <w:tc>
          <w:tcPr>
            <w:tcW w:w="995" w:type="dxa"/>
            <w:shd w:val="clear" w:color="auto" w:fill="auto"/>
            <w:noWrap/>
            <w:vAlign w:val="center"/>
            <w:hideMark/>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1</w:t>
            </w:r>
          </w:p>
        </w:tc>
      </w:tr>
      <w:tr w:rsidR="004652FB" w:rsidRPr="00294B2C" w:rsidTr="00B531EE">
        <w:trPr>
          <w:trHeight w:val="325"/>
          <w:jc w:val="center"/>
        </w:trPr>
        <w:tc>
          <w:tcPr>
            <w:tcW w:w="5134" w:type="dxa"/>
            <w:shd w:val="clear" w:color="auto" w:fill="auto"/>
            <w:noWrap/>
            <w:vAlign w:val="center"/>
            <w:hideMark/>
          </w:tcPr>
          <w:p w:rsidR="004652FB" w:rsidRPr="00294B2C" w:rsidRDefault="004652FB" w:rsidP="00B531EE">
            <w:pPr>
              <w:rPr>
                <w:rFonts w:asciiTheme="minorHAnsi" w:hAnsiTheme="minorHAnsi" w:cs="Arial"/>
              </w:rPr>
            </w:pPr>
            <w:r w:rsidRPr="00294B2C">
              <w:rPr>
                <w:rFonts w:asciiTheme="minorHAnsi" w:hAnsiTheme="minorHAnsi" w:cs="Arial"/>
                <w:sz w:val="22"/>
                <w:szCs w:val="22"/>
              </w:rPr>
              <w:t>1000 i więcej</w:t>
            </w:r>
          </w:p>
        </w:tc>
        <w:tc>
          <w:tcPr>
            <w:tcW w:w="995" w:type="dxa"/>
            <w:shd w:val="clear" w:color="auto" w:fill="auto"/>
            <w:noWrap/>
            <w:vAlign w:val="center"/>
            <w:hideMark/>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1</w:t>
            </w:r>
          </w:p>
        </w:tc>
        <w:tc>
          <w:tcPr>
            <w:tcW w:w="995" w:type="dxa"/>
            <w:shd w:val="clear" w:color="auto" w:fill="auto"/>
            <w:noWrap/>
            <w:vAlign w:val="center"/>
            <w:hideMark/>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1</w:t>
            </w:r>
          </w:p>
        </w:tc>
        <w:tc>
          <w:tcPr>
            <w:tcW w:w="995" w:type="dxa"/>
            <w:shd w:val="clear" w:color="auto" w:fill="auto"/>
            <w:noWrap/>
            <w:vAlign w:val="center"/>
            <w:hideMark/>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0</w:t>
            </w:r>
          </w:p>
        </w:tc>
      </w:tr>
      <w:tr w:rsidR="004652FB" w:rsidRPr="00294B2C" w:rsidTr="008A3F76">
        <w:trPr>
          <w:trHeight w:val="559"/>
          <w:jc w:val="center"/>
        </w:trPr>
        <w:tc>
          <w:tcPr>
            <w:tcW w:w="8119" w:type="dxa"/>
            <w:gridSpan w:val="4"/>
            <w:shd w:val="clear" w:color="auto" w:fill="DDD9C3" w:themeFill="background2" w:themeFillShade="E6"/>
            <w:noWrap/>
            <w:vAlign w:val="center"/>
          </w:tcPr>
          <w:p w:rsidR="004652FB" w:rsidRPr="00294B2C" w:rsidRDefault="004652FB" w:rsidP="00B531EE">
            <w:pPr>
              <w:jc w:val="center"/>
              <w:rPr>
                <w:rFonts w:asciiTheme="minorHAnsi" w:hAnsiTheme="minorHAnsi" w:cs="Arial"/>
                <w:b/>
              </w:rPr>
            </w:pPr>
            <w:r w:rsidRPr="00294B2C">
              <w:rPr>
                <w:rFonts w:asciiTheme="minorHAnsi" w:hAnsiTheme="minorHAnsi" w:cs="Arial"/>
                <w:b/>
                <w:sz w:val="22"/>
                <w:szCs w:val="22"/>
              </w:rPr>
              <w:t>SEKTOR PUBLICZNY</w:t>
            </w:r>
          </w:p>
        </w:tc>
      </w:tr>
      <w:tr w:rsidR="004652FB" w:rsidRPr="00294B2C" w:rsidTr="00B531EE">
        <w:trPr>
          <w:trHeight w:val="406"/>
          <w:jc w:val="center"/>
        </w:trPr>
        <w:tc>
          <w:tcPr>
            <w:tcW w:w="5134" w:type="dxa"/>
            <w:shd w:val="clear" w:color="auto" w:fill="auto"/>
            <w:noWrap/>
            <w:vAlign w:val="center"/>
          </w:tcPr>
          <w:p w:rsidR="004652FB" w:rsidRPr="00294B2C" w:rsidRDefault="004652FB" w:rsidP="00B531EE">
            <w:pPr>
              <w:rPr>
                <w:rFonts w:asciiTheme="minorHAnsi" w:hAnsiTheme="minorHAnsi" w:cs="Arial"/>
              </w:rPr>
            </w:pPr>
            <w:r w:rsidRPr="00294B2C">
              <w:rPr>
                <w:rFonts w:asciiTheme="minorHAnsi" w:hAnsiTheme="minorHAnsi" w:cs="Arial"/>
                <w:sz w:val="22"/>
                <w:szCs w:val="22"/>
              </w:rPr>
              <w:t>ogółem</w:t>
            </w:r>
          </w:p>
        </w:tc>
        <w:tc>
          <w:tcPr>
            <w:tcW w:w="995" w:type="dxa"/>
            <w:shd w:val="clear" w:color="auto" w:fill="auto"/>
            <w:noWrap/>
            <w:vAlign w:val="center"/>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14</w:t>
            </w:r>
          </w:p>
        </w:tc>
        <w:tc>
          <w:tcPr>
            <w:tcW w:w="995" w:type="dxa"/>
            <w:shd w:val="clear" w:color="auto" w:fill="auto"/>
            <w:noWrap/>
            <w:vAlign w:val="center"/>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15</w:t>
            </w:r>
          </w:p>
        </w:tc>
        <w:tc>
          <w:tcPr>
            <w:tcW w:w="995" w:type="dxa"/>
            <w:shd w:val="clear" w:color="auto" w:fill="auto"/>
            <w:noWrap/>
            <w:vAlign w:val="center"/>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17</w:t>
            </w:r>
          </w:p>
        </w:tc>
      </w:tr>
      <w:tr w:rsidR="004652FB" w:rsidRPr="00294B2C" w:rsidTr="00B531EE">
        <w:trPr>
          <w:trHeight w:val="273"/>
          <w:jc w:val="center"/>
        </w:trPr>
        <w:tc>
          <w:tcPr>
            <w:tcW w:w="5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294B2C" w:rsidRDefault="004652FB" w:rsidP="00B531EE">
            <w:pPr>
              <w:rPr>
                <w:rFonts w:asciiTheme="minorHAnsi" w:hAnsiTheme="minorHAnsi" w:cs="Arial"/>
              </w:rPr>
            </w:pPr>
            <w:r w:rsidRPr="00294B2C">
              <w:rPr>
                <w:rFonts w:asciiTheme="minorHAnsi" w:hAnsiTheme="minorHAnsi" w:cs="Arial"/>
                <w:sz w:val="22"/>
                <w:szCs w:val="22"/>
              </w:rPr>
              <w:t>państwowe i samorządowe jednostki prawa budżetowego</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13</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13</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14</w:t>
            </w:r>
          </w:p>
        </w:tc>
      </w:tr>
      <w:tr w:rsidR="004652FB" w:rsidRPr="00294B2C" w:rsidTr="008A3F76">
        <w:trPr>
          <w:trHeight w:val="426"/>
          <w:jc w:val="center"/>
        </w:trPr>
        <w:tc>
          <w:tcPr>
            <w:tcW w:w="8119"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4652FB" w:rsidRPr="00294B2C" w:rsidRDefault="004652FB" w:rsidP="00B531EE">
            <w:pPr>
              <w:jc w:val="center"/>
              <w:rPr>
                <w:rFonts w:asciiTheme="minorHAnsi" w:hAnsiTheme="minorHAnsi" w:cs="Arial"/>
                <w:b/>
              </w:rPr>
            </w:pPr>
            <w:r w:rsidRPr="00294B2C">
              <w:rPr>
                <w:rFonts w:asciiTheme="minorHAnsi" w:hAnsiTheme="minorHAnsi" w:cs="Arial"/>
                <w:b/>
                <w:sz w:val="22"/>
                <w:szCs w:val="22"/>
              </w:rPr>
              <w:t>SEKTOR PRYWATNY</w:t>
            </w:r>
          </w:p>
        </w:tc>
      </w:tr>
      <w:tr w:rsidR="004652FB" w:rsidRPr="00294B2C" w:rsidTr="00B531EE">
        <w:trPr>
          <w:trHeight w:val="328"/>
          <w:jc w:val="center"/>
        </w:trPr>
        <w:tc>
          <w:tcPr>
            <w:tcW w:w="5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294B2C" w:rsidRDefault="004652FB" w:rsidP="00B531EE">
            <w:pPr>
              <w:rPr>
                <w:rFonts w:asciiTheme="minorHAnsi" w:hAnsiTheme="minorHAnsi" w:cs="Arial"/>
              </w:rPr>
            </w:pPr>
            <w:r w:rsidRPr="00294B2C">
              <w:rPr>
                <w:rFonts w:asciiTheme="minorHAnsi" w:hAnsiTheme="minorHAnsi" w:cs="Arial"/>
                <w:sz w:val="22"/>
                <w:szCs w:val="22"/>
              </w:rPr>
              <w:t>ogółem</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595</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566</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600</w:t>
            </w:r>
          </w:p>
        </w:tc>
      </w:tr>
      <w:tr w:rsidR="004652FB" w:rsidRPr="00294B2C" w:rsidTr="00B531EE">
        <w:trPr>
          <w:trHeight w:val="328"/>
          <w:jc w:val="center"/>
        </w:trPr>
        <w:tc>
          <w:tcPr>
            <w:tcW w:w="5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294B2C" w:rsidRDefault="004652FB" w:rsidP="00B531EE">
            <w:pPr>
              <w:rPr>
                <w:rFonts w:asciiTheme="minorHAnsi" w:hAnsiTheme="minorHAnsi" w:cs="Arial"/>
              </w:rPr>
            </w:pPr>
            <w:r w:rsidRPr="00294B2C">
              <w:rPr>
                <w:rFonts w:asciiTheme="minorHAnsi" w:hAnsiTheme="minorHAnsi" w:cs="Arial"/>
                <w:sz w:val="22"/>
                <w:szCs w:val="22"/>
              </w:rPr>
              <w:t>osoby fizyczne prowadzące działalność gospodarczą</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540</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507</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294B2C" w:rsidRDefault="004652FB" w:rsidP="00B531EE">
            <w:pPr>
              <w:jc w:val="center"/>
              <w:rPr>
                <w:rFonts w:asciiTheme="minorHAnsi" w:hAnsiTheme="minorHAnsi" w:cs="Arial"/>
              </w:rPr>
            </w:pPr>
            <w:r w:rsidRPr="00294B2C">
              <w:rPr>
                <w:rFonts w:asciiTheme="minorHAnsi" w:hAnsiTheme="minorHAnsi" w:cs="Arial"/>
                <w:sz w:val="22"/>
                <w:szCs w:val="22"/>
              </w:rPr>
              <w:t>533</w:t>
            </w:r>
          </w:p>
        </w:tc>
      </w:tr>
      <w:tr w:rsidR="004652FB" w:rsidRPr="008A3F76" w:rsidTr="00B531EE">
        <w:trPr>
          <w:trHeight w:val="328"/>
          <w:jc w:val="center"/>
        </w:trPr>
        <w:tc>
          <w:tcPr>
            <w:tcW w:w="5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rPr>
                <w:rFonts w:asciiTheme="minorHAnsi" w:hAnsiTheme="minorHAnsi" w:cs="Arial"/>
              </w:rPr>
            </w:pPr>
            <w:r w:rsidRPr="008A3F76">
              <w:rPr>
                <w:rFonts w:asciiTheme="minorHAnsi" w:hAnsiTheme="minorHAnsi" w:cs="Arial"/>
                <w:sz w:val="22"/>
                <w:szCs w:val="22"/>
              </w:rPr>
              <w:t>spółki handlowe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11</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15</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19</w:t>
            </w:r>
          </w:p>
        </w:tc>
      </w:tr>
      <w:tr w:rsidR="004652FB" w:rsidRPr="008A3F76" w:rsidTr="00B531EE">
        <w:trPr>
          <w:trHeight w:val="328"/>
          <w:jc w:val="center"/>
        </w:trPr>
        <w:tc>
          <w:tcPr>
            <w:tcW w:w="5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rPr>
                <w:rFonts w:asciiTheme="minorHAnsi" w:hAnsiTheme="minorHAnsi" w:cs="Arial"/>
              </w:rPr>
            </w:pPr>
            <w:r w:rsidRPr="008A3F76">
              <w:rPr>
                <w:rFonts w:asciiTheme="minorHAnsi" w:hAnsiTheme="minorHAnsi" w:cs="Arial"/>
                <w:sz w:val="22"/>
                <w:szCs w:val="22"/>
              </w:rPr>
              <w:t>spółki handlowe z udziałem kapitału zagranicznego</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1</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1</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2</w:t>
            </w:r>
          </w:p>
        </w:tc>
      </w:tr>
      <w:tr w:rsidR="004652FB" w:rsidRPr="008A3F76" w:rsidTr="00B531EE">
        <w:trPr>
          <w:trHeight w:val="328"/>
          <w:jc w:val="center"/>
        </w:trPr>
        <w:tc>
          <w:tcPr>
            <w:tcW w:w="5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rPr>
                <w:rFonts w:asciiTheme="minorHAnsi" w:hAnsiTheme="minorHAnsi" w:cs="Arial"/>
              </w:rPr>
            </w:pPr>
            <w:r w:rsidRPr="008A3F76">
              <w:rPr>
                <w:rFonts w:asciiTheme="minorHAnsi" w:hAnsiTheme="minorHAnsi" w:cs="Arial"/>
                <w:sz w:val="22"/>
                <w:szCs w:val="22"/>
              </w:rPr>
              <w:t>spółdzielnie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2</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2</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3</w:t>
            </w:r>
          </w:p>
        </w:tc>
      </w:tr>
      <w:tr w:rsidR="004652FB" w:rsidRPr="008A3F76" w:rsidTr="00B531EE">
        <w:trPr>
          <w:trHeight w:val="328"/>
          <w:jc w:val="center"/>
        </w:trPr>
        <w:tc>
          <w:tcPr>
            <w:tcW w:w="5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rPr>
                <w:rFonts w:asciiTheme="minorHAnsi" w:hAnsiTheme="minorHAnsi" w:cs="Arial"/>
              </w:rPr>
            </w:pPr>
            <w:r w:rsidRPr="008A3F76">
              <w:rPr>
                <w:rFonts w:asciiTheme="minorHAnsi" w:hAnsiTheme="minorHAnsi" w:cs="Arial"/>
                <w:sz w:val="22"/>
                <w:szCs w:val="22"/>
              </w:rPr>
              <w:t>fundacje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0</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1</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1</w:t>
            </w:r>
          </w:p>
        </w:tc>
      </w:tr>
      <w:tr w:rsidR="004652FB" w:rsidRPr="008A3F76" w:rsidTr="00B531EE">
        <w:trPr>
          <w:trHeight w:val="328"/>
          <w:jc w:val="center"/>
        </w:trPr>
        <w:tc>
          <w:tcPr>
            <w:tcW w:w="5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rPr>
                <w:rFonts w:asciiTheme="minorHAnsi" w:hAnsiTheme="minorHAnsi" w:cs="Arial"/>
              </w:rPr>
            </w:pPr>
            <w:r w:rsidRPr="008A3F76">
              <w:rPr>
                <w:rFonts w:asciiTheme="minorHAnsi" w:hAnsiTheme="minorHAnsi" w:cs="Arial"/>
                <w:sz w:val="22"/>
                <w:szCs w:val="22"/>
              </w:rPr>
              <w:t>stowarzyszenia i organizacje społeczne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16</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16</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18</w:t>
            </w:r>
          </w:p>
        </w:tc>
      </w:tr>
      <w:tr w:rsidR="004652FB" w:rsidRPr="008A3F76" w:rsidTr="008A3F76">
        <w:trPr>
          <w:trHeight w:val="451"/>
          <w:jc w:val="center"/>
        </w:trPr>
        <w:tc>
          <w:tcPr>
            <w:tcW w:w="8119"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4652FB" w:rsidRPr="008A3F76" w:rsidRDefault="004652FB" w:rsidP="00B531EE">
            <w:pPr>
              <w:jc w:val="center"/>
              <w:rPr>
                <w:rFonts w:asciiTheme="minorHAnsi" w:hAnsiTheme="minorHAnsi" w:cs="Arial"/>
                <w:b/>
              </w:rPr>
            </w:pPr>
            <w:r w:rsidRPr="008A3F76">
              <w:rPr>
                <w:rFonts w:asciiTheme="minorHAnsi" w:hAnsiTheme="minorHAnsi" w:cs="Arial"/>
                <w:b/>
                <w:sz w:val="22"/>
                <w:szCs w:val="22"/>
              </w:rPr>
              <w:t>RODZAJE DZIAŁALNOŚCI PKD</w:t>
            </w:r>
          </w:p>
        </w:tc>
      </w:tr>
      <w:tr w:rsidR="004652FB" w:rsidRPr="008A3F76" w:rsidTr="00B531EE">
        <w:trPr>
          <w:trHeight w:val="401"/>
          <w:jc w:val="center"/>
        </w:trPr>
        <w:tc>
          <w:tcPr>
            <w:tcW w:w="5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rPr>
                <w:rFonts w:asciiTheme="minorHAnsi" w:hAnsiTheme="minorHAnsi" w:cs="Arial"/>
              </w:rPr>
            </w:pPr>
            <w:r w:rsidRPr="008A3F76">
              <w:rPr>
                <w:rFonts w:asciiTheme="minorHAnsi" w:hAnsiTheme="minorHAnsi" w:cs="Arial"/>
                <w:sz w:val="22"/>
                <w:szCs w:val="22"/>
              </w:rPr>
              <w:t>rolnictwo, leśnictwo, łowiectwo i rybactwo</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75</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78</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46</w:t>
            </w:r>
          </w:p>
        </w:tc>
      </w:tr>
      <w:tr w:rsidR="004652FB" w:rsidRPr="008A3F76" w:rsidTr="00B531EE">
        <w:trPr>
          <w:trHeight w:val="401"/>
          <w:jc w:val="center"/>
        </w:trPr>
        <w:tc>
          <w:tcPr>
            <w:tcW w:w="5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rPr>
                <w:rFonts w:asciiTheme="minorHAnsi" w:hAnsiTheme="minorHAnsi" w:cs="Arial"/>
              </w:rPr>
            </w:pPr>
            <w:r w:rsidRPr="008A3F76">
              <w:rPr>
                <w:rFonts w:asciiTheme="minorHAnsi" w:hAnsiTheme="minorHAnsi" w:cs="Arial"/>
                <w:sz w:val="22"/>
                <w:szCs w:val="22"/>
              </w:rPr>
              <w:t>przemysł i budownictwo</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140</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170</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189</w:t>
            </w:r>
          </w:p>
        </w:tc>
      </w:tr>
      <w:tr w:rsidR="004652FB" w:rsidRPr="008A3F76" w:rsidTr="00B531EE">
        <w:trPr>
          <w:trHeight w:val="401"/>
          <w:jc w:val="center"/>
        </w:trPr>
        <w:tc>
          <w:tcPr>
            <w:tcW w:w="5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rPr>
                <w:rFonts w:asciiTheme="minorHAnsi" w:hAnsiTheme="minorHAnsi" w:cs="Arial"/>
              </w:rPr>
            </w:pPr>
            <w:r w:rsidRPr="008A3F76">
              <w:rPr>
                <w:rFonts w:asciiTheme="minorHAnsi" w:hAnsiTheme="minorHAnsi" w:cs="Arial"/>
                <w:sz w:val="22"/>
                <w:szCs w:val="22"/>
              </w:rPr>
              <w:t>pozostała działalność</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310</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333</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382</w:t>
            </w:r>
          </w:p>
        </w:tc>
      </w:tr>
    </w:tbl>
    <w:p w:rsidR="008A3F76" w:rsidRPr="00ED3EBD" w:rsidRDefault="008A3F76" w:rsidP="00ED3EBD">
      <w:pPr>
        <w:jc w:val="center"/>
        <w:rPr>
          <w:rFonts w:asciiTheme="minorHAnsi" w:hAnsiTheme="minorHAnsi"/>
          <w:i/>
          <w:sz w:val="20"/>
          <w:szCs w:val="20"/>
        </w:rPr>
      </w:pPr>
      <w:r w:rsidRPr="008A3F76">
        <w:rPr>
          <w:rFonts w:asciiTheme="minorHAnsi" w:hAnsiTheme="minorHAnsi"/>
          <w:i/>
          <w:sz w:val="20"/>
          <w:szCs w:val="20"/>
        </w:rPr>
        <w:t>Dane : Powiatowy Urząd Pracy w Zambrowie</w:t>
      </w:r>
    </w:p>
    <w:p w:rsidR="00B531EE" w:rsidRPr="008A3F76" w:rsidRDefault="00B531EE" w:rsidP="00B531EE">
      <w:pPr>
        <w:ind w:firstLine="708"/>
        <w:jc w:val="both"/>
        <w:rPr>
          <w:rFonts w:asciiTheme="minorHAnsi" w:hAnsiTheme="minorHAnsi"/>
          <w:sz w:val="22"/>
          <w:szCs w:val="22"/>
        </w:rPr>
      </w:pPr>
      <w:r w:rsidRPr="008A3F76">
        <w:rPr>
          <w:rFonts w:asciiTheme="minorHAnsi" w:hAnsiTheme="minorHAnsi"/>
          <w:sz w:val="22"/>
          <w:szCs w:val="22"/>
        </w:rPr>
        <w:lastRenderedPageBreak/>
        <w:t>Najbardziej rozwiniętymi usługami są usługi budowlane i usługi transportowe oraz leśnictwo, łowiectwo i rybactwo.</w:t>
      </w:r>
    </w:p>
    <w:p w:rsidR="008A3F76" w:rsidRPr="00AF3D53" w:rsidRDefault="00B531EE" w:rsidP="00B531EE">
      <w:pPr>
        <w:ind w:firstLine="708"/>
        <w:jc w:val="both"/>
        <w:rPr>
          <w:rFonts w:asciiTheme="minorHAnsi" w:hAnsiTheme="minorHAnsi" w:cs="Calibri"/>
          <w:sz w:val="22"/>
          <w:szCs w:val="22"/>
        </w:rPr>
      </w:pPr>
      <w:r w:rsidRPr="00AF3D53">
        <w:rPr>
          <w:rFonts w:asciiTheme="minorHAnsi" w:hAnsiTheme="minorHAnsi" w:cs="Calibri"/>
          <w:sz w:val="22"/>
          <w:szCs w:val="22"/>
        </w:rPr>
        <w:t>Do najważniejszy</w:t>
      </w:r>
      <w:r w:rsidR="008A3F76" w:rsidRPr="00AF3D53">
        <w:rPr>
          <w:rFonts w:asciiTheme="minorHAnsi" w:hAnsiTheme="minorHAnsi" w:cs="Calibri"/>
          <w:sz w:val="22"/>
          <w:szCs w:val="22"/>
        </w:rPr>
        <w:t xml:space="preserve">ch podmiotów gospodarczych gminy Zambrów należy  zaliczyć </w:t>
      </w:r>
      <w:r w:rsidRPr="00AF3D53">
        <w:rPr>
          <w:rFonts w:asciiTheme="minorHAnsi" w:hAnsiTheme="minorHAnsi" w:cs="Calibri"/>
          <w:sz w:val="22"/>
          <w:szCs w:val="22"/>
        </w:rPr>
        <w:t>:</w:t>
      </w:r>
      <w:r w:rsidR="00FF2AA1" w:rsidRPr="00AF3D53">
        <w:rPr>
          <w:rFonts w:asciiTheme="minorHAnsi" w:hAnsiTheme="minorHAnsi" w:cs="Calibri"/>
          <w:sz w:val="22"/>
          <w:szCs w:val="22"/>
        </w:rPr>
        <w:t xml:space="preserve"> </w:t>
      </w:r>
      <w:r w:rsidR="00AF3D53" w:rsidRPr="00AF3D53">
        <w:rPr>
          <w:rFonts w:asciiTheme="minorHAnsi" w:hAnsiTheme="minorHAnsi"/>
          <w:sz w:val="22"/>
          <w:szCs w:val="22"/>
        </w:rPr>
        <w:t>Fabryk</w:t>
      </w:r>
      <w:r w:rsidR="00FF2AA1" w:rsidRPr="00AF3D53">
        <w:rPr>
          <w:rFonts w:asciiTheme="minorHAnsi" w:hAnsiTheme="minorHAnsi"/>
          <w:sz w:val="22"/>
          <w:szCs w:val="22"/>
        </w:rPr>
        <w:t xml:space="preserve">ę </w:t>
      </w:r>
      <w:r w:rsidR="00E01683" w:rsidRPr="00AF3D53">
        <w:rPr>
          <w:rFonts w:asciiTheme="minorHAnsi" w:hAnsiTheme="minorHAnsi"/>
          <w:sz w:val="22"/>
          <w:szCs w:val="22"/>
        </w:rPr>
        <w:t xml:space="preserve">okien i drzwi „Dobroplast” w </w:t>
      </w:r>
      <w:r w:rsidR="00AF3D53" w:rsidRPr="00AF3D53">
        <w:rPr>
          <w:rFonts w:asciiTheme="minorHAnsi" w:hAnsiTheme="minorHAnsi"/>
          <w:sz w:val="22"/>
          <w:szCs w:val="22"/>
        </w:rPr>
        <w:t xml:space="preserve">Starym </w:t>
      </w:r>
      <w:r w:rsidR="00E01683" w:rsidRPr="00AF3D53">
        <w:rPr>
          <w:rFonts w:asciiTheme="minorHAnsi" w:hAnsiTheme="minorHAnsi"/>
          <w:sz w:val="22"/>
          <w:szCs w:val="22"/>
        </w:rPr>
        <w:t>Laskowcu.</w:t>
      </w:r>
      <w:r w:rsidR="00ED3EBD" w:rsidRPr="00AF3D53">
        <w:rPr>
          <w:rFonts w:cs="Arial"/>
          <w:color w:val="666666"/>
          <w:sz w:val="18"/>
          <w:szCs w:val="18"/>
          <w:shd w:val="clear" w:color="auto" w:fill="FFFFFF"/>
        </w:rPr>
        <w:t xml:space="preserve"> </w:t>
      </w:r>
      <w:r w:rsidR="00AF3D53" w:rsidRPr="00AF3D53">
        <w:rPr>
          <w:rFonts w:asciiTheme="minorHAnsi" w:hAnsiTheme="minorHAnsi" w:cs="Calibri"/>
          <w:sz w:val="22"/>
          <w:szCs w:val="22"/>
        </w:rPr>
        <w:t>Jest ona n</w:t>
      </w:r>
      <w:r w:rsidR="00ED3EBD" w:rsidRPr="00AF3D53">
        <w:rPr>
          <w:rFonts w:asciiTheme="minorHAnsi" w:hAnsiTheme="minorHAnsi" w:cs="Arial"/>
          <w:sz w:val="22"/>
          <w:szCs w:val="22"/>
          <w:shd w:val="clear" w:color="auto" w:fill="FFFFFF"/>
        </w:rPr>
        <w:t>ajwiększym zakładem przemysłowym na ter</w:t>
      </w:r>
      <w:r w:rsidR="00AF3D53" w:rsidRPr="00AF3D53">
        <w:rPr>
          <w:rFonts w:asciiTheme="minorHAnsi" w:hAnsiTheme="minorHAnsi" w:cs="Arial"/>
          <w:sz w:val="22"/>
          <w:szCs w:val="22"/>
          <w:shd w:val="clear" w:color="auto" w:fill="FFFFFF"/>
        </w:rPr>
        <w:t xml:space="preserve">enie gminy. </w:t>
      </w:r>
      <w:r w:rsidR="00ED3EBD" w:rsidRPr="00AF3D53">
        <w:rPr>
          <w:rFonts w:asciiTheme="minorHAnsi" w:hAnsiTheme="minorHAnsi" w:cs="Arial"/>
          <w:sz w:val="22"/>
          <w:szCs w:val="22"/>
          <w:shd w:val="clear" w:color="auto" w:fill="FFFFFF"/>
        </w:rPr>
        <w:t>Inne branże przemysłu to: przetwórstwo rolno-spożywcze (</w:t>
      </w:r>
      <w:r w:rsidR="00AF3D53" w:rsidRPr="00AF3D53">
        <w:rPr>
          <w:rFonts w:asciiTheme="minorHAnsi" w:hAnsiTheme="minorHAnsi" w:cs="Arial"/>
          <w:sz w:val="22"/>
          <w:szCs w:val="22"/>
          <w:shd w:val="clear" w:color="auto" w:fill="FFFFFF"/>
        </w:rPr>
        <w:t xml:space="preserve">Zakład Produkcji Mleczarskiej, Bitum, Zambruk, Intertech Keylale, </w:t>
      </w:r>
      <w:r w:rsidR="00ED3EBD" w:rsidRPr="00AF3D53">
        <w:rPr>
          <w:rFonts w:asciiTheme="minorHAnsi" w:hAnsiTheme="minorHAnsi" w:cs="Arial"/>
          <w:sz w:val="22"/>
          <w:szCs w:val="22"/>
          <w:shd w:val="clear" w:color="auto" w:fill="FFFFFF"/>
        </w:rPr>
        <w:t xml:space="preserve"> Przetwórnia Owoców i Warzyw "Provitius"), mechanika precyzyjna ("Elmeks", "Telzam", "Laser"),</w:t>
      </w:r>
      <w:r w:rsidR="00AF3D53" w:rsidRPr="00AF3D53">
        <w:rPr>
          <w:rFonts w:asciiTheme="minorHAnsi" w:hAnsiTheme="minorHAnsi" w:cs="Arial"/>
          <w:sz w:val="22"/>
          <w:szCs w:val="22"/>
          <w:shd w:val="clear" w:color="auto" w:fill="FFFFFF"/>
        </w:rPr>
        <w:t xml:space="preserve"> przemysł budowlany ( "Rem-Bud"</w:t>
      </w:r>
      <w:r w:rsidR="00ED3EBD" w:rsidRPr="00AF3D53">
        <w:rPr>
          <w:rFonts w:asciiTheme="minorHAnsi" w:hAnsiTheme="minorHAnsi" w:cs="Arial"/>
          <w:sz w:val="22"/>
          <w:szCs w:val="22"/>
          <w:shd w:val="clear" w:color="auto" w:fill="FFFFFF"/>
        </w:rPr>
        <w:t>). Działalność dużych zakładów przemysłowych ma ogromne znaczenie społeczno-ekonomiczne dla miasta</w:t>
      </w:r>
      <w:r w:rsidR="00FF2AA1" w:rsidRPr="00AF3D53">
        <w:rPr>
          <w:rFonts w:asciiTheme="minorHAnsi" w:hAnsiTheme="minorHAnsi" w:cs="Arial"/>
          <w:sz w:val="22"/>
          <w:szCs w:val="22"/>
          <w:shd w:val="clear" w:color="auto" w:fill="FFFFFF"/>
        </w:rPr>
        <w:t xml:space="preserve"> i gminy</w:t>
      </w:r>
      <w:r w:rsidR="00ED3EBD" w:rsidRPr="00AF3D53">
        <w:rPr>
          <w:rFonts w:asciiTheme="minorHAnsi" w:hAnsiTheme="minorHAnsi" w:cs="Arial"/>
          <w:sz w:val="22"/>
          <w:szCs w:val="22"/>
          <w:shd w:val="clear" w:color="auto" w:fill="FFFFFF"/>
        </w:rPr>
        <w:t xml:space="preserve">. </w:t>
      </w:r>
    </w:p>
    <w:p w:rsidR="004652FB" w:rsidRPr="00F501A4" w:rsidRDefault="008A3F76" w:rsidP="008A3F76">
      <w:pPr>
        <w:jc w:val="center"/>
        <w:rPr>
          <w:rFonts w:asciiTheme="minorHAnsi" w:hAnsiTheme="minorHAnsi"/>
          <w:b/>
          <w:sz w:val="22"/>
          <w:szCs w:val="22"/>
        </w:rPr>
      </w:pPr>
      <w:r w:rsidRPr="00F501A4">
        <w:rPr>
          <w:rFonts w:asciiTheme="minorHAnsi" w:hAnsiTheme="minorHAnsi"/>
          <w:b/>
          <w:sz w:val="22"/>
          <w:szCs w:val="22"/>
        </w:rPr>
        <w:t xml:space="preserve">Tabela 4 </w:t>
      </w:r>
      <w:r w:rsidR="00430EFE">
        <w:rPr>
          <w:rFonts w:asciiTheme="minorHAnsi" w:hAnsiTheme="minorHAnsi"/>
          <w:b/>
          <w:sz w:val="22"/>
          <w:szCs w:val="22"/>
        </w:rPr>
        <w:t>.</w:t>
      </w:r>
      <w:r w:rsidRPr="00F501A4">
        <w:rPr>
          <w:rFonts w:asciiTheme="minorHAnsi" w:hAnsiTheme="minorHAnsi"/>
          <w:b/>
          <w:sz w:val="22"/>
          <w:szCs w:val="22"/>
        </w:rPr>
        <w:t xml:space="preserve"> </w:t>
      </w:r>
      <w:r w:rsidR="004652FB" w:rsidRPr="00F501A4">
        <w:rPr>
          <w:rFonts w:asciiTheme="minorHAnsi" w:hAnsiTheme="minorHAnsi"/>
          <w:b/>
          <w:sz w:val="22"/>
          <w:szCs w:val="22"/>
        </w:rPr>
        <w:t>Sytuacj</w:t>
      </w:r>
      <w:r w:rsidRPr="00F501A4">
        <w:rPr>
          <w:rFonts w:asciiTheme="minorHAnsi" w:hAnsiTheme="minorHAnsi"/>
          <w:b/>
          <w:sz w:val="22"/>
          <w:szCs w:val="22"/>
        </w:rPr>
        <w:t>a</w:t>
      </w:r>
      <w:r w:rsidR="004652FB" w:rsidRPr="00F501A4">
        <w:rPr>
          <w:rFonts w:asciiTheme="minorHAnsi" w:hAnsiTheme="minorHAnsi"/>
          <w:b/>
          <w:sz w:val="22"/>
          <w:szCs w:val="22"/>
        </w:rPr>
        <w:t xml:space="preserve"> osób pracujących</w:t>
      </w:r>
    </w:p>
    <w:p w:rsidR="004652FB" w:rsidRPr="008A3F76" w:rsidRDefault="008A3F76" w:rsidP="008A3F76">
      <w:pPr>
        <w:jc w:val="center"/>
        <w:rPr>
          <w:rFonts w:asciiTheme="minorHAnsi" w:hAnsiTheme="minorHAnsi"/>
          <w:i/>
          <w:sz w:val="20"/>
          <w:szCs w:val="20"/>
        </w:rPr>
      </w:pPr>
      <w:r w:rsidRPr="008A3F76">
        <w:rPr>
          <w:rFonts w:asciiTheme="minorHAnsi" w:hAnsiTheme="minorHAnsi"/>
          <w:i/>
          <w:sz w:val="20"/>
          <w:szCs w:val="20"/>
        </w:rPr>
        <w:t xml:space="preserve">Dane : </w:t>
      </w:r>
      <w:r w:rsidR="004A08A5">
        <w:rPr>
          <w:rFonts w:asciiTheme="minorHAnsi" w:hAnsiTheme="minorHAnsi"/>
          <w:i/>
          <w:sz w:val="20"/>
          <w:szCs w:val="20"/>
        </w:rPr>
        <w:t xml:space="preserve">Dane: </w:t>
      </w:r>
      <w:r w:rsidRPr="008A3F76">
        <w:rPr>
          <w:rFonts w:asciiTheme="minorHAnsi" w:hAnsiTheme="minorHAnsi"/>
          <w:i/>
          <w:sz w:val="20"/>
          <w:szCs w:val="20"/>
        </w:rPr>
        <w:t>Powiatowy Urząd Pracy w Zambrowie</w:t>
      </w:r>
    </w:p>
    <w:tbl>
      <w:tblPr>
        <w:tblpPr w:leftFromText="141" w:rightFromText="141" w:vertAnchor="text" w:horzAnchor="margin" w:tblpXSpec="center" w:tblpY="-455"/>
        <w:tblW w:w="7880" w:type="dxa"/>
        <w:tblCellMar>
          <w:left w:w="70" w:type="dxa"/>
          <w:right w:w="70" w:type="dxa"/>
        </w:tblCellMar>
        <w:tblLook w:val="04A0" w:firstRow="1" w:lastRow="0" w:firstColumn="1" w:lastColumn="0" w:noHBand="0" w:noVBand="1"/>
      </w:tblPr>
      <w:tblGrid>
        <w:gridCol w:w="5000"/>
        <w:gridCol w:w="960"/>
        <w:gridCol w:w="960"/>
        <w:gridCol w:w="960"/>
      </w:tblGrid>
      <w:tr w:rsidR="004652FB" w:rsidRPr="008A3F76" w:rsidTr="008A3F76">
        <w:trPr>
          <w:trHeight w:val="562"/>
        </w:trPr>
        <w:tc>
          <w:tcPr>
            <w:tcW w:w="500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vAlign w:val="center"/>
            <w:hideMark/>
          </w:tcPr>
          <w:p w:rsidR="004652FB" w:rsidRPr="008A3F76" w:rsidRDefault="004652FB" w:rsidP="00B531EE">
            <w:pPr>
              <w:jc w:val="center"/>
              <w:rPr>
                <w:rFonts w:asciiTheme="minorHAnsi" w:hAnsiTheme="minorHAnsi" w:cs="Arial"/>
                <w:b/>
                <w:bCs/>
              </w:rPr>
            </w:pPr>
            <w:r w:rsidRPr="008A3F76">
              <w:rPr>
                <w:rFonts w:asciiTheme="minorHAnsi" w:hAnsiTheme="minorHAnsi" w:cs="Arial"/>
                <w:b/>
                <w:bCs/>
                <w:sz w:val="22"/>
                <w:szCs w:val="22"/>
              </w:rPr>
              <w:t> WYSZCZEGÓLNIENIE</w:t>
            </w:r>
          </w:p>
        </w:tc>
        <w:tc>
          <w:tcPr>
            <w:tcW w:w="960" w:type="dxa"/>
            <w:tcBorders>
              <w:top w:val="single" w:sz="4" w:space="0" w:color="000000"/>
              <w:left w:val="nil"/>
              <w:bottom w:val="single" w:sz="4" w:space="0" w:color="000000"/>
              <w:right w:val="single" w:sz="4" w:space="0" w:color="000000"/>
            </w:tcBorders>
            <w:shd w:val="clear" w:color="auto" w:fill="DDD9C3" w:themeFill="background2" w:themeFillShade="E6"/>
            <w:noWrap/>
            <w:vAlign w:val="center"/>
            <w:hideMark/>
          </w:tcPr>
          <w:p w:rsidR="004652FB" w:rsidRPr="008A3F76" w:rsidRDefault="004652FB" w:rsidP="00B531EE">
            <w:pPr>
              <w:jc w:val="center"/>
              <w:rPr>
                <w:rFonts w:asciiTheme="minorHAnsi" w:hAnsiTheme="minorHAnsi" w:cs="Arial"/>
                <w:b/>
                <w:bCs/>
              </w:rPr>
            </w:pPr>
            <w:r w:rsidRPr="008A3F76">
              <w:rPr>
                <w:rFonts w:asciiTheme="minorHAnsi" w:hAnsiTheme="minorHAnsi" w:cs="Arial"/>
                <w:b/>
                <w:bCs/>
                <w:sz w:val="22"/>
                <w:szCs w:val="22"/>
              </w:rPr>
              <w:t>2008</w:t>
            </w:r>
          </w:p>
        </w:tc>
        <w:tc>
          <w:tcPr>
            <w:tcW w:w="960" w:type="dxa"/>
            <w:tcBorders>
              <w:top w:val="single" w:sz="4" w:space="0" w:color="000000"/>
              <w:left w:val="nil"/>
              <w:bottom w:val="single" w:sz="4" w:space="0" w:color="000000"/>
              <w:right w:val="single" w:sz="4" w:space="0" w:color="000000"/>
            </w:tcBorders>
            <w:shd w:val="clear" w:color="auto" w:fill="DDD9C3" w:themeFill="background2" w:themeFillShade="E6"/>
            <w:noWrap/>
            <w:vAlign w:val="center"/>
            <w:hideMark/>
          </w:tcPr>
          <w:p w:rsidR="004652FB" w:rsidRPr="008A3F76" w:rsidRDefault="004652FB" w:rsidP="00B531EE">
            <w:pPr>
              <w:jc w:val="center"/>
              <w:rPr>
                <w:rFonts w:asciiTheme="minorHAnsi" w:hAnsiTheme="minorHAnsi" w:cs="Arial"/>
                <w:b/>
                <w:bCs/>
              </w:rPr>
            </w:pPr>
            <w:r w:rsidRPr="008A3F76">
              <w:rPr>
                <w:rFonts w:asciiTheme="minorHAnsi" w:hAnsiTheme="minorHAnsi" w:cs="Arial"/>
                <w:b/>
                <w:bCs/>
                <w:sz w:val="22"/>
                <w:szCs w:val="22"/>
              </w:rPr>
              <w:t>2011</w:t>
            </w:r>
          </w:p>
        </w:tc>
        <w:tc>
          <w:tcPr>
            <w:tcW w:w="960" w:type="dxa"/>
            <w:tcBorders>
              <w:top w:val="single" w:sz="4" w:space="0" w:color="000000"/>
              <w:left w:val="nil"/>
              <w:bottom w:val="single" w:sz="4" w:space="0" w:color="000000"/>
              <w:right w:val="single" w:sz="4" w:space="0" w:color="000000"/>
            </w:tcBorders>
            <w:shd w:val="clear" w:color="auto" w:fill="DDD9C3" w:themeFill="background2" w:themeFillShade="E6"/>
            <w:noWrap/>
            <w:vAlign w:val="center"/>
            <w:hideMark/>
          </w:tcPr>
          <w:p w:rsidR="004652FB" w:rsidRPr="008A3F76" w:rsidRDefault="004652FB" w:rsidP="00B531EE">
            <w:pPr>
              <w:jc w:val="center"/>
              <w:rPr>
                <w:rFonts w:asciiTheme="minorHAnsi" w:hAnsiTheme="minorHAnsi" w:cs="Arial"/>
                <w:b/>
                <w:bCs/>
              </w:rPr>
            </w:pPr>
            <w:r w:rsidRPr="008A3F76">
              <w:rPr>
                <w:rFonts w:asciiTheme="minorHAnsi" w:hAnsiTheme="minorHAnsi" w:cs="Arial"/>
                <w:b/>
                <w:bCs/>
                <w:sz w:val="22"/>
                <w:szCs w:val="22"/>
              </w:rPr>
              <w:t>2014</w:t>
            </w:r>
          </w:p>
        </w:tc>
      </w:tr>
      <w:tr w:rsidR="004652FB" w:rsidRPr="008A3F76" w:rsidTr="008A3F76">
        <w:trPr>
          <w:trHeight w:val="557"/>
        </w:trPr>
        <w:tc>
          <w:tcPr>
            <w:tcW w:w="7880" w:type="dxa"/>
            <w:gridSpan w:val="4"/>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vAlign w:val="center"/>
            <w:hideMark/>
          </w:tcPr>
          <w:p w:rsidR="004652FB" w:rsidRPr="008A3F76" w:rsidRDefault="004652FB" w:rsidP="00B531EE">
            <w:pPr>
              <w:rPr>
                <w:rFonts w:asciiTheme="minorHAnsi" w:hAnsiTheme="minorHAnsi" w:cs="Arial"/>
                <w:b/>
                <w:bCs/>
              </w:rPr>
            </w:pPr>
            <w:r w:rsidRPr="008A3F76">
              <w:rPr>
                <w:rFonts w:asciiTheme="minorHAnsi" w:hAnsiTheme="minorHAnsi" w:cs="Arial"/>
                <w:b/>
                <w:bCs/>
                <w:sz w:val="22"/>
                <w:szCs w:val="22"/>
              </w:rPr>
              <w:t>Pracujący wg płci</w:t>
            </w:r>
          </w:p>
        </w:tc>
      </w:tr>
      <w:tr w:rsidR="004652FB" w:rsidRPr="008A3F76" w:rsidTr="00B531EE">
        <w:trPr>
          <w:trHeight w:val="321"/>
        </w:trPr>
        <w:tc>
          <w:tcPr>
            <w:tcW w:w="5000" w:type="dxa"/>
            <w:tcBorders>
              <w:top w:val="nil"/>
              <w:left w:val="single" w:sz="4" w:space="0" w:color="000000"/>
              <w:bottom w:val="single" w:sz="4" w:space="0" w:color="000000"/>
              <w:right w:val="single" w:sz="4" w:space="0" w:color="000000"/>
            </w:tcBorders>
            <w:shd w:val="clear" w:color="auto" w:fill="auto"/>
            <w:vAlign w:val="center"/>
            <w:hideMark/>
          </w:tcPr>
          <w:p w:rsidR="004652FB" w:rsidRPr="008A3F76" w:rsidRDefault="004652FB" w:rsidP="00B531EE">
            <w:pPr>
              <w:rPr>
                <w:rFonts w:asciiTheme="minorHAnsi" w:hAnsiTheme="minorHAnsi" w:cs="Arial"/>
              </w:rPr>
            </w:pPr>
            <w:r w:rsidRPr="008A3F76">
              <w:rPr>
                <w:rFonts w:asciiTheme="minorHAnsi" w:hAnsiTheme="minorHAnsi" w:cs="Arial"/>
                <w:sz w:val="22"/>
                <w:szCs w:val="22"/>
              </w:rPr>
              <w:t>ogółem</w:t>
            </w:r>
          </w:p>
        </w:tc>
        <w:tc>
          <w:tcPr>
            <w:tcW w:w="960" w:type="dxa"/>
            <w:tcBorders>
              <w:top w:val="nil"/>
              <w:left w:val="nil"/>
              <w:bottom w:val="single" w:sz="4" w:space="0" w:color="000000"/>
              <w:right w:val="single" w:sz="4" w:space="0" w:color="000000"/>
            </w:tcBorders>
            <w:shd w:val="clear" w:color="auto" w:fill="auto"/>
            <w:noWrap/>
            <w:vAlign w:val="center"/>
            <w:hideMark/>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2422</w:t>
            </w:r>
          </w:p>
        </w:tc>
        <w:tc>
          <w:tcPr>
            <w:tcW w:w="960" w:type="dxa"/>
            <w:tcBorders>
              <w:top w:val="nil"/>
              <w:left w:val="nil"/>
              <w:bottom w:val="single" w:sz="4" w:space="0" w:color="000000"/>
              <w:right w:val="single" w:sz="4" w:space="0" w:color="000000"/>
            </w:tcBorders>
            <w:shd w:val="clear" w:color="auto" w:fill="auto"/>
            <w:noWrap/>
            <w:vAlign w:val="center"/>
            <w:hideMark/>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2136</w:t>
            </w:r>
          </w:p>
        </w:tc>
        <w:tc>
          <w:tcPr>
            <w:tcW w:w="960" w:type="dxa"/>
            <w:tcBorders>
              <w:top w:val="nil"/>
              <w:left w:val="nil"/>
              <w:bottom w:val="single" w:sz="4" w:space="0" w:color="000000"/>
              <w:right w:val="single" w:sz="4" w:space="0" w:color="000000"/>
            </w:tcBorders>
            <w:shd w:val="clear" w:color="auto" w:fill="auto"/>
            <w:noWrap/>
            <w:vAlign w:val="center"/>
            <w:hideMark/>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w:t>
            </w:r>
          </w:p>
        </w:tc>
      </w:tr>
      <w:tr w:rsidR="004652FB" w:rsidRPr="008A3F76" w:rsidTr="00B531EE">
        <w:trPr>
          <w:trHeight w:val="321"/>
        </w:trPr>
        <w:tc>
          <w:tcPr>
            <w:tcW w:w="5000" w:type="dxa"/>
            <w:tcBorders>
              <w:top w:val="nil"/>
              <w:left w:val="single" w:sz="4" w:space="0" w:color="000000"/>
              <w:bottom w:val="single" w:sz="4" w:space="0" w:color="000000"/>
              <w:right w:val="single" w:sz="4" w:space="0" w:color="000000"/>
            </w:tcBorders>
            <w:shd w:val="clear" w:color="auto" w:fill="auto"/>
            <w:vAlign w:val="center"/>
            <w:hideMark/>
          </w:tcPr>
          <w:p w:rsidR="004652FB" w:rsidRPr="008A3F76" w:rsidRDefault="004652FB" w:rsidP="00B531EE">
            <w:pPr>
              <w:rPr>
                <w:rFonts w:asciiTheme="minorHAnsi" w:hAnsiTheme="minorHAnsi" w:cs="Arial"/>
              </w:rPr>
            </w:pPr>
            <w:r w:rsidRPr="008A3F76">
              <w:rPr>
                <w:rFonts w:asciiTheme="minorHAnsi" w:hAnsiTheme="minorHAnsi" w:cs="Arial"/>
                <w:sz w:val="22"/>
                <w:szCs w:val="22"/>
              </w:rPr>
              <w:t>mężczyźni</w:t>
            </w:r>
          </w:p>
        </w:tc>
        <w:tc>
          <w:tcPr>
            <w:tcW w:w="960" w:type="dxa"/>
            <w:tcBorders>
              <w:top w:val="nil"/>
              <w:left w:val="nil"/>
              <w:bottom w:val="single" w:sz="4" w:space="0" w:color="000000"/>
              <w:right w:val="single" w:sz="4" w:space="0" w:color="000000"/>
            </w:tcBorders>
            <w:shd w:val="clear" w:color="auto" w:fill="auto"/>
            <w:noWrap/>
            <w:vAlign w:val="center"/>
            <w:hideMark/>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1532</w:t>
            </w:r>
          </w:p>
        </w:tc>
        <w:tc>
          <w:tcPr>
            <w:tcW w:w="960" w:type="dxa"/>
            <w:tcBorders>
              <w:top w:val="nil"/>
              <w:left w:val="nil"/>
              <w:bottom w:val="single" w:sz="4" w:space="0" w:color="000000"/>
              <w:right w:val="single" w:sz="4" w:space="0" w:color="000000"/>
            </w:tcBorders>
            <w:shd w:val="clear" w:color="auto" w:fill="auto"/>
            <w:noWrap/>
            <w:vAlign w:val="center"/>
            <w:hideMark/>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1272</w:t>
            </w:r>
          </w:p>
        </w:tc>
        <w:tc>
          <w:tcPr>
            <w:tcW w:w="960" w:type="dxa"/>
            <w:tcBorders>
              <w:top w:val="nil"/>
              <w:left w:val="nil"/>
              <w:bottom w:val="single" w:sz="4" w:space="0" w:color="000000"/>
              <w:right w:val="single" w:sz="4" w:space="0" w:color="000000"/>
            </w:tcBorders>
            <w:shd w:val="clear" w:color="auto" w:fill="auto"/>
            <w:noWrap/>
            <w:vAlign w:val="center"/>
            <w:hideMark/>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w:t>
            </w:r>
          </w:p>
        </w:tc>
      </w:tr>
      <w:tr w:rsidR="004652FB" w:rsidRPr="008A3F76" w:rsidTr="00B531EE">
        <w:trPr>
          <w:trHeight w:val="321"/>
        </w:trPr>
        <w:tc>
          <w:tcPr>
            <w:tcW w:w="5000" w:type="dxa"/>
            <w:tcBorders>
              <w:top w:val="nil"/>
              <w:left w:val="single" w:sz="4" w:space="0" w:color="000000"/>
              <w:bottom w:val="single" w:sz="4" w:space="0" w:color="000000"/>
              <w:right w:val="single" w:sz="4" w:space="0" w:color="000000"/>
            </w:tcBorders>
            <w:shd w:val="clear" w:color="auto" w:fill="auto"/>
            <w:vAlign w:val="center"/>
            <w:hideMark/>
          </w:tcPr>
          <w:p w:rsidR="004652FB" w:rsidRPr="008A3F76" w:rsidRDefault="004652FB" w:rsidP="00B531EE">
            <w:pPr>
              <w:rPr>
                <w:rFonts w:asciiTheme="minorHAnsi" w:hAnsiTheme="minorHAnsi" w:cs="Arial"/>
              </w:rPr>
            </w:pPr>
            <w:r w:rsidRPr="008A3F76">
              <w:rPr>
                <w:rFonts w:asciiTheme="minorHAnsi" w:hAnsiTheme="minorHAnsi" w:cs="Arial"/>
                <w:sz w:val="22"/>
                <w:szCs w:val="22"/>
              </w:rPr>
              <w:t>kobiety</w:t>
            </w:r>
          </w:p>
        </w:tc>
        <w:tc>
          <w:tcPr>
            <w:tcW w:w="960" w:type="dxa"/>
            <w:tcBorders>
              <w:top w:val="nil"/>
              <w:left w:val="nil"/>
              <w:bottom w:val="single" w:sz="4" w:space="0" w:color="000000"/>
              <w:right w:val="single" w:sz="4" w:space="0" w:color="000000"/>
            </w:tcBorders>
            <w:shd w:val="clear" w:color="auto" w:fill="auto"/>
            <w:noWrap/>
            <w:vAlign w:val="center"/>
            <w:hideMark/>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890</w:t>
            </w:r>
          </w:p>
        </w:tc>
        <w:tc>
          <w:tcPr>
            <w:tcW w:w="960" w:type="dxa"/>
            <w:tcBorders>
              <w:top w:val="nil"/>
              <w:left w:val="nil"/>
              <w:bottom w:val="single" w:sz="4" w:space="0" w:color="000000"/>
              <w:right w:val="single" w:sz="4" w:space="0" w:color="000000"/>
            </w:tcBorders>
            <w:shd w:val="clear" w:color="auto" w:fill="auto"/>
            <w:noWrap/>
            <w:vAlign w:val="center"/>
            <w:hideMark/>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864</w:t>
            </w:r>
          </w:p>
        </w:tc>
        <w:tc>
          <w:tcPr>
            <w:tcW w:w="960" w:type="dxa"/>
            <w:tcBorders>
              <w:top w:val="nil"/>
              <w:left w:val="nil"/>
              <w:bottom w:val="single" w:sz="4" w:space="0" w:color="000000"/>
              <w:right w:val="single" w:sz="4" w:space="0" w:color="000000"/>
            </w:tcBorders>
            <w:shd w:val="clear" w:color="auto" w:fill="auto"/>
            <w:noWrap/>
            <w:vAlign w:val="center"/>
            <w:hideMark/>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w:t>
            </w:r>
          </w:p>
        </w:tc>
      </w:tr>
      <w:tr w:rsidR="004652FB" w:rsidRPr="008A3F76" w:rsidTr="008A3F76">
        <w:trPr>
          <w:trHeight w:val="471"/>
        </w:trPr>
        <w:tc>
          <w:tcPr>
            <w:tcW w:w="7880" w:type="dxa"/>
            <w:gridSpan w:val="4"/>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vAlign w:val="center"/>
            <w:hideMark/>
          </w:tcPr>
          <w:p w:rsidR="004652FB" w:rsidRPr="008A3F76" w:rsidRDefault="004652FB" w:rsidP="00B531EE">
            <w:pPr>
              <w:jc w:val="center"/>
              <w:rPr>
                <w:rFonts w:asciiTheme="minorHAnsi" w:hAnsiTheme="minorHAnsi" w:cs="Arial"/>
                <w:b/>
                <w:bCs/>
              </w:rPr>
            </w:pPr>
            <w:r w:rsidRPr="008A3F76">
              <w:rPr>
                <w:rFonts w:asciiTheme="minorHAnsi" w:hAnsiTheme="minorHAnsi" w:cs="Arial"/>
                <w:b/>
                <w:bCs/>
                <w:sz w:val="22"/>
                <w:szCs w:val="22"/>
              </w:rPr>
              <w:t>Pracujący na 1000 ludności</w:t>
            </w:r>
          </w:p>
        </w:tc>
      </w:tr>
      <w:tr w:rsidR="004652FB" w:rsidRPr="008A3F76" w:rsidTr="00B531EE">
        <w:trPr>
          <w:trHeight w:val="353"/>
        </w:trPr>
        <w:tc>
          <w:tcPr>
            <w:tcW w:w="5000" w:type="dxa"/>
            <w:tcBorders>
              <w:top w:val="nil"/>
              <w:left w:val="single" w:sz="4" w:space="0" w:color="000000"/>
              <w:bottom w:val="single" w:sz="4" w:space="0" w:color="000000"/>
              <w:right w:val="single" w:sz="4" w:space="0" w:color="000000"/>
            </w:tcBorders>
            <w:shd w:val="clear" w:color="auto" w:fill="auto"/>
            <w:vAlign w:val="center"/>
            <w:hideMark/>
          </w:tcPr>
          <w:p w:rsidR="004652FB" w:rsidRPr="008A3F76" w:rsidRDefault="004652FB" w:rsidP="00B531EE">
            <w:pPr>
              <w:rPr>
                <w:rFonts w:asciiTheme="minorHAnsi" w:hAnsiTheme="minorHAnsi" w:cs="Arial"/>
              </w:rPr>
            </w:pPr>
            <w:r w:rsidRPr="008A3F76">
              <w:rPr>
                <w:rFonts w:asciiTheme="minorHAnsi" w:hAnsiTheme="minorHAnsi" w:cs="Arial"/>
                <w:sz w:val="22"/>
                <w:szCs w:val="22"/>
              </w:rPr>
              <w:t>ogółem</w:t>
            </w:r>
          </w:p>
        </w:tc>
        <w:tc>
          <w:tcPr>
            <w:tcW w:w="960" w:type="dxa"/>
            <w:tcBorders>
              <w:top w:val="nil"/>
              <w:left w:val="nil"/>
              <w:bottom w:val="single" w:sz="4" w:space="0" w:color="000000"/>
              <w:right w:val="single" w:sz="4" w:space="0" w:color="000000"/>
            </w:tcBorders>
            <w:shd w:val="clear" w:color="auto" w:fill="auto"/>
            <w:noWrap/>
            <w:vAlign w:val="center"/>
            <w:hideMark/>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275</w:t>
            </w:r>
          </w:p>
        </w:tc>
        <w:tc>
          <w:tcPr>
            <w:tcW w:w="960" w:type="dxa"/>
            <w:tcBorders>
              <w:top w:val="nil"/>
              <w:left w:val="nil"/>
              <w:bottom w:val="single" w:sz="4" w:space="0" w:color="000000"/>
              <w:right w:val="single" w:sz="4" w:space="0" w:color="000000"/>
            </w:tcBorders>
            <w:shd w:val="clear" w:color="auto" w:fill="auto"/>
            <w:noWrap/>
            <w:vAlign w:val="center"/>
            <w:hideMark/>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238</w:t>
            </w:r>
          </w:p>
        </w:tc>
        <w:tc>
          <w:tcPr>
            <w:tcW w:w="960" w:type="dxa"/>
            <w:tcBorders>
              <w:top w:val="nil"/>
              <w:left w:val="nil"/>
              <w:bottom w:val="single" w:sz="4" w:space="0" w:color="000000"/>
              <w:right w:val="single" w:sz="4" w:space="0" w:color="000000"/>
            </w:tcBorders>
            <w:shd w:val="clear" w:color="auto" w:fill="auto"/>
            <w:noWrap/>
            <w:vAlign w:val="center"/>
            <w:hideMark/>
          </w:tcPr>
          <w:p w:rsidR="004652FB" w:rsidRPr="008A3F76" w:rsidRDefault="004652FB" w:rsidP="00B531EE">
            <w:pPr>
              <w:jc w:val="center"/>
              <w:rPr>
                <w:rFonts w:asciiTheme="minorHAnsi" w:hAnsiTheme="minorHAnsi" w:cs="Arial"/>
              </w:rPr>
            </w:pPr>
            <w:r w:rsidRPr="008A3F76">
              <w:rPr>
                <w:rFonts w:asciiTheme="minorHAnsi" w:hAnsiTheme="minorHAnsi" w:cs="Arial"/>
                <w:sz w:val="22"/>
                <w:szCs w:val="22"/>
              </w:rPr>
              <w:t>-</w:t>
            </w:r>
          </w:p>
        </w:tc>
      </w:tr>
    </w:tbl>
    <w:p w:rsidR="004652FB" w:rsidRPr="00F501A4" w:rsidRDefault="0071524F" w:rsidP="00F501A4">
      <w:pPr>
        <w:ind w:firstLine="708"/>
        <w:jc w:val="both"/>
        <w:rPr>
          <w:rFonts w:asciiTheme="minorHAnsi" w:hAnsiTheme="minorHAnsi"/>
          <w:sz w:val="22"/>
          <w:szCs w:val="22"/>
        </w:rPr>
      </w:pPr>
      <w:r w:rsidRPr="0014645C">
        <w:rPr>
          <w:rFonts w:asciiTheme="minorHAnsi" w:hAnsiTheme="minorHAnsi"/>
          <w:sz w:val="22"/>
          <w:szCs w:val="22"/>
        </w:rPr>
        <w:t>Gmina Zambrów oferuje inwestorom indywidualnym, a także osobom prawnym, sprzedaż atrakcyjnych działek budowlano - usługowych, położonych w bliskiej odległości od miasta Zambrowa, szereg działek przeznaczonych pod budownictwo jednorodzinne, jak i do użytkowania rolniczego.</w:t>
      </w:r>
      <w:r w:rsidR="00F745FE">
        <w:rPr>
          <w:rFonts w:asciiTheme="minorHAnsi" w:hAnsiTheme="minorHAnsi"/>
          <w:sz w:val="22"/>
          <w:szCs w:val="22"/>
        </w:rPr>
        <w:br/>
      </w:r>
      <w:r w:rsidRPr="0014645C">
        <w:rPr>
          <w:rFonts w:asciiTheme="minorHAnsi" w:hAnsiTheme="minorHAnsi"/>
          <w:sz w:val="22"/>
          <w:szCs w:val="22"/>
        </w:rPr>
        <w:t xml:space="preserve"> Z racji swego położenia wokół głównych szlaków komunikacyjnych Polski północno- wschodniej na terenie Gminy Zambrów przebiegają trasy: Warszawa – Białystok oraz Łomża – Siedlce. Dzięki ofercie  gminy Zambrów, staje się on bardzo atrakcyjnym obszarem</w:t>
      </w:r>
    </w:p>
    <w:p w:rsidR="004652FB" w:rsidRPr="00F501A4" w:rsidRDefault="004652FB" w:rsidP="00F501A4">
      <w:pPr>
        <w:jc w:val="both"/>
        <w:rPr>
          <w:rFonts w:asciiTheme="minorHAnsi" w:hAnsiTheme="minorHAnsi"/>
          <w:sz w:val="22"/>
          <w:szCs w:val="22"/>
        </w:rPr>
      </w:pPr>
      <w:r>
        <w:rPr>
          <w:rFonts w:asciiTheme="minorHAnsi" w:hAnsiTheme="minorHAnsi"/>
        </w:rPr>
        <w:tab/>
      </w:r>
      <w:r w:rsidRPr="00F501A4">
        <w:rPr>
          <w:rFonts w:asciiTheme="minorHAnsi" w:hAnsiTheme="minorHAnsi"/>
          <w:sz w:val="22"/>
          <w:szCs w:val="22"/>
        </w:rPr>
        <w:t>Według danych Powiatowego Urzędu Pracy w Zambrowie główny problem jaki występuje na lokalnym rynku pracy to niedostateczna  liczba  miejsc  pracy.  Prowadzi to do obniżenia standardu życia ludności. Pozostawanie bez zatrudnienia przez dłuższy czas ogranicza szanse na podjęcie pracy</w:t>
      </w:r>
      <w:r w:rsidR="00F745FE">
        <w:rPr>
          <w:rFonts w:asciiTheme="minorHAnsi" w:hAnsiTheme="minorHAnsi"/>
          <w:sz w:val="22"/>
          <w:szCs w:val="22"/>
        </w:rPr>
        <w:t>,</w:t>
      </w:r>
      <w:r w:rsidRPr="00F501A4">
        <w:rPr>
          <w:rFonts w:asciiTheme="minorHAnsi" w:hAnsiTheme="minorHAnsi"/>
          <w:sz w:val="22"/>
          <w:szCs w:val="22"/>
        </w:rPr>
        <w:t xml:space="preserve"> a tym samym przyczynia się do ubożenia ludności, a nawet  prowadzi do wykluczenia społecznego.</w:t>
      </w:r>
    </w:p>
    <w:p w:rsidR="004652FB" w:rsidRPr="00F501A4" w:rsidRDefault="00F501A4" w:rsidP="004652FB">
      <w:pPr>
        <w:jc w:val="both"/>
        <w:rPr>
          <w:rFonts w:asciiTheme="minorHAnsi" w:hAnsiTheme="minorHAnsi"/>
          <w:sz w:val="22"/>
          <w:szCs w:val="22"/>
        </w:rPr>
      </w:pPr>
      <w:r>
        <w:rPr>
          <w:rFonts w:asciiTheme="minorHAnsi" w:hAnsiTheme="minorHAnsi"/>
        </w:rPr>
        <w:tab/>
      </w:r>
      <w:r w:rsidR="004652FB" w:rsidRPr="00F501A4">
        <w:rPr>
          <w:rFonts w:asciiTheme="minorHAnsi" w:hAnsiTheme="minorHAnsi"/>
          <w:sz w:val="22"/>
          <w:szCs w:val="22"/>
        </w:rPr>
        <w:t>Liczba osób bezrobotnych w gminie Zambrów w latach 2008 – 2014 była zmienna. Wśród mieszkańców gminy pozostających bez pracy kobiety stanowią ponad połowę zarejestrowanych bezrobotnych. Dane szczegółowe w tym zakresie przedstawia poniższa tabela.</w:t>
      </w:r>
    </w:p>
    <w:p w:rsidR="004652FB" w:rsidRPr="00F501A4" w:rsidRDefault="00F501A4" w:rsidP="00F745FE">
      <w:pPr>
        <w:spacing w:after="200" w:line="276" w:lineRule="auto"/>
        <w:jc w:val="center"/>
        <w:rPr>
          <w:rFonts w:asciiTheme="minorHAnsi" w:hAnsiTheme="minorHAnsi"/>
          <w:b/>
          <w:sz w:val="22"/>
          <w:szCs w:val="22"/>
        </w:rPr>
      </w:pPr>
      <w:r w:rsidRPr="00F501A4">
        <w:rPr>
          <w:rFonts w:asciiTheme="minorHAnsi" w:hAnsiTheme="minorHAnsi"/>
          <w:b/>
          <w:sz w:val="22"/>
          <w:szCs w:val="22"/>
        </w:rPr>
        <w:lastRenderedPageBreak/>
        <w:t>Tabela 5</w:t>
      </w:r>
      <w:r w:rsidR="00430EFE">
        <w:rPr>
          <w:rFonts w:asciiTheme="minorHAnsi" w:hAnsiTheme="minorHAnsi"/>
          <w:b/>
          <w:sz w:val="22"/>
          <w:szCs w:val="22"/>
        </w:rPr>
        <w:t>.</w:t>
      </w:r>
      <w:r w:rsidRPr="00F501A4">
        <w:rPr>
          <w:rFonts w:asciiTheme="minorHAnsi" w:hAnsiTheme="minorHAnsi"/>
          <w:b/>
          <w:sz w:val="22"/>
          <w:szCs w:val="22"/>
        </w:rPr>
        <w:t xml:space="preserve"> </w:t>
      </w:r>
      <w:r>
        <w:rPr>
          <w:rFonts w:asciiTheme="minorHAnsi" w:hAnsiTheme="minorHAnsi"/>
          <w:b/>
          <w:sz w:val="22"/>
          <w:szCs w:val="22"/>
        </w:rPr>
        <w:t>L</w:t>
      </w:r>
      <w:r w:rsidRPr="00F501A4">
        <w:rPr>
          <w:rFonts w:asciiTheme="minorHAnsi" w:hAnsiTheme="minorHAnsi"/>
          <w:b/>
          <w:sz w:val="22"/>
          <w:szCs w:val="22"/>
        </w:rPr>
        <w:t>iczba osób bezrobotnych w gminie w latach 2008- 2015</w:t>
      </w:r>
    </w:p>
    <w:tbl>
      <w:tblPr>
        <w:tblW w:w="8662" w:type="dxa"/>
        <w:jc w:val="center"/>
        <w:tblInd w:w="55" w:type="dxa"/>
        <w:tblLayout w:type="fixed"/>
        <w:tblCellMar>
          <w:left w:w="70" w:type="dxa"/>
          <w:right w:w="70" w:type="dxa"/>
        </w:tblCellMar>
        <w:tblLook w:val="04A0" w:firstRow="1" w:lastRow="0" w:firstColumn="1" w:lastColumn="0" w:noHBand="0" w:noVBand="1"/>
      </w:tblPr>
      <w:tblGrid>
        <w:gridCol w:w="5000"/>
        <w:gridCol w:w="1220"/>
        <w:gridCol w:w="1221"/>
        <w:gridCol w:w="1221"/>
      </w:tblGrid>
      <w:tr w:rsidR="004652FB" w:rsidRPr="00F501A4" w:rsidTr="00F501A4">
        <w:trPr>
          <w:trHeight w:val="255"/>
          <w:jc w:val="center"/>
        </w:trPr>
        <w:tc>
          <w:tcPr>
            <w:tcW w:w="500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vAlign w:val="center"/>
            <w:hideMark/>
          </w:tcPr>
          <w:p w:rsidR="004652FB" w:rsidRPr="00F501A4" w:rsidRDefault="004652FB" w:rsidP="00B531EE">
            <w:pPr>
              <w:jc w:val="center"/>
              <w:rPr>
                <w:rFonts w:asciiTheme="minorHAnsi" w:hAnsiTheme="minorHAnsi" w:cs="Arial"/>
                <w:b/>
                <w:bCs/>
              </w:rPr>
            </w:pPr>
            <w:r w:rsidRPr="00F501A4">
              <w:rPr>
                <w:rFonts w:asciiTheme="minorHAnsi" w:hAnsiTheme="minorHAnsi" w:cs="Arial"/>
                <w:b/>
                <w:bCs/>
                <w:sz w:val="22"/>
                <w:szCs w:val="22"/>
              </w:rPr>
              <w:t> </w:t>
            </w:r>
          </w:p>
        </w:tc>
        <w:tc>
          <w:tcPr>
            <w:tcW w:w="1220" w:type="dxa"/>
            <w:tcBorders>
              <w:top w:val="single" w:sz="4" w:space="0" w:color="000000"/>
              <w:left w:val="nil"/>
              <w:bottom w:val="single" w:sz="4" w:space="0" w:color="000000"/>
              <w:right w:val="single" w:sz="4" w:space="0" w:color="000000"/>
            </w:tcBorders>
            <w:shd w:val="clear" w:color="auto" w:fill="DDD9C3" w:themeFill="background2" w:themeFillShade="E6"/>
            <w:noWrap/>
            <w:vAlign w:val="center"/>
            <w:hideMark/>
          </w:tcPr>
          <w:p w:rsidR="004652FB" w:rsidRPr="00F501A4" w:rsidRDefault="004652FB" w:rsidP="00B531EE">
            <w:pPr>
              <w:jc w:val="center"/>
              <w:rPr>
                <w:rFonts w:asciiTheme="minorHAnsi" w:hAnsiTheme="minorHAnsi" w:cs="Arial"/>
                <w:b/>
                <w:bCs/>
              </w:rPr>
            </w:pPr>
            <w:r w:rsidRPr="00F501A4">
              <w:rPr>
                <w:rFonts w:asciiTheme="minorHAnsi" w:hAnsiTheme="minorHAnsi" w:cs="Arial"/>
                <w:b/>
                <w:bCs/>
                <w:sz w:val="22"/>
                <w:szCs w:val="22"/>
              </w:rPr>
              <w:t>2008</w:t>
            </w:r>
          </w:p>
        </w:tc>
        <w:tc>
          <w:tcPr>
            <w:tcW w:w="1221" w:type="dxa"/>
            <w:tcBorders>
              <w:top w:val="single" w:sz="4" w:space="0" w:color="000000"/>
              <w:left w:val="nil"/>
              <w:bottom w:val="single" w:sz="4" w:space="0" w:color="000000"/>
              <w:right w:val="single" w:sz="4" w:space="0" w:color="000000"/>
            </w:tcBorders>
            <w:shd w:val="clear" w:color="auto" w:fill="DDD9C3" w:themeFill="background2" w:themeFillShade="E6"/>
            <w:noWrap/>
            <w:vAlign w:val="center"/>
            <w:hideMark/>
          </w:tcPr>
          <w:p w:rsidR="004652FB" w:rsidRPr="00F501A4" w:rsidRDefault="004652FB" w:rsidP="00B531EE">
            <w:pPr>
              <w:jc w:val="center"/>
              <w:rPr>
                <w:rFonts w:asciiTheme="minorHAnsi" w:hAnsiTheme="minorHAnsi" w:cs="Arial"/>
                <w:b/>
                <w:bCs/>
              </w:rPr>
            </w:pPr>
            <w:r w:rsidRPr="00F501A4">
              <w:rPr>
                <w:rFonts w:asciiTheme="minorHAnsi" w:hAnsiTheme="minorHAnsi" w:cs="Arial"/>
                <w:b/>
                <w:bCs/>
                <w:sz w:val="22"/>
                <w:szCs w:val="22"/>
              </w:rPr>
              <w:t>2011</w:t>
            </w:r>
          </w:p>
        </w:tc>
        <w:tc>
          <w:tcPr>
            <w:tcW w:w="1221" w:type="dxa"/>
            <w:tcBorders>
              <w:top w:val="single" w:sz="4" w:space="0" w:color="000000"/>
              <w:left w:val="nil"/>
              <w:bottom w:val="single" w:sz="4" w:space="0" w:color="000000"/>
              <w:right w:val="single" w:sz="4" w:space="0" w:color="000000"/>
            </w:tcBorders>
            <w:shd w:val="clear" w:color="auto" w:fill="DDD9C3" w:themeFill="background2" w:themeFillShade="E6"/>
            <w:noWrap/>
            <w:vAlign w:val="center"/>
            <w:hideMark/>
          </w:tcPr>
          <w:p w:rsidR="004652FB" w:rsidRPr="00F501A4" w:rsidRDefault="004652FB" w:rsidP="00B531EE">
            <w:pPr>
              <w:jc w:val="center"/>
              <w:rPr>
                <w:rFonts w:asciiTheme="minorHAnsi" w:hAnsiTheme="minorHAnsi" w:cs="Arial"/>
                <w:b/>
                <w:bCs/>
              </w:rPr>
            </w:pPr>
            <w:r w:rsidRPr="00F501A4">
              <w:rPr>
                <w:rFonts w:asciiTheme="minorHAnsi" w:hAnsiTheme="minorHAnsi" w:cs="Arial"/>
                <w:b/>
                <w:bCs/>
                <w:sz w:val="22"/>
                <w:szCs w:val="22"/>
              </w:rPr>
              <w:t>2014</w:t>
            </w:r>
          </w:p>
        </w:tc>
      </w:tr>
      <w:tr w:rsidR="004652FB" w:rsidRPr="00F501A4" w:rsidTr="00F501A4">
        <w:trPr>
          <w:trHeight w:val="255"/>
          <w:jc w:val="center"/>
        </w:trPr>
        <w:tc>
          <w:tcPr>
            <w:tcW w:w="8662" w:type="dxa"/>
            <w:gridSpan w:val="4"/>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vAlign w:val="center"/>
            <w:hideMark/>
          </w:tcPr>
          <w:p w:rsidR="004652FB" w:rsidRPr="00F501A4" w:rsidRDefault="004652FB" w:rsidP="00B531EE">
            <w:pPr>
              <w:jc w:val="center"/>
              <w:rPr>
                <w:rFonts w:asciiTheme="minorHAnsi" w:hAnsiTheme="minorHAnsi" w:cs="Arial"/>
                <w:b/>
                <w:bCs/>
              </w:rPr>
            </w:pPr>
            <w:r w:rsidRPr="00F501A4">
              <w:rPr>
                <w:rFonts w:asciiTheme="minorHAnsi" w:hAnsiTheme="minorHAnsi" w:cs="Arial"/>
                <w:b/>
                <w:bCs/>
                <w:sz w:val="22"/>
                <w:szCs w:val="22"/>
              </w:rPr>
              <w:t>BEZROBOCIE REJESTROWANE</w:t>
            </w:r>
          </w:p>
        </w:tc>
      </w:tr>
      <w:tr w:rsidR="004652FB" w:rsidRPr="00F501A4" w:rsidTr="00F501A4">
        <w:trPr>
          <w:trHeight w:val="255"/>
          <w:jc w:val="center"/>
        </w:trPr>
        <w:tc>
          <w:tcPr>
            <w:tcW w:w="8662" w:type="dxa"/>
            <w:gridSpan w:val="4"/>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vAlign w:val="center"/>
            <w:hideMark/>
          </w:tcPr>
          <w:p w:rsidR="004652FB" w:rsidRPr="00F501A4" w:rsidRDefault="004652FB" w:rsidP="00B531EE">
            <w:pPr>
              <w:rPr>
                <w:rFonts w:asciiTheme="minorHAnsi" w:hAnsiTheme="minorHAnsi" w:cs="Arial"/>
                <w:b/>
                <w:bCs/>
              </w:rPr>
            </w:pPr>
            <w:r w:rsidRPr="00F501A4">
              <w:rPr>
                <w:rFonts w:asciiTheme="minorHAnsi" w:hAnsiTheme="minorHAnsi" w:cs="Arial"/>
                <w:b/>
                <w:bCs/>
                <w:sz w:val="22"/>
                <w:szCs w:val="22"/>
              </w:rPr>
              <w:t>Bezrobotni zarejestrowani wg płci</w:t>
            </w:r>
          </w:p>
        </w:tc>
      </w:tr>
      <w:tr w:rsidR="004652FB" w:rsidRPr="00F501A4" w:rsidTr="00B531EE">
        <w:trPr>
          <w:trHeight w:val="255"/>
          <w:jc w:val="center"/>
        </w:trPr>
        <w:tc>
          <w:tcPr>
            <w:tcW w:w="5000" w:type="dxa"/>
            <w:tcBorders>
              <w:top w:val="nil"/>
              <w:left w:val="single" w:sz="4" w:space="0" w:color="000000"/>
              <w:bottom w:val="single" w:sz="4" w:space="0" w:color="000000"/>
              <w:right w:val="single" w:sz="4" w:space="0" w:color="000000"/>
            </w:tcBorders>
            <w:shd w:val="clear" w:color="auto" w:fill="auto"/>
            <w:vAlign w:val="center"/>
            <w:hideMark/>
          </w:tcPr>
          <w:p w:rsidR="004652FB" w:rsidRPr="00F501A4" w:rsidRDefault="004652FB" w:rsidP="00B531EE">
            <w:pPr>
              <w:rPr>
                <w:rFonts w:asciiTheme="minorHAnsi" w:hAnsiTheme="minorHAnsi" w:cs="Arial"/>
              </w:rPr>
            </w:pPr>
            <w:r w:rsidRPr="00F501A4">
              <w:rPr>
                <w:rFonts w:asciiTheme="minorHAnsi" w:hAnsiTheme="minorHAnsi" w:cs="Arial"/>
                <w:sz w:val="22"/>
                <w:szCs w:val="22"/>
              </w:rPr>
              <w:t>ogółem</w:t>
            </w:r>
          </w:p>
        </w:tc>
        <w:tc>
          <w:tcPr>
            <w:tcW w:w="1220" w:type="dxa"/>
            <w:tcBorders>
              <w:top w:val="nil"/>
              <w:left w:val="nil"/>
              <w:bottom w:val="single" w:sz="4" w:space="0" w:color="000000"/>
              <w:right w:val="single" w:sz="4" w:space="0" w:color="000000"/>
            </w:tcBorders>
            <w:shd w:val="clear" w:color="auto" w:fill="auto"/>
            <w:noWrap/>
            <w:vAlign w:val="bottom"/>
            <w:hideMark/>
          </w:tcPr>
          <w:p w:rsidR="004652FB" w:rsidRPr="00F501A4" w:rsidRDefault="004652FB" w:rsidP="00B531EE">
            <w:pPr>
              <w:jc w:val="right"/>
              <w:rPr>
                <w:rFonts w:asciiTheme="minorHAnsi" w:hAnsiTheme="minorHAnsi" w:cs="Arial"/>
                <w:b/>
              </w:rPr>
            </w:pPr>
            <w:r w:rsidRPr="00F501A4">
              <w:rPr>
                <w:rFonts w:asciiTheme="minorHAnsi" w:hAnsiTheme="minorHAnsi" w:cs="Arial"/>
                <w:b/>
                <w:sz w:val="22"/>
                <w:szCs w:val="22"/>
              </w:rPr>
              <w:t>335</w:t>
            </w:r>
          </w:p>
        </w:tc>
        <w:tc>
          <w:tcPr>
            <w:tcW w:w="1221" w:type="dxa"/>
            <w:tcBorders>
              <w:top w:val="nil"/>
              <w:left w:val="nil"/>
              <w:bottom w:val="single" w:sz="4" w:space="0" w:color="000000"/>
              <w:right w:val="single" w:sz="4" w:space="0" w:color="000000"/>
            </w:tcBorders>
            <w:shd w:val="clear" w:color="auto" w:fill="auto"/>
            <w:noWrap/>
            <w:vAlign w:val="bottom"/>
            <w:hideMark/>
          </w:tcPr>
          <w:p w:rsidR="004652FB" w:rsidRPr="00F501A4" w:rsidRDefault="004652FB" w:rsidP="00B531EE">
            <w:pPr>
              <w:jc w:val="right"/>
              <w:rPr>
                <w:rFonts w:asciiTheme="minorHAnsi" w:hAnsiTheme="minorHAnsi" w:cs="Arial"/>
                <w:b/>
              </w:rPr>
            </w:pPr>
            <w:r w:rsidRPr="00F501A4">
              <w:rPr>
                <w:rFonts w:asciiTheme="minorHAnsi" w:hAnsiTheme="minorHAnsi" w:cs="Arial"/>
                <w:b/>
                <w:sz w:val="22"/>
                <w:szCs w:val="22"/>
              </w:rPr>
              <w:t>418</w:t>
            </w:r>
          </w:p>
        </w:tc>
        <w:tc>
          <w:tcPr>
            <w:tcW w:w="1221" w:type="dxa"/>
            <w:tcBorders>
              <w:top w:val="nil"/>
              <w:left w:val="nil"/>
              <w:bottom w:val="single" w:sz="4" w:space="0" w:color="000000"/>
              <w:right w:val="single" w:sz="4" w:space="0" w:color="000000"/>
            </w:tcBorders>
            <w:shd w:val="clear" w:color="auto" w:fill="auto"/>
            <w:noWrap/>
            <w:vAlign w:val="bottom"/>
            <w:hideMark/>
          </w:tcPr>
          <w:p w:rsidR="004652FB" w:rsidRPr="00F501A4" w:rsidRDefault="004652FB" w:rsidP="00B531EE">
            <w:pPr>
              <w:jc w:val="right"/>
              <w:rPr>
                <w:rFonts w:asciiTheme="minorHAnsi" w:hAnsiTheme="minorHAnsi" w:cs="Arial"/>
                <w:b/>
              </w:rPr>
            </w:pPr>
            <w:r w:rsidRPr="00F501A4">
              <w:rPr>
                <w:rFonts w:asciiTheme="minorHAnsi" w:hAnsiTheme="minorHAnsi" w:cs="Arial"/>
                <w:b/>
                <w:sz w:val="22"/>
                <w:szCs w:val="22"/>
              </w:rPr>
              <w:t>387</w:t>
            </w:r>
          </w:p>
        </w:tc>
      </w:tr>
      <w:tr w:rsidR="004652FB" w:rsidRPr="00F501A4" w:rsidTr="00B531EE">
        <w:trPr>
          <w:trHeight w:val="255"/>
          <w:jc w:val="center"/>
        </w:trPr>
        <w:tc>
          <w:tcPr>
            <w:tcW w:w="5000" w:type="dxa"/>
            <w:tcBorders>
              <w:top w:val="nil"/>
              <w:left w:val="single" w:sz="4" w:space="0" w:color="000000"/>
              <w:bottom w:val="single" w:sz="4" w:space="0" w:color="000000"/>
              <w:right w:val="single" w:sz="4" w:space="0" w:color="000000"/>
            </w:tcBorders>
            <w:shd w:val="clear" w:color="auto" w:fill="auto"/>
            <w:vAlign w:val="center"/>
            <w:hideMark/>
          </w:tcPr>
          <w:p w:rsidR="004652FB" w:rsidRPr="00F501A4" w:rsidRDefault="004652FB" w:rsidP="00B531EE">
            <w:pPr>
              <w:rPr>
                <w:rFonts w:asciiTheme="minorHAnsi" w:hAnsiTheme="minorHAnsi" w:cs="Arial"/>
              </w:rPr>
            </w:pPr>
            <w:r w:rsidRPr="00F501A4">
              <w:rPr>
                <w:rFonts w:asciiTheme="minorHAnsi" w:hAnsiTheme="minorHAnsi" w:cs="Arial"/>
                <w:sz w:val="22"/>
                <w:szCs w:val="22"/>
              </w:rPr>
              <w:t>mężczyźni</w:t>
            </w:r>
          </w:p>
        </w:tc>
        <w:tc>
          <w:tcPr>
            <w:tcW w:w="1220" w:type="dxa"/>
            <w:tcBorders>
              <w:top w:val="nil"/>
              <w:left w:val="nil"/>
              <w:bottom w:val="single" w:sz="4" w:space="0" w:color="000000"/>
              <w:right w:val="single" w:sz="4" w:space="0" w:color="000000"/>
            </w:tcBorders>
            <w:shd w:val="clear" w:color="auto" w:fill="auto"/>
            <w:noWrap/>
            <w:vAlign w:val="bottom"/>
            <w:hideMark/>
          </w:tcPr>
          <w:p w:rsidR="004652FB" w:rsidRPr="00F501A4" w:rsidRDefault="004652FB" w:rsidP="00B531EE">
            <w:pPr>
              <w:jc w:val="right"/>
              <w:rPr>
                <w:rFonts w:asciiTheme="minorHAnsi" w:hAnsiTheme="minorHAnsi" w:cs="Arial"/>
              </w:rPr>
            </w:pPr>
            <w:r w:rsidRPr="00F501A4">
              <w:rPr>
                <w:rFonts w:asciiTheme="minorHAnsi" w:hAnsiTheme="minorHAnsi" w:cs="Arial"/>
                <w:sz w:val="22"/>
                <w:szCs w:val="22"/>
              </w:rPr>
              <w:t>143</w:t>
            </w:r>
          </w:p>
        </w:tc>
        <w:tc>
          <w:tcPr>
            <w:tcW w:w="1221" w:type="dxa"/>
            <w:tcBorders>
              <w:top w:val="nil"/>
              <w:left w:val="nil"/>
              <w:bottom w:val="single" w:sz="4" w:space="0" w:color="000000"/>
              <w:right w:val="single" w:sz="4" w:space="0" w:color="000000"/>
            </w:tcBorders>
            <w:shd w:val="clear" w:color="auto" w:fill="auto"/>
            <w:noWrap/>
            <w:vAlign w:val="bottom"/>
            <w:hideMark/>
          </w:tcPr>
          <w:p w:rsidR="004652FB" w:rsidRPr="00F501A4" w:rsidRDefault="004652FB" w:rsidP="00B531EE">
            <w:pPr>
              <w:jc w:val="right"/>
              <w:rPr>
                <w:rFonts w:asciiTheme="minorHAnsi" w:hAnsiTheme="minorHAnsi" w:cs="Arial"/>
              </w:rPr>
            </w:pPr>
            <w:r w:rsidRPr="00F501A4">
              <w:rPr>
                <w:rFonts w:asciiTheme="minorHAnsi" w:hAnsiTheme="minorHAnsi" w:cs="Arial"/>
                <w:sz w:val="22"/>
                <w:szCs w:val="22"/>
              </w:rPr>
              <w:t>189</w:t>
            </w:r>
          </w:p>
        </w:tc>
        <w:tc>
          <w:tcPr>
            <w:tcW w:w="1221" w:type="dxa"/>
            <w:tcBorders>
              <w:top w:val="nil"/>
              <w:left w:val="nil"/>
              <w:bottom w:val="single" w:sz="4" w:space="0" w:color="000000"/>
              <w:right w:val="single" w:sz="4" w:space="0" w:color="000000"/>
            </w:tcBorders>
            <w:shd w:val="clear" w:color="auto" w:fill="auto"/>
            <w:noWrap/>
            <w:vAlign w:val="bottom"/>
            <w:hideMark/>
          </w:tcPr>
          <w:p w:rsidR="004652FB" w:rsidRPr="00F501A4" w:rsidRDefault="004652FB" w:rsidP="00B531EE">
            <w:pPr>
              <w:jc w:val="right"/>
              <w:rPr>
                <w:rFonts w:asciiTheme="minorHAnsi" w:hAnsiTheme="minorHAnsi" w:cs="Arial"/>
              </w:rPr>
            </w:pPr>
            <w:r w:rsidRPr="00F501A4">
              <w:rPr>
                <w:rFonts w:asciiTheme="minorHAnsi" w:hAnsiTheme="minorHAnsi" w:cs="Arial"/>
                <w:sz w:val="22"/>
                <w:szCs w:val="22"/>
              </w:rPr>
              <w:t>191</w:t>
            </w:r>
          </w:p>
        </w:tc>
      </w:tr>
      <w:tr w:rsidR="004652FB" w:rsidRPr="00F501A4" w:rsidTr="00B531EE">
        <w:trPr>
          <w:trHeight w:val="255"/>
          <w:jc w:val="center"/>
        </w:trPr>
        <w:tc>
          <w:tcPr>
            <w:tcW w:w="5000" w:type="dxa"/>
            <w:tcBorders>
              <w:top w:val="nil"/>
              <w:left w:val="single" w:sz="4" w:space="0" w:color="000000"/>
              <w:bottom w:val="single" w:sz="4" w:space="0" w:color="000000"/>
              <w:right w:val="single" w:sz="4" w:space="0" w:color="000000"/>
            </w:tcBorders>
            <w:shd w:val="clear" w:color="auto" w:fill="auto"/>
            <w:vAlign w:val="center"/>
            <w:hideMark/>
          </w:tcPr>
          <w:p w:rsidR="004652FB" w:rsidRPr="00F501A4" w:rsidRDefault="004652FB" w:rsidP="00B531EE">
            <w:pPr>
              <w:rPr>
                <w:rFonts w:asciiTheme="minorHAnsi" w:hAnsiTheme="minorHAnsi" w:cs="Arial"/>
              </w:rPr>
            </w:pPr>
            <w:r w:rsidRPr="00F501A4">
              <w:rPr>
                <w:rFonts w:asciiTheme="minorHAnsi" w:hAnsiTheme="minorHAnsi" w:cs="Arial"/>
                <w:sz w:val="22"/>
                <w:szCs w:val="22"/>
              </w:rPr>
              <w:t>kobiety</w:t>
            </w:r>
          </w:p>
        </w:tc>
        <w:tc>
          <w:tcPr>
            <w:tcW w:w="1220" w:type="dxa"/>
            <w:tcBorders>
              <w:top w:val="nil"/>
              <w:left w:val="nil"/>
              <w:bottom w:val="single" w:sz="4" w:space="0" w:color="000000"/>
              <w:right w:val="single" w:sz="4" w:space="0" w:color="000000"/>
            </w:tcBorders>
            <w:shd w:val="clear" w:color="auto" w:fill="auto"/>
            <w:noWrap/>
            <w:vAlign w:val="bottom"/>
            <w:hideMark/>
          </w:tcPr>
          <w:p w:rsidR="004652FB" w:rsidRPr="00F501A4" w:rsidRDefault="004652FB" w:rsidP="00B531EE">
            <w:pPr>
              <w:jc w:val="right"/>
              <w:rPr>
                <w:rFonts w:asciiTheme="minorHAnsi" w:hAnsiTheme="minorHAnsi" w:cs="Arial"/>
              </w:rPr>
            </w:pPr>
            <w:r w:rsidRPr="00F501A4">
              <w:rPr>
                <w:rFonts w:asciiTheme="minorHAnsi" w:hAnsiTheme="minorHAnsi" w:cs="Arial"/>
                <w:sz w:val="22"/>
                <w:szCs w:val="22"/>
              </w:rPr>
              <w:t>192</w:t>
            </w:r>
          </w:p>
        </w:tc>
        <w:tc>
          <w:tcPr>
            <w:tcW w:w="1221" w:type="dxa"/>
            <w:tcBorders>
              <w:top w:val="nil"/>
              <w:left w:val="nil"/>
              <w:bottom w:val="single" w:sz="4" w:space="0" w:color="000000"/>
              <w:right w:val="single" w:sz="4" w:space="0" w:color="000000"/>
            </w:tcBorders>
            <w:shd w:val="clear" w:color="auto" w:fill="auto"/>
            <w:noWrap/>
            <w:vAlign w:val="bottom"/>
            <w:hideMark/>
          </w:tcPr>
          <w:p w:rsidR="004652FB" w:rsidRPr="00F501A4" w:rsidRDefault="004652FB" w:rsidP="00B531EE">
            <w:pPr>
              <w:jc w:val="right"/>
              <w:rPr>
                <w:rFonts w:asciiTheme="minorHAnsi" w:hAnsiTheme="minorHAnsi" w:cs="Arial"/>
              </w:rPr>
            </w:pPr>
            <w:r w:rsidRPr="00F501A4">
              <w:rPr>
                <w:rFonts w:asciiTheme="minorHAnsi" w:hAnsiTheme="minorHAnsi" w:cs="Arial"/>
                <w:sz w:val="22"/>
                <w:szCs w:val="22"/>
              </w:rPr>
              <w:t>229</w:t>
            </w:r>
          </w:p>
        </w:tc>
        <w:tc>
          <w:tcPr>
            <w:tcW w:w="1221" w:type="dxa"/>
            <w:tcBorders>
              <w:top w:val="nil"/>
              <w:left w:val="nil"/>
              <w:bottom w:val="single" w:sz="4" w:space="0" w:color="000000"/>
              <w:right w:val="single" w:sz="4" w:space="0" w:color="000000"/>
            </w:tcBorders>
            <w:shd w:val="clear" w:color="auto" w:fill="auto"/>
            <w:noWrap/>
            <w:vAlign w:val="bottom"/>
            <w:hideMark/>
          </w:tcPr>
          <w:p w:rsidR="004652FB" w:rsidRPr="00F501A4" w:rsidRDefault="004652FB" w:rsidP="00B531EE">
            <w:pPr>
              <w:jc w:val="right"/>
              <w:rPr>
                <w:rFonts w:asciiTheme="minorHAnsi" w:hAnsiTheme="minorHAnsi" w:cs="Arial"/>
              </w:rPr>
            </w:pPr>
            <w:r w:rsidRPr="00F501A4">
              <w:rPr>
                <w:rFonts w:asciiTheme="minorHAnsi" w:hAnsiTheme="minorHAnsi" w:cs="Arial"/>
                <w:sz w:val="22"/>
                <w:szCs w:val="22"/>
              </w:rPr>
              <w:t>196</w:t>
            </w:r>
          </w:p>
        </w:tc>
      </w:tr>
      <w:tr w:rsidR="004652FB" w:rsidRPr="00F501A4" w:rsidTr="00F501A4">
        <w:trPr>
          <w:trHeight w:val="255"/>
          <w:jc w:val="center"/>
        </w:trPr>
        <w:tc>
          <w:tcPr>
            <w:tcW w:w="8662" w:type="dxa"/>
            <w:gridSpan w:val="4"/>
            <w:tcBorders>
              <w:top w:val="single" w:sz="4" w:space="0" w:color="000000"/>
              <w:left w:val="single" w:sz="4" w:space="0" w:color="000000"/>
              <w:bottom w:val="single" w:sz="4" w:space="0" w:color="000000"/>
              <w:right w:val="single" w:sz="4" w:space="0" w:color="000000"/>
            </w:tcBorders>
            <w:shd w:val="clear" w:color="auto" w:fill="DDD9C3" w:themeFill="background2" w:themeFillShade="E6"/>
            <w:noWrap/>
            <w:vAlign w:val="center"/>
            <w:hideMark/>
          </w:tcPr>
          <w:p w:rsidR="004652FB" w:rsidRPr="00F501A4" w:rsidRDefault="004652FB" w:rsidP="00B531EE">
            <w:pPr>
              <w:rPr>
                <w:rFonts w:asciiTheme="minorHAnsi" w:hAnsiTheme="minorHAnsi" w:cs="Arial"/>
                <w:b/>
                <w:bCs/>
              </w:rPr>
            </w:pPr>
            <w:r w:rsidRPr="00F501A4">
              <w:rPr>
                <w:rFonts w:asciiTheme="minorHAnsi" w:hAnsiTheme="minorHAnsi" w:cs="Arial"/>
                <w:b/>
                <w:bCs/>
                <w:sz w:val="22"/>
                <w:szCs w:val="22"/>
              </w:rPr>
              <w:t>Udział bezrobotnych zarejestrowanych w liczbie ludności w wieku produkcyjnym wg płci</w:t>
            </w:r>
          </w:p>
        </w:tc>
      </w:tr>
      <w:tr w:rsidR="004652FB" w:rsidRPr="00FF3D01" w:rsidTr="00B531EE">
        <w:trPr>
          <w:trHeight w:val="255"/>
          <w:jc w:val="center"/>
        </w:trPr>
        <w:tc>
          <w:tcPr>
            <w:tcW w:w="5000" w:type="dxa"/>
            <w:tcBorders>
              <w:top w:val="nil"/>
              <w:left w:val="single" w:sz="4" w:space="0" w:color="000000"/>
              <w:bottom w:val="single" w:sz="4" w:space="0" w:color="000000"/>
              <w:right w:val="single" w:sz="4" w:space="0" w:color="000000"/>
            </w:tcBorders>
            <w:shd w:val="clear" w:color="auto" w:fill="auto"/>
            <w:vAlign w:val="center"/>
            <w:hideMark/>
          </w:tcPr>
          <w:p w:rsidR="004652FB" w:rsidRPr="00FF3D01" w:rsidRDefault="004652FB" w:rsidP="00B531EE">
            <w:pPr>
              <w:rPr>
                <w:rFonts w:asciiTheme="minorHAnsi" w:hAnsiTheme="minorHAnsi" w:cs="Arial"/>
                <w:b/>
              </w:rPr>
            </w:pPr>
            <w:r w:rsidRPr="00FF3D01">
              <w:rPr>
                <w:rFonts w:asciiTheme="minorHAnsi" w:hAnsiTheme="minorHAnsi" w:cs="Arial"/>
                <w:b/>
                <w:sz w:val="22"/>
                <w:szCs w:val="22"/>
              </w:rPr>
              <w:t>ogółem</w:t>
            </w:r>
          </w:p>
        </w:tc>
        <w:tc>
          <w:tcPr>
            <w:tcW w:w="1220" w:type="dxa"/>
            <w:tcBorders>
              <w:top w:val="nil"/>
              <w:left w:val="nil"/>
              <w:bottom w:val="single" w:sz="4" w:space="0" w:color="000000"/>
              <w:right w:val="single" w:sz="4" w:space="0" w:color="000000"/>
            </w:tcBorders>
            <w:shd w:val="clear" w:color="auto" w:fill="auto"/>
            <w:noWrap/>
            <w:vAlign w:val="bottom"/>
            <w:hideMark/>
          </w:tcPr>
          <w:p w:rsidR="004652FB" w:rsidRPr="00FF3D01" w:rsidRDefault="004652FB" w:rsidP="00B531EE">
            <w:pPr>
              <w:jc w:val="right"/>
              <w:rPr>
                <w:rFonts w:asciiTheme="minorHAnsi" w:hAnsiTheme="minorHAnsi" w:cs="Arial"/>
                <w:b/>
              </w:rPr>
            </w:pPr>
            <w:r w:rsidRPr="00FF3D01">
              <w:rPr>
                <w:rFonts w:asciiTheme="minorHAnsi" w:hAnsiTheme="minorHAnsi" w:cs="Arial"/>
                <w:b/>
                <w:sz w:val="22"/>
                <w:szCs w:val="22"/>
              </w:rPr>
              <w:t>6,5</w:t>
            </w:r>
          </w:p>
        </w:tc>
        <w:tc>
          <w:tcPr>
            <w:tcW w:w="1221" w:type="dxa"/>
            <w:tcBorders>
              <w:top w:val="nil"/>
              <w:left w:val="nil"/>
              <w:bottom w:val="single" w:sz="4" w:space="0" w:color="000000"/>
              <w:right w:val="single" w:sz="4" w:space="0" w:color="000000"/>
            </w:tcBorders>
            <w:shd w:val="clear" w:color="auto" w:fill="auto"/>
            <w:noWrap/>
            <w:vAlign w:val="bottom"/>
            <w:hideMark/>
          </w:tcPr>
          <w:p w:rsidR="004652FB" w:rsidRPr="00FF3D01" w:rsidRDefault="004652FB" w:rsidP="00B531EE">
            <w:pPr>
              <w:jc w:val="right"/>
              <w:rPr>
                <w:rFonts w:asciiTheme="minorHAnsi" w:hAnsiTheme="minorHAnsi" w:cs="Arial"/>
                <w:b/>
              </w:rPr>
            </w:pPr>
            <w:r w:rsidRPr="00FF3D01">
              <w:rPr>
                <w:rFonts w:asciiTheme="minorHAnsi" w:hAnsiTheme="minorHAnsi" w:cs="Arial"/>
                <w:b/>
                <w:sz w:val="22"/>
                <w:szCs w:val="22"/>
              </w:rPr>
              <w:t>7,7</w:t>
            </w:r>
          </w:p>
        </w:tc>
        <w:tc>
          <w:tcPr>
            <w:tcW w:w="1221" w:type="dxa"/>
            <w:tcBorders>
              <w:top w:val="nil"/>
              <w:left w:val="nil"/>
              <w:bottom w:val="single" w:sz="4" w:space="0" w:color="000000"/>
              <w:right w:val="single" w:sz="4" w:space="0" w:color="000000"/>
            </w:tcBorders>
            <w:shd w:val="clear" w:color="auto" w:fill="auto"/>
            <w:noWrap/>
            <w:vAlign w:val="bottom"/>
            <w:hideMark/>
          </w:tcPr>
          <w:p w:rsidR="004652FB" w:rsidRPr="00FF3D01" w:rsidRDefault="004652FB" w:rsidP="00B531EE">
            <w:pPr>
              <w:jc w:val="right"/>
              <w:rPr>
                <w:rFonts w:asciiTheme="minorHAnsi" w:hAnsiTheme="minorHAnsi" w:cs="Arial"/>
                <w:b/>
              </w:rPr>
            </w:pPr>
            <w:r w:rsidRPr="00FF3D01">
              <w:rPr>
                <w:rFonts w:asciiTheme="minorHAnsi" w:hAnsiTheme="minorHAnsi" w:cs="Arial"/>
                <w:b/>
                <w:sz w:val="22"/>
                <w:szCs w:val="22"/>
              </w:rPr>
              <w:t>7,0</w:t>
            </w:r>
          </w:p>
        </w:tc>
      </w:tr>
      <w:tr w:rsidR="004652FB" w:rsidRPr="00F501A4" w:rsidTr="00B531EE">
        <w:trPr>
          <w:trHeight w:val="255"/>
          <w:jc w:val="center"/>
        </w:trPr>
        <w:tc>
          <w:tcPr>
            <w:tcW w:w="5000" w:type="dxa"/>
            <w:tcBorders>
              <w:top w:val="nil"/>
              <w:left w:val="single" w:sz="4" w:space="0" w:color="000000"/>
              <w:bottom w:val="single" w:sz="4" w:space="0" w:color="000000"/>
              <w:right w:val="single" w:sz="4" w:space="0" w:color="000000"/>
            </w:tcBorders>
            <w:shd w:val="clear" w:color="auto" w:fill="auto"/>
            <w:vAlign w:val="center"/>
            <w:hideMark/>
          </w:tcPr>
          <w:p w:rsidR="004652FB" w:rsidRPr="00F501A4" w:rsidRDefault="004652FB" w:rsidP="00B531EE">
            <w:pPr>
              <w:rPr>
                <w:rFonts w:asciiTheme="minorHAnsi" w:hAnsiTheme="minorHAnsi" w:cs="Arial"/>
              </w:rPr>
            </w:pPr>
            <w:r w:rsidRPr="00F501A4">
              <w:rPr>
                <w:rFonts w:asciiTheme="minorHAnsi" w:hAnsiTheme="minorHAnsi" w:cs="Arial"/>
                <w:sz w:val="22"/>
                <w:szCs w:val="22"/>
              </w:rPr>
              <w:t>mężczyźni</w:t>
            </w:r>
          </w:p>
        </w:tc>
        <w:tc>
          <w:tcPr>
            <w:tcW w:w="1220" w:type="dxa"/>
            <w:tcBorders>
              <w:top w:val="nil"/>
              <w:left w:val="nil"/>
              <w:bottom w:val="single" w:sz="4" w:space="0" w:color="000000"/>
              <w:right w:val="single" w:sz="4" w:space="0" w:color="000000"/>
            </w:tcBorders>
            <w:shd w:val="clear" w:color="auto" w:fill="auto"/>
            <w:noWrap/>
            <w:vAlign w:val="bottom"/>
            <w:hideMark/>
          </w:tcPr>
          <w:p w:rsidR="004652FB" w:rsidRPr="00F501A4" w:rsidRDefault="004652FB" w:rsidP="00B531EE">
            <w:pPr>
              <w:jc w:val="right"/>
              <w:rPr>
                <w:rFonts w:asciiTheme="minorHAnsi" w:hAnsiTheme="minorHAnsi" w:cs="Arial"/>
              </w:rPr>
            </w:pPr>
            <w:r w:rsidRPr="00F501A4">
              <w:rPr>
                <w:rFonts w:asciiTheme="minorHAnsi" w:hAnsiTheme="minorHAnsi" w:cs="Arial"/>
                <w:sz w:val="22"/>
                <w:szCs w:val="22"/>
              </w:rPr>
              <w:t>5,1</w:t>
            </w:r>
          </w:p>
        </w:tc>
        <w:tc>
          <w:tcPr>
            <w:tcW w:w="1221" w:type="dxa"/>
            <w:tcBorders>
              <w:top w:val="nil"/>
              <w:left w:val="nil"/>
              <w:bottom w:val="single" w:sz="4" w:space="0" w:color="000000"/>
              <w:right w:val="single" w:sz="4" w:space="0" w:color="000000"/>
            </w:tcBorders>
            <w:shd w:val="clear" w:color="auto" w:fill="auto"/>
            <w:noWrap/>
            <w:vAlign w:val="bottom"/>
            <w:hideMark/>
          </w:tcPr>
          <w:p w:rsidR="004652FB" w:rsidRPr="00F501A4" w:rsidRDefault="004652FB" w:rsidP="00B531EE">
            <w:pPr>
              <w:jc w:val="right"/>
              <w:rPr>
                <w:rFonts w:asciiTheme="minorHAnsi" w:hAnsiTheme="minorHAnsi" w:cs="Arial"/>
              </w:rPr>
            </w:pPr>
            <w:r w:rsidRPr="00F501A4">
              <w:rPr>
                <w:rFonts w:asciiTheme="minorHAnsi" w:hAnsiTheme="minorHAnsi" w:cs="Arial"/>
                <w:sz w:val="22"/>
                <w:szCs w:val="22"/>
              </w:rPr>
              <w:t>6,3</w:t>
            </w:r>
          </w:p>
        </w:tc>
        <w:tc>
          <w:tcPr>
            <w:tcW w:w="1221" w:type="dxa"/>
            <w:tcBorders>
              <w:top w:val="nil"/>
              <w:left w:val="nil"/>
              <w:bottom w:val="single" w:sz="4" w:space="0" w:color="000000"/>
              <w:right w:val="single" w:sz="4" w:space="0" w:color="000000"/>
            </w:tcBorders>
            <w:shd w:val="clear" w:color="auto" w:fill="auto"/>
            <w:noWrap/>
            <w:vAlign w:val="bottom"/>
            <w:hideMark/>
          </w:tcPr>
          <w:p w:rsidR="004652FB" w:rsidRPr="00F501A4" w:rsidRDefault="004652FB" w:rsidP="00B531EE">
            <w:pPr>
              <w:jc w:val="right"/>
              <w:rPr>
                <w:rFonts w:asciiTheme="minorHAnsi" w:hAnsiTheme="minorHAnsi" w:cs="Arial"/>
              </w:rPr>
            </w:pPr>
            <w:r w:rsidRPr="00F501A4">
              <w:rPr>
                <w:rFonts w:asciiTheme="minorHAnsi" w:hAnsiTheme="minorHAnsi" w:cs="Arial"/>
                <w:sz w:val="22"/>
                <w:szCs w:val="22"/>
              </w:rPr>
              <w:t>6,3</w:t>
            </w:r>
          </w:p>
        </w:tc>
      </w:tr>
      <w:tr w:rsidR="004652FB" w:rsidRPr="00F501A4" w:rsidTr="00B531EE">
        <w:trPr>
          <w:trHeight w:val="255"/>
          <w:jc w:val="center"/>
        </w:trPr>
        <w:tc>
          <w:tcPr>
            <w:tcW w:w="5000" w:type="dxa"/>
            <w:tcBorders>
              <w:top w:val="nil"/>
              <w:left w:val="single" w:sz="4" w:space="0" w:color="000000"/>
              <w:bottom w:val="single" w:sz="4" w:space="0" w:color="000000"/>
              <w:right w:val="single" w:sz="4" w:space="0" w:color="000000"/>
            </w:tcBorders>
            <w:shd w:val="clear" w:color="auto" w:fill="auto"/>
            <w:vAlign w:val="center"/>
            <w:hideMark/>
          </w:tcPr>
          <w:p w:rsidR="004652FB" w:rsidRPr="00F501A4" w:rsidRDefault="004652FB" w:rsidP="00B531EE">
            <w:pPr>
              <w:rPr>
                <w:rFonts w:asciiTheme="minorHAnsi" w:hAnsiTheme="minorHAnsi" w:cs="Arial"/>
              </w:rPr>
            </w:pPr>
            <w:r w:rsidRPr="00F501A4">
              <w:rPr>
                <w:rFonts w:asciiTheme="minorHAnsi" w:hAnsiTheme="minorHAnsi" w:cs="Arial"/>
                <w:sz w:val="22"/>
                <w:szCs w:val="22"/>
              </w:rPr>
              <w:t>kobiety</w:t>
            </w:r>
          </w:p>
        </w:tc>
        <w:tc>
          <w:tcPr>
            <w:tcW w:w="1220" w:type="dxa"/>
            <w:tcBorders>
              <w:top w:val="nil"/>
              <w:left w:val="nil"/>
              <w:bottom w:val="single" w:sz="4" w:space="0" w:color="000000"/>
              <w:right w:val="single" w:sz="4" w:space="0" w:color="000000"/>
            </w:tcBorders>
            <w:shd w:val="clear" w:color="auto" w:fill="auto"/>
            <w:noWrap/>
            <w:vAlign w:val="bottom"/>
            <w:hideMark/>
          </w:tcPr>
          <w:p w:rsidR="004652FB" w:rsidRPr="00F501A4" w:rsidRDefault="004652FB" w:rsidP="00B531EE">
            <w:pPr>
              <w:jc w:val="right"/>
              <w:rPr>
                <w:rFonts w:asciiTheme="minorHAnsi" w:hAnsiTheme="minorHAnsi" w:cs="Arial"/>
              </w:rPr>
            </w:pPr>
            <w:r w:rsidRPr="00F501A4">
              <w:rPr>
                <w:rFonts w:asciiTheme="minorHAnsi" w:hAnsiTheme="minorHAnsi" w:cs="Arial"/>
                <w:sz w:val="22"/>
                <w:szCs w:val="22"/>
              </w:rPr>
              <w:t>8,3</w:t>
            </w:r>
          </w:p>
        </w:tc>
        <w:tc>
          <w:tcPr>
            <w:tcW w:w="1221" w:type="dxa"/>
            <w:tcBorders>
              <w:top w:val="nil"/>
              <w:left w:val="nil"/>
              <w:bottom w:val="single" w:sz="4" w:space="0" w:color="000000"/>
              <w:right w:val="single" w:sz="4" w:space="0" w:color="000000"/>
            </w:tcBorders>
            <w:shd w:val="clear" w:color="auto" w:fill="auto"/>
            <w:noWrap/>
            <w:vAlign w:val="bottom"/>
            <w:hideMark/>
          </w:tcPr>
          <w:p w:rsidR="004652FB" w:rsidRPr="00F501A4" w:rsidRDefault="004652FB" w:rsidP="00B531EE">
            <w:pPr>
              <w:jc w:val="right"/>
              <w:rPr>
                <w:rFonts w:asciiTheme="minorHAnsi" w:hAnsiTheme="minorHAnsi" w:cs="Arial"/>
              </w:rPr>
            </w:pPr>
            <w:r w:rsidRPr="00F501A4">
              <w:rPr>
                <w:rFonts w:asciiTheme="minorHAnsi" w:hAnsiTheme="minorHAnsi" w:cs="Arial"/>
                <w:sz w:val="22"/>
                <w:szCs w:val="22"/>
              </w:rPr>
              <w:t>9,4</w:t>
            </w:r>
          </w:p>
        </w:tc>
        <w:tc>
          <w:tcPr>
            <w:tcW w:w="1221" w:type="dxa"/>
            <w:tcBorders>
              <w:top w:val="nil"/>
              <w:left w:val="nil"/>
              <w:bottom w:val="single" w:sz="4" w:space="0" w:color="000000"/>
              <w:right w:val="single" w:sz="4" w:space="0" w:color="000000"/>
            </w:tcBorders>
            <w:shd w:val="clear" w:color="auto" w:fill="auto"/>
            <w:noWrap/>
            <w:vAlign w:val="bottom"/>
            <w:hideMark/>
          </w:tcPr>
          <w:p w:rsidR="004652FB" w:rsidRPr="00F501A4" w:rsidRDefault="004652FB" w:rsidP="00B531EE">
            <w:pPr>
              <w:jc w:val="right"/>
              <w:rPr>
                <w:rFonts w:asciiTheme="minorHAnsi" w:hAnsiTheme="minorHAnsi" w:cs="Arial"/>
              </w:rPr>
            </w:pPr>
            <w:r w:rsidRPr="00F501A4">
              <w:rPr>
                <w:rFonts w:asciiTheme="minorHAnsi" w:hAnsiTheme="minorHAnsi" w:cs="Arial"/>
                <w:sz w:val="22"/>
                <w:szCs w:val="22"/>
              </w:rPr>
              <w:t>7,9</w:t>
            </w:r>
          </w:p>
        </w:tc>
      </w:tr>
    </w:tbl>
    <w:p w:rsidR="004652FB" w:rsidRPr="00F501A4" w:rsidRDefault="00F501A4" w:rsidP="00F501A4">
      <w:pPr>
        <w:jc w:val="center"/>
        <w:rPr>
          <w:rFonts w:asciiTheme="minorHAnsi" w:hAnsiTheme="minorHAnsi"/>
          <w:i/>
          <w:sz w:val="20"/>
          <w:szCs w:val="20"/>
        </w:rPr>
      </w:pPr>
      <w:r w:rsidRPr="008A3F76">
        <w:rPr>
          <w:rFonts w:asciiTheme="minorHAnsi" w:hAnsiTheme="minorHAnsi"/>
          <w:i/>
          <w:sz w:val="20"/>
          <w:szCs w:val="20"/>
        </w:rPr>
        <w:t>Dane : Powiatowy Urząd Pracy w Zambrowie</w:t>
      </w:r>
    </w:p>
    <w:p w:rsidR="004652FB" w:rsidRPr="00D15480" w:rsidRDefault="00F501A4" w:rsidP="004652FB">
      <w:pPr>
        <w:jc w:val="both"/>
        <w:rPr>
          <w:rFonts w:asciiTheme="minorHAnsi" w:hAnsiTheme="minorHAnsi"/>
          <w:sz w:val="22"/>
          <w:szCs w:val="22"/>
        </w:rPr>
      </w:pPr>
      <w:r>
        <w:rPr>
          <w:rFonts w:asciiTheme="minorHAnsi" w:hAnsiTheme="minorHAnsi"/>
        </w:rPr>
        <w:tab/>
      </w:r>
      <w:r w:rsidR="004652FB" w:rsidRPr="00D15480">
        <w:rPr>
          <w:rFonts w:asciiTheme="minorHAnsi" w:hAnsiTheme="minorHAnsi"/>
          <w:sz w:val="22"/>
          <w:szCs w:val="22"/>
        </w:rPr>
        <w:t xml:space="preserve">W latach 2008 - 2014 w powiecie zambrowskim </w:t>
      </w:r>
      <w:r w:rsidR="004652FB" w:rsidRPr="00D15480">
        <w:rPr>
          <w:rFonts w:asciiTheme="minorHAnsi" w:hAnsiTheme="minorHAnsi" w:cs="Cambria"/>
          <w:sz w:val="22"/>
          <w:szCs w:val="22"/>
        </w:rPr>
        <w:t>liczba zarejestrowanych bezrobotnych</w:t>
      </w:r>
      <w:r w:rsidR="00F745FE">
        <w:rPr>
          <w:rFonts w:asciiTheme="minorHAnsi" w:hAnsiTheme="minorHAnsi" w:cs="Cambria"/>
          <w:sz w:val="22"/>
          <w:szCs w:val="22"/>
        </w:rPr>
        <w:br/>
      </w:r>
      <w:r w:rsidR="004652FB" w:rsidRPr="00D15480">
        <w:rPr>
          <w:rFonts w:asciiTheme="minorHAnsi" w:hAnsiTheme="minorHAnsi" w:cs="Cambria"/>
          <w:sz w:val="22"/>
          <w:szCs w:val="22"/>
        </w:rPr>
        <w:t xml:space="preserve"> w stosunku do ludności aktywnej zawodowo</w:t>
      </w:r>
      <w:r w:rsidR="004652FB" w:rsidRPr="00D15480">
        <w:rPr>
          <w:rFonts w:asciiTheme="minorHAnsi" w:hAnsiTheme="minorHAnsi"/>
          <w:sz w:val="22"/>
          <w:szCs w:val="22"/>
        </w:rPr>
        <w:t xml:space="preserve"> była wyższa w stosunku do województwa podlaskiego </w:t>
      </w:r>
      <w:r w:rsidR="00F745FE">
        <w:rPr>
          <w:rFonts w:asciiTheme="minorHAnsi" w:hAnsiTheme="minorHAnsi"/>
          <w:sz w:val="22"/>
          <w:szCs w:val="22"/>
        </w:rPr>
        <w:br/>
      </w:r>
      <w:r w:rsidR="004652FB" w:rsidRPr="00D15480">
        <w:rPr>
          <w:rFonts w:asciiTheme="minorHAnsi" w:hAnsiTheme="minorHAnsi"/>
          <w:sz w:val="22"/>
          <w:szCs w:val="22"/>
        </w:rPr>
        <w:t>i kraju. Zarówno w powiecie, województwie,  jak i w  kraju  w analizowanym  okresie roku  odnotowuje się zmniejszenie stopy bezrobocia, co obrazuje poniższa tabela.</w:t>
      </w:r>
    </w:p>
    <w:p w:rsidR="004652FB" w:rsidRPr="00D15480" w:rsidRDefault="00F501A4" w:rsidP="00F501A4">
      <w:pPr>
        <w:jc w:val="center"/>
        <w:rPr>
          <w:rFonts w:asciiTheme="minorHAnsi" w:hAnsiTheme="minorHAnsi"/>
          <w:b/>
          <w:sz w:val="22"/>
          <w:szCs w:val="22"/>
        </w:rPr>
      </w:pPr>
      <w:r w:rsidRPr="00D15480">
        <w:rPr>
          <w:rFonts w:asciiTheme="minorHAnsi" w:hAnsiTheme="minorHAnsi"/>
          <w:b/>
          <w:sz w:val="22"/>
          <w:szCs w:val="22"/>
        </w:rPr>
        <w:t>Tabela 6</w:t>
      </w:r>
      <w:r w:rsidR="00430EFE">
        <w:rPr>
          <w:rFonts w:asciiTheme="minorHAnsi" w:hAnsiTheme="minorHAnsi"/>
          <w:b/>
          <w:sz w:val="22"/>
          <w:szCs w:val="22"/>
        </w:rPr>
        <w:t>.</w:t>
      </w:r>
      <w:r w:rsidRPr="00D15480">
        <w:rPr>
          <w:rFonts w:asciiTheme="minorHAnsi" w:hAnsiTheme="minorHAnsi"/>
          <w:b/>
          <w:sz w:val="22"/>
          <w:szCs w:val="22"/>
        </w:rPr>
        <w:t xml:space="preserve"> Poziom bezrobocia w kraju i gminie </w:t>
      </w:r>
    </w:p>
    <w:tbl>
      <w:tblPr>
        <w:tblW w:w="8119" w:type="dxa"/>
        <w:jc w:val="center"/>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4"/>
        <w:gridCol w:w="995"/>
        <w:gridCol w:w="995"/>
        <w:gridCol w:w="995"/>
      </w:tblGrid>
      <w:tr w:rsidR="004652FB" w:rsidRPr="00D15480" w:rsidTr="00C52515">
        <w:trPr>
          <w:trHeight w:val="709"/>
          <w:jc w:val="center"/>
        </w:trPr>
        <w:tc>
          <w:tcPr>
            <w:tcW w:w="5134" w:type="dxa"/>
            <w:shd w:val="clear" w:color="auto" w:fill="DDD9C3" w:themeFill="background2" w:themeFillShade="E6"/>
            <w:vAlign w:val="center"/>
            <w:hideMark/>
          </w:tcPr>
          <w:p w:rsidR="004652FB" w:rsidRPr="00D15480" w:rsidRDefault="004652FB" w:rsidP="00B531EE">
            <w:pPr>
              <w:jc w:val="center"/>
              <w:rPr>
                <w:rFonts w:asciiTheme="minorHAnsi" w:hAnsiTheme="minorHAnsi" w:cs="Arial"/>
                <w:b/>
                <w:bCs/>
              </w:rPr>
            </w:pPr>
            <w:r w:rsidRPr="00D15480">
              <w:rPr>
                <w:rFonts w:asciiTheme="minorHAnsi" w:hAnsiTheme="minorHAnsi" w:cs="Arial"/>
                <w:b/>
                <w:bCs/>
                <w:sz w:val="22"/>
                <w:szCs w:val="22"/>
              </w:rPr>
              <w:t>WYSZCZEGÓLNIENIE</w:t>
            </w:r>
          </w:p>
        </w:tc>
        <w:tc>
          <w:tcPr>
            <w:tcW w:w="995" w:type="dxa"/>
            <w:shd w:val="clear" w:color="auto" w:fill="DDD9C3" w:themeFill="background2" w:themeFillShade="E6"/>
            <w:noWrap/>
            <w:vAlign w:val="center"/>
            <w:hideMark/>
          </w:tcPr>
          <w:p w:rsidR="004652FB" w:rsidRPr="00D15480" w:rsidRDefault="004652FB" w:rsidP="00B531EE">
            <w:pPr>
              <w:jc w:val="center"/>
              <w:rPr>
                <w:rFonts w:asciiTheme="minorHAnsi" w:hAnsiTheme="minorHAnsi" w:cs="Arial"/>
                <w:b/>
                <w:bCs/>
              </w:rPr>
            </w:pPr>
            <w:r w:rsidRPr="00D15480">
              <w:rPr>
                <w:rFonts w:asciiTheme="minorHAnsi" w:hAnsiTheme="minorHAnsi" w:cs="Arial"/>
                <w:b/>
                <w:bCs/>
                <w:sz w:val="22"/>
                <w:szCs w:val="22"/>
              </w:rPr>
              <w:t>2008</w:t>
            </w:r>
          </w:p>
        </w:tc>
        <w:tc>
          <w:tcPr>
            <w:tcW w:w="995" w:type="dxa"/>
            <w:shd w:val="clear" w:color="auto" w:fill="DDD9C3" w:themeFill="background2" w:themeFillShade="E6"/>
            <w:noWrap/>
            <w:vAlign w:val="center"/>
            <w:hideMark/>
          </w:tcPr>
          <w:p w:rsidR="004652FB" w:rsidRPr="00D15480" w:rsidRDefault="004652FB" w:rsidP="00B531EE">
            <w:pPr>
              <w:jc w:val="center"/>
              <w:rPr>
                <w:rFonts w:asciiTheme="minorHAnsi" w:hAnsiTheme="minorHAnsi" w:cs="Arial"/>
                <w:b/>
                <w:bCs/>
              </w:rPr>
            </w:pPr>
            <w:r w:rsidRPr="00D15480">
              <w:rPr>
                <w:rFonts w:asciiTheme="minorHAnsi" w:hAnsiTheme="minorHAnsi" w:cs="Arial"/>
                <w:b/>
                <w:bCs/>
                <w:sz w:val="22"/>
                <w:szCs w:val="22"/>
              </w:rPr>
              <w:t>2011</w:t>
            </w:r>
          </w:p>
        </w:tc>
        <w:tc>
          <w:tcPr>
            <w:tcW w:w="995" w:type="dxa"/>
            <w:shd w:val="clear" w:color="auto" w:fill="DDD9C3" w:themeFill="background2" w:themeFillShade="E6"/>
            <w:noWrap/>
            <w:vAlign w:val="center"/>
            <w:hideMark/>
          </w:tcPr>
          <w:p w:rsidR="004652FB" w:rsidRPr="00D15480" w:rsidRDefault="004652FB" w:rsidP="00B531EE">
            <w:pPr>
              <w:jc w:val="center"/>
              <w:rPr>
                <w:rFonts w:asciiTheme="minorHAnsi" w:hAnsiTheme="minorHAnsi" w:cs="Arial"/>
                <w:b/>
                <w:bCs/>
              </w:rPr>
            </w:pPr>
            <w:r w:rsidRPr="00D15480">
              <w:rPr>
                <w:rFonts w:asciiTheme="minorHAnsi" w:hAnsiTheme="minorHAnsi" w:cs="Arial"/>
                <w:b/>
                <w:bCs/>
                <w:sz w:val="22"/>
                <w:szCs w:val="22"/>
              </w:rPr>
              <w:t>2014</w:t>
            </w:r>
          </w:p>
        </w:tc>
      </w:tr>
      <w:tr w:rsidR="004652FB" w:rsidRPr="00D15480" w:rsidTr="00B531EE">
        <w:trPr>
          <w:trHeight w:val="325"/>
          <w:jc w:val="center"/>
        </w:trPr>
        <w:tc>
          <w:tcPr>
            <w:tcW w:w="5134" w:type="dxa"/>
            <w:shd w:val="clear" w:color="auto" w:fill="auto"/>
            <w:vAlign w:val="center"/>
          </w:tcPr>
          <w:p w:rsidR="004652FB" w:rsidRPr="00D15480" w:rsidRDefault="004652FB" w:rsidP="00B531EE">
            <w:pPr>
              <w:rPr>
                <w:rFonts w:asciiTheme="minorHAnsi" w:hAnsiTheme="minorHAnsi" w:cs="Arial"/>
              </w:rPr>
            </w:pPr>
            <w:r w:rsidRPr="00D15480">
              <w:rPr>
                <w:rFonts w:asciiTheme="minorHAnsi" w:hAnsiTheme="minorHAnsi" w:cs="Arial"/>
                <w:sz w:val="22"/>
                <w:szCs w:val="22"/>
              </w:rPr>
              <w:t>POLSKA</w:t>
            </w:r>
          </w:p>
        </w:tc>
        <w:tc>
          <w:tcPr>
            <w:tcW w:w="995" w:type="dxa"/>
            <w:shd w:val="clear" w:color="auto" w:fill="auto"/>
            <w:noWrap/>
            <w:vAlign w:val="center"/>
          </w:tcPr>
          <w:p w:rsidR="004652FB" w:rsidRPr="00D15480" w:rsidRDefault="004652FB" w:rsidP="00B531EE">
            <w:pPr>
              <w:jc w:val="center"/>
              <w:rPr>
                <w:rFonts w:asciiTheme="minorHAnsi" w:hAnsiTheme="minorHAnsi" w:cs="Arial"/>
              </w:rPr>
            </w:pPr>
            <w:r w:rsidRPr="00D15480">
              <w:rPr>
                <w:rFonts w:asciiTheme="minorHAnsi" w:hAnsiTheme="minorHAnsi"/>
                <w:sz w:val="22"/>
                <w:szCs w:val="22"/>
              </w:rPr>
              <w:t>9,5</w:t>
            </w:r>
          </w:p>
        </w:tc>
        <w:tc>
          <w:tcPr>
            <w:tcW w:w="995" w:type="dxa"/>
            <w:shd w:val="clear" w:color="auto" w:fill="auto"/>
            <w:noWrap/>
            <w:vAlign w:val="center"/>
          </w:tcPr>
          <w:p w:rsidR="004652FB" w:rsidRPr="00D15480" w:rsidRDefault="004652FB" w:rsidP="00B531EE">
            <w:pPr>
              <w:jc w:val="center"/>
              <w:rPr>
                <w:rFonts w:asciiTheme="minorHAnsi" w:hAnsiTheme="minorHAnsi" w:cs="Arial"/>
              </w:rPr>
            </w:pPr>
            <w:r w:rsidRPr="00D15480">
              <w:rPr>
                <w:rFonts w:asciiTheme="minorHAnsi" w:hAnsiTheme="minorHAnsi"/>
                <w:sz w:val="22"/>
                <w:szCs w:val="22"/>
              </w:rPr>
              <w:t>12,5</w:t>
            </w:r>
          </w:p>
        </w:tc>
        <w:tc>
          <w:tcPr>
            <w:tcW w:w="995" w:type="dxa"/>
            <w:shd w:val="clear" w:color="auto" w:fill="auto"/>
            <w:noWrap/>
            <w:vAlign w:val="center"/>
          </w:tcPr>
          <w:p w:rsidR="004652FB" w:rsidRPr="00D15480" w:rsidRDefault="004652FB" w:rsidP="00B531EE">
            <w:pPr>
              <w:jc w:val="center"/>
              <w:rPr>
                <w:rFonts w:asciiTheme="minorHAnsi" w:hAnsiTheme="minorHAnsi" w:cs="Arial"/>
              </w:rPr>
            </w:pPr>
            <w:r w:rsidRPr="00D15480">
              <w:rPr>
                <w:rFonts w:asciiTheme="minorHAnsi" w:hAnsiTheme="minorHAnsi"/>
                <w:sz w:val="22"/>
                <w:szCs w:val="22"/>
              </w:rPr>
              <w:t>11,5</w:t>
            </w:r>
          </w:p>
        </w:tc>
      </w:tr>
      <w:tr w:rsidR="004652FB" w:rsidRPr="00D15480" w:rsidTr="00B531EE">
        <w:trPr>
          <w:trHeight w:val="325"/>
          <w:jc w:val="center"/>
        </w:trPr>
        <w:tc>
          <w:tcPr>
            <w:tcW w:w="5134" w:type="dxa"/>
            <w:shd w:val="clear" w:color="auto" w:fill="auto"/>
            <w:noWrap/>
            <w:vAlign w:val="center"/>
          </w:tcPr>
          <w:p w:rsidR="004652FB" w:rsidRPr="00D15480" w:rsidRDefault="004652FB" w:rsidP="00B531EE">
            <w:pPr>
              <w:rPr>
                <w:rFonts w:asciiTheme="minorHAnsi" w:hAnsiTheme="minorHAnsi" w:cs="Arial"/>
              </w:rPr>
            </w:pPr>
            <w:r w:rsidRPr="00D15480">
              <w:rPr>
                <w:rFonts w:asciiTheme="minorHAnsi" w:hAnsiTheme="minorHAnsi" w:cs="Arial"/>
                <w:sz w:val="22"/>
                <w:szCs w:val="22"/>
              </w:rPr>
              <w:t>WOJEWÓDZTWO PODLASKIE</w:t>
            </w:r>
          </w:p>
        </w:tc>
        <w:tc>
          <w:tcPr>
            <w:tcW w:w="995" w:type="dxa"/>
            <w:shd w:val="clear" w:color="auto" w:fill="auto"/>
            <w:noWrap/>
            <w:vAlign w:val="center"/>
          </w:tcPr>
          <w:p w:rsidR="004652FB" w:rsidRPr="00D15480" w:rsidRDefault="004652FB" w:rsidP="00B531EE">
            <w:pPr>
              <w:jc w:val="center"/>
              <w:rPr>
                <w:rFonts w:asciiTheme="minorHAnsi" w:hAnsiTheme="minorHAnsi" w:cs="Arial"/>
              </w:rPr>
            </w:pPr>
            <w:r w:rsidRPr="00D15480">
              <w:rPr>
                <w:rFonts w:asciiTheme="minorHAnsi" w:hAnsiTheme="minorHAnsi"/>
                <w:sz w:val="22"/>
                <w:szCs w:val="22"/>
              </w:rPr>
              <w:t>9,8</w:t>
            </w:r>
          </w:p>
        </w:tc>
        <w:tc>
          <w:tcPr>
            <w:tcW w:w="995" w:type="dxa"/>
            <w:shd w:val="clear" w:color="auto" w:fill="auto"/>
            <w:noWrap/>
            <w:vAlign w:val="center"/>
          </w:tcPr>
          <w:p w:rsidR="004652FB" w:rsidRPr="00D15480" w:rsidRDefault="004652FB" w:rsidP="00B531EE">
            <w:pPr>
              <w:jc w:val="center"/>
              <w:rPr>
                <w:rFonts w:asciiTheme="minorHAnsi" w:hAnsiTheme="minorHAnsi" w:cs="Arial"/>
              </w:rPr>
            </w:pPr>
            <w:r w:rsidRPr="00D15480">
              <w:rPr>
                <w:rFonts w:asciiTheme="minorHAnsi" w:hAnsiTheme="minorHAnsi"/>
                <w:sz w:val="22"/>
                <w:szCs w:val="22"/>
              </w:rPr>
              <w:t>14,1</w:t>
            </w:r>
          </w:p>
        </w:tc>
        <w:tc>
          <w:tcPr>
            <w:tcW w:w="995" w:type="dxa"/>
            <w:shd w:val="clear" w:color="auto" w:fill="auto"/>
            <w:noWrap/>
            <w:vAlign w:val="center"/>
          </w:tcPr>
          <w:p w:rsidR="004652FB" w:rsidRPr="00D15480" w:rsidRDefault="004652FB" w:rsidP="00B531EE">
            <w:pPr>
              <w:jc w:val="center"/>
              <w:rPr>
                <w:rFonts w:asciiTheme="minorHAnsi" w:hAnsiTheme="minorHAnsi" w:cs="Arial"/>
              </w:rPr>
            </w:pPr>
            <w:r w:rsidRPr="00D15480">
              <w:rPr>
                <w:rFonts w:asciiTheme="minorHAnsi" w:hAnsiTheme="minorHAnsi"/>
                <w:sz w:val="22"/>
                <w:szCs w:val="22"/>
              </w:rPr>
              <w:t>13,1</w:t>
            </w:r>
          </w:p>
        </w:tc>
      </w:tr>
      <w:tr w:rsidR="004652FB" w:rsidRPr="00D15480" w:rsidTr="00B531EE">
        <w:trPr>
          <w:trHeight w:val="325"/>
          <w:jc w:val="center"/>
        </w:trPr>
        <w:tc>
          <w:tcPr>
            <w:tcW w:w="5134" w:type="dxa"/>
            <w:shd w:val="clear" w:color="auto" w:fill="auto"/>
            <w:noWrap/>
            <w:vAlign w:val="center"/>
          </w:tcPr>
          <w:p w:rsidR="004652FB" w:rsidRPr="00D15480" w:rsidRDefault="004652FB" w:rsidP="00B531EE">
            <w:pPr>
              <w:rPr>
                <w:rFonts w:asciiTheme="minorHAnsi" w:hAnsiTheme="minorHAnsi" w:cs="Arial"/>
              </w:rPr>
            </w:pPr>
            <w:r w:rsidRPr="00D15480">
              <w:rPr>
                <w:rFonts w:asciiTheme="minorHAnsi" w:hAnsiTheme="minorHAnsi" w:cs="Arial"/>
                <w:sz w:val="22"/>
                <w:szCs w:val="22"/>
              </w:rPr>
              <w:t>POWIAT ZAMBROWSKI</w:t>
            </w:r>
          </w:p>
        </w:tc>
        <w:tc>
          <w:tcPr>
            <w:tcW w:w="995" w:type="dxa"/>
            <w:shd w:val="clear" w:color="auto" w:fill="auto"/>
            <w:noWrap/>
            <w:vAlign w:val="center"/>
          </w:tcPr>
          <w:p w:rsidR="004652FB" w:rsidRPr="00D15480" w:rsidRDefault="004652FB" w:rsidP="00B531EE">
            <w:pPr>
              <w:jc w:val="center"/>
              <w:rPr>
                <w:rFonts w:asciiTheme="minorHAnsi" w:hAnsiTheme="minorHAnsi" w:cs="Arial"/>
              </w:rPr>
            </w:pPr>
            <w:r w:rsidRPr="00D15480">
              <w:rPr>
                <w:rFonts w:asciiTheme="minorHAnsi" w:hAnsiTheme="minorHAnsi"/>
                <w:sz w:val="22"/>
                <w:szCs w:val="22"/>
              </w:rPr>
              <w:t>12,3</w:t>
            </w:r>
          </w:p>
        </w:tc>
        <w:tc>
          <w:tcPr>
            <w:tcW w:w="995" w:type="dxa"/>
            <w:shd w:val="clear" w:color="auto" w:fill="auto"/>
            <w:noWrap/>
            <w:vAlign w:val="center"/>
          </w:tcPr>
          <w:p w:rsidR="004652FB" w:rsidRPr="00D15480" w:rsidRDefault="004652FB" w:rsidP="00B531EE">
            <w:pPr>
              <w:jc w:val="center"/>
              <w:rPr>
                <w:rFonts w:asciiTheme="minorHAnsi" w:hAnsiTheme="minorHAnsi" w:cs="Arial"/>
              </w:rPr>
            </w:pPr>
            <w:r w:rsidRPr="00D15480">
              <w:rPr>
                <w:rFonts w:asciiTheme="minorHAnsi" w:hAnsiTheme="minorHAnsi"/>
                <w:sz w:val="22"/>
                <w:szCs w:val="22"/>
              </w:rPr>
              <w:t>15,6</w:t>
            </w:r>
          </w:p>
        </w:tc>
        <w:tc>
          <w:tcPr>
            <w:tcW w:w="995" w:type="dxa"/>
            <w:shd w:val="clear" w:color="auto" w:fill="auto"/>
            <w:noWrap/>
            <w:vAlign w:val="center"/>
          </w:tcPr>
          <w:p w:rsidR="004652FB" w:rsidRPr="00D15480" w:rsidRDefault="004652FB" w:rsidP="00B531EE">
            <w:pPr>
              <w:jc w:val="center"/>
              <w:rPr>
                <w:rFonts w:asciiTheme="minorHAnsi" w:hAnsiTheme="minorHAnsi" w:cs="Arial"/>
              </w:rPr>
            </w:pPr>
            <w:r w:rsidRPr="00D15480">
              <w:rPr>
                <w:rFonts w:asciiTheme="minorHAnsi" w:hAnsiTheme="minorHAnsi"/>
                <w:sz w:val="22"/>
                <w:szCs w:val="22"/>
              </w:rPr>
              <w:t>14,0</w:t>
            </w:r>
          </w:p>
        </w:tc>
      </w:tr>
      <w:tr w:rsidR="00F501A4" w:rsidRPr="00D15480" w:rsidTr="00B531EE">
        <w:trPr>
          <w:trHeight w:val="325"/>
          <w:jc w:val="center"/>
        </w:trPr>
        <w:tc>
          <w:tcPr>
            <w:tcW w:w="5134" w:type="dxa"/>
            <w:shd w:val="clear" w:color="auto" w:fill="auto"/>
            <w:noWrap/>
            <w:vAlign w:val="center"/>
          </w:tcPr>
          <w:p w:rsidR="00F501A4" w:rsidRPr="00D15480" w:rsidRDefault="00F501A4" w:rsidP="00B531EE">
            <w:pPr>
              <w:rPr>
                <w:rFonts w:asciiTheme="minorHAnsi" w:hAnsiTheme="minorHAnsi" w:cs="Arial"/>
              </w:rPr>
            </w:pPr>
            <w:r w:rsidRPr="00D15480">
              <w:rPr>
                <w:rFonts w:asciiTheme="minorHAnsi" w:hAnsiTheme="minorHAnsi" w:cs="Arial"/>
                <w:sz w:val="22"/>
                <w:szCs w:val="22"/>
              </w:rPr>
              <w:t xml:space="preserve">Gmina Zambrów </w:t>
            </w:r>
          </w:p>
        </w:tc>
        <w:tc>
          <w:tcPr>
            <w:tcW w:w="995" w:type="dxa"/>
            <w:shd w:val="clear" w:color="auto" w:fill="auto"/>
            <w:noWrap/>
            <w:vAlign w:val="center"/>
          </w:tcPr>
          <w:p w:rsidR="00F501A4" w:rsidRPr="00D15480" w:rsidRDefault="00F501A4" w:rsidP="00B531EE">
            <w:pPr>
              <w:jc w:val="center"/>
              <w:rPr>
                <w:rFonts w:asciiTheme="minorHAnsi" w:hAnsiTheme="minorHAnsi"/>
              </w:rPr>
            </w:pPr>
            <w:r w:rsidRPr="00D15480">
              <w:rPr>
                <w:rFonts w:asciiTheme="minorHAnsi" w:hAnsiTheme="minorHAnsi"/>
                <w:sz w:val="22"/>
                <w:szCs w:val="22"/>
              </w:rPr>
              <w:t>6, 5</w:t>
            </w:r>
          </w:p>
        </w:tc>
        <w:tc>
          <w:tcPr>
            <w:tcW w:w="995" w:type="dxa"/>
            <w:shd w:val="clear" w:color="auto" w:fill="auto"/>
            <w:noWrap/>
            <w:vAlign w:val="center"/>
          </w:tcPr>
          <w:p w:rsidR="00F501A4" w:rsidRPr="00D15480" w:rsidRDefault="00F501A4" w:rsidP="00B531EE">
            <w:pPr>
              <w:jc w:val="center"/>
              <w:rPr>
                <w:rFonts w:asciiTheme="minorHAnsi" w:hAnsiTheme="minorHAnsi"/>
              </w:rPr>
            </w:pPr>
            <w:r w:rsidRPr="00D15480">
              <w:rPr>
                <w:rFonts w:asciiTheme="minorHAnsi" w:hAnsiTheme="minorHAnsi"/>
                <w:sz w:val="22"/>
                <w:szCs w:val="22"/>
              </w:rPr>
              <w:t>7,7</w:t>
            </w:r>
          </w:p>
        </w:tc>
        <w:tc>
          <w:tcPr>
            <w:tcW w:w="995" w:type="dxa"/>
            <w:shd w:val="clear" w:color="auto" w:fill="auto"/>
            <w:noWrap/>
            <w:vAlign w:val="center"/>
          </w:tcPr>
          <w:p w:rsidR="00F501A4" w:rsidRPr="00D15480" w:rsidRDefault="00F501A4" w:rsidP="00B531EE">
            <w:pPr>
              <w:jc w:val="center"/>
              <w:rPr>
                <w:rFonts w:asciiTheme="minorHAnsi" w:hAnsiTheme="minorHAnsi"/>
              </w:rPr>
            </w:pPr>
            <w:r w:rsidRPr="00D15480">
              <w:rPr>
                <w:rFonts w:asciiTheme="minorHAnsi" w:hAnsiTheme="minorHAnsi"/>
                <w:sz w:val="22"/>
                <w:szCs w:val="22"/>
              </w:rPr>
              <w:t>7,0</w:t>
            </w:r>
          </w:p>
        </w:tc>
      </w:tr>
    </w:tbl>
    <w:p w:rsidR="004652FB" w:rsidRPr="00F501A4" w:rsidRDefault="00F501A4" w:rsidP="00F501A4">
      <w:pPr>
        <w:jc w:val="center"/>
        <w:rPr>
          <w:rFonts w:asciiTheme="minorHAnsi" w:hAnsiTheme="minorHAnsi"/>
          <w:i/>
          <w:sz w:val="20"/>
          <w:szCs w:val="20"/>
        </w:rPr>
      </w:pPr>
      <w:r w:rsidRPr="008A3F76">
        <w:rPr>
          <w:rFonts w:asciiTheme="minorHAnsi" w:hAnsiTheme="minorHAnsi"/>
          <w:i/>
          <w:sz w:val="20"/>
          <w:szCs w:val="20"/>
        </w:rPr>
        <w:t>Dane : Powiatowy Urząd Pracy w Zambrowie</w:t>
      </w:r>
    </w:p>
    <w:p w:rsidR="00AC4D84" w:rsidRPr="002A686D" w:rsidRDefault="00AC4D84" w:rsidP="002A686D">
      <w:pPr>
        <w:ind w:firstLine="708"/>
        <w:jc w:val="both"/>
        <w:rPr>
          <w:rFonts w:asciiTheme="minorHAnsi" w:hAnsiTheme="minorHAnsi" w:cs="Calibri"/>
          <w:sz w:val="22"/>
          <w:szCs w:val="22"/>
        </w:rPr>
      </w:pPr>
      <w:r w:rsidRPr="002A686D">
        <w:rPr>
          <w:rFonts w:asciiTheme="minorHAnsi" w:hAnsiTheme="minorHAnsi" w:cs="Calibri"/>
          <w:sz w:val="22"/>
          <w:szCs w:val="22"/>
        </w:rPr>
        <w:t xml:space="preserve">Położenie, potencjał przyrodniczy w rozwoju gospodarstw rolnych, hodowli oraz rozwijająca się prywatna działalność gospodarcza na terenie gminy generuje miejsca zatrudnienia  i powoduje, iż sytuacja rynku pracy w gminie jest lepsza od większości gmin powiatu </w:t>
      </w:r>
      <w:r w:rsidR="002A686D" w:rsidRPr="002A686D">
        <w:rPr>
          <w:rFonts w:asciiTheme="minorHAnsi" w:hAnsiTheme="minorHAnsi" w:cs="Calibri"/>
          <w:sz w:val="22"/>
          <w:szCs w:val="22"/>
        </w:rPr>
        <w:t>zambr</w:t>
      </w:r>
      <w:r w:rsidR="002A686D">
        <w:rPr>
          <w:rFonts w:asciiTheme="minorHAnsi" w:hAnsiTheme="minorHAnsi" w:cs="Calibri"/>
          <w:sz w:val="22"/>
          <w:szCs w:val="22"/>
        </w:rPr>
        <w:t>ows</w:t>
      </w:r>
      <w:r w:rsidR="002A686D" w:rsidRPr="002A686D">
        <w:rPr>
          <w:rFonts w:asciiTheme="minorHAnsi" w:hAnsiTheme="minorHAnsi" w:cs="Calibri"/>
          <w:sz w:val="22"/>
          <w:szCs w:val="22"/>
        </w:rPr>
        <w:t>kiego</w:t>
      </w:r>
      <w:r w:rsidRPr="002A686D">
        <w:rPr>
          <w:rFonts w:asciiTheme="minorHAnsi" w:hAnsiTheme="minorHAnsi" w:cs="Calibri"/>
          <w:sz w:val="22"/>
          <w:szCs w:val="22"/>
        </w:rPr>
        <w:t xml:space="preserve">, a także od średniej stopy bezrobocia w </w:t>
      </w:r>
      <w:r w:rsidR="002A686D" w:rsidRPr="002A686D">
        <w:rPr>
          <w:rFonts w:asciiTheme="minorHAnsi" w:hAnsiTheme="minorHAnsi" w:cs="Calibri"/>
          <w:sz w:val="22"/>
          <w:szCs w:val="22"/>
        </w:rPr>
        <w:t>kraju.</w:t>
      </w:r>
    </w:p>
    <w:p w:rsidR="00F501A4" w:rsidRPr="002A686D" w:rsidRDefault="002A686D" w:rsidP="004652FB">
      <w:pPr>
        <w:jc w:val="both"/>
        <w:rPr>
          <w:rFonts w:asciiTheme="minorHAnsi" w:hAnsiTheme="minorHAnsi"/>
          <w:sz w:val="22"/>
          <w:szCs w:val="22"/>
        </w:rPr>
      </w:pPr>
      <w:r w:rsidRPr="002A686D">
        <w:rPr>
          <w:rFonts w:asciiTheme="minorHAnsi" w:hAnsiTheme="minorHAnsi"/>
          <w:sz w:val="22"/>
          <w:szCs w:val="22"/>
        </w:rPr>
        <w:lastRenderedPageBreak/>
        <w:tab/>
      </w:r>
      <w:r w:rsidR="00F501A4" w:rsidRPr="002A686D">
        <w:rPr>
          <w:rFonts w:asciiTheme="minorHAnsi" w:hAnsiTheme="minorHAnsi"/>
          <w:sz w:val="22"/>
          <w:szCs w:val="22"/>
        </w:rPr>
        <w:t xml:space="preserve">Przy niskim wskaźniku osób bezrobotnych należy zwrócić uwagę, że ze względu na </w:t>
      </w:r>
      <w:r w:rsidR="00E2373D" w:rsidRPr="002A686D">
        <w:rPr>
          <w:rFonts w:asciiTheme="minorHAnsi" w:hAnsiTheme="minorHAnsi"/>
          <w:sz w:val="22"/>
          <w:szCs w:val="22"/>
        </w:rPr>
        <w:t xml:space="preserve">rolniczy charakter </w:t>
      </w:r>
      <w:r w:rsidR="00C52515" w:rsidRPr="002A686D">
        <w:rPr>
          <w:rFonts w:asciiTheme="minorHAnsi" w:hAnsiTheme="minorHAnsi"/>
          <w:sz w:val="22"/>
          <w:szCs w:val="22"/>
        </w:rPr>
        <w:t xml:space="preserve">gminy </w:t>
      </w:r>
      <w:r w:rsidR="00E2373D" w:rsidRPr="002A686D">
        <w:rPr>
          <w:rFonts w:asciiTheme="minorHAnsi" w:hAnsiTheme="minorHAnsi"/>
          <w:sz w:val="22"/>
          <w:szCs w:val="22"/>
        </w:rPr>
        <w:t xml:space="preserve">można przewidywać, że część osób </w:t>
      </w:r>
      <w:r w:rsidR="00C52515" w:rsidRPr="002A686D">
        <w:rPr>
          <w:rFonts w:asciiTheme="minorHAnsi" w:hAnsiTheme="minorHAnsi"/>
          <w:sz w:val="22"/>
          <w:szCs w:val="22"/>
        </w:rPr>
        <w:t xml:space="preserve">zatrudnionych w rolnictwie jest nadwyżkowa </w:t>
      </w:r>
      <w:r w:rsidR="00F745FE">
        <w:rPr>
          <w:rFonts w:asciiTheme="minorHAnsi" w:hAnsiTheme="minorHAnsi"/>
          <w:sz w:val="22"/>
          <w:szCs w:val="22"/>
        </w:rPr>
        <w:br/>
      </w:r>
      <w:r w:rsidR="00C52515" w:rsidRPr="002A686D">
        <w:rPr>
          <w:rFonts w:asciiTheme="minorHAnsi" w:hAnsiTheme="minorHAnsi"/>
          <w:sz w:val="22"/>
          <w:szCs w:val="22"/>
        </w:rPr>
        <w:t xml:space="preserve">w stosunku do charakteru i wielkości produkcji rolnej. Bezrobocie agrarne ma zapewne wpływ na prezentowane </w:t>
      </w:r>
      <w:r w:rsidR="00E2373D" w:rsidRPr="002A686D">
        <w:rPr>
          <w:rFonts w:asciiTheme="minorHAnsi" w:hAnsiTheme="minorHAnsi"/>
          <w:sz w:val="22"/>
          <w:szCs w:val="22"/>
        </w:rPr>
        <w:t xml:space="preserve">dane liczbowe </w:t>
      </w:r>
      <w:r w:rsidR="00C52515" w:rsidRPr="002A686D">
        <w:rPr>
          <w:rFonts w:asciiTheme="minorHAnsi" w:hAnsiTheme="minorHAnsi"/>
          <w:sz w:val="22"/>
          <w:szCs w:val="22"/>
        </w:rPr>
        <w:t xml:space="preserve">dotyczące osób niezatrudnionych, a </w:t>
      </w:r>
      <w:r>
        <w:rPr>
          <w:rFonts w:asciiTheme="minorHAnsi" w:hAnsiTheme="minorHAnsi"/>
          <w:sz w:val="22"/>
          <w:szCs w:val="22"/>
        </w:rPr>
        <w:t>tych, którzy figurują</w:t>
      </w:r>
      <w:r w:rsidR="00C52515" w:rsidRPr="002A686D">
        <w:rPr>
          <w:rFonts w:asciiTheme="minorHAnsi" w:hAnsiTheme="minorHAnsi"/>
          <w:sz w:val="22"/>
          <w:szCs w:val="22"/>
        </w:rPr>
        <w:t xml:space="preserve"> w statystykach Urzędu Pracy w Zambrowie. </w:t>
      </w:r>
    </w:p>
    <w:p w:rsidR="004652FB" w:rsidRPr="002A686D" w:rsidRDefault="00C52515" w:rsidP="004652FB">
      <w:pPr>
        <w:jc w:val="both"/>
        <w:rPr>
          <w:rFonts w:asciiTheme="minorHAnsi" w:hAnsiTheme="minorHAnsi"/>
          <w:sz w:val="22"/>
          <w:szCs w:val="22"/>
        </w:rPr>
      </w:pPr>
      <w:r w:rsidRPr="002A686D">
        <w:rPr>
          <w:rFonts w:asciiTheme="minorHAnsi" w:hAnsiTheme="minorHAnsi"/>
          <w:sz w:val="22"/>
          <w:szCs w:val="22"/>
        </w:rPr>
        <w:tab/>
        <w:t xml:space="preserve">Poniższa tabela, opracowana przez PUP w Zambrowie prezentuje charakterystykę </w:t>
      </w:r>
      <w:r w:rsidR="004652FB" w:rsidRPr="002A686D">
        <w:rPr>
          <w:rFonts w:asciiTheme="minorHAnsi" w:hAnsiTheme="minorHAnsi"/>
          <w:sz w:val="22"/>
          <w:szCs w:val="22"/>
        </w:rPr>
        <w:t>bezrobotnych według wieku, czasu pozostaw</w:t>
      </w:r>
      <w:r w:rsidRPr="002A686D">
        <w:rPr>
          <w:rFonts w:asciiTheme="minorHAnsi" w:hAnsiTheme="minorHAnsi"/>
          <w:sz w:val="22"/>
          <w:szCs w:val="22"/>
        </w:rPr>
        <w:t>ania bez pracy, stażu  pracy i</w:t>
      </w:r>
      <w:r w:rsidR="004652FB" w:rsidRPr="002A686D">
        <w:rPr>
          <w:rFonts w:asciiTheme="minorHAnsi" w:hAnsiTheme="minorHAnsi"/>
          <w:sz w:val="22"/>
          <w:szCs w:val="22"/>
        </w:rPr>
        <w:t xml:space="preserve"> wykształcenia </w:t>
      </w:r>
    </w:p>
    <w:p w:rsidR="004652FB" w:rsidRPr="002A686D" w:rsidRDefault="00C52515" w:rsidP="00C52515">
      <w:pPr>
        <w:jc w:val="center"/>
        <w:rPr>
          <w:rFonts w:asciiTheme="minorHAnsi" w:hAnsiTheme="minorHAnsi"/>
          <w:b/>
          <w:sz w:val="22"/>
          <w:szCs w:val="22"/>
        </w:rPr>
      </w:pPr>
      <w:r w:rsidRPr="002A686D">
        <w:rPr>
          <w:rFonts w:asciiTheme="minorHAnsi" w:hAnsiTheme="minorHAnsi"/>
          <w:b/>
          <w:sz w:val="22"/>
          <w:szCs w:val="22"/>
        </w:rPr>
        <w:t>Tabela</w:t>
      </w:r>
      <w:r w:rsidR="00D15480">
        <w:rPr>
          <w:rFonts w:asciiTheme="minorHAnsi" w:hAnsiTheme="minorHAnsi"/>
          <w:b/>
          <w:sz w:val="22"/>
          <w:szCs w:val="22"/>
        </w:rPr>
        <w:t xml:space="preserve"> 7</w:t>
      </w:r>
      <w:r w:rsidR="00430EFE">
        <w:rPr>
          <w:rFonts w:asciiTheme="minorHAnsi" w:hAnsiTheme="minorHAnsi"/>
          <w:b/>
          <w:sz w:val="22"/>
          <w:szCs w:val="22"/>
        </w:rPr>
        <w:t>.</w:t>
      </w:r>
      <w:r w:rsidRPr="002A686D">
        <w:rPr>
          <w:rFonts w:asciiTheme="minorHAnsi" w:hAnsiTheme="minorHAnsi"/>
          <w:b/>
          <w:sz w:val="22"/>
          <w:szCs w:val="22"/>
        </w:rPr>
        <w:t xml:space="preserve"> Bezrobotni na przestrzeni lat 200</w:t>
      </w:r>
      <w:r w:rsidR="00AF3D53">
        <w:rPr>
          <w:rFonts w:asciiTheme="minorHAnsi" w:hAnsiTheme="minorHAnsi"/>
          <w:b/>
          <w:sz w:val="22"/>
          <w:szCs w:val="22"/>
        </w:rPr>
        <w:t>8</w:t>
      </w:r>
      <w:r w:rsidRPr="002A686D">
        <w:rPr>
          <w:rFonts w:asciiTheme="minorHAnsi" w:hAnsiTheme="minorHAnsi"/>
          <w:b/>
          <w:sz w:val="22"/>
          <w:szCs w:val="22"/>
        </w:rPr>
        <w:t>-2014</w:t>
      </w: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1985"/>
        <w:gridCol w:w="1134"/>
        <w:gridCol w:w="1275"/>
        <w:gridCol w:w="1418"/>
      </w:tblGrid>
      <w:tr w:rsidR="004652FB" w:rsidRPr="002A686D" w:rsidTr="00C52515">
        <w:trPr>
          <w:trHeight w:val="675"/>
        </w:trPr>
        <w:tc>
          <w:tcPr>
            <w:tcW w:w="4977" w:type="dxa"/>
            <w:gridSpan w:val="2"/>
            <w:shd w:val="clear" w:color="auto" w:fill="DDD9C3" w:themeFill="background2" w:themeFillShade="E6"/>
            <w:vAlign w:val="center"/>
          </w:tcPr>
          <w:p w:rsidR="004652FB" w:rsidRPr="002A686D" w:rsidRDefault="004652FB" w:rsidP="00B531EE">
            <w:pPr>
              <w:jc w:val="center"/>
              <w:rPr>
                <w:rFonts w:asciiTheme="minorHAnsi" w:hAnsiTheme="minorHAnsi" w:cs="Arial"/>
                <w:b/>
                <w:color w:val="000000"/>
              </w:rPr>
            </w:pPr>
            <w:r w:rsidRPr="002A686D">
              <w:rPr>
                <w:rFonts w:asciiTheme="minorHAnsi" w:hAnsiTheme="minorHAnsi" w:cs="Arial"/>
                <w:b/>
                <w:color w:val="000000"/>
                <w:sz w:val="22"/>
                <w:szCs w:val="22"/>
              </w:rPr>
              <w:t>WYSZCZEGÓLNIENIE</w:t>
            </w:r>
          </w:p>
        </w:tc>
        <w:tc>
          <w:tcPr>
            <w:tcW w:w="1134" w:type="dxa"/>
            <w:shd w:val="clear" w:color="auto" w:fill="DDD9C3" w:themeFill="background2" w:themeFillShade="E6"/>
            <w:vAlign w:val="center"/>
          </w:tcPr>
          <w:p w:rsidR="004652FB" w:rsidRPr="002A686D" w:rsidRDefault="004652FB" w:rsidP="00B531EE">
            <w:pPr>
              <w:jc w:val="center"/>
              <w:rPr>
                <w:rFonts w:asciiTheme="minorHAnsi" w:hAnsiTheme="minorHAnsi" w:cs="Arial"/>
                <w:b/>
                <w:color w:val="000000"/>
              </w:rPr>
            </w:pPr>
            <w:r w:rsidRPr="002A686D">
              <w:rPr>
                <w:rFonts w:asciiTheme="minorHAnsi" w:hAnsiTheme="minorHAnsi" w:cs="Arial"/>
                <w:b/>
                <w:color w:val="000000"/>
                <w:sz w:val="22"/>
                <w:szCs w:val="22"/>
              </w:rPr>
              <w:t>2008</w:t>
            </w:r>
          </w:p>
        </w:tc>
        <w:tc>
          <w:tcPr>
            <w:tcW w:w="1275" w:type="dxa"/>
            <w:shd w:val="clear" w:color="auto" w:fill="DDD9C3" w:themeFill="background2" w:themeFillShade="E6"/>
            <w:vAlign w:val="center"/>
          </w:tcPr>
          <w:p w:rsidR="004652FB" w:rsidRPr="002A686D" w:rsidRDefault="004652FB" w:rsidP="00B531EE">
            <w:pPr>
              <w:jc w:val="center"/>
              <w:rPr>
                <w:rFonts w:asciiTheme="minorHAnsi" w:hAnsiTheme="minorHAnsi" w:cs="Arial"/>
                <w:b/>
                <w:color w:val="000000"/>
              </w:rPr>
            </w:pPr>
            <w:r w:rsidRPr="002A686D">
              <w:rPr>
                <w:rFonts w:asciiTheme="minorHAnsi" w:hAnsiTheme="minorHAnsi" w:cs="Arial"/>
                <w:b/>
                <w:color w:val="000000"/>
                <w:sz w:val="22"/>
                <w:szCs w:val="22"/>
              </w:rPr>
              <w:t>2011</w:t>
            </w:r>
          </w:p>
        </w:tc>
        <w:tc>
          <w:tcPr>
            <w:tcW w:w="1418" w:type="dxa"/>
            <w:shd w:val="clear" w:color="auto" w:fill="DDD9C3" w:themeFill="background2" w:themeFillShade="E6"/>
            <w:vAlign w:val="center"/>
          </w:tcPr>
          <w:p w:rsidR="004652FB" w:rsidRPr="002A686D" w:rsidRDefault="004652FB" w:rsidP="00B531EE">
            <w:pPr>
              <w:jc w:val="center"/>
              <w:rPr>
                <w:rFonts w:asciiTheme="minorHAnsi" w:hAnsiTheme="minorHAnsi" w:cs="Arial"/>
                <w:b/>
                <w:color w:val="000000"/>
              </w:rPr>
            </w:pPr>
            <w:r w:rsidRPr="002A686D">
              <w:rPr>
                <w:rFonts w:asciiTheme="minorHAnsi" w:hAnsiTheme="minorHAnsi" w:cs="Arial"/>
                <w:b/>
                <w:color w:val="000000"/>
                <w:sz w:val="22"/>
                <w:szCs w:val="22"/>
              </w:rPr>
              <w:t>2014</w:t>
            </w:r>
          </w:p>
        </w:tc>
      </w:tr>
      <w:tr w:rsidR="004652FB" w:rsidRPr="002A686D" w:rsidTr="00F501A4">
        <w:trPr>
          <w:trHeight w:val="414"/>
        </w:trPr>
        <w:tc>
          <w:tcPr>
            <w:tcW w:w="2992" w:type="dxa"/>
            <w:vMerge w:val="restart"/>
            <w:shd w:val="clear" w:color="000000" w:fill="FFFFFF"/>
            <w:vAlign w:val="center"/>
            <w:hideMark/>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Czas</w:t>
            </w:r>
          </w:p>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 xml:space="preserve">pozostawania </w:t>
            </w:r>
          </w:p>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bez pracy</w:t>
            </w:r>
          </w:p>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w m-c</w:t>
            </w:r>
          </w:p>
        </w:tc>
        <w:tc>
          <w:tcPr>
            <w:tcW w:w="1985" w:type="dxa"/>
            <w:shd w:val="clear" w:color="000000" w:fill="FFFFFF"/>
            <w:vAlign w:val="center"/>
            <w:hideMark/>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do 1</w:t>
            </w:r>
          </w:p>
        </w:tc>
        <w:tc>
          <w:tcPr>
            <w:tcW w:w="1134"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83</w:t>
            </w:r>
          </w:p>
        </w:tc>
        <w:tc>
          <w:tcPr>
            <w:tcW w:w="1275"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38</w:t>
            </w:r>
          </w:p>
        </w:tc>
        <w:tc>
          <w:tcPr>
            <w:tcW w:w="1418"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41</w:t>
            </w:r>
          </w:p>
        </w:tc>
      </w:tr>
      <w:tr w:rsidR="004652FB" w:rsidRPr="002A686D" w:rsidTr="00F501A4">
        <w:trPr>
          <w:trHeight w:val="414"/>
        </w:trPr>
        <w:tc>
          <w:tcPr>
            <w:tcW w:w="2992" w:type="dxa"/>
            <w:vMerge/>
            <w:shd w:val="clear" w:color="000000" w:fill="FFFFFF"/>
            <w:vAlign w:val="center"/>
            <w:hideMark/>
          </w:tcPr>
          <w:p w:rsidR="004652FB" w:rsidRPr="002A686D" w:rsidRDefault="004652FB" w:rsidP="00B531EE">
            <w:pPr>
              <w:jc w:val="center"/>
              <w:rPr>
                <w:rFonts w:asciiTheme="minorHAnsi" w:hAnsiTheme="minorHAnsi" w:cs="Arial"/>
                <w:color w:val="000000"/>
              </w:rPr>
            </w:pPr>
          </w:p>
        </w:tc>
        <w:tc>
          <w:tcPr>
            <w:tcW w:w="1985" w:type="dxa"/>
            <w:shd w:val="clear" w:color="000000" w:fill="FFFFFF"/>
            <w:vAlign w:val="center"/>
            <w:hideMark/>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1-3</w:t>
            </w:r>
          </w:p>
        </w:tc>
        <w:tc>
          <w:tcPr>
            <w:tcW w:w="1134"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73</w:t>
            </w:r>
          </w:p>
        </w:tc>
        <w:tc>
          <w:tcPr>
            <w:tcW w:w="1275"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66</w:t>
            </w:r>
          </w:p>
        </w:tc>
        <w:tc>
          <w:tcPr>
            <w:tcW w:w="1418"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76</w:t>
            </w:r>
          </w:p>
        </w:tc>
      </w:tr>
      <w:tr w:rsidR="004652FB" w:rsidRPr="002A686D" w:rsidTr="00F501A4">
        <w:trPr>
          <w:trHeight w:val="414"/>
        </w:trPr>
        <w:tc>
          <w:tcPr>
            <w:tcW w:w="2992" w:type="dxa"/>
            <w:vMerge/>
            <w:shd w:val="clear" w:color="000000" w:fill="FFFFFF"/>
            <w:vAlign w:val="center"/>
            <w:hideMark/>
          </w:tcPr>
          <w:p w:rsidR="004652FB" w:rsidRPr="002A686D" w:rsidRDefault="004652FB" w:rsidP="00B531EE">
            <w:pPr>
              <w:jc w:val="center"/>
              <w:rPr>
                <w:rFonts w:asciiTheme="minorHAnsi" w:hAnsiTheme="minorHAnsi" w:cs="Arial"/>
                <w:color w:val="000000"/>
              </w:rPr>
            </w:pPr>
          </w:p>
        </w:tc>
        <w:tc>
          <w:tcPr>
            <w:tcW w:w="1985" w:type="dxa"/>
            <w:shd w:val="clear" w:color="000000" w:fill="FFFFFF"/>
            <w:vAlign w:val="center"/>
            <w:hideMark/>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3-6</w:t>
            </w:r>
          </w:p>
        </w:tc>
        <w:tc>
          <w:tcPr>
            <w:tcW w:w="1134"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37</w:t>
            </w:r>
          </w:p>
        </w:tc>
        <w:tc>
          <w:tcPr>
            <w:tcW w:w="1275"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73</w:t>
            </w:r>
          </w:p>
        </w:tc>
        <w:tc>
          <w:tcPr>
            <w:tcW w:w="1418"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62</w:t>
            </w:r>
          </w:p>
        </w:tc>
      </w:tr>
      <w:tr w:rsidR="004652FB" w:rsidRPr="002A686D" w:rsidTr="00F501A4">
        <w:trPr>
          <w:trHeight w:val="414"/>
        </w:trPr>
        <w:tc>
          <w:tcPr>
            <w:tcW w:w="2992" w:type="dxa"/>
            <w:vMerge/>
            <w:shd w:val="clear" w:color="000000" w:fill="FFFFFF"/>
            <w:vAlign w:val="center"/>
            <w:hideMark/>
          </w:tcPr>
          <w:p w:rsidR="004652FB" w:rsidRPr="002A686D" w:rsidRDefault="004652FB" w:rsidP="00B531EE">
            <w:pPr>
              <w:jc w:val="center"/>
              <w:rPr>
                <w:rFonts w:asciiTheme="minorHAnsi" w:hAnsiTheme="minorHAnsi" w:cs="Arial"/>
                <w:color w:val="000000"/>
              </w:rPr>
            </w:pPr>
          </w:p>
        </w:tc>
        <w:tc>
          <w:tcPr>
            <w:tcW w:w="1985" w:type="dxa"/>
            <w:shd w:val="clear" w:color="000000" w:fill="FFFFFF"/>
            <w:vAlign w:val="center"/>
            <w:hideMark/>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6-12</w:t>
            </w:r>
          </w:p>
        </w:tc>
        <w:tc>
          <w:tcPr>
            <w:tcW w:w="1134"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41</w:t>
            </w:r>
          </w:p>
        </w:tc>
        <w:tc>
          <w:tcPr>
            <w:tcW w:w="1275"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84</w:t>
            </w:r>
          </w:p>
        </w:tc>
        <w:tc>
          <w:tcPr>
            <w:tcW w:w="1418"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62</w:t>
            </w:r>
          </w:p>
        </w:tc>
      </w:tr>
      <w:tr w:rsidR="004652FB" w:rsidRPr="002A686D" w:rsidTr="00F501A4">
        <w:trPr>
          <w:trHeight w:val="414"/>
        </w:trPr>
        <w:tc>
          <w:tcPr>
            <w:tcW w:w="2992" w:type="dxa"/>
            <w:vMerge/>
            <w:shd w:val="clear" w:color="000000" w:fill="FFFFFF"/>
            <w:vAlign w:val="center"/>
            <w:hideMark/>
          </w:tcPr>
          <w:p w:rsidR="004652FB" w:rsidRPr="002A686D" w:rsidRDefault="004652FB" w:rsidP="00B531EE">
            <w:pPr>
              <w:jc w:val="center"/>
              <w:rPr>
                <w:rFonts w:asciiTheme="minorHAnsi" w:hAnsiTheme="minorHAnsi" w:cs="Arial"/>
                <w:color w:val="000000"/>
              </w:rPr>
            </w:pPr>
          </w:p>
        </w:tc>
        <w:tc>
          <w:tcPr>
            <w:tcW w:w="1985" w:type="dxa"/>
            <w:shd w:val="clear" w:color="000000" w:fill="FFFFFF"/>
            <w:vAlign w:val="center"/>
            <w:hideMark/>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12-24</w:t>
            </w:r>
          </w:p>
        </w:tc>
        <w:tc>
          <w:tcPr>
            <w:tcW w:w="1134"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33</w:t>
            </w:r>
          </w:p>
        </w:tc>
        <w:tc>
          <w:tcPr>
            <w:tcW w:w="1275"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85</w:t>
            </w:r>
          </w:p>
        </w:tc>
        <w:tc>
          <w:tcPr>
            <w:tcW w:w="1418"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50</w:t>
            </w:r>
          </w:p>
        </w:tc>
      </w:tr>
      <w:tr w:rsidR="004652FB" w:rsidRPr="002A686D" w:rsidTr="00F501A4">
        <w:trPr>
          <w:trHeight w:val="416"/>
        </w:trPr>
        <w:tc>
          <w:tcPr>
            <w:tcW w:w="2992" w:type="dxa"/>
            <w:vMerge/>
            <w:shd w:val="clear" w:color="000000" w:fill="FFFFFF"/>
            <w:vAlign w:val="center"/>
            <w:hideMark/>
          </w:tcPr>
          <w:p w:rsidR="004652FB" w:rsidRPr="002A686D" w:rsidRDefault="004652FB" w:rsidP="00B531EE">
            <w:pPr>
              <w:jc w:val="center"/>
              <w:rPr>
                <w:rFonts w:asciiTheme="minorHAnsi" w:hAnsiTheme="minorHAnsi" w:cs="Arial"/>
                <w:color w:val="000000"/>
              </w:rPr>
            </w:pPr>
          </w:p>
        </w:tc>
        <w:tc>
          <w:tcPr>
            <w:tcW w:w="1985" w:type="dxa"/>
            <w:shd w:val="clear" w:color="000000" w:fill="FFFFFF"/>
            <w:vAlign w:val="center"/>
            <w:hideMark/>
          </w:tcPr>
          <w:p w:rsidR="004652FB" w:rsidRPr="002A686D" w:rsidRDefault="004652FB" w:rsidP="00B531EE">
            <w:pPr>
              <w:jc w:val="center"/>
              <w:rPr>
                <w:rFonts w:asciiTheme="minorHAnsi" w:hAnsiTheme="minorHAnsi" w:cs="Arial"/>
                <w:b/>
                <w:color w:val="000000"/>
              </w:rPr>
            </w:pPr>
            <w:r w:rsidRPr="002A686D">
              <w:rPr>
                <w:rFonts w:asciiTheme="minorHAnsi" w:hAnsiTheme="minorHAnsi" w:cs="Arial"/>
                <w:b/>
                <w:color w:val="000000"/>
                <w:sz w:val="22"/>
                <w:szCs w:val="22"/>
              </w:rPr>
              <w:t>pow. 24</w:t>
            </w:r>
          </w:p>
        </w:tc>
        <w:tc>
          <w:tcPr>
            <w:tcW w:w="1134" w:type="dxa"/>
            <w:shd w:val="clear" w:color="000000" w:fill="FFFFFF"/>
            <w:vAlign w:val="center"/>
          </w:tcPr>
          <w:p w:rsidR="004652FB" w:rsidRPr="002A686D" w:rsidRDefault="004652FB" w:rsidP="00B531EE">
            <w:pPr>
              <w:jc w:val="center"/>
              <w:rPr>
                <w:rFonts w:asciiTheme="minorHAnsi" w:hAnsiTheme="minorHAnsi" w:cs="Arial"/>
                <w:b/>
                <w:color w:val="000000"/>
              </w:rPr>
            </w:pPr>
            <w:r w:rsidRPr="002A686D">
              <w:rPr>
                <w:rFonts w:asciiTheme="minorHAnsi" w:hAnsiTheme="minorHAnsi" w:cs="Arial"/>
                <w:b/>
                <w:color w:val="000000"/>
                <w:sz w:val="22"/>
                <w:szCs w:val="22"/>
              </w:rPr>
              <w:t>68</w:t>
            </w:r>
          </w:p>
        </w:tc>
        <w:tc>
          <w:tcPr>
            <w:tcW w:w="1275" w:type="dxa"/>
            <w:shd w:val="clear" w:color="000000" w:fill="FFFFFF"/>
            <w:vAlign w:val="center"/>
          </w:tcPr>
          <w:p w:rsidR="004652FB" w:rsidRPr="002A686D" w:rsidRDefault="004652FB" w:rsidP="00B531EE">
            <w:pPr>
              <w:jc w:val="center"/>
              <w:rPr>
                <w:rFonts w:asciiTheme="minorHAnsi" w:hAnsiTheme="minorHAnsi" w:cs="Arial"/>
                <w:b/>
                <w:color w:val="000000"/>
              </w:rPr>
            </w:pPr>
            <w:r w:rsidRPr="002A686D">
              <w:rPr>
                <w:rFonts w:asciiTheme="minorHAnsi" w:hAnsiTheme="minorHAnsi" w:cs="Arial"/>
                <w:b/>
                <w:color w:val="000000"/>
                <w:sz w:val="22"/>
                <w:szCs w:val="22"/>
              </w:rPr>
              <w:t>72</w:t>
            </w:r>
          </w:p>
        </w:tc>
        <w:tc>
          <w:tcPr>
            <w:tcW w:w="1418" w:type="dxa"/>
            <w:shd w:val="clear" w:color="000000" w:fill="FFFFFF"/>
            <w:vAlign w:val="center"/>
          </w:tcPr>
          <w:p w:rsidR="004652FB" w:rsidRPr="002A686D" w:rsidRDefault="004652FB" w:rsidP="00B531EE">
            <w:pPr>
              <w:jc w:val="center"/>
              <w:rPr>
                <w:rFonts w:asciiTheme="minorHAnsi" w:hAnsiTheme="minorHAnsi" w:cs="Arial"/>
                <w:b/>
                <w:color w:val="000000"/>
              </w:rPr>
            </w:pPr>
            <w:r w:rsidRPr="002A686D">
              <w:rPr>
                <w:rFonts w:asciiTheme="minorHAnsi" w:hAnsiTheme="minorHAnsi" w:cs="Arial"/>
                <w:b/>
                <w:color w:val="000000"/>
                <w:sz w:val="22"/>
                <w:szCs w:val="22"/>
              </w:rPr>
              <w:t>96</w:t>
            </w:r>
          </w:p>
        </w:tc>
      </w:tr>
      <w:tr w:rsidR="004652FB" w:rsidRPr="002A686D" w:rsidTr="00F501A4">
        <w:trPr>
          <w:trHeight w:val="414"/>
        </w:trPr>
        <w:tc>
          <w:tcPr>
            <w:tcW w:w="2992" w:type="dxa"/>
            <w:vMerge w:val="restart"/>
            <w:shd w:val="clear" w:color="000000" w:fill="FFFFFF"/>
            <w:vAlign w:val="center"/>
            <w:hideMark/>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 </w:t>
            </w:r>
          </w:p>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 </w:t>
            </w:r>
          </w:p>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Wiek</w:t>
            </w:r>
          </w:p>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 </w:t>
            </w:r>
          </w:p>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 </w:t>
            </w:r>
          </w:p>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 </w:t>
            </w:r>
          </w:p>
        </w:tc>
        <w:tc>
          <w:tcPr>
            <w:tcW w:w="1985" w:type="dxa"/>
            <w:shd w:val="clear" w:color="000000" w:fill="FFFFFF"/>
            <w:vAlign w:val="center"/>
            <w:hideMark/>
          </w:tcPr>
          <w:p w:rsidR="004652FB" w:rsidRPr="002A686D" w:rsidRDefault="004652FB" w:rsidP="00B531EE">
            <w:pPr>
              <w:jc w:val="center"/>
              <w:rPr>
                <w:rFonts w:asciiTheme="minorHAnsi" w:hAnsiTheme="minorHAnsi" w:cs="Arial"/>
                <w:b/>
                <w:color w:val="000000"/>
              </w:rPr>
            </w:pPr>
            <w:r w:rsidRPr="002A686D">
              <w:rPr>
                <w:rFonts w:asciiTheme="minorHAnsi" w:hAnsiTheme="minorHAnsi" w:cs="Arial"/>
                <w:b/>
                <w:color w:val="000000"/>
                <w:sz w:val="22"/>
                <w:szCs w:val="22"/>
              </w:rPr>
              <w:t>18-24</w:t>
            </w:r>
          </w:p>
        </w:tc>
        <w:tc>
          <w:tcPr>
            <w:tcW w:w="1134" w:type="dxa"/>
            <w:shd w:val="clear" w:color="000000" w:fill="FFFFFF"/>
            <w:vAlign w:val="center"/>
          </w:tcPr>
          <w:p w:rsidR="004652FB" w:rsidRPr="002A686D" w:rsidRDefault="004652FB" w:rsidP="00B531EE">
            <w:pPr>
              <w:jc w:val="center"/>
              <w:rPr>
                <w:rFonts w:asciiTheme="minorHAnsi" w:hAnsiTheme="minorHAnsi" w:cs="Arial"/>
                <w:b/>
                <w:color w:val="000000"/>
              </w:rPr>
            </w:pPr>
            <w:r w:rsidRPr="002A686D">
              <w:rPr>
                <w:rFonts w:asciiTheme="minorHAnsi" w:hAnsiTheme="minorHAnsi" w:cs="Arial"/>
                <w:b/>
                <w:color w:val="000000"/>
                <w:sz w:val="22"/>
                <w:szCs w:val="22"/>
              </w:rPr>
              <w:t>113</w:t>
            </w:r>
          </w:p>
        </w:tc>
        <w:tc>
          <w:tcPr>
            <w:tcW w:w="1275" w:type="dxa"/>
            <w:shd w:val="clear" w:color="000000" w:fill="FFFFFF"/>
            <w:vAlign w:val="center"/>
          </w:tcPr>
          <w:p w:rsidR="004652FB" w:rsidRPr="002A686D" w:rsidRDefault="004652FB" w:rsidP="00B531EE">
            <w:pPr>
              <w:jc w:val="center"/>
              <w:rPr>
                <w:rFonts w:asciiTheme="minorHAnsi" w:hAnsiTheme="minorHAnsi" w:cs="Arial"/>
                <w:b/>
                <w:color w:val="000000"/>
              </w:rPr>
            </w:pPr>
            <w:r w:rsidRPr="002A686D">
              <w:rPr>
                <w:rFonts w:asciiTheme="minorHAnsi" w:hAnsiTheme="minorHAnsi" w:cs="Arial"/>
                <w:b/>
                <w:color w:val="000000"/>
                <w:sz w:val="22"/>
                <w:szCs w:val="22"/>
              </w:rPr>
              <w:t>130</w:t>
            </w:r>
          </w:p>
        </w:tc>
        <w:tc>
          <w:tcPr>
            <w:tcW w:w="1418" w:type="dxa"/>
            <w:shd w:val="clear" w:color="000000" w:fill="FFFFFF"/>
            <w:vAlign w:val="center"/>
          </w:tcPr>
          <w:p w:rsidR="004652FB" w:rsidRPr="002A686D" w:rsidRDefault="004652FB" w:rsidP="00B531EE">
            <w:pPr>
              <w:jc w:val="center"/>
              <w:rPr>
                <w:rFonts w:asciiTheme="minorHAnsi" w:hAnsiTheme="minorHAnsi" w:cs="Arial"/>
                <w:b/>
                <w:color w:val="000000"/>
              </w:rPr>
            </w:pPr>
            <w:r w:rsidRPr="002A686D">
              <w:rPr>
                <w:rFonts w:asciiTheme="minorHAnsi" w:hAnsiTheme="minorHAnsi" w:cs="Arial"/>
                <w:b/>
                <w:color w:val="000000"/>
                <w:sz w:val="22"/>
                <w:szCs w:val="22"/>
              </w:rPr>
              <w:t>102</w:t>
            </w:r>
          </w:p>
        </w:tc>
      </w:tr>
      <w:tr w:rsidR="004652FB" w:rsidRPr="002A686D" w:rsidTr="00F501A4">
        <w:trPr>
          <w:trHeight w:val="414"/>
        </w:trPr>
        <w:tc>
          <w:tcPr>
            <w:tcW w:w="2992" w:type="dxa"/>
            <w:vMerge/>
            <w:shd w:val="clear" w:color="000000" w:fill="FFFFFF"/>
            <w:vAlign w:val="center"/>
            <w:hideMark/>
          </w:tcPr>
          <w:p w:rsidR="004652FB" w:rsidRPr="002A686D" w:rsidRDefault="004652FB" w:rsidP="00B531EE">
            <w:pPr>
              <w:jc w:val="center"/>
              <w:rPr>
                <w:rFonts w:asciiTheme="minorHAnsi" w:hAnsiTheme="minorHAnsi" w:cs="Arial"/>
                <w:color w:val="000000"/>
              </w:rPr>
            </w:pPr>
          </w:p>
        </w:tc>
        <w:tc>
          <w:tcPr>
            <w:tcW w:w="1985" w:type="dxa"/>
            <w:shd w:val="clear" w:color="000000" w:fill="FFFFFF"/>
            <w:vAlign w:val="center"/>
            <w:hideMark/>
          </w:tcPr>
          <w:p w:rsidR="004652FB" w:rsidRPr="002A686D" w:rsidRDefault="004652FB" w:rsidP="00B531EE">
            <w:pPr>
              <w:jc w:val="center"/>
              <w:rPr>
                <w:rFonts w:asciiTheme="minorHAnsi" w:hAnsiTheme="minorHAnsi" w:cs="Arial"/>
                <w:b/>
                <w:color w:val="000000"/>
              </w:rPr>
            </w:pPr>
            <w:r w:rsidRPr="002A686D">
              <w:rPr>
                <w:rFonts w:asciiTheme="minorHAnsi" w:hAnsiTheme="minorHAnsi" w:cs="Arial"/>
                <w:b/>
                <w:color w:val="000000"/>
                <w:sz w:val="22"/>
                <w:szCs w:val="22"/>
              </w:rPr>
              <w:t>25-34</w:t>
            </w:r>
          </w:p>
        </w:tc>
        <w:tc>
          <w:tcPr>
            <w:tcW w:w="1134" w:type="dxa"/>
            <w:shd w:val="clear" w:color="000000" w:fill="FFFFFF"/>
            <w:vAlign w:val="center"/>
          </w:tcPr>
          <w:p w:rsidR="004652FB" w:rsidRPr="002A686D" w:rsidRDefault="004652FB" w:rsidP="00B531EE">
            <w:pPr>
              <w:jc w:val="center"/>
              <w:rPr>
                <w:rFonts w:asciiTheme="minorHAnsi" w:hAnsiTheme="minorHAnsi" w:cs="Arial"/>
                <w:b/>
                <w:color w:val="000000"/>
              </w:rPr>
            </w:pPr>
            <w:r w:rsidRPr="002A686D">
              <w:rPr>
                <w:rFonts w:asciiTheme="minorHAnsi" w:hAnsiTheme="minorHAnsi" w:cs="Arial"/>
                <w:b/>
                <w:color w:val="000000"/>
                <w:sz w:val="22"/>
                <w:szCs w:val="22"/>
              </w:rPr>
              <w:t>93</w:t>
            </w:r>
          </w:p>
        </w:tc>
        <w:tc>
          <w:tcPr>
            <w:tcW w:w="1275" w:type="dxa"/>
            <w:shd w:val="clear" w:color="000000" w:fill="FFFFFF"/>
            <w:vAlign w:val="center"/>
          </w:tcPr>
          <w:p w:rsidR="004652FB" w:rsidRPr="002A686D" w:rsidRDefault="004652FB" w:rsidP="00B531EE">
            <w:pPr>
              <w:jc w:val="center"/>
              <w:rPr>
                <w:rFonts w:asciiTheme="minorHAnsi" w:hAnsiTheme="minorHAnsi" w:cs="Arial"/>
                <w:b/>
                <w:color w:val="000000"/>
              </w:rPr>
            </w:pPr>
            <w:r w:rsidRPr="002A686D">
              <w:rPr>
                <w:rFonts w:asciiTheme="minorHAnsi" w:hAnsiTheme="minorHAnsi" w:cs="Arial"/>
                <w:b/>
                <w:color w:val="000000"/>
                <w:sz w:val="22"/>
                <w:szCs w:val="22"/>
              </w:rPr>
              <w:t>131</w:t>
            </w:r>
          </w:p>
        </w:tc>
        <w:tc>
          <w:tcPr>
            <w:tcW w:w="1418" w:type="dxa"/>
            <w:shd w:val="clear" w:color="000000" w:fill="FFFFFF"/>
            <w:vAlign w:val="center"/>
          </w:tcPr>
          <w:p w:rsidR="004652FB" w:rsidRPr="002A686D" w:rsidRDefault="004652FB" w:rsidP="00B531EE">
            <w:pPr>
              <w:jc w:val="center"/>
              <w:rPr>
                <w:rFonts w:asciiTheme="minorHAnsi" w:hAnsiTheme="minorHAnsi" w:cs="Arial"/>
                <w:b/>
                <w:color w:val="000000"/>
              </w:rPr>
            </w:pPr>
            <w:r w:rsidRPr="002A686D">
              <w:rPr>
                <w:rFonts w:asciiTheme="minorHAnsi" w:hAnsiTheme="minorHAnsi" w:cs="Arial"/>
                <w:b/>
                <w:color w:val="000000"/>
                <w:sz w:val="22"/>
                <w:szCs w:val="22"/>
              </w:rPr>
              <w:t>121</w:t>
            </w:r>
          </w:p>
        </w:tc>
      </w:tr>
      <w:tr w:rsidR="004652FB" w:rsidRPr="002A686D" w:rsidTr="00F501A4">
        <w:trPr>
          <w:trHeight w:val="414"/>
        </w:trPr>
        <w:tc>
          <w:tcPr>
            <w:tcW w:w="2992" w:type="dxa"/>
            <w:vMerge/>
            <w:shd w:val="clear" w:color="000000" w:fill="FFFFFF"/>
            <w:vAlign w:val="center"/>
            <w:hideMark/>
          </w:tcPr>
          <w:p w:rsidR="004652FB" w:rsidRPr="002A686D" w:rsidRDefault="004652FB" w:rsidP="00B531EE">
            <w:pPr>
              <w:jc w:val="center"/>
              <w:rPr>
                <w:rFonts w:asciiTheme="minorHAnsi" w:hAnsiTheme="minorHAnsi" w:cs="Arial"/>
                <w:color w:val="000000"/>
              </w:rPr>
            </w:pPr>
          </w:p>
        </w:tc>
        <w:tc>
          <w:tcPr>
            <w:tcW w:w="1985" w:type="dxa"/>
            <w:shd w:val="clear" w:color="000000" w:fill="FFFFFF"/>
            <w:vAlign w:val="center"/>
            <w:hideMark/>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35-44</w:t>
            </w:r>
          </w:p>
        </w:tc>
        <w:tc>
          <w:tcPr>
            <w:tcW w:w="1134"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66</w:t>
            </w:r>
          </w:p>
        </w:tc>
        <w:tc>
          <w:tcPr>
            <w:tcW w:w="1275"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67</w:t>
            </w:r>
          </w:p>
        </w:tc>
        <w:tc>
          <w:tcPr>
            <w:tcW w:w="1418"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55</w:t>
            </w:r>
          </w:p>
        </w:tc>
      </w:tr>
      <w:tr w:rsidR="004652FB" w:rsidRPr="002A686D" w:rsidTr="00F501A4">
        <w:trPr>
          <w:trHeight w:val="414"/>
        </w:trPr>
        <w:tc>
          <w:tcPr>
            <w:tcW w:w="2992" w:type="dxa"/>
            <w:vMerge/>
            <w:shd w:val="clear" w:color="000000" w:fill="FFFFFF"/>
            <w:vAlign w:val="center"/>
            <w:hideMark/>
          </w:tcPr>
          <w:p w:rsidR="004652FB" w:rsidRPr="002A686D" w:rsidRDefault="004652FB" w:rsidP="00B531EE">
            <w:pPr>
              <w:jc w:val="center"/>
              <w:rPr>
                <w:rFonts w:asciiTheme="minorHAnsi" w:hAnsiTheme="minorHAnsi" w:cs="Arial"/>
                <w:color w:val="000000"/>
              </w:rPr>
            </w:pPr>
          </w:p>
        </w:tc>
        <w:tc>
          <w:tcPr>
            <w:tcW w:w="1985" w:type="dxa"/>
            <w:shd w:val="clear" w:color="000000" w:fill="FFFFFF"/>
            <w:vAlign w:val="center"/>
            <w:hideMark/>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45-54</w:t>
            </w:r>
          </w:p>
        </w:tc>
        <w:tc>
          <w:tcPr>
            <w:tcW w:w="1134"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45</w:t>
            </w:r>
          </w:p>
        </w:tc>
        <w:tc>
          <w:tcPr>
            <w:tcW w:w="1275"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60</w:t>
            </w:r>
          </w:p>
        </w:tc>
        <w:tc>
          <w:tcPr>
            <w:tcW w:w="1418"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61</w:t>
            </w:r>
          </w:p>
        </w:tc>
      </w:tr>
      <w:tr w:rsidR="004652FB" w:rsidRPr="002A686D" w:rsidTr="00F501A4">
        <w:trPr>
          <w:trHeight w:val="414"/>
        </w:trPr>
        <w:tc>
          <w:tcPr>
            <w:tcW w:w="2992" w:type="dxa"/>
            <w:vMerge/>
            <w:shd w:val="clear" w:color="000000" w:fill="FFFFFF"/>
            <w:vAlign w:val="center"/>
            <w:hideMark/>
          </w:tcPr>
          <w:p w:rsidR="004652FB" w:rsidRPr="002A686D" w:rsidRDefault="004652FB" w:rsidP="00B531EE">
            <w:pPr>
              <w:jc w:val="center"/>
              <w:rPr>
                <w:rFonts w:asciiTheme="minorHAnsi" w:hAnsiTheme="minorHAnsi" w:cs="Arial"/>
                <w:color w:val="000000"/>
              </w:rPr>
            </w:pPr>
          </w:p>
        </w:tc>
        <w:tc>
          <w:tcPr>
            <w:tcW w:w="1985" w:type="dxa"/>
            <w:shd w:val="clear" w:color="000000" w:fill="FFFFFF"/>
            <w:vAlign w:val="center"/>
            <w:hideMark/>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55-59</w:t>
            </w:r>
          </w:p>
        </w:tc>
        <w:tc>
          <w:tcPr>
            <w:tcW w:w="1134"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16</w:t>
            </w:r>
          </w:p>
        </w:tc>
        <w:tc>
          <w:tcPr>
            <w:tcW w:w="1275"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24</w:t>
            </w:r>
          </w:p>
        </w:tc>
        <w:tc>
          <w:tcPr>
            <w:tcW w:w="1418"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32</w:t>
            </w:r>
          </w:p>
        </w:tc>
      </w:tr>
      <w:tr w:rsidR="004652FB" w:rsidRPr="002A686D" w:rsidTr="00F501A4">
        <w:trPr>
          <w:trHeight w:val="414"/>
        </w:trPr>
        <w:tc>
          <w:tcPr>
            <w:tcW w:w="2992" w:type="dxa"/>
            <w:vMerge/>
            <w:shd w:val="clear" w:color="000000" w:fill="FFFFFF"/>
            <w:vAlign w:val="center"/>
            <w:hideMark/>
          </w:tcPr>
          <w:p w:rsidR="004652FB" w:rsidRPr="002A686D" w:rsidRDefault="004652FB" w:rsidP="00B531EE">
            <w:pPr>
              <w:jc w:val="center"/>
              <w:rPr>
                <w:rFonts w:asciiTheme="minorHAnsi" w:hAnsiTheme="minorHAnsi" w:cs="Arial"/>
                <w:color w:val="000000"/>
              </w:rPr>
            </w:pPr>
          </w:p>
        </w:tc>
        <w:tc>
          <w:tcPr>
            <w:tcW w:w="1985" w:type="dxa"/>
            <w:shd w:val="clear" w:color="000000" w:fill="FFFFFF"/>
            <w:vAlign w:val="center"/>
            <w:hideMark/>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60 lat i więcej</w:t>
            </w:r>
          </w:p>
        </w:tc>
        <w:tc>
          <w:tcPr>
            <w:tcW w:w="1134"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2</w:t>
            </w:r>
          </w:p>
        </w:tc>
        <w:tc>
          <w:tcPr>
            <w:tcW w:w="1275"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6</w:t>
            </w:r>
          </w:p>
        </w:tc>
        <w:tc>
          <w:tcPr>
            <w:tcW w:w="1418"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16</w:t>
            </w:r>
          </w:p>
        </w:tc>
      </w:tr>
      <w:tr w:rsidR="004652FB" w:rsidRPr="002A686D" w:rsidTr="00F501A4">
        <w:trPr>
          <w:trHeight w:val="414"/>
        </w:trPr>
        <w:tc>
          <w:tcPr>
            <w:tcW w:w="2992" w:type="dxa"/>
            <w:vMerge w:val="restart"/>
            <w:shd w:val="clear" w:color="000000" w:fill="FFFFFF"/>
            <w:vAlign w:val="center"/>
            <w:hideMark/>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 </w:t>
            </w:r>
          </w:p>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 </w:t>
            </w:r>
          </w:p>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Wykształcenie</w:t>
            </w:r>
          </w:p>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 </w:t>
            </w:r>
          </w:p>
        </w:tc>
        <w:tc>
          <w:tcPr>
            <w:tcW w:w="1985" w:type="dxa"/>
            <w:shd w:val="clear" w:color="000000" w:fill="FFFFFF"/>
            <w:vAlign w:val="center"/>
            <w:hideMark/>
          </w:tcPr>
          <w:p w:rsidR="004652FB" w:rsidRPr="002A686D" w:rsidRDefault="004652FB" w:rsidP="00B531EE">
            <w:pPr>
              <w:rPr>
                <w:rFonts w:asciiTheme="minorHAnsi" w:hAnsiTheme="minorHAnsi" w:cs="Arial"/>
                <w:color w:val="000000"/>
              </w:rPr>
            </w:pPr>
            <w:r w:rsidRPr="002A686D">
              <w:rPr>
                <w:rFonts w:asciiTheme="minorHAnsi" w:hAnsiTheme="minorHAnsi" w:cs="Arial"/>
                <w:color w:val="000000"/>
                <w:sz w:val="22"/>
                <w:szCs w:val="22"/>
              </w:rPr>
              <w:t>wyższe</w:t>
            </w:r>
          </w:p>
        </w:tc>
        <w:tc>
          <w:tcPr>
            <w:tcW w:w="1134"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28</w:t>
            </w:r>
          </w:p>
        </w:tc>
        <w:tc>
          <w:tcPr>
            <w:tcW w:w="1275"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46</w:t>
            </w:r>
          </w:p>
        </w:tc>
        <w:tc>
          <w:tcPr>
            <w:tcW w:w="1418"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38</w:t>
            </w:r>
          </w:p>
        </w:tc>
      </w:tr>
      <w:tr w:rsidR="004652FB" w:rsidRPr="002A686D" w:rsidTr="00F501A4">
        <w:trPr>
          <w:trHeight w:val="414"/>
        </w:trPr>
        <w:tc>
          <w:tcPr>
            <w:tcW w:w="2992" w:type="dxa"/>
            <w:vMerge/>
            <w:shd w:val="clear" w:color="000000" w:fill="FFFFFF"/>
            <w:vAlign w:val="center"/>
            <w:hideMark/>
          </w:tcPr>
          <w:p w:rsidR="004652FB" w:rsidRPr="002A686D" w:rsidRDefault="004652FB" w:rsidP="00B531EE">
            <w:pPr>
              <w:jc w:val="center"/>
              <w:rPr>
                <w:rFonts w:asciiTheme="minorHAnsi" w:hAnsiTheme="minorHAnsi" w:cs="Arial"/>
                <w:color w:val="000000"/>
              </w:rPr>
            </w:pPr>
          </w:p>
        </w:tc>
        <w:tc>
          <w:tcPr>
            <w:tcW w:w="1985" w:type="dxa"/>
            <w:shd w:val="clear" w:color="000000" w:fill="FFFFFF"/>
            <w:vAlign w:val="center"/>
            <w:hideMark/>
          </w:tcPr>
          <w:p w:rsidR="004652FB" w:rsidRPr="002A686D" w:rsidRDefault="004652FB" w:rsidP="00B531EE">
            <w:pPr>
              <w:rPr>
                <w:rFonts w:asciiTheme="minorHAnsi" w:hAnsiTheme="minorHAnsi" w:cs="Arial"/>
                <w:color w:val="000000"/>
              </w:rPr>
            </w:pPr>
            <w:r w:rsidRPr="002A686D">
              <w:rPr>
                <w:rFonts w:asciiTheme="minorHAnsi" w:hAnsiTheme="minorHAnsi" w:cs="Arial"/>
                <w:color w:val="000000"/>
                <w:sz w:val="22"/>
                <w:szCs w:val="22"/>
              </w:rPr>
              <w:t>policealne</w:t>
            </w:r>
            <w:r w:rsidRPr="002A686D">
              <w:rPr>
                <w:rFonts w:asciiTheme="minorHAnsi" w:hAnsiTheme="minorHAnsi" w:cs="Arial"/>
                <w:color w:val="000000"/>
                <w:sz w:val="22"/>
                <w:szCs w:val="22"/>
              </w:rPr>
              <w:br/>
              <w:t>i śr. zawodowe</w:t>
            </w:r>
          </w:p>
        </w:tc>
        <w:tc>
          <w:tcPr>
            <w:tcW w:w="1134"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51</w:t>
            </w:r>
          </w:p>
        </w:tc>
        <w:tc>
          <w:tcPr>
            <w:tcW w:w="1275"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57</w:t>
            </w:r>
          </w:p>
        </w:tc>
        <w:tc>
          <w:tcPr>
            <w:tcW w:w="1418"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61</w:t>
            </w:r>
          </w:p>
        </w:tc>
      </w:tr>
      <w:tr w:rsidR="004652FB" w:rsidRPr="002A686D" w:rsidTr="00F501A4">
        <w:trPr>
          <w:trHeight w:val="414"/>
        </w:trPr>
        <w:tc>
          <w:tcPr>
            <w:tcW w:w="2992" w:type="dxa"/>
            <w:vMerge/>
            <w:shd w:val="clear" w:color="000000" w:fill="FFFFFF"/>
            <w:vAlign w:val="center"/>
            <w:hideMark/>
          </w:tcPr>
          <w:p w:rsidR="004652FB" w:rsidRPr="002A686D" w:rsidRDefault="004652FB" w:rsidP="00B531EE">
            <w:pPr>
              <w:jc w:val="center"/>
              <w:rPr>
                <w:rFonts w:asciiTheme="minorHAnsi" w:hAnsiTheme="minorHAnsi" w:cs="Arial"/>
                <w:color w:val="000000"/>
              </w:rPr>
            </w:pPr>
          </w:p>
        </w:tc>
        <w:tc>
          <w:tcPr>
            <w:tcW w:w="1985" w:type="dxa"/>
            <w:shd w:val="clear" w:color="000000" w:fill="FFFFFF"/>
            <w:vAlign w:val="center"/>
            <w:hideMark/>
          </w:tcPr>
          <w:p w:rsidR="004652FB" w:rsidRPr="002A686D" w:rsidRDefault="004652FB" w:rsidP="00B531EE">
            <w:pPr>
              <w:rPr>
                <w:rFonts w:asciiTheme="minorHAnsi" w:hAnsiTheme="minorHAnsi" w:cs="Arial"/>
                <w:color w:val="000000"/>
              </w:rPr>
            </w:pPr>
            <w:r w:rsidRPr="002A686D">
              <w:rPr>
                <w:rFonts w:asciiTheme="minorHAnsi" w:hAnsiTheme="minorHAnsi" w:cs="Arial"/>
                <w:color w:val="000000"/>
                <w:sz w:val="22"/>
                <w:szCs w:val="22"/>
              </w:rPr>
              <w:t>średnie</w:t>
            </w:r>
            <w:r w:rsidRPr="002A686D">
              <w:rPr>
                <w:rFonts w:asciiTheme="minorHAnsi" w:hAnsiTheme="minorHAnsi" w:cs="Arial"/>
                <w:color w:val="000000"/>
                <w:sz w:val="22"/>
                <w:szCs w:val="22"/>
              </w:rPr>
              <w:br/>
              <w:t>ogólnokształcące</w:t>
            </w:r>
          </w:p>
        </w:tc>
        <w:tc>
          <w:tcPr>
            <w:tcW w:w="1134"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54</w:t>
            </w:r>
          </w:p>
        </w:tc>
        <w:tc>
          <w:tcPr>
            <w:tcW w:w="1275"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68</w:t>
            </w:r>
          </w:p>
        </w:tc>
        <w:tc>
          <w:tcPr>
            <w:tcW w:w="1418"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65</w:t>
            </w:r>
          </w:p>
        </w:tc>
      </w:tr>
      <w:tr w:rsidR="004652FB" w:rsidRPr="002A686D" w:rsidTr="00F501A4">
        <w:trPr>
          <w:trHeight w:val="414"/>
        </w:trPr>
        <w:tc>
          <w:tcPr>
            <w:tcW w:w="2992" w:type="dxa"/>
            <w:vMerge/>
            <w:shd w:val="clear" w:color="000000" w:fill="FFFFFF"/>
            <w:vAlign w:val="center"/>
            <w:hideMark/>
          </w:tcPr>
          <w:p w:rsidR="004652FB" w:rsidRPr="002A686D" w:rsidRDefault="004652FB" w:rsidP="00B531EE">
            <w:pPr>
              <w:jc w:val="center"/>
              <w:rPr>
                <w:rFonts w:asciiTheme="minorHAnsi" w:hAnsiTheme="minorHAnsi" w:cs="Arial"/>
                <w:color w:val="000000"/>
              </w:rPr>
            </w:pPr>
          </w:p>
        </w:tc>
        <w:tc>
          <w:tcPr>
            <w:tcW w:w="1985" w:type="dxa"/>
            <w:shd w:val="clear" w:color="000000" w:fill="FFFFFF"/>
            <w:vAlign w:val="center"/>
            <w:hideMark/>
          </w:tcPr>
          <w:p w:rsidR="004652FB" w:rsidRPr="002A686D" w:rsidRDefault="004652FB" w:rsidP="00B531EE">
            <w:pPr>
              <w:rPr>
                <w:rFonts w:asciiTheme="minorHAnsi" w:hAnsiTheme="minorHAnsi" w:cs="Arial"/>
                <w:color w:val="000000"/>
              </w:rPr>
            </w:pPr>
            <w:r w:rsidRPr="002A686D">
              <w:rPr>
                <w:rFonts w:asciiTheme="minorHAnsi" w:hAnsiTheme="minorHAnsi" w:cs="Arial"/>
                <w:color w:val="000000"/>
                <w:sz w:val="22"/>
                <w:szCs w:val="22"/>
              </w:rPr>
              <w:t>zasadnicze zawodowe</w:t>
            </w:r>
          </w:p>
        </w:tc>
        <w:tc>
          <w:tcPr>
            <w:tcW w:w="1134"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90</w:t>
            </w:r>
          </w:p>
        </w:tc>
        <w:tc>
          <w:tcPr>
            <w:tcW w:w="1275"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116</w:t>
            </w:r>
          </w:p>
        </w:tc>
        <w:tc>
          <w:tcPr>
            <w:tcW w:w="1418"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103</w:t>
            </w:r>
          </w:p>
        </w:tc>
      </w:tr>
      <w:tr w:rsidR="004652FB" w:rsidRPr="002A686D" w:rsidTr="00F501A4">
        <w:trPr>
          <w:trHeight w:val="414"/>
        </w:trPr>
        <w:tc>
          <w:tcPr>
            <w:tcW w:w="2992" w:type="dxa"/>
            <w:vMerge/>
            <w:shd w:val="clear" w:color="000000" w:fill="FFFFFF"/>
            <w:vAlign w:val="center"/>
            <w:hideMark/>
          </w:tcPr>
          <w:p w:rsidR="004652FB" w:rsidRPr="002A686D" w:rsidRDefault="004652FB" w:rsidP="00B531EE">
            <w:pPr>
              <w:jc w:val="center"/>
              <w:rPr>
                <w:rFonts w:asciiTheme="minorHAnsi" w:hAnsiTheme="minorHAnsi" w:cs="Arial"/>
                <w:color w:val="000000"/>
              </w:rPr>
            </w:pPr>
          </w:p>
        </w:tc>
        <w:tc>
          <w:tcPr>
            <w:tcW w:w="1985" w:type="dxa"/>
            <w:shd w:val="clear" w:color="000000" w:fill="FFFFFF"/>
            <w:vAlign w:val="center"/>
            <w:hideMark/>
          </w:tcPr>
          <w:p w:rsidR="004652FB" w:rsidRPr="002A686D" w:rsidRDefault="004652FB" w:rsidP="00B531EE">
            <w:pPr>
              <w:rPr>
                <w:rFonts w:asciiTheme="minorHAnsi" w:hAnsiTheme="minorHAnsi" w:cs="Arial"/>
                <w:color w:val="000000"/>
              </w:rPr>
            </w:pPr>
            <w:r w:rsidRPr="002A686D">
              <w:rPr>
                <w:rFonts w:asciiTheme="minorHAnsi" w:hAnsiTheme="minorHAnsi" w:cs="Arial"/>
                <w:color w:val="000000"/>
                <w:sz w:val="22"/>
                <w:szCs w:val="22"/>
              </w:rPr>
              <w:t>gimnazjalne i poniżej</w:t>
            </w:r>
          </w:p>
        </w:tc>
        <w:tc>
          <w:tcPr>
            <w:tcW w:w="1134"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112</w:t>
            </w:r>
          </w:p>
        </w:tc>
        <w:tc>
          <w:tcPr>
            <w:tcW w:w="1275"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131</w:t>
            </w:r>
          </w:p>
        </w:tc>
        <w:tc>
          <w:tcPr>
            <w:tcW w:w="1418"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120</w:t>
            </w:r>
          </w:p>
        </w:tc>
      </w:tr>
      <w:tr w:rsidR="004652FB" w:rsidRPr="002A686D" w:rsidTr="00F501A4">
        <w:trPr>
          <w:trHeight w:val="414"/>
        </w:trPr>
        <w:tc>
          <w:tcPr>
            <w:tcW w:w="2992" w:type="dxa"/>
            <w:vMerge w:val="restart"/>
            <w:shd w:val="clear" w:color="000000" w:fill="FFFFFF"/>
            <w:vAlign w:val="center"/>
            <w:hideMark/>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 </w:t>
            </w:r>
          </w:p>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Staż</w:t>
            </w:r>
          </w:p>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pracy</w:t>
            </w:r>
          </w:p>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ogółem</w:t>
            </w:r>
          </w:p>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 </w:t>
            </w:r>
          </w:p>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 </w:t>
            </w:r>
          </w:p>
        </w:tc>
        <w:tc>
          <w:tcPr>
            <w:tcW w:w="1985" w:type="dxa"/>
            <w:shd w:val="clear" w:color="000000" w:fill="FFFFFF"/>
            <w:vAlign w:val="center"/>
            <w:hideMark/>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do 1 roku</w:t>
            </w:r>
          </w:p>
        </w:tc>
        <w:tc>
          <w:tcPr>
            <w:tcW w:w="1134"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41</w:t>
            </w:r>
          </w:p>
        </w:tc>
        <w:tc>
          <w:tcPr>
            <w:tcW w:w="1275"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54</w:t>
            </w:r>
          </w:p>
        </w:tc>
        <w:tc>
          <w:tcPr>
            <w:tcW w:w="1418"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73</w:t>
            </w:r>
          </w:p>
        </w:tc>
      </w:tr>
      <w:tr w:rsidR="004652FB" w:rsidRPr="002A686D" w:rsidTr="00F501A4">
        <w:trPr>
          <w:trHeight w:val="414"/>
        </w:trPr>
        <w:tc>
          <w:tcPr>
            <w:tcW w:w="2992" w:type="dxa"/>
            <w:vMerge/>
            <w:shd w:val="clear" w:color="000000" w:fill="FFFFFF"/>
            <w:vAlign w:val="center"/>
            <w:hideMark/>
          </w:tcPr>
          <w:p w:rsidR="004652FB" w:rsidRPr="002A686D" w:rsidRDefault="004652FB" w:rsidP="00B531EE">
            <w:pPr>
              <w:jc w:val="center"/>
              <w:rPr>
                <w:rFonts w:asciiTheme="minorHAnsi" w:hAnsiTheme="minorHAnsi" w:cs="Arial"/>
                <w:color w:val="000000"/>
              </w:rPr>
            </w:pPr>
          </w:p>
        </w:tc>
        <w:tc>
          <w:tcPr>
            <w:tcW w:w="1985" w:type="dxa"/>
            <w:shd w:val="clear" w:color="000000" w:fill="FFFFFF"/>
            <w:vAlign w:val="center"/>
            <w:hideMark/>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1-5</w:t>
            </w:r>
          </w:p>
        </w:tc>
        <w:tc>
          <w:tcPr>
            <w:tcW w:w="1134"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74</w:t>
            </w:r>
          </w:p>
        </w:tc>
        <w:tc>
          <w:tcPr>
            <w:tcW w:w="1275"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98</w:t>
            </w:r>
          </w:p>
        </w:tc>
        <w:tc>
          <w:tcPr>
            <w:tcW w:w="1418"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83</w:t>
            </w:r>
          </w:p>
        </w:tc>
      </w:tr>
      <w:tr w:rsidR="004652FB" w:rsidRPr="002A686D" w:rsidTr="00F501A4">
        <w:trPr>
          <w:trHeight w:val="414"/>
        </w:trPr>
        <w:tc>
          <w:tcPr>
            <w:tcW w:w="2992" w:type="dxa"/>
            <w:vMerge/>
            <w:shd w:val="clear" w:color="000000" w:fill="FFFFFF"/>
            <w:vAlign w:val="center"/>
            <w:hideMark/>
          </w:tcPr>
          <w:p w:rsidR="004652FB" w:rsidRPr="002A686D" w:rsidRDefault="004652FB" w:rsidP="00B531EE">
            <w:pPr>
              <w:jc w:val="center"/>
              <w:rPr>
                <w:rFonts w:asciiTheme="minorHAnsi" w:hAnsiTheme="minorHAnsi" w:cs="Arial"/>
                <w:color w:val="000000"/>
              </w:rPr>
            </w:pPr>
          </w:p>
        </w:tc>
        <w:tc>
          <w:tcPr>
            <w:tcW w:w="1985" w:type="dxa"/>
            <w:shd w:val="clear" w:color="000000" w:fill="FFFFFF"/>
            <w:vAlign w:val="center"/>
            <w:hideMark/>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5-10</w:t>
            </w:r>
          </w:p>
        </w:tc>
        <w:tc>
          <w:tcPr>
            <w:tcW w:w="1134"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38</w:t>
            </w:r>
          </w:p>
        </w:tc>
        <w:tc>
          <w:tcPr>
            <w:tcW w:w="1275"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47</w:t>
            </w:r>
          </w:p>
        </w:tc>
        <w:tc>
          <w:tcPr>
            <w:tcW w:w="1418"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44</w:t>
            </w:r>
          </w:p>
        </w:tc>
      </w:tr>
      <w:tr w:rsidR="004652FB" w:rsidRPr="002A686D" w:rsidTr="00F501A4">
        <w:trPr>
          <w:trHeight w:val="414"/>
        </w:trPr>
        <w:tc>
          <w:tcPr>
            <w:tcW w:w="2992" w:type="dxa"/>
            <w:vMerge/>
            <w:shd w:val="clear" w:color="000000" w:fill="FFFFFF"/>
            <w:vAlign w:val="center"/>
            <w:hideMark/>
          </w:tcPr>
          <w:p w:rsidR="004652FB" w:rsidRPr="002A686D" w:rsidRDefault="004652FB" w:rsidP="00B531EE">
            <w:pPr>
              <w:jc w:val="center"/>
              <w:rPr>
                <w:rFonts w:asciiTheme="minorHAnsi" w:hAnsiTheme="minorHAnsi" w:cs="Arial"/>
                <w:color w:val="000000"/>
              </w:rPr>
            </w:pPr>
          </w:p>
        </w:tc>
        <w:tc>
          <w:tcPr>
            <w:tcW w:w="1985" w:type="dxa"/>
            <w:shd w:val="clear" w:color="000000" w:fill="FFFFFF"/>
            <w:vAlign w:val="center"/>
            <w:hideMark/>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10-20</w:t>
            </w:r>
          </w:p>
        </w:tc>
        <w:tc>
          <w:tcPr>
            <w:tcW w:w="1134"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47</w:t>
            </w:r>
          </w:p>
        </w:tc>
        <w:tc>
          <w:tcPr>
            <w:tcW w:w="1275"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48</w:t>
            </w:r>
          </w:p>
        </w:tc>
        <w:tc>
          <w:tcPr>
            <w:tcW w:w="1418"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52</w:t>
            </w:r>
          </w:p>
        </w:tc>
      </w:tr>
      <w:tr w:rsidR="004652FB" w:rsidRPr="002A686D" w:rsidTr="00F501A4">
        <w:trPr>
          <w:trHeight w:val="414"/>
        </w:trPr>
        <w:tc>
          <w:tcPr>
            <w:tcW w:w="2992" w:type="dxa"/>
            <w:vMerge/>
            <w:shd w:val="clear" w:color="000000" w:fill="FFFFFF"/>
            <w:vAlign w:val="center"/>
            <w:hideMark/>
          </w:tcPr>
          <w:p w:rsidR="004652FB" w:rsidRPr="002A686D" w:rsidRDefault="004652FB" w:rsidP="00B531EE">
            <w:pPr>
              <w:jc w:val="center"/>
              <w:rPr>
                <w:rFonts w:asciiTheme="minorHAnsi" w:hAnsiTheme="minorHAnsi" w:cs="Arial"/>
                <w:color w:val="000000"/>
              </w:rPr>
            </w:pPr>
          </w:p>
        </w:tc>
        <w:tc>
          <w:tcPr>
            <w:tcW w:w="1985" w:type="dxa"/>
            <w:shd w:val="clear" w:color="000000" w:fill="FFFFFF"/>
            <w:vAlign w:val="center"/>
            <w:hideMark/>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20-30</w:t>
            </w:r>
          </w:p>
        </w:tc>
        <w:tc>
          <w:tcPr>
            <w:tcW w:w="1134"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17</w:t>
            </w:r>
          </w:p>
        </w:tc>
        <w:tc>
          <w:tcPr>
            <w:tcW w:w="1275"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27</w:t>
            </w:r>
          </w:p>
        </w:tc>
        <w:tc>
          <w:tcPr>
            <w:tcW w:w="1418"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21</w:t>
            </w:r>
          </w:p>
        </w:tc>
      </w:tr>
      <w:tr w:rsidR="004652FB" w:rsidRPr="002A686D" w:rsidTr="00F501A4">
        <w:trPr>
          <w:trHeight w:val="414"/>
        </w:trPr>
        <w:tc>
          <w:tcPr>
            <w:tcW w:w="2992" w:type="dxa"/>
            <w:vMerge/>
            <w:shd w:val="clear" w:color="000000" w:fill="FFFFFF"/>
            <w:vAlign w:val="center"/>
            <w:hideMark/>
          </w:tcPr>
          <w:p w:rsidR="004652FB" w:rsidRPr="002A686D" w:rsidRDefault="004652FB" w:rsidP="00B531EE">
            <w:pPr>
              <w:jc w:val="center"/>
              <w:rPr>
                <w:rFonts w:asciiTheme="minorHAnsi" w:hAnsiTheme="minorHAnsi" w:cs="Arial"/>
                <w:color w:val="000000"/>
              </w:rPr>
            </w:pPr>
          </w:p>
        </w:tc>
        <w:tc>
          <w:tcPr>
            <w:tcW w:w="1985" w:type="dxa"/>
            <w:shd w:val="clear" w:color="000000" w:fill="FFFFFF"/>
            <w:vAlign w:val="center"/>
            <w:hideMark/>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30 lat i więcej</w:t>
            </w:r>
          </w:p>
        </w:tc>
        <w:tc>
          <w:tcPr>
            <w:tcW w:w="1134"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1</w:t>
            </w:r>
          </w:p>
        </w:tc>
        <w:tc>
          <w:tcPr>
            <w:tcW w:w="1275"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8</w:t>
            </w:r>
          </w:p>
        </w:tc>
        <w:tc>
          <w:tcPr>
            <w:tcW w:w="1418"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12</w:t>
            </w:r>
          </w:p>
        </w:tc>
      </w:tr>
      <w:tr w:rsidR="004652FB" w:rsidRPr="002A686D" w:rsidTr="00F501A4">
        <w:trPr>
          <w:trHeight w:val="414"/>
        </w:trPr>
        <w:tc>
          <w:tcPr>
            <w:tcW w:w="2992" w:type="dxa"/>
            <w:vMerge/>
            <w:shd w:val="clear" w:color="000000" w:fill="FFFFFF"/>
            <w:vAlign w:val="center"/>
            <w:hideMark/>
          </w:tcPr>
          <w:p w:rsidR="004652FB" w:rsidRPr="002A686D" w:rsidRDefault="004652FB" w:rsidP="00B531EE">
            <w:pPr>
              <w:jc w:val="center"/>
              <w:rPr>
                <w:rFonts w:asciiTheme="minorHAnsi" w:hAnsiTheme="minorHAnsi" w:cs="Arial"/>
                <w:color w:val="000000"/>
              </w:rPr>
            </w:pPr>
          </w:p>
        </w:tc>
        <w:tc>
          <w:tcPr>
            <w:tcW w:w="1985" w:type="dxa"/>
            <w:shd w:val="clear" w:color="000000" w:fill="FFFFFF"/>
            <w:vAlign w:val="center"/>
            <w:hideMark/>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bez stażu</w:t>
            </w:r>
          </w:p>
        </w:tc>
        <w:tc>
          <w:tcPr>
            <w:tcW w:w="1134"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117</w:t>
            </w:r>
          </w:p>
        </w:tc>
        <w:tc>
          <w:tcPr>
            <w:tcW w:w="1275"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136</w:t>
            </w:r>
          </w:p>
        </w:tc>
        <w:tc>
          <w:tcPr>
            <w:tcW w:w="1418" w:type="dxa"/>
            <w:shd w:val="clear" w:color="000000" w:fill="FFFFFF"/>
            <w:vAlign w:val="center"/>
          </w:tcPr>
          <w:p w:rsidR="004652FB" w:rsidRPr="002A686D" w:rsidRDefault="004652FB" w:rsidP="00B531EE">
            <w:pPr>
              <w:jc w:val="center"/>
              <w:rPr>
                <w:rFonts w:asciiTheme="minorHAnsi" w:hAnsiTheme="minorHAnsi" w:cs="Arial"/>
                <w:color w:val="000000"/>
              </w:rPr>
            </w:pPr>
            <w:r w:rsidRPr="002A686D">
              <w:rPr>
                <w:rFonts w:asciiTheme="minorHAnsi" w:hAnsiTheme="minorHAnsi" w:cs="Arial"/>
                <w:color w:val="000000"/>
                <w:sz w:val="22"/>
                <w:szCs w:val="22"/>
              </w:rPr>
              <w:t>102</w:t>
            </w:r>
          </w:p>
        </w:tc>
      </w:tr>
      <w:tr w:rsidR="004652FB" w:rsidRPr="002A686D" w:rsidTr="00F501A4">
        <w:trPr>
          <w:trHeight w:val="573"/>
        </w:trPr>
        <w:tc>
          <w:tcPr>
            <w:tcW w:w="4977" w:type="dxa"/>
            <w:gridSpan w:val="2"/>
            <w:shd w:val="clear" w:color="auto" w:fill="DDD9C3" w:themeFill="background2" w:themeFillShade="E6"/>
            <w:vAlign w:val="center"/>
            <w:hideMark/>
          </w:tcPr>
          <w:p w:rsidR="004652FB" w:rsidRPr="002A686D" w:rsidRDefault="004652FB" w:rsidP="00B531EE">
            <w:pPr>
              <w:rPr>
                <w:rFonts w:asciiTheme="minorHAnsi" w:hAnsiTheme="minorHAnsi" w:cs="Arial"/>
                <w:b/>
                <w:color w:val="000000"/>
              </w:rPr>
            </w:pPr>
            <w:r w:rsidRPr="002A686D">
              <w:rPr>
                <w:rFonts w:asciiTheme="minorHAnsi" w:hAnsiTheme="minorHAnsi" w:cs="Arial"/>
                <w:b/>
                <w:color w:val="000000"/>
                <w:sz w:val="22"/>
                <w:szCs w:val="22"/>
              </w:rPr>
              <w:t>Ogółem</w:t>
            </w:r>
          </w:p>
        </w:tc>
        <w:tc>
          <w:tcPr>
            <w:tcW w:w="1134" w:type="dxa"/>
            <w:shd w:val="clear" w:color="auto" w:fill="DDD9C3" w:themeFill="background2" w:themeFillShade="E6"/>
            <w:vAlign w:val="center"/>
          </w:tcPr>
          <w:p w:rsidR="004652FB" w:rsidRPr="002A686D" w:rsidRDefault="004652FB" w:rsidP="00B531EE">
            <w:pPr>
              <w:jc w:val="center"/>
              <w:rPr>
                <w:rFonts w:asciiTheme="minorHAnsi" w:hAnsiTheme="minorHAnsi" w:cs="Arial"/>
                <w:b/>
                <w:color w:val="000000"/>
              </w:rPr>
            </w:pPr>
            <w:r w:rsidRPr="002A686D">
              <w:rPr>
                <w:rFonts w:asciiTheme="minorHAnsi" w:hAnsiTheme="minorHAnsi" w:cs="Arial"/>
                <w:b/>
                <w:color w:val="000000"/>
                <w:sz w:val="22"/>
                <w:szCs w:val="22"/>
              </w:rPr>
              <w:t>335</w:t>
            </w:r>
          </w:p>
        </w:tc>
        <w:tc>
          <w:tcPr>
            <w:tcW w:w="1275" w:type="dxa"/>
            <w:shd w:val="clear" w:color="auto" w:fill="DDD9C3" w:themeFill="background2" w:themeFillShade="E6"/>
            <w:vAlign w:val="center"/>
          </w:tcPr>
          <w:p w:rsidR="004652FB" w:rsidRPr="002A686D" w:rsidRDefault="004652FB" w:rsidP="00B531EE">
            <w:pPr>
              <w:jc w:val="center"/>
              <w:rPr>
                <w:rFonts w:asciiTheme="minorHAnsi" w:hAnsiTheme="minorHAnsi" w:cs="Arial"/>
                <w:b/>
                <w:color w:val="000000"/>
              </w:rPr>
            </w:pPr>
            <w:r w:rsidRPr="002A686D">
              <w:rPr>
                <w:rFonts w:asciiTheme="minorHAnsi" w:hAnsiTheme="minorHAnsi" w:cs="Arial"/>
                <w:b/>
                <w:color w:val="000000"/>
                <w:sz w:val="22"/>
                <w:szCs w:val="22"/>
              </w:rPr>
              <w:t>418</w:t>
            </w:r>
          </w:p>
        </w:tc>
        <w:tc>
          <w:tcPr>
            <w:tcW w:w="1418" w:type="dxa"/>
            <w:shd w:val="clear" w:color="auto" w:fill="DDD9C3" w:themeFill="background2" w:themeFillShade="E6"/>
            <w:vAlign w:val="center"/>
          </w:tcPr>
          <w:p w:rsidR="004652FB" w:rsidRPr="002A686D" w:rsidRDefault="004652FB" w:rsidP="00B531EE">
            <w:pPr>
              <w:jc w:val="center"/>
              <w:rPr>
                <w:rFonts w:asciiTheme="minorHAnsi" w:hAnsiTheme="minorHAnsi" w:cs="Arial"/>
                <w:b/>
                <w:color w:val="000000"/>
              </w:rPr>
            </w:pPr>
            <w:r w:rsidRPr="002A686D">
              <w:rPr>
                <w:rFonts w:asciiTheme="minorHAnsi" w:hAnsiTheme="minorHAnsi" w:cs="Arial"/>
                <w:b/>
                <w:color w:val="000000"/>
                <w:sz w:val="22"/>
                <w:szCs w:val="22"/>
              </w:rPr>
              <w:t>387</w:t>
            </w:r>
          </w:p>
        </w:tc>
      </w:tr>
    </w:tbl>
    <w:p w:rsidR="004652FB" w:rsidRDefault="00F501A4" w:rsidP="00FE219B">
      <w:pPr>
        <w:jc w:val="center"/>
        <w:rPr>
          <w:rFonts w:asciiTheme="minorHAnsi" w:hAnsiTheme="minorHAnsi"/>
          <w:i/>
          <w:sz w:val="20"/>
          <w:szCs w:val="20"/>
        </w:rPr>
      </w:pPr>
      <w:r w:rsidRPr="00FE219B">
        <w:rPr>
          <w:rFonts w:asciiTheme="minorHAnsi" w:hAnsiTheme="minorHAnsi"/>
          <w:i/>
          <w:sz w:val="20"/>
          <w:szCs w:val="20"/>
        </w:rPr>
        <w:t>Dane : Powiatowy Urząd Pracy w Zambrowie</w:t>
      </w:r>
    </w:p>
    <w:p w:rsidR="00FE219B" w:rsidRPr="00FE219B" w:rsidRDefault="00FE219B" w:rsidP="00FE219B">
      <w:pPr>
        <w:jc w:val="center"/>
        <w:rPr>
          <w:rFonts w:asciiTheme="minorHAnsi" w:hAnsiTheme="minorHAnsi"/>
          <w:i/>
          <w:sz w:val="20"/>
          <w:szCs w:val="20"/>
        </w:rPr>
      </w:pPr>
    </w:p>
    <w:p w:rsidR="00EF777B" w:rsidRPr="002A686D" w:rsidRDefault="00EF777B" w:rsidP="00EF777B">
      <w:pPr>
        <w:tabs>
          <w:tab w:val="left" w:pos="720"/>
        </w:tabs>
        <w:spacing w:before="0"/>
        <w:ind w:firstLine="709"/>
        <w:jc w:val="both"/>
        <w:rPr>
          <w:rFonts w:asciiTheme="minorHAnsi" w:hAnsiTheme="minorHAnsi" w:cs="Calibri"/>
          <w:sz w:val="22"/>
          <w:szCs w:val="22"/>
        </w:rPr>
      </w:pPr>
      <w:r w:rsidRPr="002A686D">
        <w:rPr>
          <w:rFonts w:asciiTheme="minorHAnsi" w:hAnsiTheme="minorHAnsi" w:cs="Calibri"/>
          <w:sz w:val="22"/>
          <w:szCs w:val="22"/>
        </w:rPr>
        <w:t>Wg stanu na 31.12.201</w:t>
      </w:r>
      <w:r w:rsidR="00F501A4" w:rsidRPr="002A686D">
        <w:rPr>
          <w:rFonts w:asciiTheme="minorHAnsi" w:hAnsiTheme="minorHAnsi" w:cs="Calibri"/>
          <w:sz w:val="22"/>
          <w:szCs w:val="22"/>
        </w:rPr>
        <w:t>4</w:t>
      </w:r>
      <w:r w:rsidRPr="002A686D">
        <w:rPr>
          <w:rFonts w:asciiTheme="minorHAnsi" w:hAnsiTheme="minorHAnsi" w:cs="Calibri"/>
          <w:sz w:val="22"/>
          <w:szCs w:val="22"/>
        </w:rPr>
        <w:t xml:space="preserve"> r. w grupie bezrobotnych stosunkowo dużo było ludzi młodych (</w:t>
      </w:r>
      <w:r w:rsidR="00F501A4" w:rsidRPr="002A686D">
        <w:rPr>
          <w:rFonts w:asciiTheme="minorHAnsi" w:hAnsiTheme="minorHAnsi" w:cs="Calibri"/>
          <w:sz w:val="22"/>
          <w:szCs w:val="22"/>
        </w:rPr>
        <w:t>18</w:t>
      </w:r>
      <w:r w:rsidRPr="002A686D">
        <w:rPr>
          <w:rFonts w:asciiTheme="minorHAnsi" w:hAnsiTheme="minorHAnsi" w:cs="Calibri"/>
          <w:sz w:val="22"/>
          <w:szCs w:val="22"/>
        </w:rPr>
        <w:t>-34 lata), często nieposiadających doświadczenia zawodowego</w:t>
      </w:r>
      <w:r w:rsidR="00F501A4" w:rsidRPr="002A686D">
        <w:rPr>
          <w:rFonts w:asciiTheme="minorHAnsi" w:hAnsiTheme="minorHAnsi" w:cs="Calibri"/>
          <w:sz w:val="22"/>
          <w:szCs w:val="22"/>
        </w:rPr>
        <w:t xml:space="preserve">. </w:t>
      </w:r>
      <w:r w:rsidR="00AF3D53">
        <w:rPr>
          <w:rFonts w:asciiTheme="minorHAnsi" w:hAnsiTheme="minorHAnsi" w:cs="Calibri"/>
          <w:sz w:val="22"/>
          <w:szCs w:val="22"/>
        </w:rPr>
        <w:t>Stosunkowo najmniej liczną</w:t>
      </w:r>
      <w:r w:rsidRPr="002A686D">
        <w:rPr>
          <w:rFonts w:asciiTheme="minorHAnsi" w:hAnsiTheme="minorHAnsi" w:cs="Calibri"/>
          <w:sz w:val="22"/>
          <w:szCs w:val="22"/>
        </w:rPr>
        <w:t xml:space="preserve"> grupą osób bezrobotnych były osoby w wieku </w:t>
      </w:r>
      <w:r w:rsidR="00F501A4" w:rsidRPr="002A686D">
        <w:rPr>
          <w:rFonts w:asciiTheme="minorHAnsi" w:hAnsiTheme="minorHAnsi" w:cs="Calibri"/>
          <w:sz w:val="22"/>
          <w:szCs w:val="22"/>
        </w:rPr>
        <w:t xml:space="preserve">powyżej 55 roku życia. </w:t>
      </w:r>
    </w:p>
    <w:p w:rsidR="00EF777B" w:rsidRPr="00F501A4" w:rsidRDefault="00EF777B" w:rsidP="00EF777B">
      <w:pPr>
        <w:tabs>
          <w:tab w:val="left" w:pos="720"/>
        </w:tabs>
        <w:spacing w:before="0"/>
        <w:ind w:firstLine="709"/>
        <w:jc w:val="both"/>
        <w:rPr>
          <w:rFonts w:ascii="Calibri" w:hAnsi="Calibri" w:cs="Calibri"/>
          <w:sz w:val="22"/>
          <w:szCs w:val="22"/>
        </w:rPr>
      </w:pPr>
      <w:r w:rsidRPr="00F501A4">
        <w:rPr>
          <w:rFonts w:ascii="Calibri" w:hAnsi="Calibri" w:cs="Calibri"/>
          <w:sz w:val="22"/>
          <w:szCs w:val="22"/>
        </w:rPr>
        <w:t xml:space="preserve">W rejestrach urzędu pracy największą grupę stanowiły osoby bezrobotne przebywające na rynku pracy przez okres do jednego roku, nie mniej liczna grupa osób to długotrwale bezrobotni </w:t>
      </w:r>
      <w:r w:rsidR="00F745FE">
        <w:rPr>
          <w:rFonts w:ascii="Calibri" w:hAnsi="Calibri" w:cs="Calibri"/>
          <w:sz w:val="22"/>
          <w:szCs w:val="22"/>
        </w:rPr>
        <w:br/>
      </w:r>
      <w:r w:rsidRPr="00F501A4">
        <w:rPr>
          <w:rFonts w:ascii="Calibri" w:hAnsi="Calibri" w:cs="Calibri"/>
          <w:sz w:val="22"/>
          <w:szCs w:val="22"/>
        </w:rPr>
        <w:t>i osoby bez doświadczenia zawodowego. Najmniejszą grupę stanowią osoby ze stażem powyżej 30 lat pracy.</w:t>
      </w:r>
    </w:p>
    <w:p w:rsidR="00EF777B" w:rsidRPr="00F501A4" w:rsidRDefault="00F501A4" w:rsidP="00EF777B">
      <w:pPr>
        <w:tabs>
          <w:tab w:val="left" w:pos="720"/>
        </w:tabs>
        <w:spacing w:before="0"/>
        <w:ind w:firstLine="709"/>
        <w:jc w:val="both"/>
        <w:rPr>
          <w:rFonts w:ascii="Calibri" w:hAnsi="Calibri" w:cs="Calibri"/>
          <w:sz w:val="22"/>
          <w:szCs w:val="22"/>
        </w:rPr>
      </w:pPr>
      <w:r w:rsidRPr="00F501A4">
        <w:rPr>
          <w:rFonts w:ascii="Calibri" w:hAnsi="Calibri" w:cs="Calibri"/>
          <w:sz w:val="22"/>
          <w:szCs w:val="22"/>
        </w:rPr>
        <w:t>Na koniec 2014</w:t>
      </w:r>
      <w:r w:rsidR="00AF3D53">
        <w:rPr>
          <w:rFonts w:ascii="Calibri" w:hAnsi="Calibri" w:cs="Calibri"/>
          <w:sz w:val="22"/>
          <w:szCs w:val="22"/>
        </w:rPr>
        <w:t xml:space="preserve"> r.</w:t>
      </w:r>
      <w:r w:rsidR="00EF777B" w:rsidRPr="00F501A4">
        <w:rPr>
          <w:rFonts w:ascii="Calibri" w:hAnsi="Calibri" w:cs="Calibri"/>
          <w:sz w:val="22"/>
          <w:szCs w:val="22"/>
        </w:rPr>
        <w:t xml:space="preserve"> w </w:t>
      </w:r>
      <w:r w:rsidRPr="00F501A4">
        <w:rPr>
          <w:rFonts w:ascii="Calibri" w:hAnsi="Calibri" w:cs="Calibri"/>
          <w:sz w:val="22"/>
          <w:szCs w:val="22"/>
        </w:rPr>
        <w:t xml:space="preserve">zambrowskim </w:t>
      </w:r>
      <w:r w:rsidR="00EF777B" w:rsidRPr="00F501A4">
        <w:rPr>
          <w:rFonts w:ascii="Calibri" w:hAnsi="Calibri" w:cs="Calibri"/>
          <w:sz w:val="22"/>
          <w:szCs w:val="22"/>
        </w:rPr>
        <w:t xml:space="preserve">urzędzie pracy najwięcej osób zarejestrowanych </w:t>
      </w:r>
      <w:r w:rsidR="00F745FE">
        <w:rPr>
          <w:rFonts w:ascii="Calibri" w:hAnsi="Calibri" w:cs="Calibri"/>
          <w:sz w:val="22"/>
          <w:szCs w:val="22"/>
        </w:rPr>
        <w:br/>
      </w:r>
      <w:r w:rsidR="00EF777B" w:rsidRPr="00F501A4">
        <w:rPr>
          <w:rFonts w:ascii="Calibri" w:hAnsi="Calibri" w:cs="Calibri"/>
          <w:sz w:val="22"/>
          <w:szCs w:val="22"/>
        </w:rPr>
        <w:t xml:space="preserve">z </w:t>
      </w:r>
      <w:r w:rsidRPr="00F501A4">
        <w:rPr>
          <w:rFonts w:ascii="Calibri" w:hAnsi="Calibri" w:cs="Calibri"/>
          <w:sz w:val="22"/>
          <w:szCs w:val="22"/>
        </w:rPr>
        <w:t>gminy Zambrów</w:t>
      </w:r>
      <w:r w:rsidR="00EF777B" w:rsidRPr="00F501A4">
        <w:rPr>
          <w:rFonts w:ascii="Calibri" w:hAnsi="Calibri" w:cs="Calibri"/>
          <w:sz w:val="22"/>
          <w:szCs w:val="22"/>
        </w:rPr>
        <w:t xml:space="preserve"> posiadało wykształcenie gimnazjalne i poniżej oraz zawodowe. Najmniejsza grupa osób bezrobotnych legitymowała się wykształceniem wyższym.</w:t>
      </w:r>
      <w:r w:rsidR="00EF777B" w:rsidRPr="00F501A4">
        <w:rPr>
          <w:rFonts w:ascii="Calibri" w:hAnsi="Calibri" w:cs="Arial"/>
          <w:sz w:val="22"/>
          <w:szCs w:val="22"/>
        </w:rPr>
        <w:t xml:space="preserve"> </w:t>
      </w:r>
    </w:p>
    <w:p w:rsidR="00EF777B" w:rsidRPr="00EC4A66" w:rsidRDefault="00EF777B" w:rsidP="00FE219B">
      <w:pPr>
        <w:shd w:val="clear" w:color="auto" w:fill="DDD9C3" w:themeFill="background2" w:themeFillShade="E6"/>
        <w:ind w:firstLine="708"/>
        <w:jc w:val="both"/>
        <w:rPr>
          <w:rFonts w:ascii="Calibri" w:hAnsi="Calibri" w:cs="Calibri"/>
          <w:b/>
          <w:sz w:val="22"/>
          <w:szCs w:val="22"/>
        </w:rPr>
      </w:pPr>
      <w:r w:rsidRPr="00EC4A66">
        <w:rPr>
          <w:rFonts w:ascii="Calibri" w:hAnsi="Calibri" w:cs="Calibri"/>
          <w:b/>
          <w:sz w:val="22"/>
          <w:szCs w:val="22"/>
        </w:rPr>
        <w:t>Podsu</w:t>
      </w:r>
      <w:r w:rsidR="00FF3D01" w:rsidRPr="00EC4A66">
        <w:rPr>
          <w:rFonts w:ascii="Calibri" w:hAnsi="Calibri" w:cs="Calibri"/>
          <w:b/>
          <w:sz w:val="22"/>
          <w:szCs w:val="22"/>
        </w:rPr>
        <w:t>mowanie i prognozy:</w:t>
      </w:r>
    </w:p>
    <w:p w:rsidR="00FF3D01" w:rsidRPr="00EC4A66" w:rsidRDefault="00B04947" w:rsidP="00F644C6">
      <w:pPr>
        <w:pStyle w:val="Akapitzlist1"/>
        <w:numPr>
          <w:ilvl w:val="0"/>
          <w:numId w:val="11"/>
        </w:numPr>
        <w:spacing w:line="360" w:lineRule="auto"/>
        <w:jc w:val="both"/>
        <w:rPr>
          <w:rFonts w:ascii="Calibri" w:hAnsi="Calibri" w:cs="Calibri"/>
          <w:sz w:val="22"/>
          <w:szCs w:val="22"/>
        </w:rPr>
      </w:pPr>
      <w:r>
        <w:rPr>
          <w:rFonts w:ascii="Calibri" w:hAnsi="Calibri" w:cs="Calibri"/>
          <w:sz w:val="22"/>
          <w:szCs w:val="22"/>
        </w:rPr>
        <w:t xml:space="preserve"> W gminie Zambrów dominuje i utrzymuje</w:t>
      </w:r>
      <w:r w:rsidR="00FF3D01" w:rsidRPr="00EC4A66">
        <w:rPr>
          <w:rFonts w:ascii="Calibri" w:hAnsi="Calibri" w:cs="Calibri"/>
          <w:sz w:val="22"/>
          <w:szCs w:val="22"/>
        </w:rPr>
        <w:t xml:space="preserve"> się stale </w:t>
      </w:r>
      <w:r>
        <w:rPr>
          <w:rFonts w:ascii="Calibri" w:hAnsi="Calibri" w:cs="Calibri"/>
          <w:sz w:val="22"/>
          <w:szCs w:val="22"/>
        </w:rPr>
        <w:t xml:space="preserve">na wysokim poziomie usług </w:t>
      </w:r>
      <w:r w:rsidR="00FF3D01" w:rsidRPr="00EC4A66">
        <w:rPr>
          <w:rFonts w:ascii="Calibri" w:hAnsi="Calibri" w:cs="Calibri"/>
          <w:sz w:val="22"/>
          <w:szCs w:val="22"/>
        </w:rPr>
        <w:t>rolnictwo- hodowla trzody chlewnej i bydła mlecznego, z dobrymi rynkami zbytu.</w:t>
      </w:r>
    </w:p>
    <w:p w:rsidR="00FF3D01" w:rsidRPr="00EC4A66" w:rsidRDefault="00FF3D01" w:rsidP="00F644C6">
      <w:pPr>
        <w:pStyle w:val="Akapitzlist1"/>
        <w:numPr>
          <w:ilvl w:val="0"/>
          <w:numId w:val="11"/>
        </w:numPr>
        <w:spacing w:line="360" w:lineRule="auto"/>
        <w:jc w:val="both"/>
        <w:rPr>
          <w:rFonts w:ascii="Calibri" w:hAnsi="Calibri" w:cs="Calibri"/>
          <w:sz w:val="22"/>
          <w:szCs w:val="22"/>
        </w:rPr>
      </w:pPr>
      <w:r w:rsidRPr="00EC4A66">
        <w:rPr>
          <w:rFonts w:asciiTheme="minorHAnsi" w:hAnsiTheme="minorHAnsi"/>
          <w:sz w:val="22"/>
          <w:szCs w:val="22"/>
        </w:rPr>
        <w:t xml:space="preserve">Liczba gospodarstw rolnych  ( od </w:t>
      </w:r>
      <w:r w:rsidR="009457C4">
        <w:rPr>
          <w:rFonts w:asciiTheme="minorHAnsi" w:hAnsiTheme="minorHAnsi"/>
          <w:sz w:val="22"/>
          <w:szCs w:val="22"/>
        </w:rPr>
        <w:t xml:space="preserve">liczby </w:t>
      </w:r>
      <w:r w:rsidRPr="00EC4A66">
        <w:rPr>
          <w:rFonts w:asciiTheme="minorHAnsi" w:hAnsiTheme="minorHAnsi"/>
          <w:sz w:val="22"/>
          <w:szCs w:val="22"/>
        </w:rPr>
        <w:t xml:space="preserve">2053 w roku 2008 do </w:t>
      </w:r>
      <w:r w:rsidR="009457C4">
        <w:rPr>
          <w:rFonts w:asciiTheme="minorHAnsi" w:hAnsiTheme="minorHAnsi"/>
          <w:sz w:val="22"/>
          <w:szCs w:val="22"/>
        </w:rPr>
        <w:t xml:space="preserve">ilości </w:t>
      </w:r>
      <w:r w:rsidRPr="00EC4A66">
        <w:rPr>
          <w:rFonts w:asciiTheme="minorHAnsi" w:hAnsiTheme="minorHAnsi"/>
          <w:sz w:val="22"/>
          <w:szCs w:val="22"/>
        </w:rPr>
        <w:t>2369</w:t>
      </w:r>
      <w:r w:rsidR="009457C4">
        <w:rPr>
          <w:rFonts w:asciiTheme="minorHAnsi" w:hAnsiTheme="minorHAnsi"/>
          <w:sz w:val="22"/>
          <w:szCs w:val="22"/>
        </w:rPr>
        <w:t xml:space="preserve"> </w:t>
      </w:r>
      <w:r w:rsidRPr="00EC4A66">
        <w:rPr>
          <w:rFonts w:asciiTheme="minorHAnsi" w:hAnsiTheme="minorHAnsi"/>
          <w:sz w:val="22"/>
          <w:szCs w:val="22"/>
        </w:rPr>
        <w:t xml:space="preserve">w roku 2014) </w:t>
      </w:r>
      <w:r w:rsidR="009457C4">
        <w:rPr>
          <w:rFonts w:asciiTheme="minorHAnsi" w:hAnsiTheme="minorHAnsi"/>
          <w:sz w:val="22"/>
          <w:szCs w:val="22"/>
        </w:rPr>
        <w:br/>
      </w:r>
      <w:r w:rsidRPr="00EC4A66">
        <w:rPr>
          <w:rFonts w:asciiTheme="minorHAnsi" w:hAnsiTheme="minorHAnsi"/>
          <w:sz w:val="22"/>
          <w:szCs w:val="22"/>
        </w:rPr>
        <w:t xml:space="preserve"> i podmiotów gos</w:t>
      </w:r>
      <w:r w:rsidR="009457C4">
        <w:rPr>
          <w:rFonts w:asciiTheme="minorHAnsi" w:hAnsiTheme="minorHAnsi"/>
          <w:sz w:val="22"/>
          <w:szCs w:val="22"/>
        </w:rPr>
        <w:t>podarczych sukcesywnie rośnie (</w:t>
      </w:r>
      <w:r w:rsidRPr="00EC4A66">
        <w:rPr>
          <w:rFonts w:asciiTheme="minorHAnsi" w:hAnsiTheme="minorHAnsi"/>
          <w:sz w:val="22"/>
          <w:szCs w:val="22"/>
        </w:rPr>
        <w:t>od</w:t>
      </w:r>
      <w:r w:rsidR="009457C4">
        <w:rPr>
          <w:rFonts w:asciiTheme="minorHAnsi" w:hAnsiTheme="minorHAnsi"/>
          <w:sz w:val="22"/>
          <w:szCs w:val="22"/>
        </w:rPr>
        <w:t xml:space="preserve"> ilości </w:t>
      </w:r>
      <w:r w:rsidRPr="00EC4A66">
        <w:rPr>
          <w:rFonts w:asciiTheme="minorHAnsi" w:hAnsiTheme="minorHAnsi"/>
          <w:sz w:val="22"/>
          <w:szCs w:val="22"/>
        </w:rPr>
        <w:t xml:space="preserve"> 609 w roku 2008 do 617 w roku 2014</w:t>
      </w:r>
      <w:r w:rsidR="009457C4">
        <w:rPr>
          <w:rFonts w:asciiTheme="minorHAnsi" w:hAnsiTheme="minorHAnsi"/>
          <w:sz w:val="22"/>
          <w:szCs w:val="22"/>
        </w:rPr>
        <w:t>)</w:t>
      </w:r>
      <w:r w:rsidRPr="00EC4A66">
        <w:rPr>
          <w:rFonts w:asciiTheme="minorHAnsi" w:hAnsiTheme="minorHAnsi"/>
          <w:sz w:val="22"/>
          <w:szCs w:val="22"/>
        </w:rPr>
        <w:t>, co wskazuje na dobre warunki lokalne i pozytywna politykę samorządu gminnego.</w:t>
      </w:r>
    </w:p>
    <w:p w:rsidR="00FF3D01" w:rsidRPr="00EC4A66" w:rsidRDefault="00FF3D01" w:rsidP="00F644C6">
      <w:pPr>
        <w:pStyle w:val="Akapitzlist1"/>
        <w:numPr>
          <w:ilvl w:val="0"/>
          <w:numId w:val="11"/>
        </w:numPr>
        <w:spacing w:line="360" w:lineRule="auto"/>
        <w:jc w:val="both"/>
        <w:rPr>
          <w:rFonts w:ascii="Calibri" w:hAnsi="Calibri" w:cs="Calibri"/>
          <w:sz w:val="22"/>
          <w:szCs w:val="22"/>
        </w:rPr>
      </w:pPr>
      <w:r w:rsidRPr="00EC4A66">
        <w:rPr>
          <w:rFonts w:ascii="Calibri" w:hAnsi="Calibri" w:cs="Calibri"/>
          <w:sz w:val="22"/>
          <w:szCs w:val="22"/>
        </w:rPr>
        <w:t>Wśród prywatnych podmiotów gospodarczych aż</w:t>
      </w:r>
      <w:r w:rsidR="00EC4A66" w:rsidRPr="00EC4A66">
        <w:rPr>
          <w:rFonts w:ascii="Calibri" w:hAnsi="Calibri" w:cs="Calibri"/>
          <w:sz w:val="22"/>
          <w:szCs w:val="22"/>
        </w:rPr>
        <w:t xml:space="preserve"> </w:t>
      </w:r>
      <w:r w:rsidRPr="00EC4A66">
        <w:rPr>
          <w:rFonts w:asciiTheme="minorHAnsi" w:hAnsiTheme="minorHAnsi"/>
          <w:sz w:val="22"/>
          <w:szCs w:val="22"/>
        </w:rPr>
        <w:t xml:space="preserve">96% to małe przedsiębiorstwa, z reguły rodzinne do 9 osób. Na terenie gminy  533 osoby fizyczne prowadziły działalność </w:t>
      </w:r>
      <w:r w:rsidRPr="00EC4A66">
        <w:rPr>
          <w:rFonts w:asciiTheme="minorHAnsi" w:hAnsiTheme="minorHAnsi"/>
          <w:sz w:val="22"/>
          <w:szCs w:val="22"/>
        </w:rPr>
        <w:lastRenderedPageBreak/>
        <w:t>gospodarczą</w:t>
      </w:r>
      <w:r w:rsidR="00EC4A66" w:rsidRPr="00EC4A66">
        <w:rPr>
          <w:rFonts w:ascii="Calibri" w:hAnsi="Calibri" w:cs="Calibri"/>
          <w:sz w:val="22"/>
          <w:szCs w:val="22"/>
        </w:rPr>
        <w:t xml:space="preserve">, wśród </w:t>
      </w:r>
      <w:r w:rsidR="00B04947">
        <w:rPr>
          <w:rFonts w:ascii="Calibri" w:hAnsi="Calibri" w:cs="Calibri"/>
          <w:sz w:val="22"/>
          <w:szCs w:val="22"/>
        </w:rPr>
        <w:t xml:space="preserve">nich największa grupę stanowią </w:t>
      </w:r>
      <w:r w:rsidRPr="00EC4A66">
        <w:rPr>
          <w:rFonts w:ascii="Calibri" w:hAnsi="Calibri" w:cs="Calibri"/>
          <w:sz w:val="22"/>
          <w:szCs w:val="22"/>
        </w:rPr>
        <w:t>usług</w:t>
      </w:r>
      <w:r w:rsidR="009A39A6">
        <w:rPr>
          <w:rFonts w:ascii="Calibri" w:hAnsi="Calibri" w:cs="Calibri"/>
          <w:sz w:val="22"/>
          <w:szCs w:val="22"/>
        </w:rPr>
        <w:t xml:space="preserve">i </w:t>
      </w:r>
      <w:r w:rsidR="009A39A6" w:rsidRPr="00EC4A66">
        <w:rPr>
          <w:rFonts w:ascii="Calibri" w:hAnsi="Calibri" w:cs="Calibri"/>
          <w:sz w:val="22"/>
          <w:szCs w:val="22"/>
        </w:rPr>
        <w:t>budowlane</w:t>
      </w:r>
      <w:r w:rsidRPr="00EC4A66">
        <w:rPr>
          <w:rFonts w:ascii="Calibri" w:hAnsi="Calibri" w:cs="Calibri"/>
          <w:sz w:val="22"/>
          <w:szCs w:val="22"/>
        </w:rPr>
        <w:t xml:space="preserve"> i transportowe.</w:t>
      </w:r>
    </w:p>
    <w:p w:rsidR="00FF3D01" w:rsidRPr="00EC4A66" w:rsidRDefault="00EF777B" w:rsidP="00F644C6">
      <w:pPr>
        <w:pStyle w:val="Akapitzlist1"/>
        <w:numPr>
          <w:ilvl w:val="0"/>
          <w:numId w:val="11"/>
        </w:numPr>
        <w:spacing w:line="360" w:lineRule="auto"/>
        <w:jc w:val="both"/>
        <w:rPr>
          <w:rFonts w:ascii="Calibri" w:hAnsi="Calibri" w:cs="Calibri"/>
          <w:sz w:val="22"/>
          <w:szCs w:val="22"/>
        </w:rPr>
      </w:pPr>
      <w:r w:rsidRPr="00EC4A66">
        <w:rPr>
          <w:rFonts w:ascii="Calibri" w:hAnsi="Calibri" w:cs="Calibri"/>
          <w:sz w:val="22"/>
          <w:szCs w:val="22"/>
        </w:rPr>
        <w:t xml:space="preserve">Na terenie Gminy </w:t>
      </w:r>
      <w:r w:rsidR="00F501A4" w:rsidRPr="00EC4A66">
        <w:rPr>
          <w:rFonts w:ascii="Calibri" w:hAnsi="Calibri" w:cs="Calibri"/>
          <w:sz w:val="22"/>
          <w:szCs w:val="22"/>
        </w:rPr>
        <w:t xml:space="preserve">Zambrów </w:t>
      </w:r>
      <w:r w:rsidR="00FF3D01" w:rsidRPr="00EC4A66">
        <w:rPr>
          <w:rFonts w:ascii="Calibri" w:hAnsi="Calibri" w:cs="Calibri"/>
          <w:sz w:val="22"/>
          <w:szCs w:val="22"/>
        </w:rPr>
        <w:t>występuje niski poziom ( 6,5% w roku 2008, 7</w:t>
      </w:r>
      <w:r w:rsidR="004A25A5">
        <w:rPr>
          <w:rFonts w:ascii="Calibri" w:hAnsi="Calibri" w:cs="Calibri"/>
          <w:sz w:val="22"/>
          <w:szCs w:val="22"/>
        </w:rPr>
        <w:t>,</w:t>
      </w:r>
      <w:r w:rsidR="00FF3D01" w:rsidRPr="00EC4A66">
        <w:rPr>
          <w:rFonts w:ascii="Calibri" w:hAnsi="Calibri" w:cs="Calibri"/>
          <w:sz w:val="22"/>
          <w:szCs w:val="22"/>
        </w:rPr>
        <w:t>0% w roku 2014) bezrobocia rejestrowanego, który można określić w miarę stałym – wahania 1% na przestrzeni ostatnich sześciu lat</w:t>
      </w:r>
      <w:r w:rsidR="00EC4A66">
        <w:rPr>
          <w:rFonts w:ascii="Calibri" w:hAnsi="Calibri" w:cs="Calibri"/>
          <w:sz w:val="22"/>
          <w:szCs w:val="22"/>
        </w:rPr>
        <w:t>. Należy dbać o utrzymanie minimalnego bezrobocia, a także poszukiwać efektywnych rozwiązań wobec osób z grup ryzyka.</w:t>
      </w:r>
    </w:p>
    <w:p w:rsidR="00EF777B" w:rsidRPr="00EC4A66" w:rsidRDefault="00EF777B" w:rsidP="00F644C6">
      <w:pPr>
        <w:pStyle w:val="Akapitzlist1"/>
        <w:numPr>
          <w:ilvl w:val="0"/>
          <w:numId w:val="11"/>
        </w:numPr>
        <w:tabs>
          <w:tab w:val="left" w:pos="720"/>
        </w:tabs>
        <w:spacing w:before="0" w:line="360" w:lineRule="auto"/>
        <w:jc w:val="both"/>
        <w:rPr>
          <w:rFonts w:ascii="Calibri" w:hAnsi="Calibri" w:cs="Calibri"/>
          <w:sz w:val="22"/>
          <w:szCs w:val="22"/>
        </w:rPr>
      </w:pPr>
      <w:r w:rsidRPr="00EC4A66">
        <w:rPr>
          <w:rFonts w:ascii="Calibri" w:hAnsi="Calibri" w:cs="Calibri"/>
          <w:sz w:val="22"/>
          <w:szCs w:val="22"/>
        </w:rPr>
        <w:t xml:space="preserve">Wśród osób bezrobotnych </w:t>
      </w:r>
      <w:r w:rsidR="00EC4A66">
        <w:rPr>
          <w:rFonts w:ascii="Calibri" w:hAnsi="Calibri" w:cs="Calibri"/>
          <w:sz w:val="22"/>
          <w:szCs w:val="22"/>
        </w:rPr>
        <w:t xml:space="preserve">w grupach ryzyka </w:t>
      </w:r>
      <w:r w:rsidRPr="00EC4A66">
        <w:rPr>
          <w:rFonts w:ascii="Calibri" w:hAnsi="Calibri" w:cs="Calibri"/>
          <w:sz w:val="22"/>
          <w:szCs w:val="22"/>
        </w:rPr>
        <w:t xml:space="preserve">przeważają </w:t>
      </w:r>
      <w:r w:rsidR="00FF3D01" w:rsidRPr="00EC4A66">
        <w:rPr>
          <w:rFonts w:ascii="Calibri" w:hAnsi="Calibri" w:cs="Calibri"/>
          <w:sz w:val="22"/>
          <w:szCs w:val="22"/>
        </w:rPr>
        <w:t xml:space="preserve">kobiety, </w:t>
      </w:r>
      <w:r w:rsidR="00EC4A66">
        <w:rPr>
          <w:rFonts w:ascii="Calibri" w:hAnsi="Calibri" w:cs="Calibri"/>
          <w:sz w:val="22"/>
          <w:szCs w:val="22"/>
        </w:rPr>
        <w:t>osoby młode w wieku 18-34 lata,</w:t>
      </w:r>
      <w:r w:rsidRPr="00EC4A66">
        <w:rPr>
          <w:rFonts w:ascii="Calibri" w:hAnsi="Calibri" w:cs="Calibri"/>
          <w:sz w:val="22"/>
          <w:szCs w:val="22"/>
        </w:rPr>
        <w:t xml:space="preserve"> </w:t>
      </w:r>
      <w:r w:rsidR="00FF3D01" w:rsidRPr="00EC4A66">
        <w:rPr>
          <w:rFonts w:ascii="Calibri" w:hAnsi="Calibri" w:cs="Calibri"/>
          <w:sz w:val="22"/>
          <w:szCs w:val="22"/>
        </w:rPr>
        <w:t xml:space="preserve">bez stażu i </w:t>
      </w:r>
      <w:r w:rsidRPr="00EC4A66">
        <w:rPr>
          <w:rFonts w:ascii="Calibri" w:hAnsi="Calibri" w:cs="Calibri"/>
          <w:sz w:val="22"/>
          <w:szCs w:val="22"/>
        </w:rPr>
        <w:t>ze stażem pracy do 1 roku</w:t>
      </w:r>
      <w:r w:rsidR="004A25A5">
        <w:rPr>
          <w:rFonts w:ascii="Calibri" w:hAnsi="Calibri" w:cs="Calibri"/>
          <w:sz w:val="22"/>
          <w:szCs w:val="22"/>
        </w:rPr>
        <w:t>.</w:t>
      </w:r>
      <w:r w:rsidRPr="00EC4A66">
        <w:rPr>
          <w:rFonts w:ascii="Calibri" w:hAnsi="Calibri" w:cs="Calibri"/>
          <w:sz w:val="22"/>
          <w:szCs w:val="22"/>
        </w:rPr>
        <w:t xml:space="preserve"> </w:t>
      </w:r>
    </w:p>
    <w:p w:rsidR="00EF777B" w:rsidRPr="00EC4A66" w:rsidRDefault="00EF777B" w:rsidP="00F644C6">
      <w:pPr>
        <w:pStyle w:val="Akapitzlist1"/>
        <w:numPr>
          <w:ilvl w:val="0"/>
          <w:numId w:val="11"/>
        </w:numPr>
        <w:tabs>
          <w:tab w:val="left" w:pos="720"/>
        </w:tabs>
        <w:spacing w:before="0" w:line="360" w:lineRule="auto"/>
        <w:jc w:val="both"/>
        <w:rPr>
          <w:rFonts w:ascii="Calibri" w:hAnsi="Calibri" w:cs="Calibri"/>
          <w:sz w:val="22"/>
          <w:szCs w:val="22"/>
        </w:rPr>
      </w:pPr>
      <w:r w:rsidRPr="00EC4A66">
        <w:rPr>
          <w:rFonts w:ascii="Calibri" w:hAnsi="Calibri" w:cs="Calibri"/>
          <w:sz w:val="22"/>
          <w:szCs w:val="22"/>
        </w:rPr>
        <w:t>Wciąż w najtrudniejszej sytuacji na rynku pracy są bezrobotni długotrwale</w:t>
      </w:r>
      <w:r w:rsidR="009A39A6">
        <w:rPr>
          <w:rFonts w:ascii="Calibri" w:hAnsi="Calibri" w:cs="Calibri"/>
          <w:sz w:val="22"/>
          <w:szCs w:val="22"/>
        </w:rPr>
        <w:t xml:space="preserve"> powyżej 24 miesięcy</w:t>
      </w:r>
      <w:r w:rsidR="00750D70">
        <w:rPr>
          <w:rFonts w:ascii="Calibri" w:hAnsi="Calibri" w:cs="Calibri"/>
          <w:sz w:val="22"/>
          <w:szCs w:val="22"/>
        </w:rPr>
        <w:t xml:space="preserve"> </w:t>
      </w:r>
      <w:r w:rsidR="009A39A6">
        <w:rPr>
          <w:rFonts w:ascii="Calibri" w:hAnsi="Calibri" w:cs="Calibri"/>
          <w:sz w:val="22"/>
          <w:szCs w:val="22"/>
        </w:rPr>
        <w:t>- ich liczba sukcesywnie wzrasta</w:t>
      </w:r>
      <w:r w:rsidR="00BC3787">
        <w:rPr>
          <w:rFonts w:ascii="Calibri" w:hAnsi="Calibri" w:cs="Calibri"/>
          <w:sz w:val="22"/>
          <w:szCs w:val="22"/>
        </w:rPr>
        <w:t xml:space="preserve">, </w:t>
      </w:r>
      <w:r w:rsidRPr="00EC4A66">
        <w:rPr>
          <w:rFonts w:ascii="Calibri" w:hAnsi="Calibri" w:cs="Calibri"/>
          <w:sz w:val="22"/>
          <w:szCs w:val="22"/>
        </w:rPr>
        <w:t xml:space="preserve">posiadający </w:t>
      </w:r>
      <w:r w:rsidR="00EC4A66">
        <w:rPr>
          <w:rFonts w:ascii="Calibri" w:hAnsi="Calibri" w:cs="Calibri"/>
          <w:sz w:val="22"/>
          <w:szCs w:val="22"/>
        </w:rPr>
        <w:t>wykształcenie zawodowe i niższe.</w:t>
      </w:r>
    </w:p>
    <w:p w:rsidR="00D319D4" w:rsidRDefault="00FF3D01" w:rsidP="00EF777B">
      <w:pPr>
        <w:pStyle w:val="Akapitzlist1"/>
        <w:numPr>
          <w:ilvl w:val="0"/>
          <w:numId w:val="11"/>
        </w:numPr>
        <w:tabs>
          <w:tab w:val="left" w:pos="720"/>
        </w:tabs>
        <w:spacing w:before="0" w:line="360" w:lineRule="auto"/>
        <w:jc w:val="both"/>
        <w:rPr>
          <w:rFonts w:ascii="Calibri" w:hAnsi="Calibri" w:cs="Calibri"/>
          <w:sz w:val="22"/>
          <w:szCs w:val="22"/>
        </w:rPr>
      </w:pPr>
      <w:r w:rsidRPr="00EC4A66">
        <w:rPr>
          <w:rFonts w:ascii="Calibri" w:hAnsi="Calibri" w:cs="Calibri"/>
          <w:sz w:val="22"/>
          <w:szCs w:val="22"/>
        </w:rPr>
        <w:t xml:space="preserve">Należy </w:t>
      </w:r>
      <w:r w:rsidR="00BC3787">
        <w:rPr>
          <w:rFonts w:ascii="Calibri" w:hAnsi="Calibri" w:cs="Calibri"/>
          <w:sz w:val="22"/>
          <w:szCs w:val="22"/>
        </w:rPr>
        <w:t xml:space="preserve">również </w:t>
      </w:r>
      <w:r w:rsidRPr="00EC4A66">
        <w:rPr>
          <w:rFonts w:ascii="Calibri" w:hAnsi="Calibri" w:cs="Calibri"/>
          <w:sz w:val="22"/>
          <w:szCs w:val="22"/>
        </w:rPr>
        <w:t xml:space="preserve">dokonać diagnozy lokalnej obszaru bezrobocia agrarnego w celu </w:t>
      </w:r>
      <w:r w:rsidR="00BC3787">
        <w:rPr>
          <w:rFonts w:ascii="Calibri" w:hAnsi="Calibri" w:cs="Calibri"/>
          <w:sz w:val="22"/>
          <w:szCs w:val="22"/>
        </w:rPr>
        <w:t>roz</w:t>
      </w:r>
      <w:r w:rsidRPr="00EC4A66">
        <w:rPr>
          <w:rFonts w:ascii="Calibri" w:hAnsi="Calibri" w:cs="Calibri"/>
          <w:sz w:val="22"/>
          <w:szCs w:val="22"/>
        </w:rPr>
        <w:t xml:space="preserve">poznania zjawiska i zaplanowania działań niezbędnych w tym obszarze.  </w:t>
      </w:r>
      <w:r w:rsidR="00BC3787">
        <w:rPr>
          <w:rFonts w:ascii="Calibri" w:hAnsi="Calibri" w:cs="Calibri"/>
          <w:sz w:val="22"/>
          <w:szCs w:val="22"/>
        </w:rPr>
        <w:t>Do tego celu można wykorzystać potencjał 19 lokalnych organizacji pozarządowych z terenu gminy Zambrów.</w:t>
      </w:r>
    </w:p>
    <w:p w:rsidR="00EF777B" w:rsidRPr="00D319D4" w:rsidRDefault="00D319D4" w:rsidP="00EF777B">
      <w:pPr>
        <w:pStyle w:val="Akapitzlist1"/>
        <w:numPr>
          <w:ilvl w:val="0"/>
          <w:numId w:val="11"/>
        </w:numPr>
        <w:tabs>
          <w:tab w:val="left" w:pos="720"/>
        </w:tabs>
        <w:spacing w:before="0" w:line="360" w:lineRule="auto"/>
        <w:jc w:val="both"/>
        <w:rPr>
          <w:rFonts w:asciiTheme="minorHAnsi" w:hAnsiTheme="minorHAnsi" w:cs="Calibri"/>
          <w:sz w:val="22"/>
          <w:szCs w:val="22"/>
        </w:rPr>
      </w:pPr>
      <w:r w:rsidRPr="00D319D4">
        <w:rPr>
          <w:rFonts w:asciiTheme="minorHAnsi" w:hAnsiTheme="minorHAnsi" w:cs="Arial"/>
          <w:sz w:val="22"/>
          <w:szCs w:val="22"/>
          <w:shd w:val="clear" w:color="auto" w:fill="FFFFFF"/>
        </w:rPr>
        <w:t>Szansą dla gminy i powiatu może być rozwój turystyki i agroturystyki oraz rolnictwa ekologicznego. Powiat Zambrowski oferuje przyjezdnym wiele pensjonatów agroturystycznych o najróżniejszych standardach, które powinny zadowolić nawet najbardziej wymagającego turystę przyjeżdżającego na wczasy</w:t>
      </w:r>
      <w:r>
        <w:rPr>
          <w:rStyle w:val="Odwoanieprzypisudolnego"/>
          <w:rFonts w:asciiTheme="minorHAnsi" w:hAnsiTheme="minorHAnsi" w:cs="Arial"/>
          <w:sz w:val="22"/>
          <w:szCs w:val="22"/>
          <w:shd w:val="clear" w:color="auto" w:fill="FFFFFF"/>
        </w:rPr>
        <w:footnoteReference w:id="4"/>
      </w:r>
      <w:r w:rsidRPr="00D319D4">
        <w:rPr>
          <w:rFonts w:asciiTheme="minorHAnsi" w:hAnsiTheme="minorHAnsi" w:cs="Arial"/>
          <w:sz w:val="22"/>
          <w:szCs w:val="22"/>
          <w:shd w:val="clear" w:color="auto" w:fill="FFFFFF"/>
        </w:rPr>
        <w:t>.</w:t>
      </w:r>
    </w:p>
    <w:p w:rsidR="00EF777B" w:rsidRDefault="00EF777B" w:rsidP="00EF777B">
      <w:pPr>
        <w:pStyle w:val="Akapitzlist1"/>
        <w:tabs>
          <w:tab w:val="left" w:pos="720"/>
        </w:tabs>
        <w:spacing w:before="0" w:line="360" w:lineRule="auto"/>
        <w:jc w:val="both"/>
        <w:rPr>
          <w:rFonts w:ascii="Calibri" w:hAnsi="Calibri" w:cs="Calibri"/>
          <w:sz w:val="22"/>
          <w:szCs w:val="22"/>
        </w:rPr>
      </w:pPr>
    </w:p>
    <w:p w:rsidR="00EF777B" w:rsidRDefault="00EF777B" w:rsidP="00F745FE">
      <w:pPr>
        <w:pStyle w:val="Akapitzlist1"/>
        <w:pBdr>
          <w:top w:val="single" w:sz="4" w:space="0" w:color="000000"/>
          <w:left w:val="single" w:sz="4" w:space="0" w:color="000000"/>
          <w:bottom w:val="single" w:sz="4" w:space="0" w:color="000000"/>
          <w:right w:val="single" w:sz="4" w:space="0" w:color="000000"/>
        </w:pBdr>
        <w:shd w:val="clear" w:color="auto" w:fill="DDD9C3" w:themeFill="background2" w:themeFillShade="E6"/>
        <w:spacing w:line="360" w:lineRule="auto"/>
        <w:ind w:left="0"/>
        <w:rPr>
          <w:rFonts w:ascii="Calibri" w:hAnsi="Calibri" w:cs="Calibri"/>
          <w:sz w:val="22"/>
          <w:szCs w:val="22"/>
        </w:rPr>
      </w:pPr>
      <w:r>
        <w:rPr>
          <w:rFonts w:ascii="Calibri" w:hAnsi="Calibri" w:cs="Calibri"/>
          <w:b/>
          <w:bCs/>
          <w:sz w:val="28"/>
          <w:szCs w:val="28"/>
        </w:rPr>
        <w:t>3.</w:t>
      </w:r>
      <w:r>
        <w:rPr>
          <w:rFonts w:ascii="Calibri" w:hAnsi="Calibri" w:cs="Calibri"/>
          <w:b/>
          <w:sz w:val="28"/>
          <w:szCs w:val="28"/>
        </w:rPr>
        <w:t xml:space="preserve"> ZASOBY  GMINY, OBSZARY SPOŁECZNE I PROGNOZY</w:t>
      </w:r>
    </w:p>
    <w:p w:rsidR="009A012B" w:rsidRDefault="009A012B" w:rsidP="00EF777B">
      <w:pPr>
        <w:ind w:firstLine="540"/>
        <w:jc w:val="both"/>
        <w:rPr>
          <w:rFonts w:ascii="Calibri" w:hAnsi="Calibri" w:cs="Calibri"/>
          <w:bCs/>
          <w:sz w:val="22"/>
          <w:szCs w:val="22"/>
        </w:rPr>
      </w:pPr>
    </w:p>
    <w:p w:rsidR="00EF777B" w:rsidRDefault="00EF777B" w:rsidP="00EF777B">
      <w:pPr>
        <w:ind w:firstLine="540"/>
        <w:jc w:val="both"/>
        <w:rPr>
          <w:rFonts w:ascii="Calibri" w:eastAsia="Arial Unicode MS" w:hAnsi="Calibri" w:cs="Calibri"/>
          <w:sz w:val="22"/>
          <w:szCs w:val="22"/>
        </w:rPr>
      </w:pPr>
      <w:r>
        <w:rPr>
          <w:rFonts w:ascii="Calibri" w:hAnsi="Calibri" w:cs="Calibri"/>
          <w:spacing w:val="-6"/>
          <w:sz w:val="22"/>
          <w:szCs w:val="22"/>
        </w:rPr>
        <w:t xml:space="preserve">Zasobami umożliwiającymi rozwiązywanie problemów społecznych określamy instytucje znajdujące się na terenie gminy, działające w obszarze polityki społecznej i rozwiązujące dane problemy. Są to zarówno jednostki samorządowe, jak i niepubliczne, na przykład organizacje pozarządowe. </w:t>
      </w:r>
      <w:r w:rsidR="009A012B">
        <w:rPr>
          <w:rFonts w:ascii="Calibri" w:hAnsi="Calibri" w:cs="Calibri"/>
          <w:spacing w:val="-6"/>
          <w:sz w:val="22"/>
          <w:szCs w:val="22"/>
        </w:rPr>
        <w:br/>
      </w:r>
      <w:r>
        <w:rPr>
          <w:rFonts w:ascii="Calibri" w:hAnsi="Calibri" w:cs="Calibri"/>
          <w:spacing w:val="-6"/>
          <w:sz w:val="22"/>
          <w:szCs w:val="22"/>
        </w:rPr>
        <w:t>W każdym z prezentowanych poniżej obszarów diagnostycznych umieszczono informację jednocześnie</w:t>
      </w:r>
      <w:r w:rsidR="009A012B">
        <w:rPr>
          <w:rFonts w:ascii="Calibri" w:hAnsi="Calibri" w:cs="Calibri"/>
          <w:spacing w:val="-6"/>
          <w:sz w:val="22"/>
          <w:szCs w:val="22"/>
        </w:rPr>
        <w:br/>
      </w:r>
      <w:r>
        <w:rPr>
          <w:rFonts w:ascii="Calibri" w:hAnsi="Calibri" w:cs="Calibri"/>
          <w:spacing w:val="-6"/>
          <w:sz w:val="22"/>
          <w:szCs w:val="22"/>
        </w:rPr>
        <w:t xml:space="preserve"> o tych właśnie instytucjach. Taki opis stanowi prezentację rzeczywistego stanu zarówno potrzeb, jak </w:t>
      </w:r>
      <w:r w:rsidR="009A012B">
        <w:rPr>
          <w:rFonts w:ascii="Calibri" w:hAnsi="Calibri" w:cs="Calibri"/>
          <w:spacing w:val="-6"/>
          <w:sz w:val="22"/>
          <w:szCs w:val="22"/>
        </w:rPr>
        <w:br/>
      </w:r>
      <w:r>
        <w:rPr>
          <w:rFonts w:ascii="Calibri" w:hAnsi="Calibri" w:cs="Calibri"/>
          <w:spacing w:val="-6"/>
          <w:sz w:val="22"/>
          <w:szCs w:val="22"/>
        </w:rPr>
        <w:t xml:space="preserve">i infrastruktury  oraz kapitału społecznego. </w:t>
      </w:r>
    </w:p>
    <w:p w:rsidR="00EF777B" w:rsidRDefault="00EF777B" w:rsidP="00EF777B">
      <w:pPr>
        <w:ind w:firstLine="540"/>
        <w:jc w:val="both"/>
        <w:rPr>
          <w:rFonts w:ascii="Calibri" w:hAnsi="Calibri" w:cs="Calibri"/>
          <w:spacing w:val="-6"/>
          <w:sz w:val="22"/>
          <w:szCs w:val="22"/>
        </w:rPr>
      </w:pPr>
    </w:p>
    <w:p w:rsidR="00EF777B" w:rsidRPr="00865050" w:rsidRDefault="00EF777B" w:rsidP="00865050">
      <w:pPr>
        <w:pStyle w:val="Nagwek2"/>
        <w:widowControl w:val="0"/>
        <w:numPr>
          <w:ilvl w:val="1"/>
          <w:numId w:val="3"/>
        </w:numPr>
        <w:shd w:val="clear" w:color="auto" w:fill="DDD9C3" w:themeFill="background2" w:themeFillShade="E6"/>
        <w:tabs>
          <w:tab w:val="clear" w:pos="1080"/>
          <w:tab w:val="num" w:pos="0"/>
        </w:tabs>
        <w:suppressAutoHyphens/>
        <w:spacing w:before="0"/>
        <w:ind w:left="936" w:hanging="576"/>
        <w:rPr>
          <w:rFonts w:ascii="Calibri" w:hAnsi="Calibri" w:cs="Calibri"/>
          <w:color w:val="000000"/>
        </w:rPr>
      </w:pPr>
      <w:bookmarkStart w:id="2" w:name="__RefHeading__4755_1216530267"/>
      <w:bookmarkEnd w:id="2"/>
      <w:r>
        <w:rPr>
          <w:rFonts w:ascii="Calibri" w:hAnsi="Calibri" w:cs="Calibri"/>
          <w:sz w:val="24"/>
          <w:szCs w:val="24"/>
        </w:rPr>
        <w:t>EDUKACJA I KULTURA</w:t>
      </w:r>
    </w:p>
    <w:p w:rsidR="00D15480" w:rsidRPr="007F7E1C" w:rsidRDefault="007F7E1C" w:rsidP="007F7E1C">
      <w:pPr>
        <w:shd w:val="clear" w:color="auto" w:fill="FFFFFF" w:themeFill="background1"/>
        <w:spacing w:before="100" w:beforeAutospacing="1" w:after="100" w:afterAutospacing="1"/>
        <w:jc w:val="both"/>
        <w:rPr>
          <w:rFonts w:asciiTheme="minorHAnsi" w:hAnsiTheme="minorHAnsi" w:cs="Arial"/>
          <w:color w:val="000000"/>
          <w:sz w:val="22"/>
          <w:szCs w:val="22"/>
        </w:rPr>
      </w:pPr>
      <w:r>
        <w:rPr>
          <w:rFonts w:ascii="Calibri" w:hAnsi="Calibri" w:cs="Calibri"/>
          <w:color w:val="000000"/>
          <w:sz w:val="22"/>
          <w:szCs w:val="22"/>
        </w:rPr>
        <w:tab/>
      </w:r>
      <w:r w:rsidR="00EF777B">
        <w:rPr>
          <w:rFonts w:ascii="Calibri" w:hAnsi="Calibri" w:cs="Calibri"/>
          <w:color w:val="000000"/>
          <w:sz w:val="22"/>
          <w:szCs w:val="22"/>
        </w:rPr>
        <w:t xml:space="preserve">W gminie </w:t>
      </w:r>
      <w:r w:rsidR="00D15480">
        <w:rPr>
          <w:rFonts w:ascii="Calibri" w:hAnsi="Calibri" w:cs="Calibri"/>
          <w:color w:val="000000"/>
          <w:sz w:val="22"/>
          <w:szCs w:val="22"/>
        </w:rPr>
        <w:t>Zambrów</w:t>
      </w:r>
      <w:r w:rsidR="00EF777B">
        <w:rPr>
          <w:rFonts w:ascii="Calibri" w:hAnsi="Calibri" w:cs="Calibri"/>
          <w:color w:val="000000"/>
          <w:sz w:val="22"/>
          <w:szCs w:val="22"/>
        </w:rPr>
        <w:t xml:space="preserve"> </w:t>
      </w:r>
      <w:r w:rsidR="004A25A5">
        <w:rPr>
          <w:rFonts w:ascii="Calibri" w:hAnsi="Calibri" w:cs="Calibri"/>
          <w:color w:val="000000"/>
          <w:sz w:val="22"/>
          <w:szCs w:val="22"/>
        </w:rPr>
        <w:t xml:space="preserve">w roku szkolnym 2014/2015 </w:t>
      </w:r>
      <w:r w:rsidR="00D15480">
        <w:rPr>
          <w:rFonts w:ascii="Calibri" w:hAnsi="Calibri" w:cs="Calibri"/>
          <w:color w:val="000000"/>
          <w:sz w:val="22"/>
          <w:szCs w:val="22"/>
        </w:rPr>
        <w:t>e</w:t>
      </w:r>
      <w:r w:rsidR="00EF777B">
        <w:rPr>
          <w:rFonts w:ascii="Calibri" w:hAnsi="Calibri" w:cs="Calibri"/>
          <w:color w:val="000000"/>
          <w:sz w:val="22"/>
          <w:szCs w:val="22"/>
        </w:rPr>
        <w:t xml:space="preserve">dukacja </w:t>
      </w:r>
      <w:r w:rsidR="00D15480">
        <w:rPr>
          <w:rFonts w:ascii="Calibri" w:hAnsi="Calibri" w:cs="Calibri"/>
          <w:color w:val="000000"/>
          <w:sz w:val="22"/>
          <w:szCs w:val="22"/>
        </w:rPr>
        <w:t xml:space="preserve"> </w:t>
      </w:r>
      <w:r w:rsidR="00EF777B">
        <w:rPr>
          <w:rFonts w:ascii="Calibri" w:hAnsi="Calibri" w:cs="Calibri"/>
          <w:color w:val="000000"/>
          <w:sz w:val="22"/>
          <w:szCs w:val="22"/>
        </w:rPr>
        <w:t>odbywa</w:t>
      </w:r>
      <w:r w:rsidR="004A25A5">
        <w:rPr>
          <w:rFonts w:ascii="Calibri" w:hAnsi="Calibri" w:cs="Calibri"/>
          <w:color w:val="000000"/>
          <w:sz w:val="22"/>
          <w:szCs w:val="22"/>
        </w:rPr>
        <w:t>ła</w:t>
      </w:r>
      <w:r w:rsidR="00EF777B">
        <w:rPr>
          <w:rFonts w:ascii="Calibri" w:hAnsi="Calibri" w:cs="Calibri"/>
          <w:color w:val="000000"/>
          <w:sz w:val="22"/>
          <w:szCs w:val="22"/>
        </w:rPr>
        <w:t xml:space="preserve"> się </w:t>
      </w:r>
      <w:r w:rsidR="00DA0859">
        <w:rPr>
          <w:rFonts w:ascii="Calibri" w:hAnsi="Calibri" w:cs="Calibri"/>
          <w:color w:val="000000"/>
          <w:sz w:val="22"/>
          <w:szCs w:val="22"/>
        </w:rPr>
        <w:t>w s</w:t>
      </w:r>
      <w:r w:rsidR="00D34379">
        <w:rPr>
          <w:rFonts w:ascii="Calibri" w:hAnsi="Calibri" w:cs="Calibri"/>
          <w:color w:val="000000"/>
          <w:sz w:val="22"/>
          <w:szCs w:val="22"/>
        </w:rPr>
        <w:t>ześciu</w:t>
      </w:r>
      <w:r w:rsidR="00DA0859">
        <w:rPr>
          <w:rFonts w:ascii="Calibri" w:hAnsi="Calibri" w:cs="Calibri"/>
          <w:color w:val="000000"/>
          <w:sz w:val="22"/>
          <w:szCs w:val="22"/>
        </w:rPr>
        <w:t xml:space="preserve"> p</w:t>
      </w:r>
      <w:r w:rsidR="00D15480">
        <w:rPr>
          <w:rFonts w:ascii="Calibri" w:hAnsi="Calibri" w:cs="Calibri"/>
          <w:color w:val="000000"/>
          <w:sz w:val="22"/>
          <w:szCs w:val="22"/>
        </w:rPr>
        <w:t>l</w:t>
      </w:r>
      <w:r w:rsidR="00DA0859">
        <w:rPr>
          <w:rFonts w:ascii="Calibri" w:hAnsi="Calibri" w:cs="Calibri"/>
          <w:color w:val="000000"/>
          <w:sz w:val="22"/>
          <w:szCs w:val="22"/>
        </w:rPr>
        <w:t>a</w:t>
      </w:r>
      <w:r w:rsidR="00D15480">
        <w:rPr>
          <w:rFonts w:ascii="Calibri" w:hAnsi="Calibri" w:cs="Calibri"/>
          <w:color w:val="000000"/>
          <w:sz w:val="22"/>
          <w:szCs w:val="22"/>
        </w:rPr>
        <w:t>cówkach szkolnych</w:t>
      </w:r>
      <w:r w:rsidR="00A90CD3" w:rsidRPr="00A90CD3">
        <w:rPr>
          <w:rFonts w:asciiTheme="minorHAnsi" w:hAnsiTheme="minorHAnsi" w:cs="Arial"/>
          <w:color w:val="000000"/>
          <w:sz w:val="22"/>
          <w:szCs w:val="22"/>
        </w:rPr>
        <w:t>, w których zlokalizow</w:t>
      </w:r>
      <w:r w:rsidR="00DA0859">
        <w:rPr>
          <w:rFonts w:asciiTheme="minorHAnsi" w:hAnsiTheme="minorHAnsi" w:cs="Arial"/>
          <w:color w:val="000000"/>
          <w:sz w:val="22"/>
          <w:szCs w:val="22"/>
        </w:rPr>
        <w:t xml:space="preserve">ano także oddziały przedszkolne </w:t>
      </w:r>
      <w:r w:rsidR="004A25A5">
        <w:rPr>
          <w:rFonts w:asciiTheme="minorHAnsi" w:hAnsiTheme="minorHAnsi" w:cs="Arial"/>
          <w:color w:val="000000"/>
          <w:sz w:val="22"/>
          <w:szCs w:val="22"/>
        </w:rPr>
        <w:t xml:space="preserve">: </w:t>
      </w:r>
      <w:r w:rsidR="00DA0859">
        <w:rPr>
          <w:rFonts w:asciiTheme="minorHAnsi" w:hAnsiTheme="minorHAnsi"/>
          <w:sz w:val="22"/>
          <w:szCs w:val="22"/>
        </w:rPr>
        <w:t>SP w Osowcu,</w:t>
      </w:r>
      <w:r w:rsidR="00DA0859" w:rsidRPr="00DA0859">
        <w:rPr>
          <w:rFonts w:asciiTheme="minorHAnsi" w:hAnsiTheme="minorHAnsi"/>
          <w:sz w:val="22"/>
          <w:szCs w:val="22"/>
        </w:rPr>
        <w:t xml:space="preserve"> SP </w:t>
      </w:r>
      <w:r w:rsidR="00B04947">
        <w:rPr>
          <w:rFonts w:asciiTheme="minorHAnsi" w:hAnsiTheme="minorHAnsi"/>
          <w:sz w:val="22"/>
          <w:szCs w:val="22"/>
        </w:rPr>
        <w:br/>
      </w:r>
      <w:r w:rsidR="00DA0859" w:rsidRPr="00DA0859">
        <w:rPr>
          <w:rFonts w:asciiTheme="minorHAnsi" w:hAnsiTheme="minorHAnsi"/>
          <w:sz w:val="22"/>
          <w:szCs w:val="22"/>
        </w:rPr>
        <w:t>w Porytem</w:t>
      </w:r>
      <w:r w:rsidR="00750D70">
        <w:rPr>
          <w:rFonts w:asciiTheme="minorHAnsi" w:hAnsiTheme="minorHAnsi"/>
          <w:sz w:val="22"/>
          <w:szCs w:val="22"/>
        </w:rPr>
        <w:t>-</w:t>
      </w:r>
      <w:r w:rsidR="00DA0859" w:rsidRPr="00DA0859">
        <w:rPr>
          <w:rFonts w:asciiTheme="minorHAnsi" w:hAnsiTheme="minorHAnsi"/>
          <w:sz w:val="22"/>
          <w:szCs w:val="22"/>
        </w:rPr>
        <w:t xml:space="preserve">Jabłoni, SP w Starym Zakrzewie, SP w Starym Laskowcu, </w:t>
      </w:r>
      <w:r w:rsidR="00750D70">
        <w:rPr>
          <w:rFonts w:asciiTheme="minorHAnsi" w:hAnsiTheme="minorHAnsi"/>
          <w:sz w:val="22"/>
          <w:szCs w:val="22"/>
        </w:rPr>
        <w:t>SP Starym Skarż</w:t>
      </w:r>
      <w:r w:rsidR="00B04947">
        <w:rPr>
          <w:rFonts w:asciiTheme="minorHAnsi" w:hAnsiTheme="minorHAnsi"/>
          <w:sz w:val="22"/>
          <w:szCs w:val="22"/>
        </w:rPr>
        <w:t xml:space="preserve">ynie, </w:t>
      </w:r>
      <w:r w:rsidR="00DA0859" w:rsidRPr="00DA0859">
        <w:rPr>
          <w:rFonts w:asciiTheme="minorHAnsi" w:hAnsiTheme="minorHAnsi"/>
          <w:sz w:val="22"/>
          <w:szCs w:val="22"/>
        </w:rPr>
        <w:t>SP</w:t>
      </w:r>
      <w:r w:rsidR="00B04947">
        <w:rPr>
          <w:rFonts w:asciiTheme="minorHAnsi" w:hAnsiTheme="minorHAnsi"/>
          <w:sz w:val="22"/>
          <w:szCs w:val="22"/>
        </w:rPr>
        <w:br/>
      </w:r>
      <w:r w:rsidR="00DA0859" w:rsidRPr="00DA0859">
        <w:rPr>
          <w:rFonts w:asciiTheme="minorHAnsi" w:hAnsiTheme="minorHAnsi"/>
          <w:sz w:val="22"/>
          <w:szCs w:val="22"/>
        </w:rPr>
        <w:lastRenderedPageBreak/>
        <w:t xml:space="preserve"> w Wiśniewie</w:t>
      </w:r>
      <w:r>
        <w:rPr>
          <w:rFonts w:asciiTheme="minorHAnsi" w:hAnsiTheme="minorHAnsi"/>
          <w:sz w:val="22"/>
          <w:szCs w:val="22"/>
        </w:rPr>
        <w:t>.</w:t>
      </w:r>
      <w:r w:rsidR="00DA0859">
        <w:t xml:space="preserve"> </w:t>
      </w:r>
      <w:r w:rsidR="00A90CD3" w:rsidRPr="00A90CD3">
        <w:rPr>
          <w:rFonts w:asciiTheme="minorHAnsi" w:hAnsiTheme="minorHAnsi" w:cs="Arial"/>
          <w:color w:val="000000"/>
          <w:sz w:val="22"/>
          <w:szCs w:val="22"/>
        </w:rPr>
        <w:t xml:space="preserve"> Ogółem do gminnych szkół </w:t>
      </w:r>
      <w:r w:rsidR="006C2E4A">
        <w:rPr>
          <w:rFonts w:asciiTheme="minorHAnsi" w:hAnsiTheme="minorHAnsi" w:cs="Arial"/>
          <w:color w:val="000000"/>
          <w:sz w:val="22"/>
          <w:szCs w:val="22"/>
        </w:rPr>
        <w:t>w rok</w:t>
      </w:r>
      <w:r>
        <w:rPr>
          <w:rFonts w:asciiTheme="minorHAnsi" w:hAnsiTheme="minorHAnsi" w:cs="Arial"/>
          <w:color w:val="000000"/>
          <w:sz w:val="22"/>
          <w:szCs w:val="22"/>
        </w:rPr>
        <w:t xml:space="preserve">u </w:t>
      </w:r>
      <w:r w:rsidR="006C2E4A">
        <w:rPr>
          <w:rFonts w:asciiTheme="minorHAnsi" w:hAnsiTheme="minorHAnsi" w:cs="Arial"/>
          <w:color w:val="000000"/>
          <w:sz w:val="22"/>
          <w:szCs w:val="22"/>
        </w:rPr>
        <w:t xml:space="preserve"> szkolnym 2014/2015 </w:t>
      </w:r>
      <w:r w:rsidR="00A90CD3" w:rsidRPr="00A90CD3">
        <w:rPr>
          <w:rFonts w:asciiTheme="minorHAnsi" w:hAnsiTheme="minorHAnsi" w:cs="Arial"/>
          <w:color w:val="000000"/>
          <w:sz w:val="22"/>
          <w:szCs w:val="22"/>
        </w:rPr>
        <w:t>uczęszcza</w:t>
      </w:r>
      <w:r w:rsidR="006C2E4A">
        <w:rPr>
          <w:rFonts w:asciiTheme="minorHAnsi" w:hAnsiTheme="minorHAnsi" w:cs="Arial"/>
          <w:color w:val="000000"/>
          <w:sz w:val="22"/>
          <w:szCs w:val="22"/>
        </w:rPr>
        <w:t>ło</w:t>
      </w:r>
      <w:r w:rsidR="00A90CD3" w:rsidRPr="00A90CD3">
        <w:rPr>
          <w:rFonts w:asciiTheme="minorHAnsi" w:hAnsiTheme="minorHAnsi" w:cs="Arial"/>
          <w:color w:val="000000"/>
          <w:sz w:val="22"/>
          <w:szCs w:val="22"/>
        </w:rPr>
        <w:t xml:space="preserve"> </w:t>
      </w:r>
      <w:r w:rsidR="004944E0" w:rsidRPr="004944E0">
        <w:rPr>
          <w:rFonts w:asciiTheme="minorHAnsi" w:hAnsiTheme="minorHAnsi" w:cs="Arial"/>
          <w:color w:val="000000"/>
          <w:sz w:val="22"/>
          <w:szCs w:val="22"/>
        </w:rPr>
        <w:t>527</w:t>
      </w:r>
      <w:r w:rsidR="00A90CD3" w:rsidRPr="004944E0">
        <w:rPr>
          <w:rFonts w:asciiTheme="minorHAnsi" w:hAnsiTheme="minorHAnsi" w:cs="Arial"/>
          <w:color w:val="000000"/>
          <w:sz w:val="22"/>
          <w:szCs w:val="22"/>
        </w:rPr>
        <w:t xml:space="preserve"> dzieci</w:t>
      </w:r>
      <w:r w:rsidR="004944E0">
        <w:rPr>
          <w:rStyle w:val="Odwoanieprzypisudolnego"/>
          <w:rFonts w:asciiTheme="minorHAnsi" w:hAnsiTheme="minorHAnsi" w:cs="Arial"/>
          <w:color w:val="000000"/>
          <w:sz w:val="22"/>
          <w:szCs w:val="22"/>
        </w:rPr>
        <w:footnoteReference w:id="5"/>
      </w:r>
      <w:r w:rsidR="00A90CD3" w:rsidRPr="004944E0">
        <w:rPr>
          <w:rFonts w:asciiTheme="minorHAnsi" w:hAnsiTheme="minorHAnsi" w:cs="Arial"/>
          <w:color w:val="000000"/>
          <w:sz w:val="22"/>
          <w:szCs w:val="22"/>
        </w:rPr>
        <w:t>.</w:t>
      </w:r>
      <w:r w:rsidR="00A90CD3" w:rsidRPr="00A90CD3">
        <w:rPr>
          <w:rFonts w:asciiTheme="minorHAnsi" w:hAnsiTheme="minorHAnsi" w:cs="Arial"/>
          <w:color w:val="000000"/>
          <w:sz w:val="22"/>
          <w:szCs w:val="22"/>
        </w:rPr>
        <w:t xml:space="preserve"> Ze względu na specyficzne położenie gminy /wokół miasta Zambrowa/ gimnazjum gminne zlokalizowano w Zambrowie. Weszło ono wspólnie z Liceum Ogólnokształcącym w skład Zespołu Szkół Ogólnokształcących. Na mocy zawartego porozumienia organem prowadzącym Zespół jest Powiat Zambrów.</w:t>
      </w:r>
    </w:p>
    <w:p w:rsidR="00EF777B" w:rsidRDefault="00EF777B" w:rsidP="00430EFE">
      <w:pPr>
        <w:widowControl w:val="0"/>
        <w:suppressAutoHyphens/>
        <w:jc w:val="center"/>
        <w:rPr>
          <w:rFonts w:ascii="Calibri" w:hAnsi="Calibri" w:cs="Calibri"/>
          <w:b/>
          <w:sz w:val="22"/>
          <w:szCs w:val="22"/>
        </w:rPr>
      </w:pPr>
      <w:r>
        <w:rPr>
          <w:rFonts w:ascii="Calibri" w:hAnsi="Calibri" w:cs="Calibri"/>
          <w:b/>
          <w:iCs/>
          <w:sz w:val="22"/>
          <w:szCs w:val="22"/>
        </w:rPr>
        <w:t xml:space="preserve">Tabela </w:t>
      </w:r>
      <w:r w:rsidR="00D15480">
        <w:rPr>
          <w:rFonts w:ascii="Calibri" w:hAnsi="Calibri" w:cs="Calibri"/>
          <w:b/>
          <w:iCs/>
          <w:sz w:val="22"/>
          <w:szCs w:val="22"/>
        </w:rPr>
        <w:t>8</w:t>
      </w:r>
      <w:r w:rsidR="00430EFE">
        <w:rPr>
          <w:rFonts w:ascii="Calibri" w:hAnsi="Calibri" w:cs="Calibri"/>
          <w:b/>
          <w:iCs/>
          <w:sz w:val="22"/>
          <w:szCs w:val="22"/>
        </w:rPr>
        <w:t>.</w:t>
      </w:r>
      <w:r w:rsidR="00DF70FE">
        <w:rPr>
          <w:rFonts w:ascii="Calibri" w:hAnsi="Calibri" w:cs="Calibri"/>
          <w:b/>
          <w:iCs/>
          <w:sz w:val="22"/>
          <w:szCs w:val="22"/>
        </w:rPr>
        <w:t xml:space="preserve"> </w:t>
      </w:r>
      <w:r>
        <w:rPr>
          <w:rFonts w:ascii="Calibri" w:hAnsi="Calibri" w:cs="Calibri"/>
          <w:b/>
          <w:iCs/>
          <w:sz w:val="22"/>
          <w:szCs w:val="22"/>
        </w:rPr>
        <w:t>Liczba dzieci w szkołach</w:t>
      </w:r>
      <w:r w:rsidR="006C2E4A">
        <w:rPr>
          <w:rFonts w:ascii="Calibri" w:hAnsi="Calibri" w:cs="Calibri"/>
          <w:b/>
          <w:iCs/>
          <w:sz w:val="22"/>
          <w:szCs w:val="22"/>
        </w:rPr>
        <w:t xml:space="preserve"> gminnych</w:t>
      </w:r>
    </w:p>
    <w:tbl>
      <w:tblPr>
        <w:tblW w:w="8853" w:type="dxa"/>
        <w:tblInd w:w="127" w:type="dxa"/>
        <w:tblLayout w:type="fixed"/>
        <w:tblCellMar>
          <w:top w:w="55" w:type="dxa"/>
          <w:left w:w="49" w:type="dxa"/>
          <w:bottom w:w="55" w:type="dxa"/>
          <w:right w:w="55" w:type="dxa"/>
        </w:tblCellMar>
        <w:tblLook w:val="0000" w:firstRow="0" w:lastRow="0" w:firstColumn="0" w:lastColumn="0" w:noHBand="0" w:noVBand="0"/>
      </w:tblPr>
      <w:tblGrid>
        <w:gridCol w:w="2332"/>
        <w:gridCol w:w="992"/>
        <w:gridCol w:w="1276"/>
        <w:gridCol w:w="992"/>
        <w:gridCol w:w="1276"/>
        <w:gridCol w:w="851"/>
        <w:gridCol w:w="1134"/>
      </w:tblGrid>
      <w:tr w:rsidR="00EF777B" w:rsidRPr="007F7E1C" w:rsidTr="00F745FE">
        <w:trPr>
          <w:trHeight w:val="595"/>
        </w:trPr>
        <w:tc>
          <w:tcPr>
            <w:tcW w:w="2332" w:type="dxa"/>
            <w:tcBorders>
              <w:top w:val="single" w:sz="2" w:space="0" w:color="000000"/>
              <w:left w:val="single" w:sz="2" w:space="0" w:color="000000"/>
              <w:bottom w:val="single" w:sz="2" w:space="0" w:color="000000"/>
            </w:tcBorders>
            <w:shd w:val="clear" w:color="auto" w:fill="DDD9C3" w:themeFill="background2" w:themeFillShade="E6"/>
            <w:vAlign w:val="center"/>
          </w:tcPr>
          <w:p w:rsidR="00EF777B" w:rsidRPr="007F7E1C" w:rsidRDefault="00EF777B" w:rsidP="00332DDC">
            <w:pPr>
              <w:widowControl w:val="0"/>
              <w:suppressLineNumbers/>
              <w:suppressAutoHyphens/>
              <w:spacing w:before="0"/>
              <w:jc w:val="center"/>
              <w:textAlignment w:val="baseline"/>
              <w:rPr>
                <w:rFonts w:asciiTheme="minorHAnsi" w:hAnsiTheme="minorHAnsi" w:cs="Calibri"/>
                <w:b/>
                <w:bCs/>
                <w:color w:val="000000"/>
                <w:sz w:val="20"/>
                <w:szCs w:val="20"/>
              </w:rPr>
            </w:pPr>
            <w:r w:rsidRPr="007F7E1C">
              <w:rPr>
                <w:rFonts w:asciiTheme="minorHAnsi" w:eastAsia="SimSun" w:hAnsiTheme="minorHAnsi" w:cs="Calibri"/>
                <w:b/>
                <w:bCs/>
                <w:color w:val="000000"/>
                <w:kern w:val="1"/>
                <w:sz w:val="20"/>
                <w:szCs w:val="20"/>
                <w:lang w:eastAsia="zh-CN" w:bidi="hi-IN"/>
              </w:rPr>
              <w:t>Rok szkolny</w:t>
            </w:r>
          </w:p>
        </w:tc>
        <w:tc>
          <w:tcPr>
            <w:tcW w:w="2268" w:type="dxa"/>
            <w:gridSpan w:val="2"/>
            <w:tcBorders>
              <w:top w:val="single" w:sz="2" w:space="0" w:color="000000"/>
              <w:left w:val="single" w:sz="2" w:space="0" w:color="000000"/>
              <w:bottom w:val="single" w:sz="2" w:space="0" w:color="000000"/>
            </w:tcBorders>
            <w:shd w:val="clear" w:color="auto" w:fill="DDD9C3" w:themeFill="background2" w:themeFillShade="E6"/>
          </w:tcPr>
          <w:p w:rsidR="00EF777B" w:rsidRPr="007F7E1C" w:rsidRDefault="00EF777B" w:rsidP="00D97152">
            <w:pPr>
              <w:widowControl w:val="0"/>
              <w:suppressLineNumbers/>
              <w:suppressAutoHyphens/>
              <w:spacing w:before="0"/>
              <w:jc w:val="center"/>
              <w:textAlignment w:val="baseline"/>
              <w:rPr>
                <w:rFonts w:asciiTheme="minorHAnsi" w:hAnsiTheme="minorHAnsi" w:cs="Calibri"/>
                <w:b/>
                <w:bCs/>
                <w:color w:val="000000"/>
                <w:sz w:val="20"/>
                <w:szCs w:val="20"/>
              </w:rPr>
            </w:pPr>
            <w:r w:rsidRPr="007F7E1C">
              <w:rPr>
                <w:rFonts w:asciiTheme="minorHAnsi" w:hAnsiTheme="minorHAnsi" w:cs="Calibri"/>
                <w:b/>
                <w:bCs/>
                <w:color w:val="000000"/>
                <w:sz w:val="20"/>
                <w:szCs w:val="20"/>
              </w:rPr>
              <w:t>200</w:t>
            </w:r>
            <w:r w:rsidR="00D97152" w:rsidRPr="007F7E1C">
              <w:rPr>
                <w:rFonts w:asciiTheme="minorHAnsi" w:hAnsiTheme="minorHAnsi" w:cs="Calibri"/>
                <w:b/>
                <w:bCs/>
                <w:color w:val="000000"/>
                <w:sz w:val="20"/>
                <w:szCs w:val="20"/>
              </w:rPr>
              <w:t>8</w:t>
            </w:r>
            <w:r w:rsidRPr="007F7E1C">
              <w:rPr>
                <w:rFonts w:asciiTheme="minorHAnsi" w:hAnsiTheme="minorHAnsi" w:cs="Calibri"/>
                <w:b/>
                <w:bCs/>
                <w:color w:val="000000"/>
                <w:sz w:val="20"/>
                <w:szCs w:val="20"/>
              </w:rPr>
              <w:t>/200</w:t>
            </w:r>
            <w:r w:rsidR="00D97152" w:rsidRPr="007F7E1C">
              <w:rPr>
                <w:rFonts w:asciiTheme="minorHAnsi" w:hAnsiTheme="minorHAnsi" w:cs="Calibri"/>
                <w:b/>
                <w:bCs/>
                <w:color w:val="000000"/>
                <w:sz w:val="20"/>
                <w:szCs w:val="20"/>
              </w:rPr>
              <w:t>9</w:t>
            </w:r>
          </w:p>
        </w:tc>
        <w:tc>
          <w:tcPr>
            <w:tcW w:w="2268" w:type="dxa"/>
            <w:gridSpan w:val="2"/>
            <w:tcBorders>
              <w:top w:val="single" w:sz="2" w:space="0" w:color="000000"/>
              <w:left w:val="single" w:sz="2" w:space="0" w:color="000000"/>
              <w:bottom w:val="single" w:sz="2" w:space="0" w:color="000000"/>
            </w:tcBorders>
            <w:shd w:val="clear" w:color="auto" w:fill="DDD9C3" w:themeFill="background2" w:themeFillShade="E6"/>
          </w:tcPr>
          <w:p w:rsidR="00EF777B" w:rsidRPr="007F7E1C" w:rsidRDefault="00EF777B" w:rsidP="00D97152">
            <w:pPr>
              <w:widowControl w:val="0"/>
              <w:suppressLineNumbers/>
              <w:suppressAutoHyphens/>
              <w:spacing w:before="0"/>
              <w:jc w:val="center"/>
              <w:textAlignment w:val="baseline"/>
              <w:rPr>
                <w:rFonts w:asciiTheme="minorHAnsi" w:hAnsiTheme="minorHAnsi" w:cs="Calibri"/>
                <w:b/>
                <w:bCs/>
                <w:color w:val="000000"/>
                <w:sz w:val="20"/>
                <w:szCs w:val="20"/>
              </w:rPr>
            </w:pPr>
            <w:r w:rsidRPr="007F7E1C">
              <w:rPr>
                <w:rFonts w:asciiTheme="minorHAnsi" w:hAnsiTheme="minorHAnsi" w:cs="Calibri"/>
                <w:b/>
                <w:bCs/>
                <w:color w:val="000000"/>
                <w:sz w:val="20"/>
                <w:szCs w:val="20"/>
              </w:rPr>
              <w:t>20</w:t>
            </w:r>
            <w:r w:rsidR="004671C2" w:rsidRPr="007F7E1C">
              <w:rPr>
                <w:rFonts w:asciiTheme="minorHAnsi" w:hAnsiTheme="minorHAnsi" w:cs="Calibri"/>
                <w:b/>
                <w:bCs/>
                <w:color w:val="000000"/>
                <w:sz w:val="20"/>
                <w:szCs w:val="20"/>
              </w:rPr>
              <w:t>1</w:t>
            </w:r>
            <w:r w:rsidR="00D97152" w:rsidRPr="007F7E1C">
              <w:rPr>
                <w:rFonts w:asciiTheme="minorHAnsi" w:hAnsiTheme="minorHAnsi" w:cs="Calibri"/>
                <w:b/>
                <w:bCs/>
                <w:color w:val="000000"/>
                <w:sz w:val="20"/>
                <w:szCs w:val="20"/>
              </w:rPr>
              <w:t>1</w:t>
            </w:r>
            <w:r w:rsidRPr="007F7E1C">
              <w:rPr>
                <w:rFonts w:asciiTheme="minorHAnsi" w:hAnsiTheme="minorHAnsi" w:cs="Calibri"/>
                <w:b/>
                <w:bCs/>
                <w:color w:val="000000"/>
                <w:sz w:val="20"/>
                <w:szCs w:val="20"/>
              </w:rPr>
              <w:t>/201</w:t>
            </w:r>
            <w:r w:rsidR="00D97152" w:rsidRPr="007F7E1C">
              <w:rPr>
                <w:rFonts w:asciiTheme="minorHAnsi" w:hAnsiTheme="minorHAnsi" w:cs="Calibri"/>
                <w:b/>
                <w:bCs/>
                <w:color w:val="000000"/>
                <w:sz w:val="20"/>
                <w:szCs w:val="20"/>
              </w:rPr>
              <w:t>2</w:t>
            </w:r>
          </w:p>
        </w:tc>
        <w:tc>
          <w:tcPr>
            <w:tcW w:w="1985" w:type="dxa"/>
            <w:gridSpan w:val="2"/>
            <w:tcBorders>
              <w:top w:val="single" w:sz="2" w:space="0" w:color="000000"/>
              <w:left w:val="single" w:sz="2" w:space="0" w:color="000000"/>
              <w:bottom w:val="single" w:sz="2" w:space="0" w:color="000000"/>
              <w:right w:val="single" w:sz="2" w:space="0" w:color="000000"/>
            </w:tcBorders>
            <w:shd w:val="clear" w:color="auto" w:fill="DDD9C3" w:themeFill="background2" w:themeFillShade="E6"/>
          </w:tcPr>
          <w:p w:rsidR="00EF777B" w:rsidRPr="007F7E1C" w:rsidRDefault="00EF777B" w:rsidP="004671C2">
            <w:pPr>
              <w:widowControl w:val="0"/>
              <w:suppressLineNumbers/>
              <w:suppressAutoHyphens/>
              <w:spacing w:before="0"/>
              <w:jc w:val="center"/>
              <w:textAlignment w:val="baseline"/>
              <w:rPr>
                <w:rFonts w:asciiTheme="minorHAnsi" w:hAnsiTheme="minorHAnsi"/>
                <w:sz w:val="20"/>
                <w:szCs w:val="20"/>
              </w:rPr>
            </w:pPr>
            <w:r w:rsidRPr="007F7E1C">
              <w:rPr>
                <w:rFonts w:asciiTheme="minorHAnsi" w:hAnsiTheme="minorHAnsi" w:cs="Calibri"/>
                <w:b/>
                <w:bCs/>
                <w:color w:val="000000"/>
                <w:sz w:val="20"/>
                <w:szCs w:val="20"/>
              </w:rPr>
              <w:t>201</w:t>
            </w:r>
            <w:r w:rsidR="004671C2" w:rsidRPr="007F7E1C">
              <w:rPr>
                <w:rFonts w:asciiTheme="minorHAnsi" w:hAnsiTheme="minorHAnsi" w:cs="Calibri"/>
                <w:b/>
                <w:bCs/>
                <w:color w:val="000000"/>
                <w:sz w:val="20"/>
                <w:szCs w:val="20"/>
              </w:rPr>
              <w:t>4</w:t>
            </w:r>
            <w:r w:rsidRPr="007F7E1C">
              <w:rPr>
                <w:rFonts w:asciiTheme="minorHAnsi" w:hAnsiTheme="minorHAnsi" w:cs="Calibri"/>
                <w:b/>
                <w:bCs/>
                <w:color w:val="000000"/>
                <w:sz w:val="20"/>
                <w:szCs w:val="20"/>
              </w:rPr>
              <w:t>/201</w:t>
            </w:r>
            <w:r w:rsidR="004671C2" w:rsidRPr="007F7E1C">
              <w:rPr>
                <w:rFonts w:asciiTheme="minorHAnsi" w:hAnsiTheme="minorHAnsi" w:cs="Calibri"/>
                <w:b/>
                <w:bCs/>
                <w:color w:val="000000"/>
                <w:sz w:val="20"/>
                <w:szCs w:val="20"/>
              </w:rPr>
              <w:t>5</w:t>
            </w:r>
          </w:p>
        </w:tc>
      </w:tr>
      <w:tr w:rsidR="00EF777B" w:rsidRPr="007F7E1C" w:rsidTr="007F7E1C">
        <w:trPr>
          <w:trHeight w:val="595"/>
        </w:trPr>
        <w:tc>
          <w:tcPr>
            <w:tcW w:w="2332" w:type="dxa"/>
            <w:tcBorders>
              <w:left w:val="single" w:sz="2" w:space="0" w:color="000000"/>
              <w:bottom w:val="single" w:sz="2" w:space="0" w:color="000000"/>
            </w:tcBorders>
            <w:shd w:val="clear" w:color="auto" w:fill="FFFFFF"/>
            <w:vAlign w:val="center"/>
          </w:tcPr>
          <w:p w:rsidR="00EF777B" w:rsidRPr="007F7E1C" w:rsidRDefault="00EF777B" w:rsidP="00332DDC">
            <w:pPr>
              <w:widowControl w:val="0"/>
              <w:suppressLineNumbers/>
              <w:suppressAutoHyphens/>
              <w:spacing w:before="0"/>
              <w:jc w:val="center"/>
              <w:textAlignment w:val="baseline"/>
              <w:rPr>
                <w:rFonts w:asciiTheme="minorHAnsi" w:hAnsiTheme="minorHAnsi" w:cs="Calibri"/>
                <w:b/>
                <w:bCs/>
                <w:color w:val="000000"/>
                <w:sz w:val="20"/>
                <w:szCs w:val="20"/>
              </w:rPr>
            </w:pPr>
            <w:r w:rsidRPr="007F7E1C">
              <w:rPr>
                <w:rFonts w:asciiTheme="minorHAnsi" w:eastAsia="SimSun" w:hAnsiTheme="minorHAnsi" w:cs="Calibri"/>
                <w:b/>
                <w:bCs/>
                <w:color w:val="000000"/>
                <w:kern w:val="1"/>
                <w:sz w:val="20"/>
                <w:szCs w:val="20"/>
                <w:lang w:eastAsia="zh-CN" w:bidi="hi-IN"/>
              </w:rPr>
              <w:t xml:space="preserve">Placówki </w:t>
            </w:r>
          </w:p>
        </w:tc>
        <w:tc>
          <w:tcPr>
            <w:tcW w:w="992" w:type="dxa"/>
            <w:tcBorders>
              <w:left w:val="single" w:sz="2" w:space="0" w:color="000000"/>
              <w:bottom w:val="single" w:sz="2" w:space="0" w:color="000000"/>
            </w:tcBorders>
            <w:shd w:val="clear" w:color="auto" w:fill="FFFFFF"/>
          </w:tcPr>
          <w:p w:rsidR="00EF777B" w:rsidRPr="007F7E1C" w:rsidRDefault="00EF777B" w:rsidP="00332DDC">
            <w:pPr>
              <w:widowControl w:val="0"/>
              <w:suppressLineNumbers/>
              <w:suppressAutoHyphens/>
              <w:spacing w:before="0"/>
              <w:jc w:val="center"/>
              <w:textAlignment w:val="baseline"/>
              <w:rPr>
                <w:rFonts w:asciiTheme="minorHAnsi" w:hAnsiTheme="minorHAnsi" w:cs="Calibri"/>
                <w:b/>
                <w:bCs/>
                <w:color w:val="000000"/>
                <w:sz w:val="20"/>
                <w:szCs w:val="20"/>
              </w:rPr>
            </w:pPr>
            <w:r w:rsidRPr="007F7E1C">
              <w:rPr>
                <w:rFonts w:asciiTheme="minorHAnsi" w:hAnsiTheme="minorHAnsi" w:cs="Calibri"/>
                <w:b/>
                <w:bCs/>
                <w:color w:val="000000"/>
                <w:sz w:val="20"/>
                <w:szCs w:val="20"/>
              </w:rPr>
              <w:t>Liczba dzieci</w:t>
            </w:r>
          </w:p>
        </w:tc>
        <w:tc>
          <w:tcPr>
            <w:tcW w:w="1276" w:type="dxa"/>
            <w:tcBorders>
              <w:left w:val="single" w:sz="2" w:space="0" w:color="000000"/>
              <w:bottom w:val="single" w:sz="2" w:space="0" w:color="000000"/>
            </w:tcBorders>
            <w:shd w:val="clear" w:color="auto" w:fill="FFFFFF"/>
          </w:tcPr>
          <w:p w:rsidR="00EF777B" w:rsidRPr="007F7E1C" w:rsidRDefault="00EF777B" w:rsidP="00332DDC">
            <w:pPr>
              <w:widowControl w:val="0"/>
              <w:suppressLineNumbers/>
              <w:suppressAutoHyphens/>
              <w:spacing w:before="0"/>
              <w:jc w:val="center"/>
              <w:textAlignment w:val="baseline"/>
              <w:rPr>
                <w:rFonts w:asciiTheme="minorHAnsi" w:hAnsiTheme="minorHAnsi" w:cs="Calibri"/>
                <w:b/>
                <w:bCs/>
                <w:color w:val="000000"/>
                <w:sz w:val="20"/>
                <w:szCs w:val="20"/>
              </w:rPr>
            </w:pPr>
            <w:r w:rsidRPr="007F7E1C">
              <w:rPr>
                <w:rFonts w:asciiTheme="minorHAnsi" w:hAnsiTheme="minorHAnsi" w:cs="Calibri"/>
                <w:b/>
                <w:bCs/>
                <w:color w:val="000000"/>
                <w:sz w:val="20"/>
                <w:szCs w:val="20"/>
              </w:rPr>
              <w:t>W tym dowożonych</w:t>
            </w:r>
          </w:p>
        </w:tc>
        <w:tc>
          <w:tcPr>
            <w:tcW w:w="992" w:type="dxa"/>
            <w:tcBorders>
              <w:left w:val="single" w:sz="2" w:space="0" w:color="000000"/>
              <w:bottom w:val="single" w:sz="2" w:space="0" w:color="000000"/>
            </w:tcBorders>
            <w:shd w:val="clear" w:color="auto" w:fill="FFFFFF"/>
          </w:tcPr>
          <w:p w:rsidR="00EF777B" w:rsidRPr="007F7E1C" w:rsidRDefault="00EF777B" w:rsidP="00332DDC">
            <w:pPr>
              <w:widowControl w:val="0"/>
              <w:suppressLineNumbers/>
              <w:suppressAutoHyphens/>
              <w:spacing w:before="0"/>
              <w:jc w:val="center"/>
              <w:textAlignment w:val="baseline"/>
              <w:rPr>
                <w:rFonts w:asciiTheme="minorHAnsi" w:hAnsiTheme="minorHAnsi" w:cs="Calibri"/>
                <w:b/>
                <w:bCs/>
                <w:color w:val="000000"/>
                <w:sz w:val="20"/>
                <w:szCs w:val="20"/>
              </w:rPr>
            </w:pPr>
            <w:r w:rsidRPr="007F7E1C">
              <w:rPr>
                <w:rFonts w:asciiTheme="minorHAnsi" w:hAnsiTheme="minorHAnsi" w:cs="Calibri"/>
                <w:b/>
                <w:bCs/>
                <w:color w:val="000000"/>
                <w:sz w:val="20"/>
                <w:szCs w:val="20"/>
              </w:rPr>
              <w:t>Liczba dzieci</w:t>
            </w:r>
          </w:p>
        </w:tc>
        <w:tc>
          <w:tcPr>
            <w:tcW w:w="1276" w:type="dxa"/>
            <w:tcBorders>
              <w:left w:val="single" w:sz="2" w:space="0" w:color="000000"/>
              <w:bottom w:val="single" w:sz="2" w:space="0" w:color="000000"/>
            </w:tcBorders>
            <w:shd w:val="clear" w:color="auto" w:fill="FFFFFF"/>
          </w:tcPr>
          <w:p w:rsidR="00EF777B" w:rsidRPr="007F7E1C" w:rsidRDefault="00EF777B" w:rsidP="00332DDC">
            <w:pPr>
              <w:widowControl w:val="0"/>
              <w:suppressLineNumbers/>
              <w:suppressAutoHyphens/>
              <w:spacing w:before="0"/>
              <w:jc w:val="center"/>
              <w:textAlignment w:val="baseline"/>
              <w:rPr>
                <w:rFonts w:asciiTheme="minorHAnsi" w:hAnsiTheme="minorHAnsi" w:cs="Calibri"/>
                <w:b/>
                <w:bCs/>
                <w:color w:val="000000"/>
                <w:sz w:val="20"/>
                <w:szCs w:val="20"/>
              </w:rPr>
            </w:pPr>
            <w:r w:rsidRPr="007F7E1C">
              <w:rPr>
                <w:rFonts w:asciiTheme="minorHAnsi" w:hAnsiTheme="minorHAnsi" w:cs="Calibri"/>
                <w:b/>
                <w:bCs/>
                <w:color w:val="000000"/>
                <w:sz w:val="20"/>
                <w:szCs w:val="20"/>
              </w:rPr>
              <w:t>W tym dowożonych</w:t>
            </w:r>
          </w:p>
        </w:tc>
        <w:tc>
          <w:tcPr>
            <w:tcW w:w="851" w:type="dxa"/>
            <w:tcBorders>
              <w:left w:val="single" w:sz="2" w:space="0" w:color="000000"/>
              <w:bottom w:val="single" w:sz="2" w:space="0" w:color="000000"/>
            </w:tcBorders>
            <w:shd w:val="clear" w:color="auto" w:fill="FFFFFF"/>
          </w:tcPr>
          <w:p w:rsidR="00EF777B" w:rsidRPr="007F7E1C" w:rsidRDefault="00EF777B" w:rsidP="00332DDC">
            <w:pPr>
              <w:widowControl w:val="0"/>
              <w:suppressLineNumbers/>
              <w:suppressAutoHyphens/>
              <w:spacing w:before="0"/>
              <w:jc w:val="center"/>
              <w:textAlignment w:val="baseline"/>
              <w:rPr>
                <w:rFonts w:asciiTheme="minorHAnsi" w:hAnsiTheme="minorHAnsi" w:cs="Calibri"/>
                <w:b/>
                <w:bCs/>
                <w:color w:val="000000"/>
                <w:sz w:val="20"/>
                <w:szCs w:val="20"/>
              </w:rPr>
            </w:pPr>
            <w:r w:rsidRPr="007F7E1C">
              <w:rPr>
                <w:rFonts w:asciiTheme="minorHAnsi" w:hAnsiTheme="minorHAnsi" w:cs="Calibri"/>
                <w:b/>
                <w:bCs/>
                <w:color w:val="000000"/>
                <w:sz w:val="20"/>
                <w:szCs w:val="20"/>
              </w:rPr>
              <w:t>Liczba dzieci</w:t>
            </w:r>
          </w:p>
        </w:tc>
        <w:tc>
          <w:tcPr>
            <w:tcW w:w="1134" w:type="dxa"/>
            <w:tcBorders>
              <w:left w:val="single" w:sz="2" w:space="0" w:color="000000"/>
              <w:bottom w:val="single" w:sz="2" w:space="0" w:color="000000"/>
              <w:right w:val="single" w:sz="2" w:space="0" w:color="000000"/>
            </w:tcBorders>
            <w:shd w:val="clear" w:color="auto" w:fill="FFFFFF"/>
          </w:tcPr>
          <w:p w:rsidR="00EF777B" w:rsidRPr="007F7E1C" w:rsidRDefault="00EF777B" w:rsidP="00332DDC">
            <w:pPr>
              <w:widowControl w:val="0"/>
              <w:suppressLineNumbers/>
              <w:suppressAutoHyphens/>
              <w:spacing w:before="0"/>
              <w:jc w:val="center"/>
              <w:textAlignment w:val="baseline"/>
              <w:rPr>
                <w:rFonts w:asciiTheme="minorHAnsi" w:hAnsiTheme="minorHAnsi"/>
                <w:sz w:val="20"/>
                <w:szCs w:val="20"/>
              </w:rPr>
            </w:pPr>
            <w:r w:rsidRPr="007F7E1C">
              <w:rPr>
                <w:rFonts w:asciiTheme="minorHAnsi" w:hAnsiTheme="minorHAnsi" w:cs="Calibri"/>
                <w:b/>
                <w:bCs/>
                <w:color w:val="000000"/>
                <w:sz w:val="20"/>
                <w:szCs w:val="20"/>
              </w:rPr>
              <w:t>W tym dowożonych</w:t>
            </w:r>
          </w:p>
        </w:tc>
      </w:tr>
      <w:tr w:rsidR="00EF777B" w:rsidRPr="007F7E1C" w:rsidTr="00F745FE">
        <w:tc>
          <w:tcPr>
            <w:tcW w:w="2332" w:type="dxa"/>
            <w:tcBorders>
              <w:left w:val="single" w:sz="2" w:space="0" w:color="000000"/>
              <w:bottom w:val="single" w:sz="2" w:space="0" w:color="000000"/>
            </w:tcBorders>
            <w:shd w:val="clear" w:color="auto" w:fill="FFFFFF"/>
          </w:tcPr>
          <w:p w:rsidR="00EF777B" w:rsidRPr="004A25A5" w:rsidRDefault="00EF777B" w:rsidP="00332DDC">
            <w:pPr>
              <w:widowControl w:val="0"/>
              <w:suppressLineNumbers/>
              <w:suppressAutoHyphens/>
              <w:spacing w:before="0"/>
              <w:jc w:val="center"/>
              <w:textAlignment w:val="baseline"/>
              <w:rPr>
                <w:rFonts w:asciiTheme="minorHAnsi" w:eastAsia="SimSun" w:hAnsiTheme="minorHAnsi" w:cs="Calibri"/>
                <w:b/>
                <w:bCs/>
                <w:color w:val="000000"/>
                <w:kern w:val="1"/>
                <w:sz w:val="20"/>
                <w:szCs w:val="20"/>
                <w:lang w:eastAsia="zh-CN" w:bidi="hi-IN"/>
              </w:rPr>
            </w:pPr>
            <w:r w:rsidRPr="004A25A5">
              <w:rPr>
                <w:rFonts w:asciiTheme="minorHAnsi" w:eastAsia="SimSun" w:hAnsiTheme="minorHAnsi" w:cs="Calibri"/>
                <w:b/>
                <w:bCs/>
                <w:color w:val="000000"/>
                <w:kern w:val="1"/>
                <w:sz w:val="20"/>
                <w:szCs w:val="20"/>
                <w:lang w:eastAsia="zh-CN" w:bidi="hi-IN"/>
              </w:rPr>
              <w:t>Przedszkola</w:t>
            </w:r>
            <w:r w:rsidR="004A25A5">
              <w:rPr>
                <w:rFonts w:asciiTheme="minorHAnsi" w:eastAsia="SimSun" w:hAnsiTheme="minorHAnsi" w:cs="Calibri"/>
                <w:b/>
                <w:bCs/>
                <w:color w:val="000000"/>
                <w:kern w:val="1"/>
                <w:sz w:val="20"/>
                <w:szCs w:val="20"/>
                <w:lang w:eastAsia="zh-CN" w:bidi="hi-IN"/>
              </w:rPr>
              <w:t>, oddziały</w:t>
            </w:r>
          </w:p>
          <w:p w:rsidR="001B4D12" w:rsidRPr="004A25A5" w:rsidRDefault="001B4D12" w:rsidP="00332DDC">
            <w:pPr>
              <w:widowControl w:val="0"/>
              <w:suppressLineNumbers/>
              <w:suppressAutoHyphens/>
              <w:spacing w:before="0"/>
              <w:jc w:val="center"/>
              <w:textAlignment w:val="baseline"/>
              <w:rPr>
                <w:rFonts w:asciiTheme="minorHAnsi" w:eastAsia="SimSun" w:hAnsiTheme="minorHAnsi" w:cs="Calibri"/>
                <w:bCs/>
                <w:color w:val="000000"/>
                <w:kern w:val="1"/>
                <w:sz w:val="20"/>
                <w:szCs w:val="20"/>
                <w:lang w:eastAsia="zh-CN" w:bidi="hi-IN"/>
              </w:rPr>
            </w:pPr>
            <w:r w:rsidRPr="004A25A5">
              <w:rPr>
                <w:rFonts w:asciiTheme="minorHAnsi" w:eastAsia="SimSun" w:hAnsiTheme="minorHAnsi" w:cs="Calibri"/>
                <w:bCs/>
                <w:color w:val="000000"/>
                <w:kern w:val="1"/>
                <w:sz w:val="20"/>
                <w:szCs w:val="20"/>
                <w:lang w:eastAsia="zh-CN" w:bidi="hi-IN"/>
              </w:rPr>
              <w:t xml:space="preserve">- Poryte </w:t>
            </w:r>
            <w:r w:rsidR="00D97152" w:rsidRPr="004A25A5">
              <w:rPr>
                <w:rFonts w:asciiTheme="minorHAnsi" w:eastAsia="SimSun" w:hAnsiTheme="minorHAnsi" w:cs="Calibri"/>
                <w:bCs/>
                <w:color w:val="000000"/>
                <w:kern w:val="1"/>
                <w:sz w:val="20"/>
                <w:szCs w:val="20"/>
                <w:lang w:eastAsia="zh-CN" w:bidi="hi-IN"/>
              </w:rPr>
              <w:t>–</w:t>
            </w:r>
            <w:r w:rsidR="00927CC5" w:rsidRPr="004A25A5">
              <w:rPr>
                <w:rFonts w:asciiTheme="minorHAnsi" w:eastAsia="SimSun" w:hAnsiTheme="minorHAnsi" w:cs="Calibri"/>
                <w:bCs/>
                <w:color w:val="000000"/>
                <w:kern w:val="1"/>
                <w:sz w:val="20"/>
                <w:szCs w:val="20"/>
                <w:lang w:eastAsia="zh-CN" w:bidi="hi-IN"/>
              </w:rPr>
              <w:t xml:space="preserve"> Jabłoń</w:t>
            </w:r>
          </w:p>
          <w:p w:rsidR="00D97152" w:rsidRPr="004A25A5" w:rsidRDefault="00D97152" w:rsidP="00332DDC">
            <w:pPr>
              <w:widowControl w:val="0"/>
              <w:suppressLineNumbers/>
              <w:suppressAutoHyphens/>
              <w:spacing w:before="0"/>
              <w:jc w:val="center"/>
              <w:textAlignment w:val="baseline"/>
              <w:rPr>
                <w:rFonts w:asciiTheme="minorHAnsi" w:eastAsia="SimSun" w:hAnsiTheme="minorHAnsi" w:cs="Calibri"/>
                <w:bCs/>
                <w:color w:val="000000"/>
                <w:kern w:val="1"/>
                <w:sz w:val="20"/>
                <w:szCs w:val="20"/>
                <w:lang w:eastAsia="zh-CN" w:bidi="hi-IN"/>
              </w:rPr>
            </w:pPr>
            <w:r w:rsidRPr="004A25A5">
              <w:rPr>
                <w:rFonts w:asciiTheme="minorHAnsi" w:eastAsia="SimSun" w:hAnsiTheme="minorHAnsi" w:cs="Calibri"/>
                <w:bCs/>
                <w:color w:val="000000"/>
                <w:kern w:val="1"/>
                <w:sz w:val="20"/>
                <w:szCs w:val="20"/>
                <w:lang w:eastAsia="zh-CN" w:bidi="hi-IN"/>
              </w:rPr>
              <w:t>- Wiśniewo</w:t>
            </w:r>
            <w:r w:rsidR="00B04947">
              <w:rPr>
                <w:rStyle w:val="Odwoanieprzypisudolnego"/>
                <w:rFonts w:asciiTheme="minorHAnsi" w:eastAsia="SimSun" w:hAnsiTheme="minorHAnsi" w:cs="Calibri"/>
                <w:bCs/>
                <w:color w:val="000000"/>
                <w:kern w:val="1"/>
                <w:sz w:val="20"/>
                <w:szCs w:val="20"/>
                <w:lang w:eastAsia="zh-CN" w:bidi="hi-IN"/>
              </w:rPr>
              <w:footnoteReference w:id="6"/>
            </w:r>
          </w:p>
          <w:p w:rsidR="00D97152" w:rsidRPr="004A25A5" w:rsidRDefault="00D97152" w:rsidP="00332DDC">
            <w:pPr>
              <w:widowControl w:val="0"/>
              <w:suppressLineNumbers/>
              <w:suppressAutoHyphens/>
              <w:spacing w:before="0"/>
              <w:jc w:val="center"/>
              <w:textAlignment w:val="baseline"/>
              <w:rPr>
                <w:rFonts w:asciiTheme="minorHAnsi" w:eastAsia="SimSun" w:hAnsiTheme="minorHAnsi" w:cs="Calibri"/>
                <w:bCs/>
                <w:color w:val="000000"/>
                <w:kern w:val="1"/>
                <w:sz w:val="20"/>
                <w:szCs w:val="20"/>
                <w:lang w:eastAsia="zh-CN" w:bidi="hi-IN"/>
              </w:rPr>
            </w:pPr>
            <w:r w:rsidRPr="004A25A5">
              <w:rPr>
                <w:rFonts w:asciiTheme="minorHAnsi" w:eastAsia="SimSun" w:hAnsiTheme="minorHAnsi" w:cs="Calibri"/>
                <w:bCs/>
                <w:color w:val="000000"/>
                <w:kern w:val="1"/>
                <w:sz w:val="20"/>
                <w:szCs w:val="20"/>
                <w:lang w:eastAsia="zh-CN" w:bidi="hi-IN"/>
              </w:rPr>
              <w:t>- Osowiec</w:t>
            </w:r>
          </w:p>
          <w:p w:rsidR="00A90CD3" w:rsidRPr="004A25A5" w:rsidRDefault="00A90CD3" w:rsidP="00332DDC">
            <w:pPr>
              <w:widowControl w:val="0"/>
              <w:suppressLineNumbers/>
              <w:suppressAutoHyphens/>
              <w:spacing w:before="0"/>
              <w:jc w:val="center"/>
              <w:textAlignment w:val="baseline"/>
              <w:rPr>
                <w:rFonts w:asciiTheme="minorHAnsi" w:eastAsia="SimSun" w:hAnsiTheme="minorHAnsi" w:cs="Calibri"/>
                <w:bCs/>
                <w:color w:val="000000"/>
                <w:kern w:val="1"/>
                <w:sz w:val="20"/>
                <w:szCs w:val="20"/>
                <w:lang w:eastAsia="zh-CN" w:bidi="hi-IN"/>
              </w:rPr>
            </w:pPr>
            <w:r w:rsidRPr="004A25A5">
              <w:rPr>
                <w:rFonts w:asciiTheme="minorHAnsi" w:eastAsia="SimSun" w:hAnsiTheme="minorHAnsi" w:cs="Calibri"/>
                <w:bCs/>
                <w:color w:val="000000"/>
                <w:kern w:val="1"/>
                <w:sz w:val="20"/>
                <w:szCs w:val="20"/>
                <w:lang w:eastAsia="zh-CN" w:bidi="hi-IN"/>
              </w:rPr>
              <w:t>- Stary Laskowiec</w:t>
            </w:r>
          </w:p>
          <w:p w:rsidR="00750D70" w:rsidRDefault="006C2E4A" w:rsidP="004A25A5">
            <w:pPr>
              <w:widowControl w:val="0"/>
              <w:suppressLineNumbers/>
              <w:suppressAutoHyphens/>
              <w:spacing w:before="0"/>
              <w:jc w:val="center"/>
              <w:textAlignment w:val="baseline"/>
              <w:rPr>
                <w:rFonts w:asciiTheme="minorHAnsi" w:eastAsia="SimSun" w:hAnsiTheme="minorHAnsi" w:cs="Calibri"/>
                <w:bCs/>
                <w:color w:val="000000"/>
                <w:kern w:val="1"/>
                <w:sz w:val="20"/>
                <w:szCs w:val="20"/>
                <w:lang w:eastAsia="zh-CN" w:bidi="hi-IN"/>
              </w:rPr>
            </w:pPr>
            <w:r w:rsidRPr="004A25A5">
              <w:rPr>
                <w:rFonts w:asciiTheme="minorHAnsi" w:eastAsia="SimSun" w:hAnsiTheme="minorHAnsi" w:cs="Calibri"/>
                <w:bCs/>
                <w:color w:val="000000"/>
                <w:kern w:val="1"/>
                <w:sz w:val="20"/>
                <w:szCs w:val="20"/>
                <w:lang w:eastAsia="zh-CN" w:bidi="hi-IN"/>
              </w:rPr>
              <w:t>- Stare Zakrzewo</w:t>
            </w:r>
          </w:p>
          <w:p w:rsidR="0001646E" w:rsidRPr="00750D70" w:rsidRDefault="00750D70" w:rsidP="004A25A5">
            <w:pPr>
              <w:widowControl w:val="0"/>
              <w:suppressLineNumbers/>
              <w:suppressAutoHyphens/>
              <w:spacing w:before="0"/>
              <w:jc w:val="center"/>
              <w:textAlignment w:val="baseline"/>
              <w:rPr>
                <w:rFonts w:asciiTheme="minorHAnsi" w:eastAsia="SimSun" w:hAnsiTheme="minorHAnsi" w:cs="Calibri"/>
                <w:bCs/>
                <w:color w:val="000000"/>
                <w:kern w:val="1"/>
                <w:sz w:val="20"/>
                <w:szCs w:val="20"/>
                <w:lang w:eastAsia="zh-CN" w:bidi="hi-IN"/>
              </w:rPr>
            </w:pPr>
            <w:r>
              <w:rPr>
                <w:rFonts w:asciiTheme="minorHAnsi" w:eastAsia="SimSun" w:hAnsiTheme="minorHAnsi" w:cs="Calibri"/>
                <w:bCs/>
                <w:color w:val="000000"/>
                <w:kern w:val="1"/>
                <w:sz w:val="20"/>
                <w:szCs w:val="20"/>
                <w:lang w:eastAsia="zh-CN" w:bidi="hi-IN"/>
              </w:rPr>
              <w:t xml:space="preserve">- </w:t>
            </w:r>
            <w:r>
              <w:rPr>
                <w:rFonts w:asciiTheme="minorHAnsi" w:hAnsiTheme="minorHAnsi"/>
                <w:sz w:val="20"/>
                <w:szCs w:val="20"/>
              </w:rPr>
              <w:t>Stare Skarżyno</w:t>
            </w:r>
            <w:r w:rsidR="0001646E" w:rsidRPr="004A25A5">
              <w:rPr>
                <w:rFonts w:asciiTheme="minorHAnsi" w:hAnsiTheme="minorHAnsi"/>
                <w:sz w:val="20"/>
                <w:szCs w:val="20"/>
              </w:rPr>
              <w:t xml:space="preserve"> </w:t>
            </w:r>
          </w:p>
        </w:tc>
        <w:tc>
          <w:tcPr>
            <w:tcW w:w="992" w:type="dxa"/>
            <w:tcBorders>
              <w:left w:val="single" w:sz="2" w:space="0" w:color="000000"/>
              <w:bottom w:val="single" w:sz="2" w:space="0" w:color="000000"/>
            </w:tcBorders>
            <w:shd w:val="clear" w:color="auto" w:fill="DDD9C3" w:themeFill="background2" w:themeFillShade="E6"/>
          </w:tcPr>
          <w:p w:rsidR="00EF777B" w:rsidRPr="007F7E1C" w:rsidRDefault="00EF777B" w:rsidP="00332DDC">
            <w:pPr>
              <w:widowControl w:val="0"/>
              <w:suppressLineNumbers/>
              <w:suppressAutoHyphens/>
              <w:spacing w:before="0"/>
              <w:jc w:val="center"/>
              <w:textAlignment w:val="baseline"/>
              <w:rPr>
                <w:rFonts w:asciiTheme="minorHAnsi" w:hAnsiTheme="minorHAnsi" w:cs="Calibri"/>
                <w:color w:val="000000"/>
                <w:sz w:val="20"/>
                <w:szCs w:val="20"/>
              </w:rPr>
            </w:pPr>
          </w:p>
          <w:p w:rsidR="004671C2" w:rsidRPr="007F7E1C" w:rsidRDefault="001B4D12" w:rsidP="00332DDC">
            <w:pPr>
              <w:widowControl w:val="0"/>
              <w:suppressLineNumbers/>
              <w:suppressAutoHyphens/>
              <w:spacing w:before="0"/>
              <w:jc w:val="center"/>
              <w:textAlignment w:val="baseline"/>
              <w:rPr>
                <w:rFonts w:asciiTheme="minorHAnsi" w:hAnsiTheme="minorHAnsi" w:cs="Calibri"/>
                <w:color w:val="000000"/>
                <w:sz w:val="20"/>
                <w:szCs w:val="20"/>
              </w:rPr>
            </w:pPr>
            <w:r w:rsidRPr="007F7E1C">
              <w:rPr>
                <w:rFonts w:asciiTheme="minorHAnsi" w:hAnsiTheme="minorHAnsi" w:cs="Calibri"/>
                <w:color w:val="000000"/>
                <w:sz w:val="20"/>
                <w:szCs w:val="20"/>
              </w:rPr>
              <w:t>17</w:t>
            </w:r>
          </w:p>
          <w:p w:rsidR="00D97152" w:rsidRPr="007F7E1C" w:rsidRDefault="00D97152" w:rsidP="00332DDC">
            <w:pPr>
              <w:widowControl w:val="0"/>
              <w:suppressLineNumbers/>
              <w:suppressAutoHyphens/>
              <w:spacing w:before="0"/>
              <w:jc w:val="center"/>
              <w:textAlignment w:val="baseline"/>
              <w:rPr>
                <w:rFonts w:asciiTheme="minorHAnsi" w:hAnsiTheme="minorHAnsi" w:cs="Calibri"/>
                <w:color w:val="000000"/>
                <w:sz w:val="20"/>
                <w:szCs w:val="20"/>
              </w:rPr>
            </w:pPr>
            <w:r w:rsidRPr="007F7E1C">
              <w:rPr>
                <w:rFonts w:asciiTheme="minorHAnsi" w:hAnsiTheme="minorHAnsi" w:cs="Calibri"/>
                <w:color w:val="000000"/>
                <w:sz w:val="20"/>
                <w:szCs w:val="20"/>
              </w:rPr>
              <w:t>-</w:t>
            </w:r>
          </w:p>
          <w:p w:rsidR="00D97152" w:rsidRPr="007F7E1C" w:rsidRDefault="00D97152" w:rsidP="00332DDC">
            <w:pPr>
              <w:widowControl w:val="0"/>
              <w:suppressLineNumbers/>
              <w:suppressAutoHyphens/>
              <w:spacing w:before="0"/>
              <w:jc w:val="center"/>
              <w:textAlignment w:val="baseline"/>
              <w:rPr>
                <w:rFonts w:asciiTheme="minorHAnsi" w:hAnsiTheme="minorHAnsi" w:cs="Calibri"/>
                <w:color w:val="000000"/>
                <w:sz w:val="20"/>
                <w:szCs w:val="20"/>
              </w:rPr>
            </w:pPr>
            <w:r w:rsidRPr="007F7E1C">
              <w:rPr>
                <w:rFonts w:asciiTheme="minorHAnsi" w:hAnsiTheme="minorHAnsi" w:cs="Calibri"/>
                <w:color w:val="000000"/>
                <w:sz w:val="20"/>
                <w:szCs w:val="20"/>
              </w:rPr>
              <w:t>25</w:t>
            </w:r>
          </w:p>
          <w:p w:rsidR="00A90CD3" w:rsidRPr="007F7E1C" w:rsidRDefault="00DA0859" w:rsidP="00332DDC">
            <w:pPr>
              <w:widowControl w:val="0"/>
              <w:suppressLineNumbers/>
              <w:suppressAutoHyphens/>
              <w:spacing w:before="0"/>
              <w:jc w:val="center"/>
              <w:textAlignment w:val="baseline"/>
              <w:rPr>
                <w:rFonts w:asciiTheme="minorHAnsi" w:hAnsiTheme="minorHAnsi" w:cs="Calibri"/>
                <w:color w:val="000000"/>
                <w:sz w:val="20"/>
                <w:szCs w:val="20"/>
              </w:rPr>
            </w:pPr>
            <w:r w:rsidRPr="007F7E1C">
              <w:rPr>
                <w:rFonts w:asciiTheme="minorHAnsi" w:hAnsiTheme="minorHAnsi" w:cs="Calibri"/>
                <w:color w:val="000000"/>
                <w:sz w:val="20"/>
                <w:szCs w:val="20"/>
              </w:rPr>
              <w:t>-</w:t>
            </w:r>
          </w:p>
          <w:p w:rsidR="006C2E4A" w:rsidRDefault="006C2E4A" w:rsidP="00332DDC">
            <w:pPr>
              <w:widowControl w:val="0"/>
              <w:suppressLineNumbers/>
              <w:suppressAutoHyphens/>
              <w:spacing w:before="0"/>
              <w:jc w:val="center"/>
              <w:textAlignment w:val="baseline"/>
              <w:rPr>
                <w:rFonts w:asciiTheme="minorHAnsi" w:hAnsiTheme="minorHAnsi" w:cs="Calibri"/>
                <w:color w:val="000000"/>
                <w:sz w:val="20"/>
                <w:szCs w:val="20"/>
              </w:rPr>
            </w:pPr>
            <w:r w:rsidRPr="007F7E1C">
              <w:rPr>
                <w:rFonts w:asciiTheme="minorHAnsi" w:hAnsiTheme="minorHAnsi" w:cs="Calibri"/>
                <w:color w:val="000000"/>
                <w:sz w:val="20"/>
                <w:szCs w:val="20"/>
              </w:rPr>
              <w:t>14</w:t>
            </w:r>
          </w:p>
          <w:p w:rsidR="004A25A5" w:rsidRPr="007F7E1C" w:rsidRDefault="004A25A5" w:rsidP="00332DDC">
            <w:pPr>
              <w:widowControl w:val="0"/>
              <w:suppressLineNumbers/>
              <w:suppressAutoHyphens/>
              <w:spacing w:before="0"/>
              <w:jc w:val="center"/>
              <w:textAlignment w:val="baseline"/>
              <w:rPr>
                <w:rFonts w:asciiTheme="minorHAnsi" w:hAnsiTheme="minorHAnsi" w:cs="Calibri"/>
                <w:color w:val="000000"/>
                <w:sz w:val="20"/>
                <w:szCs w:val="20"/>
              </w:rPr>
            </w:pPr>
            <w:r>
              <w:rPr>
                <w:rFonts w:asciiTheme="minorHAnsi" w:hAnsiTheme="minorHAnsi" w:cs="Calibri"/>
                <w:color w:val="000000"/>
                <w:sz w:val="20"/>
                <w:szCs w:val="20"/>
              </w:rPr>
              <w:t>3</w:t>
            </w:r>
          </w:p>
        </w:tc>
        <w:tc>
          <w:tcPr>
            <w:tcW w:w="1276" w:type="dxa"/>
            <w:tcBorders>
              <w:left w:val="single" w:sz="2" w:space="0" w:color="000000"/>
              <w:bottom w:val="single" w:sz="2" w:space="0" w:color="000000"/>
            </w:tcBorders>
            <w:shd w:val="clear" w:color="auto" w:fill="FFFFFF"/>
          </w:tcPr>
          <w:p w:rsidR="00EF777B" w:rsidRPr="007F7E1C" w:rsidRDefault="00EF777B" w:rsidP="00332DDC">
            <w:pPr>
              <w:widowControl w:val="0"/>
              <w:suppressLineNumbers/>
              <w:suppressAutoHyphens/>
              <w:spacing w:before="0"/>
              <w:jc w:val="center"/>
              <w:textAlignment w:val="baseline"/>
              <w:rPr>
                <w:rFonts w:asciiTheme="minorHAnsi" w:hAnsiTheme="minorHAnsi" w:cs="Calibri"/>
                <w:color w:val="000000"/>
                <w:sz w:val="20"/>
                <w:szCs w:val="20"/>
              </w:rPr>
            </w:pPr>
          </w:p>
        </w:tc>
        <w:tc>
          <w:tcPr>
            <w:tcW w:w="992" w:type="dxa"/>
            <w:tcBorders>
              <w:left w:val="single" w:sz="2" w:space="0" w:color="000000"/>
              <w:bottom w:val="single" w:sz="2" w:space="0" w:color="000000"/>
            </w:tcBorders>
            <w:shd w:val="clear" w:color="auto" w:fill="DDD9C3" w:themeFill="background2" w:themeFillShade="E6"/>
          </w:tcPr>
          <w:p w:rsidR="00EF777B" w:rsidRPr="007F7E1C" w:rsidRDefault="00EF777B" w:rsidP="00332DDC">
            <w:pPr>
              <w:widowControl w:val="0"/>
              <w:suppressLineNumbers/>
              <w:suppressAutoHyphens/>
              <w:spacing w:before="0"/>
              <w:jc w:val="center"/>
              <w:textAlignment w:val="baseline"/>
              <w:rPr>
                <w:rFonts w:asciiTheme="minorHAnsi" w:hAnsiTheme="minorHAnsi" w:cs="Calibri"/>
                <w:color w:val="000000"/>
                <w:sz w:val="20"/>
                <w:szCs w:val="20"/>
              </w:rPr>
            </w:pPr>
          </w:p>
          <w:p w:rsidR="001B4D12" w:rsidRPr="007F7E1C" w:rsidRDefault="001B4D12" w:rsidP="00332DDC">
            <w:pPr>
              <w:widowControl w:val="0"/>
              <w:suppressLineNumbers/>
              <w:suppressAutoHyphens/>
              <w:spacing w:before="0"/>
              <w:jc w:val="center"/>
              <w:textAlignment w:val="baseline"/>
              <w:rPr>
                <w:rFonts w:asciiTheme="minorHAnsi" w:hAnsiTheme="minorHAnsi" w:cs="Calibri"/>
                <w:color w:val="000000"/>
                <w:sz w:val="20"/>
                <w:szCs w:val="20"/>
              </w:rPr>
            </w:pPr>
            <w:r w:rsidRPr="007F7E1C">
              <w:rPr>
                <w:rFonts w:asciiTheme="minorHAnsi" w:hAnsiTheme="minorHAnsi" w:cs="Calibri"/>
                <w:color w:val="000000"/>
                <w:sz w:val="20"/>
                <w:szCs w:val="20"/>
              </w:rPr>
              <w:t>16</w:t>
            </w:r>
          </w:p>
          <w:p w:rsidR="00D97152" w:rsidRPr="007F7E1C" w:rsidRDefault="00D97152" w:rsidP="00332DDC">
            <w:pPr>
              <w:widowControl w:val="0"/>
              <w:suppressLineNumbers/>
              <w:suppressAutoHyphens/>
              <w:spacing w:before="0"/>
              <w:jc w:val="center"/>
              <w:textAlignment w:val="baseline"/>
              <w:rPr>
                <w:rFonts w:asciiTheme="minorHAnsi" w:hAnsiTheme="minorHAnsi" w:cs="Calibri"/>
                <w:color w:val="000000"/>
                <w:sz w:val="20"/>
                <w:szCs w:val="20"/>
              </w:rPr>
            </w:pPr>
            <w:r w:rsidRPr="007F7E1C">
              <w:rPr>
                <w:rFonts w:asciiTheme="minorHAnsi" w:hAnsiTheme="minorHAnsi" w:cs="Calibri"/>
                <w:color w:val="000000"/>
                <w:sz w:val="20"/>
                <w:szCs w:val="20"/>
              </w:rPr>
              <w:t>-</w:t>
            </w:r>
          </w:p>
          <w:p w:rsidR="00D97152" w:rsidRPr="007F7E1C" w:rsidRDefault="00D97152" w:rsidP="00332DDC">
            <w:pPr>
              <w:widowControl w:val="0"/>
              <w:suppressLineNumbers/>
              <w:suppressAutoHyphens/>
              <w:spacing w:before="0"/>
              <w:jc w:val="center"/>
              <w:textAlignment w:val="baseline"/>
              <w:rPr>
                <w:rFonts w:asciiTheme="minorHAnsi" w:hAnsiTheme="minorHAnsi" w:cs="Calibri"/>
                <w:color w:val="000000"/>
                <w:sz w:val="20"/>
                <w:szCs w:val="20"/>
              </w:rPr>
            </w:pPr>
            <w:r w:rsidRPr="007F7E1C">
              <w:rPr>
                <w:rFonts w:asciiTheme="minorHAnsi" w:hAnsiTheme="minorHAnsi" w:cs="Calibri"/>
                <w:color w:val="000000"/>
                <w:sz w:val="20"/>
                <w:szCs w:val="20"/>
              </w:rPr>
              <w:t>19</w:t>
            </w:r>
          </w:p>
          <w:p w:rsidR="006C2E4A" w:rsidRPr="007F7E1C" w:rsidRDefault="006C2E4A" w:rsidP="00332DDC">
            <w:pPr>
              <w:widowControl w:val="0"/>
              <w:suppressLineNumbers/>
              <w:suppressAutoHyphens/>
              <w:spacing w:before="0"/>
              <w:jc w:val="center"/>
              <w:textAlignment w:val="baseline"/>
              <w:rPr>
                <w:rFonts w:asciiTheme="minorHAnsi" w:hAnsiTheme="minorHAnsi" w:cs="Calibri"/>
                <w:color w:val="000000"/>
                <w:sz w:val="20"/>
                <w:szCs w:val="20"/>
              </w:rPr>
            </w:pPr>
            <w:r w:rsidRPr="007F7E1C">
              <w:rPr>
                <w:rFonts w:asciiTheme="minorHAnsi" w:hAnsiTheme="minorHAnsi" w:cs="Calibri"/>
                <w:color w:val="000000"/>
                <w:sz w:val="20"/>
                <w:szCs w:val="20"/>
              </w:rPr>
              <w:t>-</w:t>
            </w:r>
          </w:p>
          <w:p w:rsidR="006C2E4A" w:rsidRDefault="006C2E4A" w:rsidP="00332DDC">
            <w:pPr>
              <w:widowControl w:val="0"/>
              <w:suppressLineNumbers/>
              <w:suppressAutoHyphens/>
              <w:spacing w:before="0"/>
              <w:jc w:val="center"/>
              <w:textAlignment w:val="baseline"/>
              <w:rPr>
                <w:rFonts w:asciiTheme="minorHAnsi" w:hAnsiTheme="minorHAnsi" w:cs="Calibri"/>
                <w:color w:val="000000"/>
                <w:sz w:val="20"/>
                <w:szCs w:val="20"/>
              </w:rPr>
            </w:pPr>
            <w:r w:rsidRPr="007F7E1C">
              <w:rPr>
                <w:rFonts w:asciiTheme="minorHAnsi" w:hAnsiTheme="minorHAnsi" w:cs="Calibri"/>
                <w:color w:val="000000"/>
                <w:sz w:val="20"/>
                <w:szCs w:val="20"/>
              </w:rPr>
              <w:t>23</w:t>
            </w:r>
          </w:p>
          <w:p w:rsidR="004A25A5" w:rsidRPr="007F7E1C" w:rsidRDefault="004A25A5" w:rsidP="00332DDC">
            <w:pPr>
              <w:widowControl w:val="0"/>
              <w:suppressLineNumbers/>
              <w:suppressAutoHyphens/>
              <w:spacing w:before="0"/>
              <w:jc w:val="center"/>
              <w:textAlignment w:val="baseline"/>
              <w:rPr>
                <w:rFonts w:asciiTheme="minorHAnsi" w:hAnsiTheme="minorHAnsi" w:cs="Calibri"/>
                <w:color w:val="000000"/>
                <w:sz w:val="20"/>
                <w:szCs w:val="20"/>
              </w:rPr>
            </w:pPr>
            <w:r>
              <w:rPr>
                <w:rFonts w:asciiTheme="minorHAnsi" w:hAnsiTheme="minorHAnsi" w:cs="Calibri"/>
                <w:color w:val="000000"/>
                <w:sz w:val="20"/>
                <w:szCs w:val="20"/>
              </w:rPr>
              <w:t>12</w:t>
            </w:r>
          </w:p>
        </w:tc>
        <w:tc>
          <w:tcPr>
            <w:tcW w:w="1276" w:type="dxa"/>
            <w:tcBorders>
              <w:left w:val="single" w:sz="2" w:space="0" w:color="000000"/>
              <w:bottom w:val="single" w:sz="2" w:space="0" w:color="000000"/>
            </w:tcBorders>
            <w:shd w:val="clear" w:color="auto" w:fill="FFFFFF"/>
          </w:tcPr>
          <w:p w:rsidR="00EF777B" w:rsidRPr="007F7E1C" w:rsidRDefault="00EF777B" w:rsidP="00332DDC">
            <w:pPr>
              <w:widowControl w:val="0"/>
              <w:suppressLineNumbers/>
              <w:suppressAutoHyphens/>
              <w:spacing w:before="0"/>
              <w:jc w:val="center"/>
              <w:textAlignment w:val="baseline"/>
              <w:rPr>
                <w:rFonts w:asciiTheme="minorHAnsi" w:hAnsiTheme="minorHAnsi" w:cs="Calibri"/>
                <w:color w:val="000000"/>
                <w:sz w:val="20"/>
                <w:szCs w:val="20"/>
              </w:rPr>
            </w:pPr>
          </w:p>
        </w:tc>
        <w:tc>
          <w:tcPr>
            <w:tcW w:w="851" w:type="dxa"/>
            <w:tcBorders>
              <w:left w:val="single" w:sz="2" w:space="0" w:color="000000"/>
              <w:bottom w:val="single" w:sz="2" w:space="0" w:color="000000"/>
            </w:tcBorders>
            <w:shd w:val="clear" w:color="auto" w:fill="DDD9C3" w:themeFill="background2" w:themeFillShade="E6"/>
          </w:tcPr>
          <w:p w:rsidR="00EF777B" w:rsidRPr="007F7E1C" w:rsidRDefault="00EF777B" w:rsidP="00332DDC">
            <w:pPr>
              <w:widowControl w:val="0"/>
              <w:suppressLineNumbers/>
              <w:suppressAutoHyphens/>
              <w:spacing w:before="0"/>
              <w:jc w:val="center"/>
              <w:textAlignment w:val="baseline"/>
              <w:rPr>
                <w:rFonts w:asciiTheme="minorHAnsi" w:hAnsiTheme="minorHAnsi" w:cs="Calibri"/>
                <w:color w:val="000000"/>
                <w:sz w:val="20"/>
                <w:szCs w:val="20"/>
              </w:rPr>
            </w:pPr>
          </w:p>
          <w:p w:rsidR="001B4D12" w:rsidRPr="007F7E1C" w:rsidRDefault="001B4D12" w:rsidP="00332DDC">
            <w:pPr>
              <w:widowControl w:val="0"/>
              <w:suppressLineNumbers/>
              <w:suppressAutoHyphens/>
              <w:spacing w:before="0"/>
              <w:jc w:val="center"/>
              <w:textAlignment w:val="baseline"/>
              <w:rPr>
                <w:rFonts w:asciiTheme="minorHAnsi" w:hAnsiTheme="minorHAnsi" w:cs="Calibri"/>
                <w:color w:val="000000"/>
                <w:sz w:val="20"/>
                <w:szCs w:val="20"/>
              </w:rPr>
            </w:pPr>
            <w:r w:rsidRPr="007F7E1C">
              <w:rPr>
                <w:rFonts w:asciiTheme="minorHAnsi" w:hAnsiTheme="minorHAnsi" w:cs="Calibri"/>
                <w:color w:val="000000"/>
                <w:sz w:val="20"/>
                <w:szCs w:val="20"/>
              </w:rPr>
              <w:t>40</w:t>
            </w:r>
          </w:p>
          <w:p w:rsidR="00D97152" w:rsidRPr="007F7E1C" w:rsidRDefault="00D97152" w:rsidP="00332DDC">
            <w:pPr>
              <w:widowControl w:val="0"/>
              <w:suppressLineNumbers/>
              <w:suppressAutoHyphens/>
              <w:spacing w:before="0"/>
              <w:jc w:val="center"/>
              <w:textAlignment w:val="baseline"/>
              <w:rPr>
                <w:rFonts w:asciiTheme="minorHAnsi" w:hAnsiTheme="minorHAnsi" w:cs="Calibri"/>
                <w:color w:val="000000"/>
                <w:sz w:val="20"/>
                <w:szCs w:val="20"/>
              </w:rPr>
            </w:pPr>
            <w:r w:rsidRPr="007F7E1C">
              <w:rPr>
                <w:rFonts w:asciiTheme="minorHAnsi" w:hAnsiTheme="minorHAnsi" w:cs="Calibri"/>
                <w:color w:val="000000"/>
                <w:sz w:val="20"/>
                <w:szCs w:val="20"/>
              </w:rPr>
              <w:t>-</w:t>
            </w:r>
          </w:p>
          <w:p w:rsidR="00D97152" w:rsidRPr="007F7E1C" w:rsidRDefault="00D97152" w:rsidP="00332DDC">
            <w:pPr>
              <w:widowControl w:val="0"/>
              <w:suppressLineNumbers/>
              <w:suppressAutoHyphens/>
              <w:spacing w:before="0"/>
              <w:jc w:val="center"/>
              <w:textAlignment w:val="baseline"/>
              <w:rPr>
                <w:rFonts w:asciiTheme="minorHAnsi" w:hAnsiTheme="minorHAnsi" w:cs="Calibri"/>
                <w:color w:val="000000"/>
                <w:sz w:val="20"/>
                <w:szCs w:val="20"/>
              </w:rPr>
            </w:pPr>
            <w:r w:rsidRPr="007F7E1C">
              <w:rPr>
                <w:rFonts w:asciiTheme="minorHAnsi" w:hAnsiTheme="minorHAnsi" w:cs="Calibri"/>
                <w:color w:val="000000"/>
                <w:sz w:val="20"/>
                <w:szCs w:val="20"/>
              </w:rPr>
              <w:t>32</w:t>
            </w:r>
          </w:p>
          <w:p w:rsidR="006C2E4A" w:rsidRPr="007F7E1C" w:rsidRDefault="006C2E4A" w:rsidP="00332DDC">
            <w:pPr>
              <w:widowControl w:val="0"/>
              <w:suppressLineNumbers/>
              <w:suppressAutoHyphens/>
              <w:spacing w:before="0"/>
              <w:jc w:val="center"/>
              <w:textAlignment w:val="baseline"/>
              <w:rPr>
                <w:rFonts w:asciiTheme="minorHAnsi" w:hAnsiTheme="minorHAnsi" w:cs="Calibri"/>
                <w:color w:val="000000"/>
                <w:sz w:val="20"/>
                <w:szCs w:val="20"/>
              </w:rPr>
            </w:pPr>
            <w:r w:rsidRPr="007F7E1C">
              <w:rPr>
                <w:rFonts w:asciiTheme="minorHAnsi" w:hAnsiTheme="minorHAnsi" w:cs="Calibri"/>
                <w:color w:val="000000"/>
                <w:sz w:val="20"/>
                <w:szCs w:val="20"/>
              </w:rPr>
              <w:t>-</w:t>
            </w:r>
          </w:p>
          <w:p w:rsidR="006C2E4A" w:rsidRDefault="0001646E" w:rsidP="00332DDC">
            <w:pPr>
              <w:widowControl w:val="0"/>
              <w:suppressLineNumbers/>
              <w:suppressAutoHyphens/>
              <w:spacing w:before="0"/>
              <w:jc w:val="center"/>
              <w:textAlignment w:val="baseline"/>
              <w:rPr>
                <w:rFonts w:asciiTheme="minorHAnsi" w:hAnsiTheme="minorHAnsi" w:cs="Calibri"/>
                <w:color w:val="000000"/>
                <w:sz w:val="20"/>
                <w:szCs w:val="20"/>
              </w:rPr>
            </w:pPr>
            <w:r w:rsidRPr="007F7E1C">
              <w:rPr>
                <w:rFonts w:asciiTheme="minorHAnsi" w:hAnsiTheme="minorHAnsi" w:cs="Calibri"/>
                <w:color w:val="000000"/>
                <w:sz w:val="20"/>
                <w:szCs w:val="20"/>
              </w:rPr>
              <w:t>15</w:t>
            </w:r>
            <w:r w:rsidR="004944E0">
              <w:rPr>
                <w:rStyle w:val="Odwoanieprzypisudolnego"/>
                <w:rFonts w:asciiTheme="minorHAnsi" w:hAnsiTheme="minorHAnsi" w:cs="Calibri"/>
                <w:color w:val="000000"/>
                <w:sz w:val="20"/>
                <w:szCs w:val="20"/>
              </w:rPr>
              <w:footnoteReference w:id="7"/>
            </w:r>
          </w:p>
          <w:p w:rsidR="004A25A5" w:rsidRPr="007F7E1C" w:rsidRDefault="004A25A5" w:rsidP="00332DDC">
            <w:pPr>
              <w:widowControl w:val="0"/>
              <w:suppressLineNumbers/>
              <w:suppressAutoHyphens/>
              <w:spacing w:before="0"/>
              <w:jc w:val="center"/>
              <w:textAlignment w:val="baseline"/>
              <w:rPr>
                <w:rFonts w:asciiTheme="minorHAnsi" w:hAnsiTheme="minorHAnsi" w:cs="Calibri"/>
                <w:color w:val="000000"/>
                <w:sz w:val="20"/>
                <w:szCs w:val="20"/>
              </w:rPr>
            </w:pPr>
            <w:r>
              <w:rPr>
                <w:rFonts w:asciiTheme="minorHAnsi" w:hAnsiTheme="minorHAnsi" w:cs="Calibri"/>
                <w:color w:val="000000"/>
                <w:sz w:val="20"/>
                <w:szCs w:val="20"/>
              </w:rPr>
              <w:t>9</w:t>
            </w:r>
          </w:p>
        </w:tc>
        <w:tc>
          <w:tcPr>
            <w:tcW w:w="1134" w:type="dxa"/>
            <w:tcBorders>
              <w:left w:val="single" w:sz="2" w:space="0" w:color="000000"/>
              <w:bottom w:val="single" w:sz="2" w:space="0" w:color="000000"/>
              <w:right w:val="single" w:sz="2" w:space="0" w:color="000000"/>
            </w:tcBorders>
            <w:shd w:val="clear" w:color="auto" w:fill="FFFFFF"/>
          </w:tcPr>
          <w:p w:rsidR="00EF777B" w:rsidRPr="007F7E1C" w:rsidRDefault="00EF777B" w:rsidP="00332DDC">
            <w:pPr>
              <w:widowControl w:val="0"/>
              <w:suppressLineNumbers/>
              <w:suppressAutoHyphens/>
              <w:spacing w:before="0"/>
              <w:jc w:val="center"/>
              <w:textAlignment w:val="baseline"/>
              <w:rPr>
                <w:rFonts w:asciiTheme="minorHAnsi" w:hAnsiTheme="minorHAnsi"/>
                <w:sz w:val="20"/>
                <w:szCs w:val="20"/>
              </w:rPr>
            </w:pPr>
          </w:p>
        </w:tc>
      </w:tr>
      <w:tr w:rsidR="001B4D12" w:rsidRPr="004A25A5" w:rsidTr="00F745FE">
        <w:tc>
          <w:tcPr>
            <w:tcW w:w="2332" w:type="dxa"/>
            <w:tcBorders>
              <w:left w:val="single" w:sz="2" w:space="0" w:color="000000"/>
              <w:bottom w:val="single" w:sz="2" w:space="0" w:color="000000"/>
            </w:tcBorders>
            <w:shd w:val="clear" w:color="auto" w:fill="FFFFFF"/>
          </w:tcPr>
          <w:p w:rsidR="001B4D12" w:rsidRPr="004A25A5" w:rsidRDefault="001B4D12" w:rsidP="00332DDC">
            <w:pPr>
              <w:widowControl w:val="0"/>
              <w:suppressLineNumbers/>
              <w:suppressAutoHyphens/>
              <w:spacing w:before="0"/>
              <w:jc w:val="center"/>
              <w:textAlignment w:val="baseline"/>
              <w:rPr>
                <w:rFonts w:asciiTheme="minorHAnsi" w:eastAsia="SimSun" w:hAnsiTheme="minorHAnsi" w:cs="Calibri"/>
                <w:b/>
                <w:bCs/>
                <w:color w:val="000000"/>
                <w:kern w:val="1"/>
                <w:sz w:val="20"/>
                <w:szCs w:val="20"/>
                <w:lang w:eastAsia="zh-CN" w:bidi="hi-IN"/>
              </w:rPr>
            </w:pPr>
            <w:r w:rsidRPr="004A25A5">
              <w:rPr>
                <w:rFonts w:asciiTheme="minorHAnsi" w:eastAsia="SimSun" w:hAnsiTheme="minorHAnsi" w:cs="Calibri"/>
                <w:b/>
                <w:bCs/>
                <w:color w:val="000000"/>
                <w:kern w:val="1"/>
                <w:sz w:val="20"/>
                <w:szCs w:val="20"/>
                <w:lang w:eastAsia="zh-CN" w:bidi="hi-IN"/>
              </w:rPr>
              <w:t xml:space="preserve">Razem </w:t>
            </w:r>
          </w:p>
        </w:tc>
        <w:tc>
          <w:tcPr>
            <w:tcW w:w="992" w:type="dxa"/>
            <w:tcBorders>
              <w:left w:val="single" w:sz="2" w:space="0" w:color="000000"/>
              <w:bottom w:val="single" w:sz="2" w:space="0" w:color="000000"/>
            </w:tcBorders>
            <w:shd w:val="clear" w:color="auto" w:fill="DDD9C3" w:themeFill="background2" w:themeFillShade="E6"/>
          </w:tcPr>
          <w:p w:rsidR="001B4D12" w:rsidRPr="004A25A5" w:rsidRDefault="0001646E" w:rsidP="004A25A5">
            <w:pPr>
              <w:widowControl w:val="0"/>
              <w:suppressLineNumbers/>
              <w:suppressAutoHyphens/>
              <w:spacing w:before="0"/>
              <w:jc w:val="center"/>
              <w:textAlignment w:val="baseline"/>
              <w:rPr>
                <w:rFonts w:asciiTheme="minorHAnsi" w:hAnsiTheme="minorHAnsi" w:cs="Calibri"/>
                <w:b/>
                <w:color w:val="000000"/>
                <w:sz w:val="20"/>
                <w:szCs w:val="20"/>
              </w:rPr>
            </w:pPr>
            <w:r w:rsidRPr="004A25A5">
              <w:rPr>
                <w:rFonts w:asciiTheme="minorHAnsi" w:hAnsiTheme="minorHAnsi" w:cs="Calibri"/>
                <w:b/>
                <w:color w:val="000000"/>
                <w:sz w:val="20"/>
                <w:szCs w:val="20"/>
              </w:rPr>
              <w:t>5</w:t>
            </w:r>
            <w:r w:rsidR="004A25A5" w:rsidRPr="004A25A5">
              <w:rPr>
                <w:rFonts w:asciiTheme="minorHAnsi" w:hAnsiTheme="minorHAnsi" w:cs="Calibri"/>
                <w:b/>
                <w:color w:val="000000"/>
                <w:sz w:val="20"/>
                <w:szCs w:val="20"/>
              </w:rPr>
              <w:t>9</w:t>
            </w:r>
          </w:p>
        </w:tc>
        <w:tc>
          <w:tcPr>
            <w:tcW w:w="1276" w:type="dxa"/>
            <w:tcBorders>
              <w:left w:val="single" w:sz="2" w:space="0" w:color="000000"/>
              <w:bottom w:val="single" w:sz="2" w:space="0" w:color="000000"/>
            </w:tcBorders>
            <w:shd w:val="clear" w:color="auto" w:fill="FFFFFF"/>
          </w:tcPr>
          <w:p w:rsidR="001B4D12" w:rsidRPr="004A25A5" w:rsidRDefault="001B4D12" w:rsidP="00332DDC">
            <w:pPr>
              <w:widowControl w:val="0"/>
              <w:suppressLineNumbers/>
              <w:suppressAutoHyphens/>
              <w:spacing w:before="0"/>
              <w:jc w:val="center"/>
              <w:textAlignment w:val="baseline"/>
              <w:rPr>
                <w:rFonts w:asciiTheme="minorHAnsi" w:hAnsiTheme="minorHAnsi" w:cs="Calibri"/>
                <w:b/>
                <w:color w:val="000000"/>
                <w:sz w:val="20"/>
                <w:szCs w:val="20"/>
              </w:rPr>
            </w:pPr>
          </w:p>
        </w:tc>
        <w:tc>
          <w:tcPr>
            <w:tcW w:w="992" w:type="dxa"/>
            <w:tcBorders>
              <w:left w:val="single" w:sz="2" w:space="0" w:color="000000"/>
              <w:bottom w:val="single" w:sz="2" w:space="0" w:color="000000"/>
            </w:tcBorders>
            <w:shd w:val="clear" w:color="auto" w:fill="DDD9C3" w:themeFill="background2" w:themeFillShade="E6"/>
          </w:tcPr>
          <w:p w:rsidR="001B4D12" w:rsidRPr="004A25A5" w:rsidRDefault="004A25A5" w:rsidP="00332DDC">
            <w:pPr>
              <w:widowControl w:val="0"/>
              <w:suppressLineNumbers/>
              <w:suppressAutoHyphens/>
              <w:spacing w:before="0"/>
              <w:jc w:val="center"/>
              <w:textAlignment w:val="baseline"/>
              <w:rPr>
                <w:rFonts w:asciiTheme="minorHAnsi" w:hAnsiTheme="minorHAnsi" w:cs="Calibri"/>
                <w:b/>
                <w:color w:val="000000"/>
                <w:sz w:val="20"/>
                <w:szCs w:val="20"/>
              </w:rPr>
            </w:pPr>
            <w:r w:rsidRPr="004A25A5">
              <w:rPr>
                <w:rFonts w:asciiTheme="minorHAnsi" w:hAnsiTheme="minorHAnsi" w:cs="Calibri"/>
                <w:b/>
                <w:color w:val="000000"/>
                <w:sz w:val="20"/>
                <w:szCs w:val="20"/>
              </w:rPr>
              <w:t>70</w:t>
            </w:r>
          </w:p>
        </w:tc>
        <w:tc>
          <w:tcPr>
            <w:tcW w:w="1276" w:type="dxa"/>
            <w:tcBorders>
              <w:left w:val="single" w:sz="2" w:space="0" w:color="000000"/>
              <w:bottom w:val="single" w:sz="2" w:space="0" w:color="000000"/>
            </w:tcBorders>
            <w:shd w:val="clear" w:color="auto" w:fill="FFFFFF"/>
          </w:tcPr>
          <w:p w:rsidR="001B4D12" w:rsidRPr="004A25A5" w:rsidRDefault="001B4D12" w:rsidP="00332DDC">
            <w:pPr>
              <w:widowControl w:val="0"/>
              <w:suppressLineNumbers/>
              <w:suppressAutoHyphens/>
              <w:spacing w:before="0"/>
              <w:jc w:val="center"/>
              <w:textAlignment w:val="baseline"/>
              <w:rPr>
                <w:rFonts w:asciiTheme="minorHAnsi" w:hAnsiTheme="minorHAnsi" w:cs="Calibri"/>
                <w:b/>
                <w:color w:val="000000"/>
                <w:sz w:val="20"/>
                <w:szCs w:val="20"/>
              </w:rPr>
            </w:pPr>
          </w:p>
        </w:tc>
        <w:tc>
          <w:tcPr>
            <w:tcW w:w="851" w:type="dxa"/>
            <w:tcBorders>
              <w:left w:val="single" w:sz="2" w:space="0" w:color="000000"/>
              <w:bottom w:val="single" w:sz="2" w:space="0" w:color="000000"/>
            </w:tcBorders>
            <w:shd w:val="clear" w:color="auto" w:fill="DDD9C3" w:themeFill="background2" w:themeFillShade="E6"/>
          </w:tcPr>
          <w:p w:rsidR="001B4D12" w:rsidRPr="004A25A5" w:rsidRDefault="004A25A5" w:rsidP="00332DDC">
            <w:pPr>
              <w:widowControl w:val="0"/>
              <w:suppressLineNumbers/>
              <w:suppressAutoHyphens/>
              <w:spacing w:before="0"/>
              <w:jc w:val="center"/>
              <w:textAlignment w:val="baseline"/>
              <w:rPr>
                <w:rFonts w:asciiTheme="minorHAnsi" w:hAnsiTheme="minorHAnsi" w:cs="Calibri"/>
                <w:b/>
                <w:color w:val="000000"/>
                <w:sz w:val="20"/>
                <w:szCs w:val="20"/>
              </w:rPr>
            </w:pPr>
            <w:r w:rsidRPr="004A25A5">
              <w:rPr>
                <w:rFonts w:asciiTheme="minorHAnsi" w:hAnsiTheme="minorHAnsi" w:cs="Calibri"/>
                <w:b/>
                <w:color w:val="000000"/>
                <w:sz w:val="20"/>
                <w:szCs w:val="20"/>
              </w:rPr>
              <w:t>96</w:t>
            </w:r>
          </w:p>
        </w:tc>
        <w:tc>
          <w:tcPr>
            <w:tcW w:w="1134" w:type="dxa"/>
            <w:tcBorders>
              <w:left w:val="single" w:sz="2" w:space="0" w:color="000000"/>
              <w:bottom w:val="single" w:sz="2" w:space="0" w:color="000000"/>
              <w:right w:val="single" w:sz="2" w:space="0" w:color="000000"/>
            </w:tcBorders>
            <w:shd w:val="clear" w:color="auto" w:fill="FFFFFF"/>
          </w:tcPr>
          <w:p w:rsidR="001B4D12" w:rsidRPr="004A25A5" w:rsidRDefault="001B4D12" w:rsidP="00332DDC">
            <w:pPr>
              <w:widowControl w:val="0"/>
              <w:suppressLineNumbers/>
              <w:suppressAutoHyphens/>
              <w:spacing w:before="0"/>
              <w:jc w:val="center"/>
              <w:textAlignment w:val="baseline"/>
              <w:rPr>
                <w:rFonts w:asciiTheme="minorHAnsi" w:hAnsiTheme="minorHAnsi"/>
                <w:b/>
                <w:sz w:val="20"/>
                <w:szCs w:val="20"/>
              </w:rPr>
            </w:pPr>
          </w:p>
        </w:tc>
      </w:tr>
      <w:tr w:rsidR="00EF777B" w:rsidRPr="004944E0" w:rsidTr="00F745FE">
        <w:tc>
          <w:tcPr>
            <w:tcW w:w="2332" w:type="dxa"/>
            <w:tcBorders>
              <w:left w:val="single" w:sz="2" w:space="0" w:color="000000"/>
              <w:bottom w:val="single" w:sz="2" w:space="0" w:color="000000"/>
            </w:tcBorders>
            <w:shd w:val="clear" w:color="auto" w:fill="FFFFFF"/>
          </w:tcPr>
          <w:p w:rsidR="00EF777B" w:rsidRPr="004944E0" w:rsidRDefault="00EF777B" w:rsidP="00332DDC">
            <w:pPr>
              <w:widowControl w:val="0"/>
              <w:suppressLineNumbers/>
              <w:suppressAutoHyphens/>
              <w:spacing w:before="0"/>
              <w:jc w:val="center"/>
              <w:textAlignment w:val="baseline"/>
              <w:rPr>
                <w:rFonts w:asciiTheme="minorHAnsi" w:hAnsiTheme="minorHAnsi" w:cs="Calibri"/>
                <w:b/>
                <w:bCs/>
                <w:color w:val="000000"/>
                <w:sz w:val="20"/>
                <w:szCs w:val="20"/>
              </w:rPr>
            </w:pPr>
            <w:r w:rsidRPr="004944E0">
              <w:rPr>
                <w:rFonts w:asciiTheme="minorHAnsi" w:hAnsiTheme="minorHAnsi" w:cs="Calibri"/>
                <w:b/>
                <w:bCs/>
                <w:color w:val="000000"/>
                <w:sz w:val="20"/>
                <w:szCs w:val="20"/>
              </w:rPr>
              <w:t>Szkoły Podstawowe</w:t>
            </w:r>
          </w:p>
          <w:p w:rsidR="001B4D12" w:rsidRPr="004944E0" w:rsidRDefault="001B4D12" w:rsidP="00332DDC">
            <w:pPr>
              <w:widowControl w:val="0"/>
              <w:suppressLineNumbers/>
              <w:suppressAutoHyphens/>
              <w:spacing w:before="0"/>
              <w:jc w:val="center"/>
              <w:textAlignment w:val="baseline"/>
              <w:rPr>
                <w:rFonts w:asciiTheme="minorHAnsi" w:hAnsiTheme="minorHAnsi" w:cs="Calibri"/>
                <w:bCs/>
                <w:color w:val="000000"/>
                <w:sz w:val="20"/>
                <w:szCs w:val="20"/>
              </w:rPr>
            </w:pPr>
            <w:r w:rsidRPr="004944E0">
              <w:rPr>
                <w:rFonts w:asciiTheme="minorHAnsi" w:hAnsiTheme="minorHAnsi" w:cs="Calibri"/>
                <w:bCs/>
                <w:color w:val="000000"/>
                <w:sz w:val="20"/>
                <w:szCs w:val="20"/>
              </w:rPr>
              <w:t xml:space="preserve">- </w:t>
            </w:r>
            <w:r w:rsidR="00D97152" w:rsidRPr="004944E0">
              <w:rPr>
                <w:rFonts w:asciiTheme="minorHAnsi" w:hAnsiTheme="minorHAnsi" w:cs="Calibri"/>
                <w:bCs/>
                <w:color w:val="000000"/>
                <w:sz w:val="20"/>
                <w:szCs w:val="20"/>
              </w:rPr>
              <w:t xml:space="preserve">w </w:t>
            </w:r>
            <w:r w:rsidRPr="004944E0">
              <w:rPr>
                <w:rFonts w:asciiTheme="minorHAnsi" w:hAnsiTheme="minorHAnsi" w:cs="Calibri"/>
                <w:bCs/>
                <w:color w:val="000000"/>
                <w:sz w:val="20"/>
                <w:szCs w:val="20"/>
              </w:rPr>
              <w:t>Poryte</w:t>
            </w:r>
            <w:r w:rsidR="00D97152" w:rsidRPr="004944E0">
              <w:rPr>
                <w:rFonts w:asciiTheme="minorHAnsi" w:hAnsiTheme="minorHAnsi" w:cs="Calibri"/>
                <w:bCs/>
                <w:color w:val="000000"/>
                <w:sz w:val="20"/>
                <w:szCs w:val="20"/>
              </w:rPr>
              <w:t>m</w:t>
            </w:r>
            <w:r w:rsidR="00927CC5" w:rsidRPr="004944E0">
              <w:rPr>
                <w:rFonts w:asciiTheme="minorHAnsi" w:hAnsiTheme="minorHAnsi" w:cs="Calibri"/>
                <w:bCs/>
                <w:color w:val="000000"/>
                <w:sz w:val="20"/>
                <w:szCs w:val="20"/>
              </w:rPr>
              <w:t>- Jabło</w:t>
            </w:r>
            <w:r w:rsidR="00D97152" w:rsidRPr="004944E0">
              <w:rPr>
                <w:rFonts w:asciiTheme="minorHAnsi" w:hAnsiTheme="minorHAnsi" w:cs="Calibri"/>
                <w:bCs/>
                <w:color w:val="000000"/>
                <w:sz w:val="20"/>
                <w:szCs w:val="20"/>
              </w:rPr>
              <w:t>ni</w:t>
            </w:r>
            <w:r w:rsidRPr="004944E0">
              <w:rPr>
                <w:rFonts w:asciiTheme="minorHAnsi" w:hAnsiTheme="minorHAnsi" w:cs="Calibri"/>
                <w:bCs/>
                <w:color w:val="000000"/>
                <w:sz w:val="20"/>
                <w:szCs w:val="20"/>
              </w:rPr>
              <w:t xml:space="preserve"> </w:t>
            </w:r>
          </w:p>
          <w:p w:rsidR="00D97152" w:rsidRPr="004944E0" w:rsidRDefault="00D97152" w:rsidP="00332DDC">
            <w:pPr>
              <w:widowControl w:val="0"/>
              <w:suppressLineNumbers/>
              <w:suppressAutoHyphens/>
              <w:spacing w:before="0"/>
              <w:jc w:val="center"/>
              <w:textAlignment w:val="baseline"/>
              <w:rPr>
                <w:rFonts w:asciiTheme="minorHAnsi" w:hAnsiTheme="minorHAnsi" w:cs="Calibri"/>
                <w:bCs/>
                <w:color w:val="000000"/>
                <w:sz w:val="20"/>
                <w:szCs w:val="20"/>
              </w:rPr>
            </w:pPr>
            <w:r w:rsidRPr="004944E0">
              <w:rPr>
                <w:rFonts w:asciiTheme="minorHAnsi" w:hAnsiTheme="minorHAnsi" w:cs="Calibri"/>
                <w:bCs/>
                <w:color w:val="000000"/>
                <w:sz w:val="20"/>
                <w:szCs w:val="20"/>
              </w:rPr>
              <w:t xml:space="preserve">- w Wiśniewie </w:t>
            </w:r>
          </w:p>
          <w:p w:rsidR="00A90CD3" w:rsidRPr="004944E0" w:rsidRDefault="00D97152" w:rsidP="00332DDC">
            <w:pPr>
              <w:widowControl w:val="0"/>
              <w:suppressLineNumbers/>
              <w:suppressAutoHyphens/>
              <w:spacing w:before="0"/>
              <w:jc w:val="center"/>
              <w:textAlignment w:val="baseline"/>
              <w:rPr>
                <w:rFonts w:asciiTheme="minorHAnsi" w:hAnsiTheme="minorHAnsi" w:cs="Calibri"/>
                <w:bCs/>
                <w:color w:val="000000"/>
                <w:sz w:val="20"/>
                <w:szCs w:val="20"/>
              </w:rPr>
            </w:pPr>
            <w:r w:rsidRPr="004944E0">
              <w:rPr>
                <w:rFonts w:asciiTheme="minorHAnsi" w:hAnsiTheme="minorHAnsi" w:cs="Calibri"/>
                <w:bCs/>
                <w:color w:val="000000"/>
                <w:sz w:val="20"/>
                <w:szCs w:val="20"/>
              </w:rPr>
              <w:t>- w Osowcu</w:t>
            </w:r>
          </w:p>
          <w:p w:rsidR="006C2E4A" w:rsidRPr="004944E0" w:rsidRDefault="00A90CD3" w:rsidP="00332DDC">
            <w:pPr>
              <w:widowControl w:val="0"/>
              <w:suppressLineNumbers/>
              <w:suppressAutoHyphens/>
              <w:spacing w:before="0"/>
              <w:jc w:val="center"/>
              <w:textAlignment w:val="baseline"/>
              <w:rPr>
                <w:rFonts w:asciiTheme="minorHAnsi" w:hAnsiTheme="minorHAnsi" w:cs="Calibri"/>
                <w:bCs/>
                <w:color w:val="000000"/>
                <w:sz w:val="20"/>
                <w:szCs w:val="20"/>
              </w:rPr>
            </w:pPr>
            <w:r w:rsidRPr="004944E0">
              <w:rPr>
                <w:rFonts w:asciiTheme="minorHAnsi" w:hAnsiTheme="minorHAnsi" w:cs="Calibri"/>
                <w:bCs/>
                <w:color w:val="000000"/>
                <w:sz w:val="20"/>
                <w:szCs w:val="20"/>
              </w:rPr>
              <w:t>-</w:t>
            </w:r>
            <w:r w:rsidR="00750D70">
              <w:rPr>
                <w:rFonts w:asciiTheme="minorHAnsi" w:hAnsiTheme="minorHAnsi" w:cs="Calibri"/>
                <w:bCs/>
                <w:color w:val="000000"/>
                <w:sz w:val="20"/>
                <w:szCs w:val="20"/>
              </w:rPr>
              <w:t xml:space="preserve"> </w:t>
            </w:r>
            <w:r w:rsidRPr="004944E0">
              <w:rPr>
                <w:rFonts w:asciiTheme="minorHAnsi" w:hAnsiTheme="minorHAnsi" w:cs="Calibri"/>
                <w:bCs/>
                <w:color w:val="000000"/>
                <w:sz w:val="20"/>
                <w:szCs w:val="20"/>
              </w:rPr>
              <w:t>w Starym Laskowcu</w:t>
            </w:r>
          </w:p>
          <w:p w:rsidR="00D97152" w:rsidRPr="004944E0" w:rsidRDefault="006C2E4A" w:rsidP="00332DDC">
            <w:pPr>
              <w:widowControl w:val="0"/>
              <w:suppressLineNumbers/>
              <w:suppressAutoHyphens/>
              <w:spacing w:before="0"/>
              <w:jc w:val="center"/>
              <w:textAlignment w:val="baseline"/>
              <w:rPr>
                <w:rFonts w:asciiTheme="minorHAnsi" w:hAnsiTheme="minorHAnsi" w:cs="Calibri"/>
                <w:b/>
                <w:bCs/>
                <w:color w:val="000000"/>
                <w:sz w:val="20"/>
                <w:szCs w:val="20"/>
              </w:rPr>
            </w:pPr>
            <w:r w:rsidRPr="004944E0">
              <w:rPr>
                <w:rFonts w:asciiTheme="minorHAnsi" w:hAnsiTheme="minorHAnsi" w:cs="Calibri"/>
                <w:bCs/>
                <w:color w:val="000000"/>
                <w:sz w:val="20"/>
                <w:szCs w:val="20"/>
              </w:rPr>
              <w:t>- w Starym Zakrzewie</w:t>
            </w:r>
            <w:r w:rsidRPr="004944E0">
              <w:rPr>
                <w:rFonts w:asciiTheme="minorHAnsi" w:hAnsiTheme="minorHAnsi" w:cs="Calibri"/>
                <w:b/>
                <w:bCs/>
                <w:color w:val="000000"/>
                <w:sz w:val="20"/>
                <w:szCs w:val="20"/>
              </w:rPr>
              <w:t xml:space="preserve"> </w:t>
            </w:r>
            <w:r w:rsidR="00A90CD3" w:rsidRPr="004944E0">
              <w:rPr>
                <w:rFonts w:asciiTheme="minorHAnsi" w:hAnsiTheme="minorHAnsi" w:cs="Calibri"/>
                <w:b/>
                <w:bCs/>
                <w:color w:val="000000"/>
                <w:sz w:val="20"/>
                <w:szCs w:val="20"/>
              </w:rPr>
              <w:t xml:space="preserve"> </w:t>
            </w:r>
            <w:r w:rsidR="00D97152" w:rsidRPr="004944E0">
              <w:rPr>
                <w:rFonts w:asciiTheme="minorHAnsi" w:hAnsiTheme="minorHAnsi" w:cs="Calibri"/>
                <w:b/>
                <w:bCs/>
                <w:color w:val="000000"/>
                <w:sz w:val="20"/>
                <w:szCs w:val="20"/>
              </w:rPr>
              <w:t xml:space="preserve"> </w:t>
            </w:r>
          </w:p>
          <w:p w:rsidR="004671C2" w:rsidRPr="00DF70FE" w:rsidRDefault="00750D70" w:rsidP="00332DDC">
            <w:pPr>
              <w:widowControl w:val="0"/>
              <w:suppressLineNumbers/>
              <w:suppressAutoHyphens/>
              <w:spacing w:before="0"/>
              <w:jc w:val="center"/>
              <w:textAlignment w:val="baseline"/>
              <w:rPr>
                <w:rFonts w:asciiTheme="minorHAnsi" w:hAnsiTheme="minorHAnsi" w:cs="Calibri"/>
                <w:b/>
                <w:bCs/>
                <w:color w:val="000000"/>
                <w:sz w:val="20"/>
                <w:szCs w:val="20"/>
              </w:rPr>
            </w:pPr>
            <w:r>
              <w:rPr>
                <w:rFonts w:asciiTheme="minorHAnsi" w:hAnsiTheme="minorHAnsi"/>
                <w:sz w:val="20"/>
                <w:szCs w:val="20"/>
              </w:rPr>
              <w:t xml:space="preserve">- </w:t>
            </w:r>
            <w:r w:rsidR="0001646E" w:rsidRPr="004944E0">
              <w:rPr>
                <w:rFonts w:asciiTheme="minorHAnsi" w:hAnsiTheme="minorHAnsi"/>
                <w:sz w:val="20"/>
                <w:szCs w:val="20"/>
              </w:rPr>
              <w:t>Starym Skarżynie</w:t>
            </w:r>
          </w:p>
        </w:tc>
        <w:tc>
          <w:tcPr>
            <w:tcW w:w="992" w:type="dxa"/>
            <w:tcBorders>
              <w:left w:val="single" w:sz="2" w:space="0" w:color="000000"/>
              <w:bottom w:val="single" w:sz="2" w:space="0" w:color="000000"/>
            </w:tcBorders>
            <w:shd w:val="clear" w:color="auto" w:fill="DDD9C3" w:themeFill="background2" w:themeFillShade="E6"/>
          </w:tcPr>
          <w:p w:rsidR="004671C2" w:rsidRPr="004944E0" w:rsidRDefault="004671C2" w:rsidP="004671C2">
            <w:pPr>
              <w:widowControl w:val="0"/>
              <w:suppressLineNumbers/>
              <w:suppressAutoHyphens/>
              <w:spacing w:before="0"/>
              <w:jc w:val="center"/>
              <w:textAlignment w:val="baseline"/>
              <w:rPr>
                <w:rFonts w:asciiTheme="minorHAnsi" w:hAnsiTheme="minorHAnsi" w:cs="Calibri"/>
                <w:color w:val="000000"/>
                <w:sz w:val="20"/>
                <w:szCs w:val="20"/>
              </w:rPr>
            </w:pPr>
          </w:p>
          <w:p w:rsidR="004671C2" w:rsidRPr="004944E0" w:rsidRDefault="001B4D12" w:rsidP="004671C2">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80</w:t>
            </w:r>
          </w:p>
          <w:p w:rsidR="004671C2" w:rsidRPr="004944E0" w:rsidRDefault="00D97152" w:rsidP="004671C2">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68</w:t>
            </w:r>
          </w:p>
          <w:p w:rsidR="00D97152" w:rsidRPr="004944E0" w:rsidRDefault="00D97152" w:rsidP="004671C2">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112</w:t>
            </w:r>
          </w:p>
          <w:p w:rsidR="00DA0859" w:rsidRPr="004944E0" w:rsidRDefault="00DA0859" w:rsidP="004671C2">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60</w:t>
            </w:r>
          </w:p>
          <w:p w:rsidR="006C2E4A" w:rsidRPr="004944E0" w:rsidRDefault="006C2E4A" w:rsidP="004671C2">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113</w:t>
            </w:r>
          </w:p>
          <w:p w:rsidR="004A25A5" w:rsidRPr="004944E0" w:rsidRDefault="004A25A5" w:rsidP="004671C2">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50</w:t>
            </w:r>
          </w:p>
        </w:tc>
        <w:tc>
          <w:tcPr>
            <w:tcW w:w="1276" w:type="dxa"/>
            <w:tcBorders>
              <w:left w:val="single" w:sz="2" w:space="0" w:color="000000"/>
              <w:bottom w:val="single" w:sz="2" w:space="0" w:color="000000"/>
            </w:tcBorders>
            <w:shd w:val="clear" w:color="auto" w:fill="FFFFFF"/>
          </w:tcPr>
          <w:p w:rsidR="00EF777B" w:rsidRPr="004944E0" w:rsidRDefault="00EF777B" w:rsidP="00332DDC">
            <w:pPr>
              <w:widowControl w:val="0"/>
              <w:suppressLineNumbers/>
              <w:suppressAutoHyphens/>
              <w:spacing w:before="0"/>
              <w:jc w:val="center"/>
              <w:textAlignment w:val="baseline"/>
              <w:rPr>
                <w:rFonts w:asciiTheme="minorHAnsi" w:hAnsiTheme="minorHAnsi" w:cs="Calibri"/>
                <w:color w:val="000000"/>
                <w:sz w:val="20"/>
                <w:szCs w:val="20"/>
              </w:rPr>
            </w:pPr>
          </w:p>
          <w:p w:rsidR="001B4D12" w:rsidRPr="004944E0" w:rsidRDefault="001B4D12"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47</w:t>
            </w:r>
          </w:p>
          <w:p w:rsidR="00D97152" w:rsidRPr="004944E0" w:rsidRDefault="00D97152"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37</w:t>
            </w:r>
          </w:p>
          <w:p w:rsidR="00D97152" w:rsidRPr="004944E0" w:rsidRDefault="00D97152"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119</w:t>
            </w:r>
          </w:p>
          <w:p w:rsidR="00DA0859" w:rsidRPr="004944E0" w:rsidRDefault="00DA0859"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w:t>
            </w:r>
          </w:p>
          <w:p w:rsidR="006C2E4A" w:rsidRPr="004944E0" w:rsidRDefault="006C2E4A"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73</w:t>
            </w:r>
          </w:p>
          <w:p w:rsidR="004A25A5" w:rsidRPr="004944E0" w:rsidRDefault="00865050"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w:t>
            </w:r>
          </w:p>
        </w:tc>
        <w:tc>
          <w:tcPr>
            <w:tcW w:w="992" w:type="dxa"/>
            <w:tcBorders>
              <w:left w:val="single" w:sz="2" w:space="0" w:color="000000"/>
              <w:bottom w:val="single" w:sz="2" w:space="0" w:color="000000"/>
            </w:tcBorders>
            <w:shd w:val="clear" w:color="auto" w:fill="DDD9C3" w:themeFill="background2" w:themeFillShade="E6"/>
          </w:tcPr>
          <w:p w:rsidR="00EF777B" w:rsidRPr="004944E0" w:rsidRDefault="00EF777B" w:rsidP="00332DDC">
            <w:pPr>
              <w:widowControl w:val="0"/>
              <w:suppressLineNumbers/>
              <w:suppressAutoHyphens/>
              <w:spacing w:before="0"/>
              <w:jc w:val="center"/>
              <w:textAlignment w:val="baseline"/>
              <w:rPr>
                <w:rFonts w:asciiTheme="minorHAnsi" w:hAnsiTheme="minorHAnsi" w:cs="Calibri"/>
                <w:color w:val="000000"/>
                <w:sz w:val="20"/>
                <w:szCs w:val="20"/>
              </w:rPr>
            </w:pPr>
          </w:p>
          <w:p w:rsidR="001B4D12" w:rsidRPr="004944E0" w:rsidRDefault="001B4D12"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48</w:t>
            </w:r>
          </w:p>
          <w:p w:rsidR="00D97152" w:rsidRPr="004944E0" w:rsidRDefault="00D97152"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107</w:t>
            </w:r>
          </w:p>
          <w:p w:rsidR="00D97152" w:rsidRPr="004944E0" w:rsidRDefault="00D97152"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104</w:t>
            </w:r>
          </w:p>
          <w:p w:rsidR="00DA0859" w:rsidRPr="004944E0" w:rsidRDefault="00DA0859"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61</w:t>
            </w:r>
          </w:p>
          <w:p w:rsidR="006C2E4A" w:rsidRPr="004944E0" w:rsidRDefault="006C2E4A"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92</w:t>
            </w:r>
          </w:p>
          <w:p w:rsidR="00865050" w:rsidRPr="004944E0" w:rsidRDefault="00865050"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37</w:t>
            </w:r>
          </w:p>
        </w:tc>
        <w:tc>
          <w:tcPr>
            <w:tcW w:w="1276" w:type="dxa"/>
            <w:tcBorders>
              <w:left w:val="single" w:sz="2" w:space="0" w:color="000000"/>
              <w:bottom w:val="single" w:sz="2" w:space="0" w:color="000000"/>
            </w:tcBorders>
            <w:shd w:val="clear" w:color="auto" w:fill="FFFFFF"/>
          </w:tcPr>
          <w:p w:rsidR="00EF777B" w:rsidRPr="004944E0" w:rsidRDefault="00EF777B" w:rsidP="00332DDC">
            <w:pPr>
              <w:widowControl w:val="0"/>
              <w:suppressLineNumbers/>
              <w:suppressAutoHyphens/>
              <w:spacing w:before="0"/>
              <w:jc w:val="center"/>
              <w:textAlignment w:val="baseline"/>
              <w:rPr>
                <w:rFonts w:asciiTheme="minorHAnsi" w:hAnsiTheme="minorHAnsi" w:cs="Calibri"/>
                <w:color w:val="000000"/>
                <w:sz w:val="20"/>
                <w:szCs w:val="20"/>
              </w:rPr>
            </w:pPr>
          </w:p>
          <w:p w:rsidR="001B4D12" w:rsidRPr="004944E0" w:rsidRDefault="001B4D12"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24</w:t>
            </w:r>
          </w:p>
          <w:p w:rsidR="00D97152" w:rsidRPr="004944E0" w:rsidRDefault="00D97152"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63</w:t>
            </w:r>
          </w:p>
          <w:p w:rsidR="00D97152" w:rsidRPr="004944E0" w:rsidRDefault="00D97152"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85</w:t>
            </w:r>
          </w:p>
          <w:p w:rsidR="00DA0859" w:rsidRPr="004944E0" w:rsidRDefault="00DA0859"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w:t>
            </w:r>
          </w:p>
          <w:p w:rsidR="006C2E4A" w:rsidRPr="004944E0" w:rsidRDefault="006C2E4A"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83</w:t>
            </w:r>
          </w:p>
          <w:p w:rsidR="00865050" w:rsidRPr="004944E0" w:rsidRDefault="00865050"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w:t>
            </w:r>
          </w:p>
        </w:tc>
        <w:tc>
          <w:tcPr>
            <w:tcW w:w="851" w:type="dxa"/>
            <w:tcBorders>
              <w:left w:val="single" w:sz="2" w:space="0" w:color="000000"/>
              <w:bottom w:val="single" w:sz="2" w:space="0" w:color="000000"/>
            </w:tcBorders>
            <w:shd w:val="clear" w:color="auto" w:fill="DDD9C3" w:themeFill="background2" w:themeFillShade="E6"/>
          </w:tcPr>
          <w:p w:rsidR="00EF777B" w:rsidRPr="004944E0" w:rsidRDefault="00EF777B" w:rsidP="00332DDC">
            <w:pPr>
              <w:widowControl w:val="0"/>
              <w:suppressLineNumbers/>
              <w:suppressAutoHyphens/>
              <w:spacing w:before="0"/>
              <w:jc w:val="center"/>
              <w:textAlignment w:val="baseline"/>
              <w:rPr>
                <w:rFonts w:asciiTheme="minorHAnsi" w:hAnsiTheme="minorHAnsi" w:cs="Calibri"/>
                <w:color w:val="000000"/>
                <w:sz w:val="20"/>
                <w:szCs w:val="20"/>
              </w:rPr>
            </w:pPr>
          </w:p>
          <w:p w:rsidR="001B4D12" w:rsidRPr="004944E0" w:rsidRDefault="001B4D12"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65</w:t>
            </w:r>
          </w:p>
          <w:p w:rsidR="00D97152" w:rsidRPr="004944E0" w:rsidRDefault="00D97152"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99</w:t>
            </w:r>
          </w:p>
          <w:p w:rsidR="00D97152" w:rsidRPr="004944E0" w:rsidRDefault="002E2106" w:rsidP="00332DDC">
            <w:pPr>
              <w:widowControl w:val="0"/>
              <w:suppressLineNumbers/>
              <w:suppressAutoHyphens/>
              <w:spacing w:before="0"/>
              <w:jc w:val="center"/>
              <w:textAlignment w:val="baseline"/>
              <w:rPr>
                <w:rFonts w:asciiTheme="minorHAnsi" w:hAnsiTheme="minorHAnsi" w:cs="Calibri"/>
                <w:color w:val="000000"/>
                <w:sz w:val="20"/>
                <w:szCs w:val="20"/>
              </w:rPr>
            </w:pPr>
            <w:r>
              <w:rPr>
                <w:rFonts w:asciiTheme="minorHAnsi" w:hAnsiTheme="minorHAnsi" w:cs="Calibri"/>
                <w:color w:val="000000"/>
                <w:sz w:val="20"/>
                <w:szCs w:val="20"/>
              </w:rPr>
              <w:t>104</w:t>
            </w:r>
          </w:p>
          <w:p w:rsidR="00DA0859" w:rsidRPr="004944E0" w:rsidRDefault="00DA0859"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43</w:t>
            </w:r>
          </w:p>
          <w:p w:rsidR="006C2E4A" w:rsidRPr="004944E0" w:rsidRDefault="006C2E4A"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89</w:t>
            </w:r>
          </w:p>
          <w:p w:rsidR="00865050" w:rsidRPr="004944E0" w:rsidRDefault="00865050" w:rsidP="00332DDC">
            <w:pPr>
              <w:widowControl w:val="0"/>
              <w:suppressLineNumbers/>
              <w:suppressAutoHyphens/>
              <w:spacing w:before="0"/>
              <w:jc w:val="center"/>
              <w:textAlignment w:val="baseline"/>
              <w:rPr>
                <w:rFonts w:asciiTheme="minorHAnsi" w:hAnsiTheme="minorHAnsi" w:cs="Calibri"/>
                <w:color w:val="000000"/>
                <w:sz w:val="20"/>
                <w:szCs w:val="20"/>
              </w:rPr>
            </w:pPr>
            <w:r w:rsidRPr="004944E0">
              <w:rPr>
                <w:rFonts w:asciiTheme="minorHAnsi" w:hAnsiTheme="minorHAnsi" w:cs="Calibri"/>
                <w:color w:val="000000"/>
                <w:sz w:val="20"/>
                <w:szCs w:val="20"/>
              </w:rPr>
              <w:t>34</w:t>
            </w:r>
          </w:p>
        </w:tc>
        <w:tc>
          <w:tcPr>
            <w:tcW w:w="1134" w:type="dxa"/>
            <w:tcBorders>
              <w:left w:val="single" w:sz="2" w:space="0" w:color="000000"/>
              <w:bottom w:val="single" w:sz="2" w:space="0" w:color="000000"/>
              <w:right w:val="single" w:sz="2" w:space="0" w:color="000000"/>
            </w:tcBorders>
            <w:shd w:val="clear" w:color="auto" w:fill="FFFFFF"/>
          </w:tcPr>
          <w:p w:rsidR="00EF777B" w:rsidRPr="004944E0" w:rsidRDefault="00EF777B" w:rsidP="00332DDC">
            <w:pPr>
              <w:widowControl w:val="0"/>
              <w:suppressLineNumbers/>
              <w:suppressAutoHyphens/>
              <w:spacing w:before="0"/>
              <w:jc w:val="center"/>
              <w:textAlignment w:val="baseline"/>
              <w:rPr>
                <w:rFonts w:asciiTheme="minorHAnsi" w:hAnsiTheme="minorHAnsi"/>
                <w:sz w:val="20"/>
                <w:szCs w:val="20"/>
              </w:rPr>
            </w:pPr>
          </w:p>
          <w:p w:rsidR="001B4D12" w:rsidRPr="004944E0" w:rsidRDefault="001B4D12" w:rsidP="00332DDC">
            <w:pPr>
              <w:widowControl w:val="0"/>
              <w:suppressLineNumbers/>
              <w:suppressAutoHyphens/>
              <w:spacing w:before="0"/>
              <w:jc w:val="center"/>
              <w:textAlignment w:val="baseline"/>
              <w:rPr>
                <w:rFonts w:asciiTheme="minorHAnsi" w:hAnsiTheme="minorHAnsi"/>
                <w:sz w:val="20"/>
                <w:szCs w:val="20"/>
              </w:rPr>
            </w:pPr>
            <w:r w:rsidRPr="004944E0">
              <w:rPr>
                <w:rFonts w:asciiTheme="minorHAnsi" w:hAnsiTheme="minorHAnsi"/>
                <w:sz w:val="20"/>
                <w:szCs w:val="20"/>
              </w:rPr>
              <w:t>38</w:t>
            </w:r>
          </w:p>
          <w:p w:rsidR="00D97152" w:rsidRPr="004944E0" w:rsidRDefault="00D97152" w:rsidP="00332DDC">
            <w:pPr>
              <w:widowControl w:val="0"/>
              <w:suppressLineNumbers/>
              <w:suppressAutoHyphens/>
              <w:spacing w:before="0"/>
              <w:jc w:val="center"/>
              <w:textAlignment w:val="baseline"/>
              <w:rPr>
                <w:rFonts w:asciiTheme="minorHAnsi" w:hAnsiTheme="minorHAnsi"/>
                <w:sz w:val="20"/>
                <w:szCs w:val="20"/>
              </w:rPr>
            </w:pPr>
            <w:r w:rsidRPr="004944E0">
              <w:rPr>
                <w:rFonts w:asciiTheme="minorHAnsi" w:hAnsiTheme="minorHAnsi"/>
                <w:sz w:val="20"/>
                <w:szCs w:val="20"/>
              </w:rPr>
              <w:t>72</w:t>
            </w:r>
          </w:p>
          <w:p w:rsidR="00D97152" w:rsidRPr="004944E0" w:rsidRDefault="00D97152" w:rsidP="00332DDC">
            <w:pPr>
              <w:widowControl w:val="0"/>
              <w:suppressLineNumbers/>
              <w:suppressAutoHyphens/>
              <w:spacing w:before="0"/>
              <w:jc w:val="center"/>
              <w:textAlignment w:val="baseline"/>
              <w:rPr>
                <w:rFonts w:asciiTheme="minorHAnsi" w:hAnsiTheme="minorHAnsi"/>
                <w:sz w:val="20"/>
                <w:szCs w:val="20"/>
              </w:rPr>
            </w:pPr>
            <w:r w:rsidRPr="004944E0">
              <w:rPr>
                <w:rFonts w:asciiTheme="minorHAnsi" w:hAnsiTheme="minorHAnsi"/>
                <w:sz w:val="20"/>
                <w:szCs w:val="20"/>
              </w:rPr>
              <w:t>104</w:t>
            </w:r>
          </w:p>
          <w:p w:rsidR="00DA0859" w:rsidRPr="004944E0" w:rsidRDefault="00DA0859" w:rsidP="00332DDC">
            <w:pPr>
              <w:widowControl w:val="0"/>
              <w:suppressLineNumbers/>
              <w:suppressAutoHyphens/>
              <w:spacing w:before="0"/>
              <w:jc w:val="center"/>
              <w:textAlignment w:val="baseline"/>
              <w:rPr>
                <w:rFonts w:asciiTheme="minorHAnsi" w:hAnsiTheme="minorHAnsi"/>
                <w:sz w:val="20"/>
                <w:szCs w:val="20"/>
              </w:rPr>
            </w:pPr>
            <w:r w:rsidRPr="004944E0">
              <w:rPr>
                <w:rFonts w:asciiTheme="minorHAnsi" w:hAnsiTheme="minorHAnsi"/>
                <w:sz w:val="20"/>
                <w:szCs w:val="20"/>
              </w:rPr>
              <w:t>-</w:t>
            </w:r>
          </w:p>
          <w:p w:rsidR="006C2E4A" w:rsidRPr="004944E0" w:rsidRDefault="006C2E4A" w:rsidP="00332DDC">
            <w:pPr>
              <w:widowControl w:val="0"/>
              <w:suppressLineNumbers/>
              <w:suppressAutoHyphens/>
              <w:spacing w:before="0"/>
              <w:jc w:val="center"/>
              <w:textAlignment w:val="baseline"/>
              <w:rPr>
                <w:rFonts w:asciiTheme="minorHAnsi" w:hAnsiTheme="minorHAnsi"/>
                <w:sz w:val="20"/>
                <w:szCs w:val="20"/>
              </w:rPr>
            </w:pPr>
            <w:r w:rsidRPr="004944E0">
              <w:rPr>
                <w:rFonts w:asciiTheme="minorHAnsi" w:hAnsiTheme="minorHAnsi"/>
                <w:sz w:val="20"/>
                <w:szCs w:val="20"/>
              </w:rPr>
              <w:t>74</w:t>
            </w:r>
          </w:p>
          <w:p w:rsidR="00865050" w:rsidRPr="004944E0" w:rsidRDefault="00865050" w:rsidP="00332DDC">
            <w:pPr>
              <w:widowControl w:val="0"/>
              <w:suppressLineNumbers/>
              <w:suppressAutoHyphens/>
              <w:spacing w:before="0"/>
              <w:jc w:val="center"/>
              <w:textAlignment w:val="baseline"/>
              <w:rPr>
                <w:rFonts w:asciiTheme="minorHAnsi" w:hAnsiTheme="minorHAnsi"/>
                <w:sz w:val="20"/>
                <w:szCs w:val="20"/>
              </w:rPr>
            </w:pPr>
            <w:r w:rsidRPr="004944E0">
              <w:rPr>
                <w:rFonts w:asciiTheme="minorHAnsi" w:hAnsiTheme="minorHAnsi"/>
                <w:sz w:val="20"/>
                <w:szCs w:val="20"/>
              </w:rPr>
              <w:t>3</w:t>
            </w:r>
          </w:p>
        </w:tc>
      </w:tr>
      <w:tr w:rsidR="00927CC5" w:rsidRPr="004944E0" w:rsidTr="00F745FE">
        <w:tc>
          <w:tcPr>
            <w:tcW w:w="2332" w:type="dxa"/>
            <w:tcBorders>
              <w:left w:val="single" w:sz="2" w:space="0" w:color="000000"/>
              <w:bottom w:val="single" w:sz="2" w:space="0" w:color="000000"/>
            </w:tcBorders>
            <w:shd w:val="clear" w:color="auto" w:fill="FFFFFF"/>
          </w:tcPr>
          <w:p w:rsidR="00927CC5" w:rsidRPr="004944E0" w:rsidRDefault="00927CC5" w:rsidP="00332DDC">
            <w:pPr>
              <w:widowControl w:val="0"/>
              <w:suppressLineNumbers/>
              <w:suppressAutoHyphens/>
              <w:spacing w:before="0"/>
              <w:jc w:val="center"/>
              <w:textAlignment w:val="baseline"/>
              <w:rPr>
                <w:rFonts w:asciiTheme="minorHAnsi" w:hAnsiTheme="minorHAnsi" w:cs="Calibri"/>
                <w:b/>
                <w:bCs/>
                <w:color w:val="000000"/>
                <w:sz w:val="20"/>
                <w:szCs w:val="20"/>
              </w:rPr>
            </w:pPr>
            <w:r w:rsidRPr="004944E0">
              <w:rPr>
                <w:rFonts w:asciiTheme="minorHAnsi" w:hAnsiTheme="minorHAnsi" w:cs="Calibri"/>
                <w:b/>
                <w:bCs/>
                <w:color w:val="000000"/>
                <w:sz w:val="20"/>
                <w:szCs w:val="20"/>
              </w:rPr>
              <w:t xml:space="preserve">Razem </w:t>
            </w:r>
          </w:p>
        </w:tc>
        <w:tc>
          <w:tcPr>
            <w:tcW w:w="992" w:type="dxa"/>
            <w:tcBorders>
              <w:left w:val="single" w:sz="2" w:space="0" w:color="000000"/>
              <w:bottom w:val="single" w:sz="2" w:space="0" w:color="000000"/>
            </w:tcBorders>
            <w:shd w:val="clear" w:color="auto" w:fill="DDD9C3" w:themeFill="background2" w:themeFillShade="E6"/>
          </w:tcPr>
          <w:p w:rsidR="00927CC5" w:rsidRPr="004944E0" w:rsidRDefault="0001646E" w:rsidP="00865050">
            <w:pPr>
              <w:widowControl w:val="0"/>
              <w:suppressLineNumbers/>
              <w:suppressAutoHyphens/>
              <w:spacing w:before="0"/>
              <w:jc w:val="center"/>
              <w:textAlignment w:val="baseline"/>
              <w:rPr>
                <w:rFonts w:asciiTheme="minorHAnsi" w:hAnsiTheme="minorHAnsi" w:cs="Calibri"/>
                <w:b/>
                <w:color w:val="000000"/>
                <w:sz w:val="20"/>
                <w:szCs w:val="20"/>
              </w:rPr>
            </w:pPr>
            <w:r w:rsidRPr="004944E0">
              <w:rPr>
                <w:rFonts w:asciiTheme="minorHAnsi" w:hAnsiTheme="minorHAnsi" w:cs="Calibri"/>
                <w:b/>
                <w:color w:val="000000"/>
                <w:sz w:val="20"/>
                <w:szCs w:val="20"/>
              </w:rPr>
              <w:t>4</w:t>
            </w:r>
            <w:r w:rsidR="00865050" w:rsidRPr="004944E0">
              <w:rPr>
                <w:rFonts w:asciiTheme="minorHAnsi" w:hAnsiTheme="minorHAnsi" w:cs="Calibri"/>
                <w:b/>
                <w:color w:val="000000"/>
                <w:sz w:val="20"/>
                <w:szCs w:val="20"/>
              </w:rPr>
              <w:t>83</w:t>
            </w:r>
          </w:p>
        </w:tc>
        <w:tc>
          <w:tcPr>
            <w:tcW w:w="1276" w:type="dxa"/>
            <w:tcBorders>
              <w:left w:val="single" w:sz="2" w:space="0" w:color="000000"/>
              <w:bottom w:val="single" w:sz="2" w:space="0" w:color="000000"/>
            </w:tcBorders>
            <w:shd w:val="clear" w:color="auto" w:fill="FFFFFF"/>
          </w:tcPr>
          <w:p w:rsidR="00927CC5" w:rsidRPr="004944E0" w:rsidRDefault="0001646E" w:rsidP="00332DDC">
            <w:pPr>
              <w:widowControl w:val="0"/>
              <w:suppressLineNumbers/>
              <w:suppressAutoHyphens/>
              <w:spacing w:before="0"/>
              <w:jc w:val="center"/>
              <w:textAlignment w:val="baseline"/>
              <w:rPr>
                <w:rFonts w:asciiTheme="minorHAnsi" w:hAnsiTheme="minorHAnsi" w:cs="Calibri"/>
                <w:b/>
                <w:color w:val="000000"/>
                <w:sz w:val="20"/>
                <w:szCs w:val="20"/>
              </w:rPr>
            </w:pPr>
            <w:r w:rsidRPr="004944E0">
              <w:rPr>
                <w:rFonts w:asciiTheme="minorHAnsi" w:hAnsiTheme="minorHAnsi" w:cs="Calibri"/>
                <w:b/>
                <w:color w:val="000000"/>
                <w:sz w:val="20"/>
                <w:szCs w:val="20"/>
              </w:rPr>
              <w:t>276</w:t>
            </w:r>
          </w:p>
        </w:tc>
        <w:tc>
          <w:tcPr>
            <w:tcW w:w="992" w:type="dxa"/>
            <w:tcBorders>
              <w:left w:val="single" w:sz="2" w:space="0" w:color="000000"/>
              <w:bottom w:val="single" w:sz="2" w:space="0" w:color="000000"/>
            </w:tcBorders>
            <w:shd w:val="clear" w:color="auto" w:fill="DDD9C3" w:themeFill="background2" w:themeFillShade="E6"/>
          </w:tcPr>
          <w:p w:rsidR="00927CC5" w:rsidRPr="004944E0" w:rsidRDefault="0001646E" w:rsidP="00332DDC">
            <w:pPr>
              <w:widowControl w:val="0"/>
              <w:suppressLineNumbers/>
              <w:suppressAutoHyphens/>
              <w:spacing w:before="0"/>
              <w:jc w:val="center"/>
              <w:textAlignment w:val="baseline"/>
              <w:rPr>
                <w:rFonts w:asciiTheme="minorHAnsi" w:hAnsiTheme="minorHAnsi" w:cs="Calibri"/>
                <w:b/>
                <w:color w:val="000000"/>
                <w:sz w:val="20"/>
                <w:szCs w:val="20"/>
              </w:rPr>
            </w:pPr>
            <w:r w:rsidRPr="004944E0">
              <w:rPr>
                <w:rFonts w:asciiTheme="minorHAnsi" w:hAnsiTheme="minorHAnsi" w:cs="Calibri"/>
                <w:b/>
                <w:color w:val="000000"/>
                <w:sz w:val="20"/>
                <w:szCs w:val="20"/>
              </w:rPr>
              <w:t>4</w:t>
            </w:r>
            <w:r w:rsidR="004944E0" w:rsidRPr="004944E0">
              <w:rPr>
                <w:rFonts w:asciiTheme="minorHAnsi" w:hAnsiTheme="minorHAnsi" w:cs="Calibri"/>
                <w:b/>
                <w:color w:val="000000"/>
                <w:sz w:val="20"/>
                <w:szCs w:val="20"/>
              </w:rPr>
              <w:t>49</w:t>
            </w:r>
          </w:p>
        </w:tc>
        <w:tc>
          <w:tcPr>
            <w:tcW w:w="1276" w:type="dxa"/>
            <w:tcBorders>
              <w:left w:val="single" w:sz="2" w:space="0" w:color="000000"/>
              <w:bottom w:val="single" w:sz="2" w:space="0" w:color="000000"/>
            </w:tcBorders>
            <w:shd w:val="clear" w:color="auto" w:fill="FFFFFF"/>
          </w:tcPr>
          <w:p w:rsidR="00927CC5" w:rsidRPr="004944E0" w:rsidRDefault="0001646E" w:rsidP="00332DDC">
            <w:pPr>
              <w:widowControl w:val="0"/>
              <w:suppressLineNumbers/>
              <w:suppressAutoHyphens/>
              <w:spacing w:before="0"/>
              <w:jc w:val="center"/>
              <w:textAlignment w:val="baseline"/>
              <w:rPr>
                <w:rFonts w:asciiTheme="minorHAnsi" w:hAnsiTheme="minorHAnsi" w:cs="Calibri"/>
                <w:b/>
                <w:color w:val="000000"/>
                <w:sz w:val="20"/>
                <w:szCs w:val="20"/>
              </w:rPr>
            </w:pPr>
            <w:r w:rsidRPr="004944E0">
              <w:rPr>
                <w:rFonts w:asciiTheme="minorHAnsi" w:hAnsiTheme="minorHAnsi" w:cs="Calibri"/>
                <w:b/>
                <w:color w:val="000000"/>
                <w:sz w:val="20"/>
                <w:szCs w:val="20"/>
              </w:rPr>
              <w:t>255</w:t>
            </w:r>
          </w:p>
        </w:tc>
        <w:tc>
          <w:tcPr>
            <w:tcW w:w="851" w:type="dxa"/>
            <w:tcBorders>
              <w:left w:val="single" w:sz="2" w:space="0" w:color="000000"/>
              <w:bottom w:val="single" w:sz="2" w:space="0" w:color="000000"/>
            </w:tcBorders>
            <w:shd w:val="clear" w:color="auto" w:fill="DDD9C3" w:themeFill="background2" w:themeFillShade="E6"/>
          </w:tcPr>
          <w:p w:rsidR="00927CC5" w:rsidRPr="004944E0" w:rsidRDefault="002E2106" w:rsidP="00332DDC">
            <w:pPr>
              <w:widowControl w:val="0"/>
              <w:suppressLineNumbers/>
              <w:suppressAutoHyphens/>
              <w:spacing w:before="0"/>
              <w:jc w:val="center"/>
              <w:textAlignment w:val="baseline"/>
              <w:rPr>
                <w:rFonts w:asciiTheme="minorHAnsi" w:hAnsiTheme="minorHAnsi" w:cs="Calibri"/>
                <w:b/>
                <w:color w:val="000000"/>
                <w:sz w:val="20"/>
                <w:szCs w:val="20"/>
              </w:rPr>
            </w:pPr>
            <w:r>
              <w:rPr>
                <w:rFonts w:asciiTheme="minorHAnsi" w:hAnsiTheme="minorHAnsi" w:cs="Calibri"/>
                <w:b/>
                <w:color w:val="000000"/>
                <w:sz w:val="20"/>
                <w:szCs w:val="20"/>
              </w:rPr>
              <w:t>434</w:t>
            </w:r>
          </w:p>
        </w:tc>
        <w:tc>
          <w:tcPr>
            <w:tcW w:w="1134" w:type="dxa"/>
            <w:tcBorders>
              <w:left w:val="single" w:sz="2" w:space="0" w:color="000000"/>
              <w:bottom w:val="single" w:sz="2" w:space="0" w:color="000000"/>
              <w:right w:val="single" w:sz="2" w:space="0" w:color="000000"/>
            </w:tcBorders>
            <w:shd w:val="clear" w:color="auto" w:fill="FFFFFF"/>
          </w:tcPr>
          <w:p w:rsidR="00927CC5" w:rsidRPr="004944E0" w:rsidRDefault="0001646E" w:rsidP="004944E0">
            <w:pPr>
              <w:widowControl w:val="0"/>
              <w:suppressLineNumbers/>
              <w:suppressAutoHyphens/>
              <w:spacing w:before="0"/>
              <w:jc w:val="center"/>
              <w:textAlignment w:val="baseline"/>
              <w:rPr>
                <w:rFonts w:asciiTheme="minorHAnsi" w:hAnsiTheme="minorHAnsi"/>
                <w:b/>
                <w:sz w:val="20"/>
                <w:szCs w:val="20"/>
              </w:rPr>
            </w:pPr>
            <w:r w:rsidRPr="004944E0">
              <w:rPr>
                <w:rFonts w:asciiTheme="minorHAnsi" w:hAnsiTheme="minorHAnsi"/>
                <w:b/>
                <w:sz w:val="20"/>
                <w:szCs w:val="20"/>
              </w:rPr>
              <w:t>2</w:t>
            </w:r>
            <w:r w:rsidR="004944E0" w:rsidRPr="004944E0">
              <w:rPr>
                <w:rFonts w:asciiTheme="minorHAnsi" w:hAnsiTheme="minorHAnsi"/>
                <w:b/>
                <w:sz w:val="20"/>
                <w:szCs w:val="20"/>
              </w:rPr>
              <w:t>91</w:t>
            </w:r>
          </w:p>
        </w:tc>
      </w:tr>
      <w:tr w:rsidR="00EF777B" w:rsidRPr="004944E0" w:rsidTr="00F745FE">
        <w:tc>
          <w:tcPr>
            <w:tcW w:w="2332" w:type="dxa"/>
            <w:tcBorders>
              <w:left w:val="single" w:sz="2" w:space="0" w:color="000000"/>
              <w:bottom w:val="single" w:sz="2" w:space="0" w:color="000000"/>
            </w:tcBorders>
            <w:shd w:val="clear" w:color="auto" w:fill="FFFFFF"/>
          </w:tcPr>
          <w:p w:rsidR="00EF777B" w:rsidRPr="004944E0" w:rsidRDefault="0001646E" w:rsidP="00332DDC">
            <w:pPr>
              <w:widowControl w:val="0"/>
              <w:suppressLineNumbers/>
              <w:suppressAutoHyphens/>
              <w:spacing w:before="0"/>
              <w:jc w:val="center"/>
              <w:textAlignment w:val="baseline"/>
              <w:rPr>
                <w:rFonts w:asciiTheme="minorHAnsi" w:hAnsiTheme="minorHAnsi" w:cs="Calibri"/>
                <w:b/>
                <w:color w:val="000000"/>
                <w:sz w:val="20"/>
                <w:szCs w:val="20"/>
              </w:rPr>
            </w:pPr>
            <w:r w:rsidRPr="004944E0">
              <w:rPr>
                <w:rFonts w:asciiTheme="minorHAnsi" w:hAnsiTheme="minorHAnsi" w:cs="Calibri"/>
                <w:b/>
                <w:bCs/>
                <w:color w:val="000000"/>
                <w:sz w:val="20"/>
                <w:szCs w:val="20"/>
              </w:rPr>
              <w:t xml:space="preserve">Razem </w:t>
            </w:r>
            <w:r w:rsidR="00865050" w:rsidRPr="004944E0">
              <w:rPr>
                <w:rFonts w:asciiTheme="minorHAnsi" w:hAnsiTheme="minorHAnsi" w:cs="Calibri"/>
                <w:b/>
                <w:bCs/>
                <w:color w:val="000000"/>
                <w:sz w:val="20"/>
                <w:szCs w:val="20"/>
              </w:rPr>
              <w:t xml:space="preserve">SP i przedszkola </w:t>
            </w:r>
          </w:p>
        </w:tc>
        <w:tc>
          <w:tcPr>
            <w:tcW w:w="992" w:type="dxa"/>
            <w:tcBorders>
              <w:left w:val="single" w:sz="2" w:space="0" w:color="000000"/>
              <w:bottom w:val="single" w:sz="2" w:space="0" w:color="000000"/>
            </w:tcBorders>
            <w:shd w:val="clear" w:color="auto" w:fill="DDD9C3" w:themeFill="background2" w:themeFillShade="E6"/>
          </w:tcPr>
          <w:p w:rsidR="00EF777B" w:rsidRPr="004944E0" w:rsidRDefault="004944E0" w:rsidP="00332DDC">
            <w:pPr>
              <w:widowControl w:val="0"/>
              <w:suppressLineNumbers/>
              <w:suppressAutoHyphens/>
              <w:spacing w:before="0"/>
              <w:jc w:val="center"/>
              <w:textAlignment w:val="baseline"/>
              <w:rPr>
                <w:rFonts w:asciiTheme="minorHAnsi" w:hAnsiTheme="minorHAnsi" w:cs="Calibri"/>
                <w:b/>
                <w:color w:val="000000"/>
                <w:sz w:val="20"/>
                <w:szCs w:val="20"/>
              </w:rPr>
            </w:pPr>
            <w:r w:rsidRPr="004944E0">
              <w:rPr>
                <w:rFonts w:asciiTheme="minorHAnsi" w:hAnsiTheme="minorHAnsi" w:cs="Calibri"/>
                <w:b/>
                <w:color w:val="000000"/>
                <w:sz w:val="20"/>
                <w:szCs w:val="20"/>
              </w:rPr>
              <w:t>548</w:t>
            </w:r>
          </w:p>
        </w:tc>
        <w:tc>
          <w:tcPr>
            <w:tcW w:w="1276" w:type="dxa"/>
            <w:tcBorders>
              <w:left w:val="single" w:sz="2" w:space="0" w:color="000000"/>
              <w:bottom w:val="single" w:sz="2" w:space="0" w:color="000000"/>
            </w:tcBorders>
            <w:shd w:val="clear" w:color="auto" w:fill="FFFFFF"/>
          </w:tcPr>
          <w:p w:rsidR="00EF777B" w:rsidRPr="004944E0" w:rsidRDefault="004944E0" w:rsidP="00332DDC">
            <w:pPr>
              <w:widowControl w:val="0"/>
              <w:suppressLineNumbers/>
              <w:suppressAutoHyphens/>
              <w:spacing w:before="0"/>
              <w:jc w:val="center"/>
              <w:textAlignment w:val="baseline"/>
              <w:rPr>
                <w:rFonts w:asciiTheme="minorHAnsi" w:hAnsiTheme="minorHAnsi" w:cs="Calibri"/>
                <w:b/>
                <w:color w:val="000000"/>
                <w:sz w:val="20"/>
                <w:szCs w:val="20"/>
              </w:rPr>
            </w:pPr>
            <w:r w:rsidRPr="004944E0">
              <w:rPr>
                <w:rFonts w:asciiTheme="minorHAnsi" w:hAnsiTheme="minorHAnsi" w:cs="Calibri"/>
                <w:b/>
                <w:color w:val="000000"/>
                <w:sz w:val="20"/>
                <w:szCs w:val="20"/>
              </w:rPr>
              <w:t>276</w:t>
            </w:r>
          </w:p>
        </w:tc>
        <w:tc>
          <w:tcPr>
            <w:tcW w:w="992" w:type="dxa"/>
            <w:tcBorders>
              <w:left w:val="single" w:sz="2" w:space="0" w:color="000000"/>
              <w:bottom w:val="single" w:sz="2" w:space="0" w:color="000000"/>
            </w:tcBorders>
            <w:shd w:val="clear" w:color="auto" w:fill="DDD9C3" w:themeFill="background2" w:themeFillShade="E6"/>
          </w:tcPr>
          <w:p w:rsidR="00EF777B" w:rsidRPr="004944E0" w:rsidRDefault="004944E0" w:rsidP="004944E0">
            <w:pPr>
              <w:widowControl w:val="0"/>
              <w:suppressLineNumbers/>
              <w:suppressAutoHyphens/>
              <w:spacing w:before="0"/>
              <w:jc w:val="center"/>
              <w:textAlignment w:val="baseline"/>
              <w:rPr>
                <w:rFonts w:asciiTheme="minorHAnsi" w:hAnsiTheme="minorHAnsi" w:cs="Calibri"/>
                <w:b/>
                <w:color w:val="000000"/>
                <w:sz w:val="20"/>
                <w:szCs w:val="20"/>
              </w:rPr>
            </w:pPr>
            <w:r w:rsidRPr="004944E0">
              <w:rPr>
                <w:rFonts w:asciiTheme="minorHAnsi" w:hAnsiTheme="minorHAnsi" w:cs="Calibri"/>
                <w:b/>
                <w:color w:val="000000"/>
                <w:sz w:val="20"/>
                <w:szCs w:val="20"/>
              </w:rPr>
              <w:t>519</w:t>
            </w:r>
          </w:p>
        </w:tc>
        <w:tc>
          <w:tcPr>
            <w:tcW w:w="1276" w:type="dxa"/>
            <w:tcBorders>
              <w:left w:val="single" w:sz="2" w:space="0" w:color="000000"/>
              <w:bottom w:val="single" w:sz="2" w:space="0" w:color="000000"/>
            </w:tcBorders>
            <w:shd w:val="clear" w:color="auto" w:fill="FFFFFF"/>
          </w:tcPr>
          <w:p w:rsidR="00EF777B" w:rsidRPr="004944E0" w:rsidRDefault="00EF777B" w:rsidP="00332DDC">
            <w:pPr>
              <w:widowControl w:val="0"/>
              <w:suppressLineNumbers/>
              <w:suppressAutoHyphens/>
              <w:spacing w:before="0"/>
              <w:jc w:val="center"/>
              <w:textAlignment w:val="baseline"/>
              <w:rPr>
                <w:rFonts w:asciiTheme="minorHAnsi" w:hAnsiTheme="minorHAnsi" w:cs="Calibri"/>
                <w:b/>
                <w:color w:val="000000"/>
                <w:sz w:val="20"/>
                <w:szCs w:val="20"/>
              </w:rPr>
            </w:pPr>
          </w:p>
        </w:tc>
        <w:tc>
          <w:tcPr>
            <w:tcW w:w="851" w:type="dxa"/>
            <w:tcBorders>
              <w:left w:val="single" w:sz="2" w:space="0" w:color="000000"/>
              <w:bottom w:val="single" w:sz="2" w:space="0" w:color="000000"/>
            </w:tcBorders>
            <w:shd w:val="clear" w:color="auto" w:fill="DDD9C3" w:themeFill="background2" w:themeFillShade="E6"/>
          </w:tcPr>
          <w:p w:rsidR="00EF777B" w:rsidRPr="004944E0" w:rsidRDefault="002E2106" w:rsidP="00332DDC">
            <w:pPr>
              <w:widowControl w:val="0"/>
              <w:suppressLineNumbers/>
              <w:suppressAutoHyphens/>
              <w:spacing w:before="0"/>
              <w:jc w:val="center"/>
              <w:textAlignment w:val="baseline"/>
              <w:rPr>
                <w:rFonts w:asciiTheme="minorHAnsi" w:hAnsiTheme="minorHAnsi" w:cs="Calibri"/>
                <w:b/>
                <w:color w:val="000000"/>
                <w:sz w:val="20"/>
                <w:szCs w:val="20"/>
              </w:rPr>
            </w:pPr>
            <w:r>
              <w:rPr>
                <w:rFonts w:asciiTheme="minorHAnsi" w:hAnsiTheme="minorHAnsi" w:cs="Calibri"/>
                <w:b/>
                <w:color w:val="000000"/>
                <w:sz w:val="20"/>
                <w:szCs w:val="20"/>
              </w:rPr>
              <w:t>530</w:t>
            </w:r>
          </w:p>
        </w:tc>
        <w:tc>
          <w:tcPr>
            <w:tcW w:w="1134" w:type="dxa"/>
            <w:tcBorders>
              <w:left w:val="single" w:sz="2" w:space="0" w:color="000000"/>
              <w:bottom w:val="single" w:sz="2" w:space="0" w:color="000000"/>
              <w:right w:val="single" w:sz="2" w:space="0" w:color="000000"/>
            </w:tcBorders>
            <w:shd w:val="clear" w:color="auto" w:fill="FFFFFF"/>
          </w:tcPr>
          <w:p w:rsidR="00EF777B" w:rsidRPr="004944E0" w:rsidRDefault="00EF777B" w:rsidP="00332DDC">
            <w:pPr>
              <w:widowControl w:val="0"/>
              <w:suppressLineNumbers/>
              <w:suppressAutoHyphens/>
              <w:spacing w:before="0"/>
              <w:jc w:val="center"/>
              <w:textAlignment w:val="baseline"/>
              <w:rPr>
                <w:rFonts w:asciiTheme="minorHAnsi" w:hAnsiTheme="minorHAnsi"/>
                <w:b/>
                <w:sz w:val="20"/>
                <w:szCs w:val="20"/>
              </w:rPr>
            </w:pPr>
          </w:p>
        </w:tc>
      </w:tr>
    </w:tbl>
    <w:p w:rsidR="00EF777B" w:rsidRDefault="00EF777B" w:rsidP="00EF777B">
      <w:pPr>
        <w:spacing w:before="0"/>
        <w:jc w:val="center"/>
        <w:rPr>
          <w:rFonts w:ascii="Calibri" w:hAnsi="Calibri" w:cs="Calibri"/>
          <w:b/>
          <w:i/>
          <w:sz w:val="18"/>
          <w:szCs w:val="18"/>
          <w:shd w:val="clear" w:color="auto" w:fill="FFFF00"/>
        </w:rPr>
      </w:pPr>
      <w:r>
        <w:rPr>
          <w:rFonts w:ascii="Calibri" w:hAnsi="Calibri" w:cs="Calibri"/>
          <w:i/>
          <w:sz w:val="18"/>
          <w:szCs w:val="18"/>
        </w:rPr>
        <w:t xml:space="preserve">Dane : </w:t>
      </w:r>
      <w:r w:rsidR="001B4D12">
        <w:rPr>
          <w:rFonts w:ascii="Calibri" w:hAnsi="Calibri" w:cs="Calibri"/>
          <w:i/>
          <w:sz w:val="18"/>
          <w:szCs w:val="18"/>
        </w:rPr>
        <w:t>Dane w</w:t>
      </w:r>
      <w:r w:rsidR="00927CC5">
        <w:rPr>
          <w:rFonts w:ascii="Calibri" w:hAnsi="Calibri" w:cs="Calibri"/>
          <w:i/>
          <w:sz w:val="18"/>
          <w:szCs w:val="18"/>
        </w:rPr>
        <w:t>ł</w:t>
      </w:r>
      <w:r w:rsidR="004944E0">
        <w:rPr>
          <w:rFonts w:ascii="Calibri" w:hAnsi="Calibri" w:cs="Calibri"/>
          <w:i/>
          <w:sz w:val="18"/>
          <w:szCs w:val="18"/>
        </w:rPr>
        <w:t>asne szkół</w:t>
      </w:r>
      <w:r w:rsidR="001B4D12">
        <w:rPr>
          <w:rFonts w:ascii="Calibri" w:hAnsi="Calibri" w:cs="Calibri"/>
          <w:i/>
          <w:sz w:val="18"/>
          <w:szCs w:val="18"/>
        </w:rPr>
        <w:t xml:space="preserve"> z terenu gmi</w:t>
      </w:r>
      <w:r w:rsidR="00750D70">
        <w:rPr>
          <w:rFonts w:ascii="Calibri" w:hAnsi="Calibri" w:cs="Calibri"/>
          <w:i/>
          <w:sz w:val="18"/>
          <w:szCs w:val="18"/>
        </w:rPr>
        <w:t>ny</w:t>
      </w:r>
    </w:p>
    <w:p w:rsidR="00EF777B" w:rsidRDefault="00EF777B" w:rsidP="00EF777B">
      <w:pPr>
        <w:spacing w:before="0"/>
        <w:ind w:firstLine="709"/>
        <w:jc w:val="both"/>
        <w:rPr>
          <w:rFonts w:ascii="Calibri" w:hAnsi="Calibri" w:cs="Calibri"/>
          <w:sz w:val="22"/>
          <w:szCs w:val="22"/>
        </w:rPr>
      </w:pPr>
      <w:r w:rsidRPr="004944E0">
        <w:rPr>
          <w:rFonts w:ascii="Calibri" w:hAnsi="Calibri" w:cs="Calibri"/>
          <w:sz w:val="22"/>
          <w:szCs w:val="22"/>
        </w:rPr>
        <w:t xml:space="preserve">Tabela  wskazuje na </w:t>
      </w:r>
      <w:r w:rsidR="007F7E1C" w:rsidRPr="004944E0">
        <w:rPr>
          <w:rFonts w:ascii="Calibri" w:hAnsi="Calibri" w:cs="Calibri"/>
          <w:sz w:val="22"/>
          <w:szCs w:val="22"/>
        </w:rPr>
        <w:t xml:space="preserve">10% </w:t>
      </w:r>
      <w:r w:rsidRPr="004944E0">
        <w:rPr>
          <w:rFonts w:ascii="Calibri" w:hAnsi="Calibri" w:cs="Calibri"/>
          <w:sz w:val="22"/>
          <w:szCs w:val="22"/>
        </w:rPr>
        <w:t xml:space="preserve">spadek ilości dzieci w </w:t>
      </w:r>
      <w:r w:rsidR="007F7E1C" w:rsidRPr="004944E0">
        <w:rPr>
          <w:rFonts w:ascii="Calibri" w:hAnsi="Calibri" w:cs="Calibri"/>
          <w:sz w:val="22"/>
          <w:szCs w:val="22"/>
        </w:rPr>
        <w:t>szkołach</w:t>
      </w:r>
      <w:r w:rsidR="009A012B" w:rsidRPr="004944E0">
        <w:rPr>
          <w:rFonts w:ascii="Calibri" w:hAnsi="Calibri" w:cs="Calibri"/>
          <w:sz w:val="22"/>
          <w:szCs w:val="22"/>
        </w:rPr>
        <w:t xml:space="preserve"> </w:t>
      </w:r>
      <w:r w:rsidR="0086028F">
        <w:rPr>
          <w:rFonts w:ascii="Calibri" w:hAnsi="Calibri" w:cs="Calibri"/>
          <w:sz w:val="22"/>
          <w:szCs w:val="22"/>
        </w:rPr>
        <w:t>podstawowych (</w:t>
      </w:r>
      <w:r w:rsidR="007F7E1C" w:rsidRPr="004944E0">
        <w:rPr>
          <w:rFonts w:ascii="Calibri" w:hAnsi="Calibri" w:cs="Calibri"/>
          <w:sz w:val="22"/>
          <w:szCs w:val="22"/>
        </w:rPr>
        <w:t>nawet przy obowiązku szkolnym dla 5-latków), ale jednocześnie wzrost liczby maluchów do 5 roku życia korzystających z formy przedszkolnej z 5</w:t>
      </w:r>
      <w:r w:rsidR="004944E0" w:rsidRPr="004944E0">
        <w:rPr>
          <w:rFonts w:ascii="Calibri" w:hAnsi="Calibri" w:cs="Calibri"/>
          <w:sz w:val="22"/>
          <w:szCs w:val="22"/>
        </w:rPr>
        <w:t>9</w:t>
      </w:r>
      <w:r w:rsidR="007F7E1C" w:rsidRPr="004944E0">
        <w:rPr>
          <w:rFonts w:ascii="Calibri" w:hAnsi="Calibri" w:cs="Calibri"/>
          <w:sz w:val="22"/>
          <w:szCs w:val="22"/>
        </w:rPr>
        <w:t xml:space="preserve"> do </w:t>
      </w:r>
      <w:r w:rsidR="004944E0" w:rsidRPr="004944E0">
        <w:rPr>
          <w:rFonts w:ascii="Calibri" w:hAnsi="Calibri" w:cs="Calibri"/>
          <w:sz w:val="22"/>
          <w:szCs w:val="22"/>
        </w:rPr>
        <w:t>96</w:t>
      </w:r>
      <w:r w:rsidR="00B04947">
        <w:rPr>
          <w:rFonts w:ascii="Calibri" w:hAnsi="Calibri" w:cs="Calibri"/>
          <w:sz w:val="22"/>
          <w:szCs w:val="22"/>
        </w:rPr>
        <w:t xml:space="preserve"> osób</w:t>
      </w:r>
      <w:r w:rsidR="004944E0" w:rsidRPr="004944E0">
        <w:rPr>
          <w:rFonts w:ascii="Calibri" w:hAnsi="Calibri" w:cs="Calibri"/>
          <w:sz w:val="22"/>
          <w:szCs w:val="22"/>
        </w:rPr>
        <w:t>.</w:t>
      </w:r>
      <w:r w:rsidR="007F7E1C">
        <w:rPr>
          <w:rFonts w:ascii="Calibri" w:hAnsi="Calibri" w:cs="Calibri"/>
          <w:sz w:val="22"/>
          <w:szCs w:val="22"/>
        </w:rPr>
        <w:t xml:space="preserve"> </w:t>
      </w:r>
    </w:p>
    <w:p w:rsidR="0001646E" w:rsidRPr="0001646E" w:rsidRDefault="0001646E" w:rsidP="0001646E">
      <w:pPr>
        <w:jc w:val="both"/>
        <w:rPr>
          <w:rFonts w:asciiTheme="minorHAnsi" w:hAnsiTheme="minorHAnsi"/>
          <w:sz w:val="22"/>
          <w:szCs w:val="22"/>
        </w:rPr>
      </w:pPr>
      <w:r>
        <w:lastRenderedPageBreak/>
        <w:tab/>
      </w:r>
      <w:r w:rsidRPr="0001646E">
        <w:rPr>
          <w:rFonts w:asciiTheme="minorHAnsi" w:hAnsiTheme="minorHAnsi"/>
          <w:sz w:val="22"/>
          <w:szCs w:val="22"/>
        </w:rPr>
        <w:t>Szkoły funkcjonujące na terenie gminy są raczej niewielkie. Mał</w:t>
      </w:r>
      <w:r w:rsidR="007F7E1C">
        <w:rPr>
          <w:rFonts w:asciiTheme="minorHAnsi" w:hAnsiTheme="minorHAnsi"/>
          <w:sz w:val="22"/>
          <w:szCs w:val="22"/>
        </w:rPr>
        <w:t>a</w:t>
      </w:r>
      <w:r w:rsidRPr="0001646E">
        <w:rPr>
          <w:rFonts w:asciiTheme="minorHAnsi" w:hAnsiTheme="minorHAnsi"/>
          <w:sz w:val="22"/>
          <w:szCs w:val="22"/>
        </w:rPr>
        <w:t xml:space="preserve"> szkoła</w:t>
      </w:r>
      <w:r>
        <w:rPr>
          <w:rFonts w:asciiTheme="minorHAnsi" w:hAnsiTheme="minorHAnsi"/>
          <w:sz w:val="22"/>
          <w:szCs w:val="22"/>
        </w:rPr>
        <w:t xml:space="preserve">, jak wskazują </w:t>
      </w:r>
      <w:r w:rsidR="00B04947">
        <w:rPr>
          <w:rFonts w:asciiTheme="minorHAnsi" w:hAnsiTheme="minorHAnsi"/>
          <w:sz w:val="22"/>
          <w:szCs w:val="22"/>
        </w:rPr>
        <w:br/>
      </w:r>
      <w:r>
        <w:rPr>
          <w:rFonts w:asciiTheme="minorHAnsi" w:hAnsiTheme="minorHAnsi"/>
          <w:sz w:val="22"/>
          <w:szCs w:val="22"/>
        </w:rPr>
        <w:t>w informacjach nauczyciele</w:t>
      </w:r>
      <w:r w:rsidR="00B04947">
        <w:rPr>
          <w:rFonts w:asciiTheme="minorHAnsi" w:hAnsiTheme="minorHAnsi"/>
          <w:sz w:val="22"/>
          <w:szCs w:val="22"/>
        </w:rPr>
        <w:t xml:space="preserve"> i pracownicy</w:t>
      </w:r>
      <w:r>
        <w:rPr>
          <w:rFonts w:asciiTheme="minorHAnsi" w:hAnsiTheme="minorHAnsi"/>
          <w:sz w:val="22"/>
          <w:szCs w:val="22"/>
        </w:rPr>
        <w:t>,</w:t>
      </w:r>
      <w:r w:rsidR="007F7E1C">
        <w:rPr>
          <w:rFonts w:asciiTheme="minorHAnsi" w:hAnsiTheme="minorHAnsi"/>
          <w:sz w:val="22"/>
          <w:szCs w:val="22"/>
        </w:rPr>
        <w:t xml:space="preserve"> ma także zalety. P</w:t>
      </w:r>
      <w:r w:rsidRPr="0001646E">
        <w:rPr>
          <w:rFonts w:asciiTheme="minorHAnsi" w:hAnsiTheme="minorHAnsi"/>
          <w:sz w:val="22"/>
          <w:szCs w:val="22"/>
        </w:rPr>
        <w:t xml:space="preserve">ozwala </w:t>
      </w:r>
      <w:r w:rsidR="007F7E1C">
        <w:rPr>
          <w:rFonts w:asciiTheme="minorHAnsi" w:hAnsiTheme="minorHAnsi"/>
          <w:sz w:val="22"/>
          <w:szCs w:val="22"/>
        </w:rPr>
        <w:t xml:space="preserve">na indywidualizację kształcenia, </w:t>
      </w:r>
      <w:r w:rsidR="00B04947">
        <w:rPr>
          <w:rFonts w:asciiTheme="minorHAnsi" w:hAnsiTheme="minorHAnsi"/>
          <w:sz w:val="22"/>
          <w:szCs w:val="22"/>
        </w:rPr>
        <w:t xml:space="preserve">zapewnia więcej </w:t>
      </w:r>
      <w:r w:rsidR="007F7E1C">
        <w:rPr>
          <w:rFonts w:asciiTheme="minorHAnsi" w:hAnsiTheme="minorHAnsi"/>
          <w:sz w:val="22"/>
          <w:szCs w:val="22"/>
        </w:rPr>
        <w:t>czasu</w:t>
      </w:r>
      <w:r w:rsidRPr="0001646E">
        <w:rPr>
          <w:rFonts w:asciiTheme="minorHAnsi" w:hAnsiTheme="minorHAnsi"/>
          <w:sz w:val="22"/>
          <w:szCs w:val="22"/>
        </w:rPr>
        <w:t xml:space="preserve"> </w:t>
      </w:r>
      <w:r w:rsidR="007F7E1C">
        <w:rPr>
          <w:rFonts w:asciiTheme="minorHAnsi" w:hAnsiTheme="minorHAnsi"/>
          <w:sz w:val="22"/>
          <w:szCs w:val="22"/>
        </w:rPr>
        <w:t>na diagnozę</w:t>
      </w:r>
      <w:r w:rsidRPr="0001646E">
        <w:rPr>
          <w:rFonts w:asciiTheme="minorHAnsi" w:hAnsiTheme="minorHAnsi"/>
          <w:sz w:val="22"/>
          <w:szCs w:val="22"/>
        </w:rPr>
        <w:t xml:space="preserve"> każde</w:t>
      </w:r>
      <w:r w:rsidR="007F7E1C">
        <w:rPr>
          <w:rFonts w:asciiTheme="minorHAnsi" w:hAnsiTheme="minorHAnsi"/>
          <w:sz w:val="22"/>
          <w:szCs w:val="22"/>
        </w:rPr>
        <w:t>go</w:t>
      </w:r>
      <w:r w:rsidRPr="0001646E">
        <w:rPr>
          <w:rFonts w:asciiTheme="minorHAnsi" w:hAnsiTheme="minorHAnsi"/>
          <w:sz w:val="22"/>
          <w:szCs w:val="22"/>
        </w:rPr>
        <w:t xml:space="preserve"> dzieck</w:t>
      </w:r>
      <w:r w:rsidR="007F7E1C">
        <w:rPr>
          <w:rFonts w:asciiTheme="minorHAnsi" w:hAnsiTheme="minorHAnsi"/>
          <w:sz w:val="22"/>
          <w:szCs w:val="22"/>
        </w:rPr>
        <w:t>a</w:t>
      </w:r>
      <w:r w:rsidRPr="0001646E">
        <w:rPr>
          <w:rFonts w:asciiTheme="minorHAnsi" w:hAnsiTheme="minorHAnsi"/>
          <w:sz w:val="22"/>
          <w:szCs w:val="22"/>
        </w:rPr>
        <w:t xml:space="preserve"> i </w:t>
      </w:r>
      <w:r w:rsidR="007F7E1C">
        <w:rPr>
          <w:rFonts w:asciiTheme="minorHAnsi" w:hAnsiTheme="minorHAnsi"/>
          <w:sz w:val="22"/>
          <w:szCs w:val="22"/>
        </w:rPr>
        <w:t>wykorzystanie</w:t>
      </w:r>
      <w:r w:rsidRPr="0001646E">
        <w:rPr>
          <w:rFonts w:asciiTheme="minorHAnsi" w:hAnsiTheme="minorHAnsi"/>
          <w:sz w:val="22"/>
          <w:szCs w:val="22"/>
        </w:rPr>
        <w:t xml:space="preserve"> </w:t>
      </w:r>
      <w:r w:rsidR="00B04947">
        <w:rPr>
          <w:rFonts w:asciiTheme="minorHAnsi" w:hAnsiTheme="minorHAnsi"/>
          <w:sz w:val="22"/>
          <w:szCs w:val="22"/>
        </w:rPr>
        <w:t xml:space="preserve">zajęć wychowawczych </w:t>
      </w:r>
      <w:r w:rsidR="00B04947">
        <w:rPr>
          <w:rFonts w:asciiTheme="minorHAnsi" w:hAnsiTheme="minorHAnsi"/>
          <w:sz w:val="22"/>
          <w:szCs w:val="22"/>
        </w:rPr>
        <w:br/>
        <w:t xml:space="preserve">i </w:t>
      </w:r>
      <w:r w:rsidR="007F7E1C">
        <w:rPr>
          <w:rFonts w:asciiTheme="minorHAnsi" w:hAnsiTheme="minorHAnsi"/>
          <w:sz w:val="22"/>
          <w:szCs w:val="22"/>
        </w:rPr>
        <w:t>rozwojowych</w:t>
      </w:r>
      <w:r w:rsidRPr="0001646E">
        <w:rPr>
          <w:rFonts w:asciiTheme="minorHAnsi" w:hAnsiTheme="minorHAnsi"/>
          <w:sz w:val="22"/>
          <w:szCs w:val="22"/>
        </w:rPr>
        <w:t>.</w:t>
      </w:r>
    </w:p>
    <w:p w:rsidR="0001646E" w:rsidRDefault="007F7E1C" w:rsidP="00EF777B">
      <w:pPr>
        <w:spacing w:before="0"/>
        <w:ind w:firstLine="709"/>
        <w:jc w:val="both"/>
        <w:rPr>
          <w:rFonts w:ascii="Calibri" w:hAnsi="Calibri" w:cs="Calibri"/>
          <w:sz w:val="22"/>
          <w:szCs w:val="22"/>
        </w:rPr>
      </w:pPr>
      <w:r>
        <w:rPr>
          <w:rFonts w:ascii="Calibri" w:hAnsi="Calibri" w:cs="Calibri"/>
          <w:sz w:val="22"/>
          <w:szCs w:val="22"/>
        </w:rPr>
        <w:t xml:space="preserve">Obok podstawowych </w:t>
      </w:r>
      <w:r w:rsidR="007102AA">
        <w:rPr>
          <w:rFonts w:ascii="Calibri" w:hAnsi="Calibri" w:cs="Calibri"/>
          <w:sz w:val="22"/>
          <w:szCs w:val="22"/>
        </w:rPr>
        <w:t>zadań</w:t>
      </w:r>
      <w:r>
        <w:rPr>
          <w:rFonts w:ascii="Calibri" w:hAnsi="Calibri" w:cs="Calibri"/>
          <w:sz w:val="22"/>
          <w:szCs w:val="22"/>
        </w:rPr>
        <w:t xml:space="preserve"> edukacyjnych szkoły wypełniają te</w:t>
      </w:r>
      <w:r w:rsidR="0086028F">
        <w:rPr>
          <w:rFonts w:ascii="Calibri" w:hAnsi="Calibri" w:cs="Calibri"/>
          <w:sz w:val="22"/>
          <w:szCs w:val="22"/>
        </w:rPr>
        <w:t>ż</w:t>
      </w:r>
      <w:r>
        <w:rPr>
          <w:rFonts w:ascii="Calibri" w:hAnsi="Calibri" w:cs="Calibri"/>
          <w:sz w:val="22"/>
          <w:szCs w:val="22"/>
        </w:rPr>
        <w:t xml:space="preserve"> funkcje opiekuńcze </w:t>
      </w:r>
      <w:r w:rsidR="00B04947">
        <w:rPr>
          <w:rFonts w:ascii="Calibri" w:hAnsi="Calibri" w:cs="Calibri"/>
          <w:sz w:val="22"/>
          <w:szCs w:val="22"/>
        </w:rPr>
        <w:br/>
      </w:r>
      <w:r>
        <w:rPr>
          <w:rFonts w:ascii="Calibri" w:hAnsi="Calibri" w:cs="Calibri"/>
          <w:sz w:val="22"/>
          <w:szCs w:val="22"/>
        </w:rPr>
        <w:t>w świetlicach szkolnych, rozwoju kultury w bibliotekach szkolnych</w:t>
      </w:r>
      <w:r w:rsidR="007102AA">
        <w:rPr>
          <w:rFonts w:ascii="Calibri" w:hAnsi="Calibri" w:cs="Calibri"/>
          <w:sz w:val="22"/>
          <w:szCs w:val="22"/>
        </w:rPr>
        <w:t xml:space="preserve">  oraz zapewniają aktywność fizyczną i </w:t>
      </w:r>
      <w:r>
        <w:rPr>
          <w:rFonts w:ascii="Calibri" w:hAnsi="Calibri" w:cs="Calibri"/>
          <w:sz w:val="22"/>
          <w:szCs w:val="22"/>
        </w:rPr>
        <w:t xml:space="preserve"> </w:t>
      </w:r>
      <w:r w:rsidR="00B04947">
        <w:rPr>
          <w:rFonts w:ascii="Calibri" w:hAnsi="Calibri" w:cs="Calibri"/>
          <w:sz w:val="22"/>
          <w:szCs w:val="22"/>
        </w:rPr>
        <w:t>rekreację na p</w:t>
      </w:r>
      <w:r w:rsidR="007102AA">
        <w:rPr>
          <w:rFonts w:ascii="Calibri" w:hAnsi="Calibri" w:cs="Calibri"/>
          <w:sz w:val="22"/>
          <w:szCs w:val="22"/>
        </w:rPr>
        <w:t>l</w:t>
      </w:r>
      <w:r w:rsidR="00B04947">
        <w:rPr>
          <w:rFonts w:ascii="Calibri" w:hAnsi="Calibri" w:cs="Calibri"/>
          <w:sz w:val="22"/>
          <w:szCs w:val="22"/>
        </w:rPr>
        <w:t>a</w:t>
      </w:r>
      <w:r w:rsidR="007102AA">
        <w:rPr>
          <w:rFonts w:ascii="Calibri" w:hAnsi="Calibri" w:cs="Calibri"/>
          <w:sz w:val="22"/>
          <w:szCs w:val="22"/>
        </w:rPr>
        <w:t>cach zabaw i boiskach szkolnych.</w:t>
      </w:r>
      <w:r>
        <w:rPr>
          <w:rFonts w:ascii="Calibri" w:hAnsi="Calibri" w:cs="Calibri"/>
          <w:sz w:val="22"/>
          <w:szCs w:val="22"/>
        </w:rPr>
        <w:t xml:space="preserve"> </w:t>
      </w:r>
    </w:p>
    <w:p w:rsidR="007102AA" w:rsidRDefault="007102AA" w:rsidP="00EF777B">
      <w:pPr>
        <w:spacing w:before="0"/>
        <w:ind w:firstLine="709"/>
        <w:jc w:val="both"/>
        <w:rPr>
          <w:rFonts w:ascii="Calibri" w:hAnsi="Calibri" w:cs="Calibri"/>
          <w:sz w:val="22"/>
          <w:szCs w:val="22"/>
        </w:rPr>
      </w:pPr>
    </w:p>
    <w:p w:rsidR="001B4D12" w:rsidRDefault="007102AA" w:rsidP="00927CC5">
      <w:pPr>
        <w:shd w:val="clear" w:color="auto" w:fill="DDD9C3" w:themeFill="background2" w:themeFillShade="E6"/>
        <w:spacing w:before="0"/>
        <w:ind w:firstLine="709"/>
        <w:jc w:val="both"/>
        <w:rPr>
          <w:rFonts w:ascii="Calibri" w:hAnsi="Calibri" w:cs="Calibri"/>
          <w:sz w:val="22"/>
          <w:szCs w:val="22"/>
        </w:rPr>
      </w:pPr>
      <w:r>
        <w:rPr>
          <w:rFonts w:ascii="Calibri" w:hAnsi="Calibri" w:cs="Calibri"/>
          <w:sz w:val="22"/>
          <w:szCs w:val="22"/>
        </w:rPr>
        <w:t xml:space="preserve"> W roku szkolnym 2014/2015 świetlice funkcjonowały</w:t>
      </w:r>
      <w:r w:rsidR="001B4D12">
        <w:rPr>
          <w:rFonts w:ascii="Calibri" w:hAnsi="Calibri" w:cs="Calibri"/>
          <w:sz w:val="22"/>
          <w:szCs w:val="22"/>
        </w:rPr>
        <w:t xml:space="preserve"> na ternie </w:t>
      </w:r>
      <w:r>
        <w:rPr>
          <w:rFonts w:ascii="Calibri" w:hAnsi="Calibri" w:cs="Calibri"/>
          <w:sz w:val="22"/>
          <w:szCs w:val="22"/>
        </w:rPr>
        <w:t>4</w:t>
      </w:r>
      <w:r w:rsidR="00DA0859">
        <w:rPr>
          <w:rFonts w:ascii="Calibri" w:hAnsi="Calibri" w:cs="Calibri"/>
          <w:sz w:val="22"/>
          <w:szCs w:val="22"/>
        </w:rPr>
        <w:t xml:space="preserve"> </w:t>
      </w:r>
      <w:r w:rsidR="001B4D12">
        <w:rPr>
          <w:rFonts w:ascii="Calibri" w:hAnsi="Calibri" w:cs="Calibri"/>
          <w:sz w:val="22"/>
          <w:szCs w:val="22"/>
        </w:rPr>
        <w:t xml:space="preserve">szkół </w:t>
      </w:r>
      <w:r>
        <w:rPr>
          <w:rFonts w:ascii="Calibri" w:hAnsi="Calibri" w:cs="Calibri"/>
          <w:sz w:val="22"/>
          <w:szCs w:val="22"/>
        </w:rPr>
        <w:t>gminnych:</w:t>
      </w:r>
    </w:p>
    <w:p w:rsidR="001B4D12" w:rsidRDefault="001B4D12" w:rsidP="00EF777B">
      <w:pPr>
        <w:spacing w:before="0"/>
        <w:ind w:firstLine="709"/>
        <w:jc w:val="both"/>
        <w:rPr>
          <w:rFonts w:ascii="Calibri" w:hAnsi="Calibri" w:cs="Calibri"/>
          <w:sz w:val="22"/>
          <w:szCs w:val="22"/>
        </w:rPr>
      </w:pPr>
      <w:r>
        <w:rPr>
          <w:rFonts w:ascii="Calibri" w:hAnsi="Calibri" w:cs="Calibri"/>
          <w:sz w:val="22"/>
          <w:szCs w:val="22"/>
        </w:rPr>
        <w:t xml:space="preserve">- </w:t>
      </w:r>
      <w:r w:rsidR="007102AA">
        <w:rPr>
          <w:rFonts w:ascii="Calibri" w:hAnsi="Calibri" w:cs="Calibri"/>
          <w:sz w:val="22"/>
          <w:szCs w:val="22"/>
        </w:rPr>
        <w:t xml:space="preserve">w </w:t>
      </w:r>
      <w:r>
        <w:rPr>
          <w:rFonts w:ascii="Calibri" w:hAnsi="Calibri" w:cs="Calibri"/>
          <w:sz w:val="22"/>
          <w:szCs w:val="22"/>
        </w:rPr>
        <w:t>Szko</w:t>
      </w:r>
      <w:r w:rsidR="007102AA">
        <w:rPr>
          <w:rFonts w:ascii="Calibri" w:hAnsi="Calibri" w:cs="Calibri"/>
          <w:sz w:val="22"/>
          <w:szCs w:val="22"/>
        </w:rPr>
        <w:t>le</w:t>
      </w:r>
      <w:r>
        <w:rPr>
          <w:rFonts w:ascii="Calibri" w:hAnsi="Calibri" w:cs="Calibri"/>
          <w:sz w:val="22"/>
          <w:szCs w:val="22"/>
        </w:rPr>
        <w:t xml:space="preserve"> Podstawow</w:t>
      </w:r>
      <w:r w:rsidR="007102AA">
        <w:rPr>
          <w:rFonts w:ascii="Calibri" w:hAnsi="Calibri" w:cs="Calibri"/>
          <w:sz w:val="22"/>
          <w:szCs w:val="22"/>
        </w:rPr>
        <w:t>ej</w:t>
      </w:r>
      <w:r>
        <w:rPr>
          <w:rFonts w:ascii="Calibri" w:hAnsi="Calibri" w:cs="Calibri"/>
          <w:sz w:val="22"/>
          <w:szCs w:val="22"/>
        </w:rPr>
        <w:t xml:space="preserve"> w Porytem –Jabłoni – uczęszcza</w:t>
      </w:r>
      <w:r w:rsidR="00DA0859">
        <w:rPr>
          <w:rFonts w:ascii="Calibri" w:hAnsi="Calibri" w:cs="Calibri"/>
          <w:sz w:val="22"/>
          <w:szCs w:val="22"/>
        </w:rPr>
        <w:t>ją</w:t>
      </w:r>
      <w:r>
        <w:rPr>
          <w:rFonts w:ascii="Calibri" w:hAnsi="Calibri" w:cs="Calibri"/>
          <w:sz w:val="22"/>
          <w:szCs w:val="22"/>
        </w:rPr>
        <w:t xml:space="preserve"> </w:t>
      </w:r>
      <w:r w:rsidR="00DA0859">
        <w:rPr>
          <w:rFonts w:ascii="Calibri" w:hAnsi="Calibri" w:cs="Calibri"/>
          <w:sz w:val="22"/>
          <w:szCs w:val="22"/>
        </w:rPr>
        <w:t xml:space="preserve">do niej </w:t>
      </w:r>
      <w:r>
        <w:rPr>
          <w:rFonts w:ascii="Calibri" w:hAnsi="Calibri" w:cs="Calibri"/>
          <w:sz w:val="22"/>
          <w:szCs w:val="22"/>
        </w:rPr>
        <w:t>32 osoby</w:t>
      </w:r>
      <w:r w:rsidR="007102AA">
        <w:rPr>
          <w:rFonts w:ascii="Calibri" w:hAnsi="Calibri" w:cs="Calibri"/>
          <w:sz w:val="22"/>
          <w:szCs w:val="22"/>
        </w:rPr>
        <w:t>,</w:t>
      </w:r>
    </w:p>
    <w:p w:rsidR="00D97152" w:rsidRDefault="00D97152" w:rsidP="00EF777B">
      <w:pPr>
        <w:spacing w:before="0"/>
        <w:ind w:firstLine="709"/>
        <w:jc w:val="both"/>
        <w:rPr>
          <w:rFonts w:ascii="Calibri" w:hAnsi="Calibri" w:cs="Calibri"/>
          <w:sz w:val="22"/>
          <w:szCs w:val="22"/>
        </w:rPr>
      </w:pPr>
      <w:r>
        <w:rPr>
          <w:rFonts w:ascii="Calibri" w:hAnsi="Calibri" w:cs="Calibri"/>
          <w:sz w:val="22"/>
          <w:szCs w:val="22"/>
        </w:rPr>
        <w:t xml:space="preserve">- </w:t>
      </w:r>
      <w:r w:rsidR="007102AA">
        <w:rPr>
          <w:rFonts w:ascii="Calibri" w:hAnsi="Calibri" w:cs="Calibri"/>
          <w:sz w:val="22"/>
          <w:szCs w:val="22"/>
        </w:rPr>
        <w:t xml:space="preserve">w </w:t>
      </w:r>
      <w:r>
        <w:rPr>
          <w:rFonts w:ascii="Calibri" w:hAnsi="Calibri" w:cs="Calibri"/>
          <w:sz w:val="22"/>
          <w:szCs w:val="22"/>
        </w:rPr>
        <w:t>Szko</w:t>
      </w:r>
      <w:r w:rsidR="007102AA">
        <w:rPr>
          <w:rFonts w:ascii="Calibri" w:hAnsi="Calibri" w:cs="Calibri"/>
          <w:sz w:val="22"/>
          <w:szCs w:val="22"/>
        </w:rPr>
        <w:t>le</w:t>
      </w:r>
      <w:r>
        <w:rPr>
          <w:rFonts w:ascii="Calibri" w:hAnsi="Calibri" w:cs="Calibri"/>
          <w:sz w:val="22"/>
          <w:szCs w:val="22"/>
        </w:rPr>
        <w:t xml:space="preserve"> </w:t>
      </w:r>
      <w:r w:rsidR="006C2E4A">
        <w:rPr>
          <w:rFonts w:ascii="Calibri" w:hAnsi="Calibri" w:cs="Calibri"/>
          <w:sz w:val="22"/>
          <w:szCs w:val="22"/>
        </w:rPr>
        <w:t>Podstawow</w:t>
      </w:r>
      <w:r w:rsidR="007102AA">
        <w:rPr>
          <w:rFonts w:ascii="Calibri" w:hAnsi="Calibri" w:cs="Calibri"/>
          <w:sz w:val="22"/>
          <w:szCs w:val="22"/>
        </w:rPr>
        <w:t>ej</w:t>
      </w:r>
      <w:r>
        <w:rPr>
          <w:rFonts w:ascii="Calibri" w:hAnsi="Calibri" w:cs="Calibri"/>
          <w:sz w:val="22"/>
          <w:szCs w:val="22"/>
        </w:rPr>
        <w:t xml:space="preserve"> w </w:t>
      </w:r>
      <w:r w:rsidR="006C2E4A">
        <w:rPr>
          <w:rFonts w:ascii="Calibri" w:hAnsi="Calibri" w:cs="Calibri"/>
          <w:sz w:val="22"/>
          <w:szCs w:val="22"/>
        </w:rPr>
        <w:t>Wiśniewie</w:t>
      </w:r>
      <w:r>
        <w:rPr>
          <w:rFonts w:ascii="Calibri" w:hAnsi="Calibri" w:cs="Calibri"/>
          <w:sz w:val="22"/>
          <w:szCs w:val="22"/>
        </w:rPr>
        <w:t xml:space="preserve"> – 25 miejsc dla dzieci</w:t>
      </w:r>
      <w:r w:rsidR="007102AA">
        <w:rPr>
          <w:rFonts w:ascii="Calibri" w:hAnsi="Calibri" w:cs="Calibri"/>
          <w:sz w:val="22"/>
          <w:szCs w:val="22"/>
        </w:rPr>
        <w:t>,</w:t>
      </w:r>
      <w:r>
        <w:rPr>
          <w:rFonts w:ascii="Calibri" w:hAnsi="Calibri" w:cs="Calibri"/>
          <w:sz w:val="22"/>
          <w:szCs w:val="22"/>
        </w:rPr>
        <w:t xml:space="preserve"> </w:t>
      </w:r>
    </w:p>
    <w:p w:rsidR="00D97152" w:rsidRDefault="00D97152" w:rsidP="00EF777B">
      <w:pPr>
        <w:spacing w:before="0"/>
        <w:ind w:firstLine="709"/>
        <w:jc w:val="both"/>
        <w:rPr>
          <w:rFonts w:ascii="Calibri" w:hAnsi="Calibri" w:cs="Calibri"/>
          <w:sz w:val="22"/>
          <w:szCs w:val="22"/>
        </w:rPr>
      </w:pPr>
      <w:r>
        <w:rPr>
          <w:rFonts w:ascii="Calibri" w:hAnsi="Calibri" w:cs="Calibri"/>
          <w:sz w:val="22"/>
          <w:szCs w:val="22"/>
        </w:rPr>
        <w:t xml:space="preserve">- </w:t>
      </w:r>
      <w:r w:rsidR="007102AA">
        <w:rPr>
          <w:rFonts w:ascii="Calibri" w:hAnsi="Calibri" w:cs="Calibri"/>
          <w:sz w:val="22"/>
          <w:szCs w:val="22"/>
        </w:rPr>
        <w:t>w S</w:t>
      </w:r>
      <w:r>
        <w:rPr>
          <w:rFonts w:ascii="Calibri" w:hAnsi="Calibri" w:cs="Calibri"/>
          <w:sz w:val="22"/>
          <w:szCs w:val="22"/>
        </w:rPr>
        <w:t>zko</w:t>
      </w:r>
      <w:r w:rsidR="007102AA">
        <w:rPr>
          <w:rFonts w:ascii="Calibri" w:hAnsi="Calibri" w:cs="Calibri"/>
          <w:sz w:val="22"/>
          <w:szCs w:val="22"/>
        </w:rPr>
        <w:t>le</w:t>
      </w:r>
      <w:r>
        <w:rPr>
          <w:rFonts w:ascii="Calibri" w:hAnsi="Calibri" w:cs="Calibri"/>
          <w:sz w:val="22"/>
          <w:szCs w:val="22"/>
        </w:rPr>
        <w:t xml:space="preserve"> Podstawow</w:t>
      </w:r>
      <w:r w:rsidR="007102AA">
        <w:rPr>
          <w:rFonts w:ascii="Calibri" w:hAnsi="Calibri" w:cs="Calibri"/>
          <w:sz w:val="22"/>
          <w:szCs w:val="22"/>
        </w:rPr>
        <w:t>ej</w:t>
      </w:r>
      <w:r>
        <w:rPr>
          <w:rFonts w:ascii="Calibri" w:hAnsi="Calibri" w:cs="Calibri"/>
          <w:sz w:val="22"/>
          <w:szCs w:val="22"/>
        </w:rPr>
        <w:t xml:space="preserve"> w Osowcu- 50 dzieci w świetlicy</w:t>
      </w:r>
      <w:r w:rsidR="0086028F">
        <w:rPr>
          <w:rFonts w:ascii="Calibri" w:hAnsi="Calibri" w:cs="Calibri"/>
          <w:sz w:val="22"/>
          <w:szCs w:val="22"/>
        </w:rPr>
        <w:t>,</w:t>
      </w:r>
    </w:p>
    <w:p w:rsidR="006C2E4A" w:rsidRDefault="006C2E4A" w:rsidP="00EF777B">
      <w:pPr>
        <w:spacing w:before="0"/>
        <w:ind w:firstLine="709"/>
        <w:jc w:val="both"/>
        <w:rPr>
          <w:rFonts w:ascii="Calibri" w:hAnsi="Calibri" w:cs="Calibri"/>
          <w:sz w:val="22"/>
          <w:szCs w:val="22"/>
        </w:rPr>
      </w:pPr>
      <w:r>
        <w:rPr>
          <w:rFonts w:ascii="Calibri" w:hAnsi="Calibri" w:cs="Calibri"/>
          <w:sz w:val="22"/>
          <w:szCs w:val="22"/>
        </w:rPr>
        <w:t xml:space="preserve">- </w:t>
      </w:r>
      <w:r w:rsidR="007102AA">
        <w:rPr>
          <w:rFonts w:ascii="Calibri" w:hAnsi="Calibri" w:cs="Calibri"/>
          <w:sz w:val="22"/>
          <w:szCs w:val="22"/>
        </w:rPr>
        <w:t>w S</w:t>
      </w:r>
      <w:r>
        <w:rPr>
          <w:rFonts w:ascii="Calibri" w:hAnsi="Calibri" w:cs="Calibri"/>
          <w:sz w:val="22"/>
          <w:szCs w:val="22"/>
        </w:rPr>
        <w:t>zko</w:t>
      </w:r>
      <w:r w:rsidR="007102AA">
        <w:rPr>
          <w:rFonts w:ascii="Calibri" w:hAnsi="Calibri" w:cs="Calibri"/>
          <w:sz w:val="22"/>
          <w:szCs w:val="22"/>
        </w:rPr>
        <w:t>le</w:t>
      </w:r>
      <w:r>
        <w:rPr>
          <w:rFonts w:ascii="Calibri" w:hAnsi="Calibri" w:cs="Calibri"/>
          <w:sz w:val="22"/>
          <w:szCs w:val="22"/>
        </w:rPr>
        <w:t xml:space="preserve"> Podstawow</w:t>
      </w:r>
      <w:r w:rsidR="007102AA">
        <w:rPr>
          <w:rFonts w:ascii="Calibri" w:hAnsi="Calibri" w:cs="Calibri"/>
          <w:sz w:val="22"/>
          <w:szCs w:val="22"/>
        </w:rPr>
        <w:t>ej</w:t>
      </w:r>
      <w:r w:rsidR="00B04947">
        <w:rPr>
          <w:rFonts w:ascii="Calibri" w:hAnsi="Calibri" w:cs="Calibri"/>
          <w:sz w:val="22"/>
          <w:szCs w:val="22"/>
        </w:rPr>
        <w:t xml:space="preserve"> w Starym Zakrzewie dla  74 osób.</w:t>
      </w:r>
    </w:p>
    <w:p w:rsidR="001B4D12" w:rsidRDefault="00D97152" w:rsidP="007102AA">
      <w:pPr>
        <w:shd w:val="clear" w:color="auto" w:fill="DDD9C3" w:themeFill="background2" w:themeFillShade="E6"/>
        <w:spacing w:before="0"/>
        <w:ind w:firstLine="709"/>
        <w:jc w:val="both"/>
        <w:rPr>
          <w:rFonts w:ascii="Calibri" w:hAnsi="Calibri" w:cs="Calibri"/>
          <w:sz w:val="22"/>
          <w:szCs w:val="22"/>
        </w:rPr>
      </w:pPr>
      <w:r>
        <w:rPr>
          <w:rFonts w:ascii="Calibri" w:hAnsi="Calibri" w:cs="Calibri"/>
          <w:sz w:val="22"/>
          <w:szCs w:val="22"/>
        </w:rPr>
        <w:t>Inna infrast</w:t>
      </w:r>
      <w:r w:rsidR="007102AA">
        <w:rPr>
          <w:rFonts w:ascii="Calibri" w:hAnsi="Calibri" w:cs="Calibri"/>
          <w:sz w:val="22"/>
          <w:szCs w:val="22"/>
        </w:rPr>
        <w:t>ruktura dostępna dla dzieci i rodziców :</w:t>
      </w:r>
    </w:p>
    <w:p w:rsidR="00D97152" w:rsidRDefault="00D97152" w:rsidP="0086028F">
      <w:pPr>
        <w:spacing w:before="0"/>
        <w:jc w:val="both"/>
        <w:rPr>
          <w:rFonts w:ascii="Calibri" w:hAnsi="Calibri" w:cs="Calibri"/>
          <w:sz w:val="22"/>
          <w:szCs w:val="22"/>
        </w:rPr>
      </w:pPr>
      <w:r>
        <w:rPr>
          <w:rFonts w:ascii="Calibri" w:hAnsi="Calibri" w:cs="Calibri"/>
          <w:sz w:val="22"/>
          <w:szCs w:val="22"/>
        </w:rPr>
        <w:t>- plac zabaw i boisko w SP w Portem</w:t>
      </w:r>
      <w:r w:rsidR="0086028F">
        <w:rPr>
          <w:rFonts w:ascii="Calibri" w:hAnsi="Calibri" w:cs="Calibri"/>
          <w:sz w:val="22"/>
          <w:szCs w:val="22"/>
        </w:rPr>
        <w:t>-</w:t>
      </w:r>
      <w:r>
        <w:rPr>
          <w:rFonts w:ascii="Calibri" w:hAnsi="Calibri" w:cs="Calibri"/>
          <w:sz w:val="22"/>
          <w:szCs w:val="22"/>
        </w:rPr>
        <w:t xml:space="preserve"> Jabłoni, SP w Wiśniewie</w:t>
      </w:r>
      <w:r w:rsidR="00F82C7D">
        <w:rPr>
          <w:rFonts w:ascii="Calibri" w:hAnsi="Calibri" w:cs="Calibri"/>
          <w:sz w:val="22"/>
          <w:szCs w:val="22"/>
        </w:rPr>
        <w:t>, SP w Osowcu</w:t>
      </w:r>
      <w:r w:rsidR="006C2E4A">
        <w:rPr>
          <w:rFonts w:ascii="Calibri" w:hAnsi="Calibri" w:cs="Calibri"/>
          <w:sz w:val="22"/>
          <w:szCs w:val="22"/>
        </w:rPr>
        <w:t>, SP w Starym Zakrzewie</w:t>
      </w:r>
      <w:r w:rsidR="007102AA">
        <w:rPr>
          <w:rFonts w:ascii="Calibri" w:hAnsi="Calibri" w:cs="Calibri"/>
          <w:sz w:val="22"/>
          <w:szCs w:val="22"/>
        </w:rPr>
        <w:t>,</w:t>
      </w:r>
      <w:r>
        <w:rPr>
          <w:rFonts w:ascii="Calibri" w:hAnsi="Calibri" w:cs="Calibri"/>
          <w:sz w:val="22"/>
          <w:szCs w:val="22"/>
        </w:rPr>
        <w:t xml:space="preserve"> </w:t>
      </w:r>
      <w:r w:rsidR="004944E0">
        <w:rPr>
          <w:rFonts w:ascii="Calibri" w:hAnsi="Calibri" w:cs="Calibri"/>
          <w:sz w:val="22"/>
          <w:szCs w:val="22"/>
        </w:rPr>
        <w:t>SP w Starym Skarżynie</w:t>
      </w:r>
    </w:p>
    <w:p w:rsidR="00D97152" w:rsidRDefault="00D97152" w:rsidP="0086028F">
      <w:pPr>
        <w:spacing w:before="0"/>
        <w:jc w:val="both"/>
        <w:rPr>
          <w:rFonts w:ascii="Calibri" w:hAnsi="Calibri" w:cs="Calibri"/>
          <w:sz w:val="22"/>
          <w:szCs w:val="22"/>
        </w:rPr>
      </w:pPr>
      <w:r>
        <w:rPr>
          <w:rFonts w:ascii="Calibri" w:hAnsi="Calibri" w:cs="Calibri"/>
          <w:sz w:val="22"/>
          <w:szCs w:val="22"/>
        </w:rPr>
        <w:t xml:space="preserve">- </w:t>
      </w:r>
      <w:r w:rsidR="004944E0">
        <w:rPr>
          <w:rFonts w:ascii="Calibri" w:hAnsi="Calibri" w:cs="Calibri"/>
          <w:sz w:val="22"/>
          <w:szCs w:val="22"/>
        </w:rPr>
        <w:t>5</w:t>
      </w:r>
      <w:r w:rsidR="006C2E4A">
        <w:rPr>
          <w:rFonts w:ascii="Calibri" w:hAnsi="Calibri" w:cs="Calibri"/>
          <w:sz w:val="22"/>
          <w:szCs w:val="22"/>
        </w:rPr>
        <w:t xml:space="preserve"> </w:t>
      </w:r>
      <w:r>
        <w:rPr>
          <w:rFonts w:ascii="Calibri" w:hAnsi="Calibri" w:cs="Calibri"/>
          <w:sz w:val="22"/>
          <w:szCs w:val="22"/>
        </w:rPr>
        <w:t>bibliotek szkoln</w:t>
      </w:r>
      <w:r w:rsidR="004944E0">
        <w:rPr>
          <w:rFonts w:ascii="Calibri" w:hAnsi="Calibri" w:cs="Calibri"/>
          <w:sz w:val="22"/>
          <w:szCs w:val="22"/>
        </w:rPr>
        <w:t>ych</w:t>
      </w:r>
      <w:r>
        <w:rPr>
          <w:rFonts w:ascii="Calibri" w:hAnsi="Calibri" w:cs="Calibri"/>
          <w:sz w:val="22"/>
          <w:szCs w:val="22"/>
        </w:rPr>
        <w:t xml:space="preserve"> w SP w Portem</w:t>
      </w:r>
      <w:r w:rsidR="0086028F">
        <w:rPr>
          <w:rFonts w:ascii="Calibri" w:hAnsi="Calibri" w:cs="Calibri"/>
          <w:sz w:val="22"/>
          <w:szCs w:val="22"/>
        </w:rPr>
        <w:t>-</w:t>
      </w:r>
      <w:r>
        <w:rPr>
          <w:rFonts w:ascii="Calibri" w:hAnsi="Calibri" w:cs="Calibri"/>
          <w:sz w:val="22"/>
          <w:szCs w:val="22"/>
        </w:rPr>
        <w:t>Jabłoni, SP w Wiśniewie</w:t>
      </w:r>
      <w:r w:rsidR="00F82C7D">
        <w:rPr>
          <w:rFonts w:ascii="Calibri" w:hAnsi="Calibri" w:cs="Calibri"/>
          <w:sz w:val="22"/>
          <w:szCs w:val="22"/>
        </w:rPr>
        <w:t>, SP w Osowcu</w:t>
      </w:r>
      <w:r w:rsidR="00FB1BD7">
        <w:rPr>
          <w:rFonts w:ascii="Calibri" w:hAnsi="Calibri" w:cs="Calibri"/>
          <w:sz w:val="22"/>
          <w:szCs w:val="22"/>
        </w:rPr>
        <w:t>, S</w:t>
      </w:r>
      <w:r w:rsidR="006C2E4A">
        <w:rPr>
          <w:rFonts w:ascii="Calibri" w:hAnsi="Calibri" w:cs="Calibri"/>
          <w:sz w:val="22"/>
          <w:szCs w:val="22"/>
        </w:rPr>
        <w:t>P w Starym Zakrzewie</w:t>
      </w:r>
      <w:r w:rsidR="007102AA">
        <w:rPr>
          <w:rFonts w:ascii="Calibri" w:hAnsi="Calibri" w:cs="Calibri"/>
          <w:sz w:val="22"/>
          <w:szCs w:val="22"/>
        </w:rPr>
        <w:t>,</w:t>
      </w:r>
      <w:r w:rsidR="004944E0" w:rsidRPr="004944E0">
        <w:rPr>
          <w:rFonts w:ascii="Calibri" w:hAnsi="Calibri" w:cs="Calibri"/>
          <w:sz w:val="22"/>
          <w:szCs w:val="22"/>
        </w:rPr>
        <w:t xml:space="preserve"> </w:t>
      </w:r>
      <w:r w:rsidR="004944E0">
        <w:rPr>
          <w:rFonts w:ascii="Calibri" w:hAnsi="Calibri" w:cs="Calibri"/>
          <w:sz w:val="22"/>
          <w:szCs w:val="22"/>
        </w:rPr>
        <w:t>SP w Starym Skarżynie</w:t>
      </w:r>
    </w:p>
    <w:p w:rsidR="00F82C7D" w:rsidRDefault="00F82C7D" w:rsidP="0086028F">
      <w:pPr>
        <w:spacing w:before="0"/>
        <w:jc w:val="both"/>
        <w:rPr>
          <w:rFonts w:ascii="Calibri" w:hAnsi="Calibri" w:cs="Calibri"/>
          <w:sz w:val="22"/>
          <w:szCs w:val="22"/>
        </w:rPr>
      </w:pPr>
      <w:r>
        <w:rPr>
          <w:rFonts w:ascii="Calibri" w:hAnsi="Calibri" w:cs="Calibri"/>
          <w:sz w:val="22"/>
          <w:szCs w:val="22"/>
        </w:rPr>
        <w:t xml:space="preserve">- miejsca </w:t>
      </w:r>
      <w:r w:rsidR="00DA0859">
        <w:rPr>
          <w:rFonts w:ascii="Calibri" w:hAnsi="Calibri" w:cs="Calibri"/>
          <w:sz w:val="22"/>
          <w:szCs w:val="22"/>
        </w:rPr>
        <w:t>pamięci</w:t>
      </w:r>
      <w:r w:rsidR="0086028F">
        <w:rPr>
          <w:rFonts w:ascii="Calibri" w:hAnsi="Calibri" w:cs="Calibri"/>
          <w:sz w:val="22"/>
          <w:szCs w:val="22"/>
        </w:rPr>
        <w:t xml:space="preserve"> </w:t>
      </w:r>
      <w:r>
        <w:rPr>
          <w:rFonts w:ascii="Calibri" w:hAnsi="Calibri" w:cs="Calibri"/>
          <w:sz w:val="22"/>
          <w:szCs w:val="22"/>
        </w:rPr>
        <w:t>- SP w Osowcu</w:t>
      </w:r>
      <w:r w:rsidR="007102AA">
        <w:rPr>
          <w:rFonts w:ascii="Calibri" w:hAnsi="Calibri" w:cs="Calibri"/>
          <w:sz w:val="22"/>
          <w:szCs w:val="22"/>
        </w:rPr>
        <w:t>,</w:t>
      </w:r>
      <w:r>
        <w:rPr>
          <w:rFonts w:ascii="Calibri" w:hAnsi="Calibri" w:cs="Calibri"/>
          <w:sz w:val="22"/>
          <w:szCs w:val="22"/>
        </w:rPr>
        <w:t xml:space="preserve"> </w:t>
      </w:r>
    </w:p>
    <w:p w:rsidR="00F82C7D" w:rsidRDefault="00F82C7D" w:rsidP="0086028F">
      <w:pPr>
        <w:spacing w:before="0"/>
        <w:jc w:val="both"/>
        <w:rPr>
          <w:rFonts w:ascii="Calibri" w:hAnsi="Calibri" w:cs="Calibri"/>
          <w:sz w:val="22"/>
          <w:szCs w:val="22"/>
        </w:rPr>
      </w:pPr>
      <w:r>
        <w:rPr>
          <w:rFonts w:ascii="Calibri" w:hAnsi="Calibri" w:cs="Calibri"/>
          <w:sz w:val="22"/>
          <w:szCs w:val="22"/>
        </w:rPr>
        <w:t>- miejsce do wydawania posiłków – SP w Osowcu</w:t>
      </w:r>
      <w:r w:rsidR="0086028F">
        <w:rPr>
          <w:rFonts w:ascii="Calibri" w:hAnsi="Calibri" w:cs="Calibri"/>
          <w:sz w:val="22"/>
          <w:szCs w:val="22"/>
        </w:rPr>
        <w:t>, SP w Wiśniewie, SP w Starym Zakrzewie.</w:t>
      </w:r>
    </w:p>
    <w:p w:rsidR="00F82C7D" w:rsidRPr="00B04947" w:rsidRDefault="00EF777B" w:rsidP="00EF777B">
      <w:pPr>
        <w:spacing w:before="0"/>
        <w:ind w:firstLine="709"/>
        <w:jc w:val="both"/>
        <w:rPr>
          <w:rFonts w:ascii="Calibri" w:hAnsi="Calibri" w:cs="Calibri"/>
          <w:b/>
          <w:sz w:val="22"/>
          <w:szCs w:val="22"/>
        </w:rPr>
      </w:pPr>
      <w:r w:rsidRPr="00D97152">
        <w:rPr>
          <w:rFonts w:ascii="Calibri" w:hAnsi="Calibri" w:cs="Calibri"/>
          <w:sz w:val="22"/>
          <w:szCs w:val="22"/>
        </w:rPr>
        <w:t>W</w:t>
      </w:r>
      <w:r w:rsidR="00F82C7D">
        <w:rPr>
          <w:rFonts w:ascii="Calibri" w:hAnsi="Calibri" w:cs="Calibri"/>
          <w:sz w:val="22"/>
          <w:szCs w:val="22"/>
        </w:rPr>
        <w:t xml:space="preserve"> wielu</w:t>
      </w:r>
      <w:r w:rsidR="007102AA">
        <w:rPr>
          <w:rFonts w:ascii="Calibri" w:hAnsi="Calibri" w:cs="Calibri"/>
          <w:sz w:val="22"/>
          <w:szCs w:val="22"/>
        </w:rPr>
        <w:t xml:space="preserve"> placówkach </w:t>
      </w:r>
      <w:r w:rsidRPr="00D97152">
        <w:rPr>
          <w:rFonts w:ascii="Calibri" w:hAnsi="Calibri" w:cs="Calibri"/>
          <w:sz w:val="22"/>
          <w:szCs w:val="22"/>
        </w:rPr>
        <w:t xml:space="preserve"> dzieci</w:t>
      </w:r>
      <w:r w:rsidR="004944E0">
        <w:rPr>
          <w:rFonts w:ascii="Calibri" w:hAnsi="Calibri" w:cs="Calibri"/>
          <w:sz w:val="22"/>
          <w:szCs w:val="22"/>
        </w:rPr>
        <w:t>,</w:t>
      </w:r>
      <w:r w:rsidRPr="00D97152">
        <w:rPr>
          <w:rFonts w:ascii="Calibri" w:hAnsi="Calibri" w:cs="Calibri"/>
          <w:sz w:val="22"/>
          <w:szCs w:val="22"/>
        </w:rPr>
        <w:t xml:space="preserve"> oprócz realizowanej pods</w:t>
      </w:r>
      <w:r w:rsidR="009A012B" w:rsidRPr="00D97152">
        <w:rPr>
          <w:rFonts w:ascii="Calibri" w:hAnsi="Calibri" w:cs="Calibri"/>
          <w:sz w:val="22"/>
          <w:szCs w:val="22"/>
        </w:rPr>
        <w:t>tawy programowej</w:t>
      </w:r>
      <w:r w:rsidR="004944E0">
        <w:rPr>
          <w:rFonts w:ascii="Calibri" w:hAnsi="Calibri" w:cs="Calibri"/>
          <w:sz w:val="22"/>
          <w:szCs w:val="22"/>
        </w:rPr>
        <w:t>,</w:t>
      </w:r>
      <w:r w:rsidR="009A012B" w:rsidRPr="00D97152">
        <w:rPr>
          <w:rFonts w:ascii="Calibri" w:hAnsi="Calibri" w:cs="Calibri"/>
          <w:sz w:val="22"/>
          <w:szCs w:val="22"/>
        </w:rPr>
        <w:t xml:space="preserve"> uczestniczyły </w:t>
      </w:r>
      <w:r w:rsidR="004944E0">
        <w:rPr>
          <w:rFonts w:ascii="Calibri" w:hAnsi="Calibri" w:cs="Calibri"/>
          <w:sz w:val="22"/>
          <w:szCs w:val="22"/>
        </w:rPr>
        <w:br/>
      </w:r>
      <w:r w:rsidRPr="00D97152">
        <w:rPr>
          <w:rFonts w:ascii="Calibri" w:hAnsi="Calibri" w:cs="Calibri"/>
          <w:sz w:val="22"/>
          <w:szCs w:val="22"/>
        </w:rPr>
        <w:t xml:space="preserve">w zajęciach dodatkowych w ramach kół zainteresowań: </w:t>
      </w:r>
      <w:r w:rsidR="009A012B" w:rsidRPr="00D97152">
        <w:rPr>
          <w:rFonts w:ascii="Calibri" w:hAnsi="Calibri" w:cs="Calibri"/>
          <w:sz w:val="22"/>
          <w:szCs w:val="22"/>
        </w:rPr>
        <w:t>przedmiotowych, artystycznych</w:t>
      </w:r>
      <w:r w:rsidR="00D97152" w:rsidRPr="00D97152">
        <w:rPr>
          <w:rFonts w:ascii="Calibri" w:hAnsi="Calibri" w:cs="Calibri"/>
          <w:sz w:val="22"/>
          <w:szCs w:val="22"/>
        </w:rPr>
        <w:t xml:space="preserve"> </w:t>
      </w:r>
      <w:r w:rsidR="004944E0">
        <w:rPr>
          <w:rFonts w:ascii="Calibri" w:hAnsi="Calibri" w:cs="Calibri"/>
          <w:sz w:val="22"/>
          <w:szCs w:val="22"/>
        </w:rPr>
        <w:br/>
      </w:r>
      <w:r w:rsidR="009A012B" w:rsidRPr="00D97152">
        <w:rPr>
          <w:rFonts w:ascii="Calibri" w:hAnsi="Calibri" w:cs="Calibri"/>
          <w:sz w:val="22"/>
          <w:szCs w:val="22"/>
        </w:rPr>
        <w:t xml:space="preserve"> </w:t>
      </w:r>
      <w:r w:rsidRPr="00D97152">
        <w:rPr>
          <w:rFonts w:ascii="Calibri" w:hAnsi="Calibri" w:cs="Calibri"/>
          <w:sz w:val="22"/>
          <w:szCs w:val="22"/>
        </w:rPr>
        <w:t xml:space="preserve">i </w:t>
      </w:r>
      <w:r w:rsidRPr="007102AA">
        <w:rPr>
          <w:rFonts w:ascii="Calibri" w:hAnsi="Calibri" w:cs="Calibri"/>
          <w:sz w:val="22"/>
          <w:szCs w:val="22"/>
        </w:rPr>
        <w:t>sportowych</w:t>
      </w:r>
      <w:r w:rsidR="00F82C7D" w:rsidRPr="007102AA">
        <w:rPr>
          <w:rFonts w:ascii="Calibri" w:hAnsi="Calibri" w:cs="Calibri"/>
          <w:sz w:val="22"/>
          <w:szCs w:val="22"/>
        </w:rPr>
        <w:t xml:space="preserve"> </w:t>
      </w:r>
      <w:r w:rsidRPr="007102AA">
        <w:rPr>
          <w:rFonts w:ascii="Calibri" w:hAnsi="Calibri" w:cs="Calibri"/>
          <w:sz w:val="22"/>
          <w:szCs w:val="22"/>
        </w:rPr>
        <w:t>. W szko</w:t>
      </w:r>
      <w:r w:rsidR="007102AA" w:rsidRPr="007102AA">
        <w:rPr>
          <w:rFonts w:ascii="Calibri" w:hAnsi="Calibri" w:cs="Calibri"/>
          <w:sz w:val="22"/>
          <w:szCs w:val="22"/>
        </w:rPr>
        <w:t>łach</w:t>
      </w:r>
      <w:r w:rsidRPr="007102AA">
        <w:rPr>
          <w:rFonts w:ascii="Calibri" w:hAnsi="Calibri" w:cs="Calibri"/>
          <w:sz w:val="22"/>
          <w:szCs w:val="22"/>
        </w:rPr>
        <w:t xml:space="preserve"> </w:t>
      </w:r>
      <w:r w:rsidR="0086028F">
        <w:rPr>
          <w:rFonts w:ascii="Calibri" w:hAnsi="Calibri" w:cs="Calibri"/>
          <w:sz w:val="22"/>
          <w:szCs w:val="22"/>
        </w:rPr>
        <w:t>(</w:t>
      </w:r>
      <w:r w:rsidR="007102AA" w:rsidRPr="007102AA">
        <w:rPr>
          <w:rFonts w:ascii="Calibri" w:hAnsi="Calibri" w:cs="Calibri"/>
          <w:sz w:val="22"/>
          <w:szCs w:val="22"/>
        </w:rPr>
        <w:t>SP w Wiśniewie, SP w Osowcu, SP w Starym Zakrzewie</w:t>
      </w:r>
      <w:r w:rsidR="004944E0">
        <w:rPr>
          <w:rFonts w:ascii="Calibri" w:hAnsi="Calibri" w:cs="Calibri"/>
          <w:sz w:val="22"/>
          <w:szCs w:val="22"/>
        </w:rPr>
        <w:t>,</w:t>
      </w:r>
      <w:r w:rsidR="004944E0" w:rsidRPr="004944E0">
        <w:rPr>
          <w:rFonts w:ascii="Calibri" w:hAnsi="Calibri" w:cs="Calibri"/>
          <w:sz w:val="22"/>
          <w:szCs w:val="22"/>
        </w:rPr>
        <w:t xml:space="preserve"> </w:t>
      </w:r>
      <w:r w:rsidR="0086028F">
        <w:rPr>
          <w:rFonts w:ascii="Calibri" w:hAnsi="Calibri" w:cs="Calibri"/>
          <w:sz w:val="22"/>
          <w:szCs w:val="22"/>
        </w:rPr>
        <w:t>SP w Starym Skarżynie</w:t>
      </w:r>
      <w:r w:rsidR="007102AA" w:rsidRPr="007102AA">
        <w:rPr>
          <w:rFonts w:ascii="Calibri" w:hAnsi="Calibri" w:cs="Calibri"/>
          <w:sz w:val="22"/>
          <w:szCs w:val="22"/>
        </w:rPr>
        <w:t xml:space="preserve">) </w:t>
      </w:r>
      <w:r w:rsidRPr="007102AA">
        <w:rPr>
          <w:rFonts w:ascii="Calibri" w:hAnsi="Calibri" w:cs="Calibri"/>
          <w:sz w:val="22"/>
          <w:szCs w:val="22"/>
        </w:rPr>
        <w:t>aktywnie działa</w:t>
      </w:r>
      <w:r w:rsidR="007102AA" w:rsidRPr="007102AA">
        <w:rPr>
          <w:rFonts w:ascii="Calibri" w:hAnsi="Calibri" w:cs="Calibri"/>
          <w:sz w:val="22"/>
          <w:szCs w:val="22"/>
        </w:rPr>
        <w:t>ją</w:t>
      </w:r>
      <w:r w:rsidRPr="007102AA">
        <w:rPr>
          <w:rFonts w:ascii="Calibri" w:hAnsi="Calibri" w:cs="Calibri"/>
          <w:sz w:val="22"/>
          <w:szCs w:val="22"/>
        </w:rPr>
        <w:t xml:space="preserve"> </w:t>
      </w:r>
      <w:r w:rsidR="00D97152" w:rsidRPr="007102AA">
        <w:rPr>
          <w:rFonts w:ascii="Calibri" w:hAnsi="Calibri" w:cs="Calibri"/>
          <w:sz w:val="22"/>
          <w:szCs w:val="22"/>
        </w:rPr>
        <w:t>Uczniow</w:t>
      </w:r>
      <w:r w:rsidR="007102AA" w:rsidRPr="007102AA">
        <w:rPr>
          <w:rFonts w:ascii="Calibri" w:hAnsi="Calibri" w:cs="Calibri"/>
          <w:sz w:val="22"/>
          <w:szCs w:val="22"/>
        </w:rPr>
        <w:t>skie Kluby S</w:t>
      </w:r>
      <w:r w:rsidR="00D97152" w:rsidRPr="007102AA">
        <w:rPr>
          <w:rFonts w:ascii="Calibri" w:hAnsi="Calibri" w:cs="Calibri"/>
          <w:sz w:val="22"/>
          <w:szCs w:val="22"/>
        </w:rPr>
        <w:t>portowe</w:t>
      </w:r>
      <w:r w:rsidR="007102AA" w:rsidRPr="007102AA">
        <w:rPr>
          <w:rFonts w:ascii="Calibri" w:hAnsi="Calibri" w:cs="Calibri"/>
          <w:sz w:val="22"/>
          <w:szCs w:val="22"/>
        </w:rPr>
        <w:t>.</w:t>
      </w:r>
      <w:r w:rsidR="00D97152" w:rsidRPr="00D97152">
        <w:rPr>
          <w:rFonts w:ascii="Calibri" w:hAnsi="Calibri" w:cs="Calibri"/>
          <w:b/>
          <w:sz w:val="22"/>
          <w:szCs w:val="22"/>
        </w:rPr>
        <w:t xml:space="preserve"> </w:t>
      </w:r>
    </w:p>
    <w:p w:rsidR="00EF777B" w:rsidRPr="00320717" w:rsidRDefault="00EF777B" w:rsidP="00EF777B">
      <w:pPr>
        <w:spacing w:before="0"/>
        <w:ind w:firstLine="709"/>
        <w:jc w:val="both"/>
        <w:rPr>
          <w:rFonts w:ascii="Calibri" w:eastAsia="Calibri" w:hAnsi="Calibri" w:cs="Calibri"/>
          <w:sz w:val="22"/>
          <w:szCs w:val="22"/>
        </w:rPr>
      </w:pPr>
      <w:r w:rsidRPr="00320717">
        <w:rPr>
          <w:rFonts w:ascii="Calibri" w:hAnsi="Calibri" w:cs="Calibri"/>
          <w:sz w:val="22"/>
          <w:szCs w:val="22"/>
        </w:rPr>
        <w:t>Ponadto placówk</w:t>
      </w:r>
      <w:r w:rsidR="00F82C7D" w:rsidRPr="00320717">
        <w:rPr>
          <w:rFonts w:ascii="Calibri" w:hAnsi="Calibri" w:cs="Calibri"/>
          <w:sz w:val="22"/>
          <w:szCs w:val="22"/>
        </w:rPr>
        <w:t>i</w:t>
      </w:r>
      <w:r w:rsidRPr="00320717">
        <w:rPr>
          <w:rFonts w:ascii="Calibri" w:hAnsi="Calibri" w:cs="Calibri"/>
          <w:sz w:val="22"/>
          <w:szCs w:val="22"/>
        </w:rPr>
        <w:t xml:space="preserve"> włącza</w:t>
      </w:r>
      <w:r w:rsidR="007102AA">
        <w:rPr>
          <w:rFonts w:ascii="Calibri" w:hAnsi="Calibri" w:cs="Calibri"/>
          <w:sz w:val="22"/>
          <w:szCs w:val="22"/>
        </w:rPr>
        <w:t>ją</w:t>
      </w:r>
      <w:r w:rsidRPr="00320717">
        <w:rPr>
          <w:rFonts w:ascii="Calibri" w:hAnsi="Calibri" w:cs="Calibri"/>
          <w:sz w:val="22"/>
          <w:szCs w:val="22"/>
        </w:rPr>
        <w:t xml:space="preserve"> się w programy edukacji zdrowotnej (</w:t>
      </w:r>
      <w:r w:rsidR="00DA0859" w:rsidRPr="00320717">
        <w:rPr>
          <w:rFonts w:ascii="Calibri" w:hAnsi="Calibri" w:cs="Calibri"/>
          <w:sz w:val="22"/>
          <w:szCs w:val="22"/>
        </w:rPr>
        <w:t>np. Ratujemy i uczymy Ratować</w:t>
      </w:r>
      <w:r w:rsidR="006C2E4A" w:rsidRPr="00320717">
        <w:rPr>
          <w:rFonts w:ascii="Calibri" w:hAnsi="Calibri" w:cs="Calibri"/>
          <w:sz w:val="22"/>
          <w:szCs w:val="22"/>
        </w:rPr>
        <w:t>, Projekt Powszechnej Nauki Pływania - Umiem Pływać</w:t>
      </w:r>
      <w:r w:rsidR="004944E0">
        <w:rPr>
          <w:rFonts w:ascii="Calibri" w:hAnsi="Calibri" w:cs="Calibri"/>
          <w:sz w:val="22"/>
          <w:szCs w:val="22"/>
        </w:rPr>
        <w:t>, Czyste powietrze wokół nas, Owoce w szkole, Trzymaj formę</w:t>
      </w:r>
      <w:r w:rsidR="00DA0859" w:rsidRPr="00320717">
        <w:rPr>
          <w:rFonts w:ascii="Calibri" w:hAnsi="Calibri" w:cs="Calibri"/>
          <w:sz w:val="22"/>
          <w:szCs w:val="22"/>
        </w:rPr>
        <w:t>)</w:t>
      </w:r>
      <w:r w:rsidR="007102AA">
        <w:rPr>
          <w:rFonts w:ascii="Calibri" w:hAnsi="Calibri" w:cs="Calibri"/>
          <w:sz w:val="22"/>
          <w:szCs w:val="22"/>
        </w:rPr>
        <w:t>,</w:t>
      </w:r>
      <w:r w:rsidR="00DA0859" w:rsidRPr="00320717">
        <w:rPr>
          <w:rFonts w:ascii="Calibri" w:hAnsi="Calibri" w:cs="Calibri"/>
          <w:sz w:val="22"/>
          <w:szCs w:val="22"/>
        </w:rPr>
        <w:t xml:space="preserve"> profilaktyczne</w:t>
      </w:r>
      <w:r w:rsidR="0086028F">
        <w:rPr>
          <w:rFonts w:ascii="Calibri" w:hAnsi="Calibri" w:cs="Calibri"/>
          <w:sz w:val="22"/>
          <w:szCs w:val="22"/>
        </w:rPr>
        <w:t xml:space="preserve"> (</w:t>
      </w:r>
      <w:r w:rsidR="006C2E4A" w:rsidRPr="00320717">
        <w:rPr>
          <w:rFonts w:ascii="Calibri" w:hAnsi="Calibri" w:cs="Calibri"/>
          <w:sz w:val="22"/>
          <w:szCs w:val="22"/>
        </w:rPr>
        <w:t>Trzeci Elementarz, czyli Program Siedmiu Kroków</w:t>
      </w:r>
      <w:r w:rsidR="0086028F">
        <w:rPr>
          <w:rFonts w:ascii="Calibri" w:hAnsi="Calibri" w:cs="Calibri"/>
          <w:sz w:val="22"/>
          <w:szCs w:val="22"/>
        </w:rPr>
        <w:t>, Lepszy Start w Przyszłość</w:t>
      </w:r>
      <w:r w:rsidR="007102AA">
        <w:rPr>
          <w:rFonts w:ascii="Calibri" w:hAnsi="Calibri" w:cs="Calibri"/>
          <w:sz w:val="22"/>
          <w:szCs w:val="22"/>
        </w:rPr>
        <w:t>) , ekologiczne</w:t>
      </w:r>
      <w:r w:rsidRPr="00320717">
        <w:rPr>
          <w:rFonts w:ascii="Calibri" w:hAnsi="Calibri" w:cs="Calibri"/>
          <w:sz w:val="22"/>
          <w:szCs w:val="22"/>
        </w:rPr>
        <w:t xml:space="preserve">, z zakresu </w:t>
      </w:r>
      <w:r w:rsidR="00DA0859" w:rsidRPr="00320717">
        <w:rPr>
          <w:rFonts w:ascii="Calibri" w:hAnsi="Calibri" w:cs="Calibri"/>
          <w:sz w:val="22"/>
          <w:szCs w:val="22"/>
        </w:rPr>
        <w:t>edukacji społeczno – moralnej (kółka biblijne</w:t>
      </w:r>
      <w:r w:rsidRPr="00320717">
        <w:rPr>
          <w:rFonts w:ascii="Calibri" w:hAnsi="Calibri" w:cs="Calibri"/>
          <w:sz w:val="22"/>
          <w:szCs w:val="22"/>
        </w:rPr>
        <w:t>).</w:t>
      </w:r>
      <w:r w:rsidR="00320717" w:rsidRPr="00320717">
        <w:rPr>
          <w:rFonts w:ascii="Calibri" w:hAnsi="Calibri" w:cs="Calibri"/>
          <w:sz w:val="22"/>
          <w:szCs w:val="22"/>
        </w:rPr>
        <w:t xml:space="preserve"> W ramach OTWARTEJ SZKOŁY prowadzone są zajęcia w czasie ferii zimowych o</w:t>
      </w:r>
      <w:r w:rsidR="007102AA">
        <w:rPr>
          <w:rFonts w:ascii="Calibri" w:hAnsi="Calibri" w:cs="Calibri"/>
          <w:sz w:val="22"/>
          <w:szCs w:val="22"/>
        </w:rPr>
        <w:t>raz</w:t>
      </w:r>
      <w:r w:rsidR="00320717" w:rsidRPr="00320717">
        <w:rPr>
          <w:rFonts w:ascii="Calibri" w:hAnsi="Calibri" w:cs="Calibri"/>
          <w:sz w:val="22"/>
          <w:szCs w:val="22"/>
        </w:rPr>
        <w:t xml:space="preserve"> półkolonie dla dzieci </w:t>
      </w:r>
      <w:r w:rsidR="00B04947">
        <w:rPr>
          <w:rFonts w:ascii="Calibri" w:hAnsi="Calibri" w:cs="Calibri"/>
          <w:sz w:val="22"/>
          <w:szCs w:val="22"/>
        </w:rPr>
        <w:t>podczas</w:t>
      </w:r>
      <w:r w:rsidR="00320717" w:rsidRPr="00320717">
        <w:rPr>
          <w:rFonts w:ascii="Calibri" w:hAnsi="Calibri" w:cs="Calibri"/>
          <w:sz w:val="22"/>
          <w:szCs w:val="22"/>
        </w:rPr>
        <w:t xml:space="preserve"> wakacji , co ułatwia rodzicom </w:t>
      </w:r>
      <w:r w:rsidR="007102AA">
        <w:rPr>
          <w:rFonts w:ascii="Calibri" w:hAnsi="Calibri" w:cs="Calibri"/>
          <w:sz w:val="22"/>
          <w:szCs w:val="22"/>
        </w:rPr>
        <w:t>realizację prac polowych</w:t>
      </w:r>
      <w:r w:rsidR="00320717" w:rsidRPr="00320717">
        <w:rPr>
          <w:rFonts w:ascii="Calibri" w:hAnsi="Calibri" w:cs="Calibri"/>
          <w:sz w:val="22"/>
          <w:szCs w:val="22"/>
        </w:rPr>
        <w:t xml:space="preserve">. </w:t>
      </w:r>
    </w:p>
    <w:p w:rsidR="00EF777B" w:rsidRPr="00D97152" w:rsidRDefault="00EF777B" w:rsidP="00EF777B">
      <w:pPr>
        <w:spacing w:before="0"/>
        <w:ind w:firstLine="709"/>
        <w:jc w:val="both"/>
        <w:rPr>
          <w:rFonts w:ascii="Calibri" w:hAnsi="Calibri" w:cs="Calibri"/>
          <w:sz w:val="22"/>
          <w:szCs w:val="22"/>
        </w:rPr>
      </w:pPr>
      <w:r w:rsidRPr="00D97152">
        <w:rPr>
          <w:rFonts w:ascii="Calibri" w:eastAsia="Calibri" w:hAnsi="Calibri" w:cs="Calibri"/>
          <w:sz w:val="22"/>
          <w:szCs w:val="22"/>
        </w:rPr>
        <w:t xml:space="preserve"> </w:t>
      </w:r>
      <w:r w:rsidR="00320717">
        <w:rPr>
          <w:rFonts w:ascii="Calibri" w:hAnsi="Calibri" w:cs="Calibri"/>
          <w:sz w:val="22"/>
          <w:szCs w:val="22"/>
        </w:rPr>
        <w:t>O</w:t>
      </w:r>
      <w:r w:rsidRPr="00D97152">
        <w:rPr>
          <w:rFonts w:ascii="Calibri" w:hAnsi="Calibri" w:cs="Calibri"/>
          <w:sz w:val="22"/>
          <w:szCs w:val="22"/>
        </w:rPr>
        <w:t>prócz kadry pedagogicznej</w:t>
      </w:r>
      <w:r w:rsidR="00B04947">
        <w:rPr>
          <w:rFonts w:ascii="Calibri" w:hAnsi="Calibri" w:cs="Calibri"/>
          <w:sz w:val="22"/>
          <w:szCs w:val="22"/>
        </w:rPr>
        <w:t>,</w:t>
      </w:r>
      <w:r w:rsidRPr="00D97152">
        <w:rPr>
          <w:rFonts w:ascii="Calibri" w:hAnsi="Calibri" w:cs="Calibri"/>
          <w:sz w:val="22"/>
          <w:szCs w:val="22"/>
        </w:rPr>
        <w:t xml:space="preserve"> </w:t>
      </w:r>
      <w:r w:rsidR="00320717">
        <w:rPr>
          <w:rFonts w:ascii="Calibri" w:hAnsi="Calibri" w:cs="Calibri"/>
          <w:sz w:val="22"/>
          <w:szCs w:val="22"/>
        </w:rPr>
        <w:t xml:space="preserve">przedmiotowej </w:t>
      </w:r>
      <w:r w:rsidR="006C2E4A">
        <w:rPr>
          <w:rFonts w:ascii="Calibri" w:hAnsi="Calibri" w:cs="Calibri"/>
          <w:sz w:val="22"/>
          <w:szCs w:val="22"/>
        </w:rPr>
        <w:t>tylko jed</w:t>
      </w:r>
      <w:r w:rsidR="006C2E4A" w:rsidRPr="007102AA">
        <w:rPr>
          <w:rFonts w:ascii="Calibri" w:hAnsi="Calibri" w:cs="Calibri"/>
          <w:sz w:val="22"/>
          <w:szCs w:val="22"/>
        </w:rPr>
        <w:t xml:space="preserve">na szkoła </w:t>
      </w:r>
      <w:r w:rsidRPr="007102AA">
        <w:rPr>
          <w:rFonts w:ascii="Calibri" w:hAnsi="Calibri" w:cs="Calibri"/>
          <w:sz w:val="22"/>
          <w:szCs w:val="22"/>
        </w:rPr>
        <w:t>zatrudnia pedagoga szkolnego</w:t>
      </w:r>
      <w:r w:rsidR="00320717" w:rsidRPr="007102AA">
        <w:rPr>
          <w:rFonts w:ascii="Calibri" w:hAnsi="Calibri" w:cs="Calibri"/>
          <w:sz w:val="22"/>
          <w:szCs w:val="22"/>
        </w:rPr>
        <w:t xml:space="preserve"> oraz </w:t>
      </w:r>
      <w:r w:rsidR="006C2E4A" w:rsidRPr="007102AA">
        <w:rPr>
          <w:rFonts w:ascii="Calibri" w:hAnsi="Calibri" w:cs="Calibri"/>
          <w:sz w:val="22"/>
          <w:szCs w:val="22"/>
        </w:rPr>
        <w:t>jedna logopedę</w:t>
      </w:r>
      <w:r w:rsidR="00320717" w:rsidRPr="007102AA">
        <w:rPr>
          <w:rFonts w:ascii="Calibri" w:hAnsi="Calibri" w:cs="Calibri"/>
          <w:sz w:val="22"/>
          <w:szCs w:val="22"/>
        </w:rPr>
        <w:t xml:space="preserve">. W celu wsparcia specjalistycznego dla uczniów </w:t>
      </w:r>
      <w:r w:rsidR="006C2E4A" w:rsidRPr="007102AA">
        <w:rPr>
          <w:rFonts w:ascii="Calibri" w:hAnsi="Calibri" w:cs="Calibri"/>
          <w:sz w:val="22"/>
          <w:szCs w:val="22"/>
        </w:rPr>
        <w:t xml:space="preserve"> kilku nauczycieli podnosi swoje kwalifikacje z z</w:t>
      </w:r>
      <w:r w:rsidR="00320717" w:rsidRPr="007102AA">
        <w:rPr>
          <w:rFonts w:ascii="Calibri" w:hAnsi="Calibri" w:cs="Calibri"/>
          <w:sz w:val="22"/>
          <w:szCs w:val="22"/>
        </w:rPr>
        <w:t>a</w:t>
      </w:r>
      <w:r w:rsidR="006C2E4A" w:rsidRPr="007102AA">
        <w:rPr>
          <w:rFonts w:ascii="Calibri" w:hAnsi="Calibri" w:cs="Calibri"/>
          <w:sz w:val="22"/>
          <w:szCs w:val="22"/>
        </w:rPr>
        <w:t>kresu oligofrenopedagogiki</w:t>
      </w:r>
      <w:r w:rsidR="00320717" w:rsidRPr="007102AA">
        <w:rPr>
          <w:rFonts w:ascii="Calibri" w:hAnsi="Calibri" w:cs="Calibri"/>
          <w:sz w:val="22"/>
          <w:szCs w:val="22"/>
        </w:rPr>
        <w:t>.</w:t>
      </w:r>
      <w:r w:rsidR="006C2E4A" w:rsidRPr="007102AA">
        <w:rPr>
          <w:rFonts w:ascii="Calibri" w:hAnsi="Calibri" w:cs="Calibri"/>
          <w:sz w:val="22"/>
          <w:szCs w:val="22"/>
        </w:rPr>
        <w:t xml:space="preserve"> </w:t>
      </w:r>
    </w:p>
    <w:p w:rsidR="00EF777B" w:rsidRPr="00D97152" w:rsidRDefault="00EF777B" w:rsidP="00EF777B">
      <w:pPr>
        <w:spacing w:before="0"/>
        <w:ind w:firstLine="709"/>
        <w:jc w:val="both"/>
        <w:rPr>
          <w:rFonts w:ascii="Calibri" w:hAnsi="Calibri" w:cs="Calibri"/>
          <w:sz w:val="22"/>
          <w:szCs w:val="22"/>
        </w:rPr>
      </w:pPr>
      <w:r w:rsidRPr="00D97152">
        <w:rPr>
          <w:rFonts w:ascii="Calibri" w:hAnsi="Calibri" w:cs="Calibri"/>
          <w:sz w:val="22"/>
          <w:szCs w:val="22"/>
        </w:rPr>
        <w:t xml:space="preserve">Rodzice i opiekunowie dzieci uczęszczających do przedszkola i szkół angażują się </w:t>
      </w:r>
      <w:r w:rsidRPr="00D97152">
        <w:rPr>
          <w:rFonts w:ascii="Calibri" w:hAnsi="Calibri" w:cs="Calibri"/>
          <w:sz w:val="22"/>
          <w:szCs w:val="22"/>
        </w:rPr>
        <w:br/>
        <w:t>w wiele działań. W każdym oddziale jest powoływana Rada Rodziców.</w:t>
      </w:r>
    </w:p>
    <w:p w:rsidR="00EF777B" w:rsidRPr="00320717" w:rsidRDefault="00EF777B" w:rsidP="00EF777B">
      <w:pPr>
        <w:spacing w:before="0"/>
        <w:ind w:firstLine="709"/>
        <w:jc w:val="both"/>
        <w:rPr>
          <w:rFonts w:ascii="Calibri" w:hAnsi="Calibri" w:cs="Calibri"/>
          <w:sz w:val="22"/>
          <w:szCs w:val="22"/>
        </w:rPr>
      </w:pPr>
      <w:r w:rsidRPr="00320717">
        <w:rPr>
          <w:rFonts w:ascii="Calibri" w:hAnsi="Calibri" w:cs="Calibri"/>
          <w:sz w:val="22"/>
          <w:szCs w:val="22"/>
        </w:rPr>
        <w:lastRenderedPageBreak/>
        <w:t xml:space="preserve">We wszystkich szkołach po dokonaniu diagnozy i rozeznaniu potrzeb uczniów organizowane są zajęcia mające na celu zwiększenie szans edukacyjnych uczniów zdolnych </w:t>
      </w:r>
      <w:r w:rsidR="009A012B" w:rsidRPr="00320717">
        <w:rPr>
          <w:rFonts w:ascii="Calibri" w:hAnsi="Calibri" w:cs="Calibri"/>
          <w:sz w:val="22"/>
          <w:szCs w:val="22"/>
        </w:rPr>
        <w:br/>
      </w:r>
      <w:r w:rsidRPr="00320717">
        <w:rPr>
          <w:rFonts w:ascii="Calibri" w:hAnsi="Calibri" w:cs="Calibri"/>
          <w:sz w:val="22"/>
          <w:szCs w:val="22"/>
        </w:rPr>
        <w:t xml:space="preserve">i </w:t>
      </w:r>
      <w:r w:rsidR="00DA0859" w:rsidRPr="00320717">
        <w:rPr>
          <w:rFonts w:ascii="Calibri" w:hAnsi="Calibri" w:cs="Calibri"/>
          <w:sz w:val="22"/>
          <w:szCs w:val="22"/>
        </w:rPr>
        <w:t xml:space="preserve">mających problemy w nauce, </w:t>
      </w:r>
      <w:r w:rsidR="007102AA" w:rsidRPr="00320717">
        <w:rPr>
          <w:rFonts w:ascii="Calibri" w:hAnsi="Calibri" w:cs="Calibri"/>
          <w:sz w:val="22"/>
          <w:szCs w:val="22"/>
        </w:rPr>
        <w:t>zajęcia</w:t>
      </w:r>
      <w:r w:rsidR="00DA0859" w:rsidRPr="00320717">
        <w:rPr>
          <w:rFonts w:ascii="Calibri" w:hAnsi="Calibri" w:cs="Calibri"/>
          <w:sz w:val="22"/>
          <w:szCs w:val="22"/>
        </w:rPr>
        <w:t xml:space="preserve"> wyrównawcze</w:t>
      </w:r>
      <w:r w:rsidR="007102AA">
        <w:rPr>
          <w:rFonts w:ascii="Calibri" w:hAnsi="Calibri" w:cs="Calibri"/>
          <w:sz w:val="22"/>
          <w:szCs w:val="22"/>
        </w:rPr>
        <w:t xml:space="preserve">, a w jednej nawet </w:t>
      </w:r>
      <w:r w:rsidR="00DA0859" w:rsidRPr="00320717">
        <w:rPr>
          <w:rFonts w:ascii="Calibri" w:hAnsi="Calibri" w:cs="Calibri"/>
          <w:sz w:val="22"/>
          <w:szCs w:val="22"/>
        </w:rPr>
        <w:t>rewalidacyjne</w:t>
      </w:r>
      <w:r w:rsidR="00320717" w:rsidRPr="00320717">
        <w:rPr>
          <w:rFonts w:ascii="Calibri" w:hAnsi="Calibri" w:cs="Calibri"/>
          <w:sz w:val="22"/>
          <w:szCs w:val="22"/>
        </w:rPr>
        <w:t xml:space="preserve">. Szkoła Podstawowa w Starym Zakrzewie w 2014 roku realizowała projekt współfinansowany z EFS Przedszkole naszych marzeń, co zwiększyło liczbę dzieci </w:t>
      </w:r>
      <w:r w:rsidR="007102AA" w:rsidRPr="00320717">
        <w:rPr>
          <w:rFonts w:ascii="Calibri" w:hAnsi="Calibri" w:cs="Calibri"/>
          <w:sz w:val="22"/>
          <w:szCs w:val="22"/>
        </w:rPr>
        <w:t>objętych</w:t>
      </w:r>
      <w:r w:rsidR="00320717" w:rsidRPr="00320717">
        <w:rPr>
          <w:rFonts w:ascii="Calibri" w:hAnsi="Calibri" w:cs="Calibri"/>
          <w:sz w:val="22"/>
          <w:szCs w:val="22"/>
        </w:rPr>
        <w:t xml:space="preserve"> edukacją przedszkolną dwukrotnie</w:t>
      </w:r>
      <w:r w:rsidR="00F745FE">
        <w:rPr>
          <w:rFonts w:ascii="Calibri" w:hAnsi="Calibri" w:cs="Calibri"/>
          <w:sz w:val="22"/>
          <w:szCs w:val="22"/>
        </w:rPr>
        <w:br/>
      </w:r>
      <w:r w:rsidR="00320717" w:rsidRPr="00320717">
        <w:rPr>
          <w:rFonts w:ascii="Calibri" w:hAnsi="Calibri" w:cs="Calibri"/>
          <w:sz w:val="22"/>
          <w:szCs w:val="22"/>
        </w:rPr>
        <w:t xml:space="preserve"> z 15 do 30 osób. </w:t>
      </w:r>
      <w:r w:rsidRPr="00320717">
        <w:rPr>
          <w:rFonts w:ascii="Calibri" w:hAnsi="Calibri" w:cs="Calibri"/>
          <w:sz w:val="22"/>
          <w:szCs w:val="22"/>
        </w:rPr>
        <w:t xml:space="preserve"> </w:t>
      </w:r>
    </w:p>
    <w:p w:rsidR="00EF777B" w:rsidRPr="00F67A0F" w:rsidRDefault="007102AA" w:rsidP="00F67A0F">
      <w:pPr>
        <w:shd w:val="clear" w:color="auto" w:fill="FFFFFF" w:themeFill="background1"/>
        <w:spacing w:before="0"/>
        <w:ind w:firstLine="709"/>
        <w:jc w:val="both"/>
        <w:rPr>
          <w:rFonts w:ascii="Calibri" w:hAnsi="Calibri" w:cs="Calibri"/>
          <w:sz w:val="22"/>
          <w:szCs w:val="22"/>
        </w:rPr>
      </w:pPr>
      <w:r>
        <w:rPr>
          <w:rFonts w:ascii="Calibri" w:hAnsi="Calibri" w:cs="Calibri"/>
          <w:sz w:val="22"/>
          <w:szCs w:val="22"/>
        </w:rPr>
        <w:t>P</w:t>
      </w:r>
      <w:r w:rsidR="00EF777B" w:rsidRPr="00F67A0F">
        <w:rPr>
          <w:rFonts w:ascii="Calibri" w:hAnsi="Calibri" w:cs="Calibri"/>
          <w:sz w:val="22"/>
          <w:szCs w:val="22"/>
        </w:rPr>
        <w:t>rowadzone są zajęcia dodatk</w:t>
      </w:r>
      <w:r>
        <w:rPr>
          <w:rFonts w:ascii="Calibri" w:hAnsi="Calibri" w:cs="Calibri"/>
          <w:sz w:val="22"/>
          <w:szCs w:val="22"/>
        </w:rPr>
        <w:t xml:space="preserve">owe, głównie przedmiotowe (np. </w:t>
      </w:r>
      <w:r w:rsidR="00EF777B" w:rsidRPr="00F67A0F">
        <w:rPr>
          <w:rFonts w:ascii="Calibri" w:hAnsi="Calibri" w:cs="Calibri"/>
          <w:sz w:val="22"/>
          <w:szCs w:val="22"/>
        </w:rPr>
        <w:t>z przedmiotów ścisłych,</w:t>
      </w:r>
      <w:r w:rsidR="00F745FE">
        <w:rPr>
          <w:rFonts w:ascii="Calibri" w:hAnsi="Calibri" w:cs="Calibri"/>
          <w:sz w:val="22"/>
          <w:szCs w:val="22"/>
        </w:rPr>
        <w:br/>
      </w:r>
      <w:r w:rsidR="00EF777B" w:rsidRPr="00F67A0F">
        <w:rPr>
          <w:rFonts w:ascii="Calibri" w:hAnsi="Calibri" w:cs="Calibri"/>
          <w:sz w:val="22"/>
          <w:szCs w:val="22"/>
        </w:rPr>
        <w:t xml:space="preserve"> z języków obcych i z przedmiotów humanistycznych) oraz koła zainteresowań (np. koła sportowe,  językowe, </w:t>
      </w:r>
      <w:r w:rsidR="004944E0">
        <w:rPr>
          <w:rFonts w:ascii="Calibri" w:hAnsi="Calibri" w:cs="Calibri"/>
          <w:sz w:val="22"/>
          <w:szCs w:val="22"/>
        </w:rPr>
        <w:t>komputerowe</w:t>
      </w:r>
      <w:r w:rsidR="00B04947">
        <w:rPr>
          <w:rFonts w:ascii="Calibri" w:hAnsi="Calibri" w:cs="Calibri"/>
          <w:sz w:val="22"/>
          <w:szCs w:val="22"/>
        </w:rPr>
        <w:t xml:space="preserve"> </w:t>
      </w:r>
      <w:r w:rsidR="00EF777B" w:rsidRPr="00F67A0F">
        <w:rPr>
          <w:rFonts w:ascii="Calibri" w:hAnsi="Calibri" w:cs="Calibri"/>
          <w:sz w:val="22"/>
          <w:szCs w:val="22"/>
        </w:rPr>
        <w:t>itp.).</w:t>
      </w:r>
    </w:p>
    <w:p w:rsidR="00EF777B" w:rsidRPr="00F67A0F" w:rsidRDefault="00F82C7D" w:rsidP="00F67A0F">
      <w:pPr>
        <w:shd w:val="clear" w:color="auto" w:fill="FFFFFF" w:themeFill="background1"/>
        <w:spacing w:before="0"/>
        <w:ind w:firstLine="709"/>
        <w:jc w:val="both"/>
        <w:rPr>
          <w:rFonts w:ascii="Calibri" w:hAnsi="Calibri" w:cs="Calibri"/>
          <w:sz w:val="22"/>
          <w:szCs w:val="22"/>
        </w:rPr>
      </w:pPr>
      <w:r w:rsidRPr="00F67A0F">
        <w:rPr>
          <w:rFonts w:ascii="Calibri" w:hAnsi="Calibri" w:cs="Calibri"/>
          <w:sz w:val="22"/>
          <w:szCs w:val="22"/>
          <w:shd w:val="clear" w:color="auto" w:fill="FFFFFF" w:themeFill="background1"/>
        </w:rPr>
        <w:t xml:space="preserve">Każda ze szkół </w:t>
      </w:r>
      <w:r w:rsidR="00EF777B" w:rsidRPr="00F67A0F">
        <w:rPr>
          <w:rFonts w:ascii="Calibri" w:hAnsi="Calibri" w:cs="Calibri"/>
          <w:sz w:val="22"/>
          <w:szCs w:val="22"/>
          <w:shd w:val="clear" w:color="auto" w:fill="FFFFFF" w:themeFill="background1"/>
        </w:rPr>
        <w:t xml:space="preserve">posiada dostęp do Internetu </w:t>
      </w:r>
      <w:r w:rsidR="0086028F">
        <w:rPr>
          <w:rFonts w:ascii="Calibri" w:hAnsi="Calibri" w:cs="Calibri"/>
          <w:sz w:val="22"/>
          <w:szCs w:val="22"/>
          <w:shd w:val="clear" w:color="auto" w:fill="FFFFFF" w:themeFill="background1"/>
        </w:rPr>
        <w:t xml:space="preserve"> (</w:t>
      </w:r>
      <w:r w:rsidR="00DA0859">
        <w:rPr>
          <w:rFonts w:ascii="Calibri" w:hAnsi="Calibri" w:cs="Calibri"/>
          <w:sz w:val="22"/>
          <w:szCs w:val="22"/>
          <w:shd w:val="clear" w:color="auto" w:fill="FFFFFF" w:themeFill="background1"/>
        </w:rPr>
        <w:t xml:space="preserve">chociaż niektóre pracownie wymagają remontu i doposażenia) </w:t>
      </w:r>
      <w:r w:rsidR="00EF777B" w:rsidRPr="00F67A0F">
        <w:rPr>
          <w:rFonts w:ascii="Calibri" w:hAnsi="Calibri" w:cs="Calibri"/>
          <w:sz w:val="22"/>
          <w:szCs w:val="22"/>
          <w:shd w:val="clear" w:color="auto" w:fill="FFFFFF" w:themeFill="background1"/>
        </w:rPr>
        <w:t xml:space="preserve">i umożliwia korzystanie z </w:t>
      </w:r>
      <w:r w:rsidR="001A3573">
        <w:rPr>
          <w:rFonts w:ascii="Calibri" w:hAnsi="Calibri" w:cs="Calibri"/>
          <w:sz w:val="22"/>
          <w:szCs w:val="22"/>
          <w:shd w:val="clear" w:color="auto" w:fill="FFFFFF" w:themeFill="background1"/>
        </w:rPr>
        <w:t xml:space="preserve">posiadanego zaplecza to jest: </w:t>
      </w:r>
      <w:r w:rsidR="0086028F">
        <w:rPr>
          <w:rFonts w:ascii="Calibri" w:hAnsi="Calibri" w:cs="Calibri"/>
          <w:sz w:val="22"/>
          <w:szCs w:val="22"/>
          <w:shd w:val="clear" w:color="auto" w:fill="FFFFFF" w:themeFill="background1"/>
        </w:rPr>
        <w:t>sal gimnastycznych</w:t>
      </w:r>
      <w:r w:rsidRPr="00F67A0F">
        <w:rPr>
          <w:rFonts w:ascii="Calibri" w:hAnsi="Calibri" w:cs="Calibri"/>
          <w:sz w:val="22"/>
          <w:szCs w:val="22"/>
          <w:shd w:val="clear" w:color="auto" w:fill="FFFFFF" w:themeFill="background1"/>
        </w:rPr>
        <w:t xml:space="preserve">, boisk </w:t>
      </w:r>
      <w:r w:rsidR="00F745FE">
        <w:rPr>
          <w:rFonts w:ascii="Calibri" w:hAnsi="Calibri" w:cs="Calibri"/>
          <w:sz w:val="22"/>
          <w:szCs w:val="22"/>
          <w:shd w:val="clear" w:color="auto" w:fill="FFFFFF" w:themeFill="background1"/>
        </w:rPr>
        <w:br/>
      </w:r>
      <w:r w:rsidRPr="00F67A0F">
        <w:rPr>
          <w:rFonts w:ascii="Calibri" w:hAnsi="Calibri" w:cs="Calibri"/>
          <w:sz w:val="22"/>
          <w:szCs w:val="22"/>
          <w:shd w:val="clear" w:color="auto" w:fill="FFFFFF" w:themeFill="background1"/>
        </w:rPr>
        <w:t xml:space="preserve">i placów zabaw oraz </w:t>
      </w:r>
      <w:r w:rsidR="00EF777B" w:rsidRPr="00F67A0F">
        <w:rPr>
          <w:rFonts w:ascii="Calibri" w:hAnsi="Calibri" w:cs="Calibri"/>
          <w:sz w:val="22"/>
          <w:szCs w:val="22"/>
          <w:shd w:val="clear" w:color="auto" w:fill="FFFFFF" w:themeFill="background1"/>
        </w:rPr>
        <w:t>świetlic szkolnych</w:t>
      </w:r>
      <w:r w:rsidR="00F67A0F">
        <w:rPr>
          <w:rFonts w:ascii="Calibri" w:hAnsi="Calibri" w:cs="Calibri"/>
          <w:sz w:val="22"/>
          <w:szCs w:val="22"/>
          <w:shd w:val="clear" w:color="auto" w:fill="FFFFFF" w:themeFill="background1"/>
        </w:rPr>
        <w:t>, które najczęściej są przeznaczane dla dzieci dojeżdżających</w:t>
      </w:r>
      <w:r w:rsidR="00DA0859">
        <w:rPr>
          <w:rFonts w:ascii="Calibri" w:hAnsi="Calibri" w:cs="Calibri"/>
          <w:sz w:val="22"/>
          <w:szCs w:val="22"/>
          <w:shd w:val="clear" w:color="auto" w:fill="FFFFFF" w:themeFill="background1"/>
        </w:rPr>
        <w:t>. Dzięki współpracy</w:t>
      </w:r>
      <w:r w:rsidR="001A3573">
        <w:rPr>
          <w:rFonts w:ascii="Calibri" w:hAnsi="Calibri" w:cs="Calibri"/>
          <w:sz w:val="22"/>
          <w:szCs w:val="22"/>
          <w:shd w:val="clear" w:color="auto" w:fill="FFFFFF" w:themeFill="background1"/>
        </w:rPr>
        <w:t xml:space="preserve"> z lokalną</w:t>
      </w:r>
      <w:r w:rsidR="00DA0859">
        <w:rPr>
          <w:rFonts w:ascii="Calibri" w:hAnsi="Calibri" w:cs="Calibri"/>
          <w:sz w:val="22"/>
          <w:szCs w:val="22"/>
          <w:shd w:val="clear" w:color="auto" w:fill="FFFFFF" w:themeFill="background1"/>
        </w:rPr>
        <w:t xml:space="preserve"> społecznością </w:t>
      </w:r>
      <w:r w:rsidR="007102AA">
        <w:rPr>
          <w:rFonts w:ascii="Calibri" w:hAnsi="Calibri" w:cs="Calibri"/>
          <w:sz w:val="22"/>
          <w:szCs w:val="22"/>
          <w:shd w:val="clear" w:color="auto" w:fill="FFFFFF" w:themeFill="background1"/>
        </w:rPr>
        <w:t xml:space="preserve">dzieci </w:t>
      </w:r>
      <w:r w:rsidR="00DA0859">
        <w:rPr>
          <w:rFonts w:ascii="Calibri" w:hAnsi="Calibri" w:cs="Calibri"/>
          <w:sz w:val="22"/>
          <w:szCs w:val="22"/>
          <w:shd w:val="clear" w:color="auto" w:fill="FFFFFF" w:themeFill="background1"/>
        </w:rPr>
        <w:t>korzystają też z infrastruktury wiejskiej</w:t>
      </w:r>
      <w:r w:rsidR="0086028F">
        <w:rPr>
          <w:rFonts w:ascii="Calibri" w:hAnsi="Calibri" w:cs="Calibri"/>
          <w:sz w:val="22"/>
          <w:szCs w:val="22"/>
          <w:shd w:val="clear" w:color="auto" w:fill="FFFFFF" w:themeFill="background1"/>
        </w:rPr>
        <w:t xml:space="preserve"> </w:t>
      </w:r>
      <w:r w:rsidR="00DA0859">
        <w:rPr>
          <w:rFonts w:ascii="Calibri" w:hAnsi="Calibri" w:cs="Calibri"/>
          <w:sz w:val="22"/>
          <w:szCs w:val="22"/>
          <w:shd w:val="clear" w:color="auto" w:fill="FFFFFF" w:themeFill="background1"/>
        </w:rPr>
        <w:t>- boisk</w:t>
      </w:r>
      <w:r w:rsidR="00F745FE">
        <w:rPr>
          <w:rFonts w:ascii="Calibri" w:hAnsi="Calibri" w:cs="Calibri"/>
          <w:sz w:val="22"/>
          <w:szCs w:val="22"/>
          <w:shd w:val="clear" w:color="auto" w:fill="FFFFFF" w:themeFill="background1"/>
        </w:rPr>
        <w:br/>
      </w:r>
      <w:r w:rsidR="00DA0859">
        <w:rPr>
          <w:rFonts w:ascii="Calibri" w:hAnsi="Calibri" w:cs="Calibri"/>
          <w:sz w:val="22"/>
          <w:szCs w:val="22"/>
          <w:shd w:val="clear" w:color="auto" w:fill="FFFFFF" w:themeFill="background1"/>
        </w:rPr>
        <w:t xml:space="preserve"> i urządzeń rekreacyjnych.</w:t>
      </w:r>
      <w:r w:rsidR="00F67A0F">
        <w:rPr>
          <w:rFonts w:ascii="Calibri" w:hAnsi="Calibri" w:cs="Calibri"/>
          <w:sz w:val="22"/>
          <w:szCs w:val="22"/>
          <w:shd w:val="clear" w:color="auto" w:fill="FFFFFF" w:themeFill="background1"/>
        </w:rPr>
        <w:t xml:space="preserve"> </w:t>
      </w:r>
    </w:p>
    <w:p w:rsidR="00EF777B" w:rsidRPr="00DA0859" w:rsidRDefault="00EF777B" w:rsidP="00EF777B">
      <w:pPr>
        <w:spacing w:before="0"/>
        <w:ind w:firstLine="709"/>
        <w:jc w:val="both"/>
        <w:rPr>
          <w:rFonts w:ascii="Calibri" w:hAnsi="Calibri" w:cs="Calibri"/>
          <w:sz w:val="22"/>
          <w:szCs w:val="22"/>
        </w:rPr>
      </w:pPr>
      <w:r w:rsidRPr="00DA0859">
        <w:rPr>
          <w:rFonts w:ascii="Calibri" w:hAnsi="Calibri" w:cs="Calibri"/>
          <w:sz w:val="22"/>
          <w:szCs w:val="22"/>
        </w:rPr>
        <w:t>W ramach realizacji Gminnego Programu Profilaktyki i Rozwiązywania Problemów Alkoholowych prowadzona jest profilaktyka uzależnień oraz promocja zdrowego stylu życia.</w:t>
      </w:r>
    </w:p>
    <w:p w:rsidR="00D15480" w:rsidRDefault="00EF777B" w:rsidP="001A3573">
      <w:pPr>
        <w:spacing w:before="0"/>
        <w:ind w:firstLine="709"/>
        <w:jc w:val="both"/>
        <w:rPr>
          <w:rFonts w:ascii="Calibri" w:hAnsi="Calibri" w:cs="Calibri"/>
          <w:sz w:val="22"/>
          <w:szCs w:val="22"/>
        </w:rPr>
      </w:pPr>
      <w:r w:rsidRPr="00DA0859">
        <w:rPr>
          <w:rFonts w:ascii="Calibri" w:hAnsi="Calibri" w:cs="Calibri"/>
          <w:sz w:val="22"/>
          <w:szCs w:val="22"/>
        </w:rPr>
        <w:t>Nauczyciele kształtują wśród młodzieży postawy charytatywne i propagują ideę wolontariatu poprzez uczestnictwo w różnych akcjach charytatywnych, m.in.  w „Wielkiej</w:t>
      </w:r>
      <w:r w:rsidR="00C31E6E">
        <w:rPr>
          <w:rFonts w:ascii="Calibri" w:hAnsi="Calibri" w:cs="Calibri"/>
          <w:sz w:val="22"/>
          <w:szCs w:val="22"/>
        </w:rPr>
        <w:t xml:space="preserve"> Orkiestrze Świątecznej Pomocy”,</w:t>
      </w:r>
      <w:r w:rsidR="002F77F4">
        <w:rPr>
          <w:rFonts w:ascii="Calibri" w:hAnsi="Calibri" w:cs="Calibri"/>
          <w:sz w:val="22"/>
          <w:szCs w:val="22"/>
        </w:rPr>
        <w:t xml:space="preserve"> </w:t>
      </w:r>
      <w:r w:rsidR="00C31E6E">
        <w:rPr>
          <w:rFonts w:ascii="Calibri" w:hAnsi="Calibri" w:cs="Calibri"/>
          <w:sz w:val="22"/>
          <w:szCs w:val="22"/>
        </w:rPr>
        <w:t>Działaj Lokalnie, Góra Grosza, Zbieramy Zakrętki.</w:t>
      </w:r>
    </w:p>
    <w:p w:rsidR="00D97152" w:rsidRDefault="00D97152" w:rsidP="00EF777B">
      <w:pPr>
        <w:spacing w:before="0"/>
        <w:ind w:firstLine="709"/>
        <w:jc w:val="both"/>
        <w:rPr>
          <w:rFonts w:ascii="Calibri" w:hAnsi="Calibri" w:cs="Calibri"/>
          <w:sz w:val="22"/>
          <w:szCs w:val="22"/>
        </w:rPr>
      </w:pPr>
    </w:p>
    <w:p w:rsidR="00EF777B" w:rsidRPr="004A08A5" w:rsidRDefault="00EF777B" w:rsidP="001A3573">
      <w:pPr>
        <w:shd w:val="clear" w:color="auto" w:fill="DDD9C3" w:themeFill="background2" w:themeFillShade="E6"/>
        <w:spacing w:before="0"/>
        <w:ind w:firstLine="709"/>
        <w:jc w:val="both"/>
        <w:rPr>
          <w:rFonts w:ascii="Calibri" w:hAnsi="Calibri" w:cs="Calibri"/>
          <w:b/>
          <w:sz w:val="22"/>
          <w:szCs w:val="22"/>
        </w:rPr>
      </w:pPr>
      <w:r w:rsidRPr="004A08A5">
        <w:rPr>
          <w:rFonts w:ascii="Calibri" w:hAnsi="Calibri" w:cs="Calibri"/>
          <w:b/>
          <w:sz w:val="22"/>
          <w:szCs w:val="22"/>
        </w:rPr>
        <w:t>Wnioski i prognozy obszaru edukacji:</w:t>
      </w:r>
    </w:p>
    <w:p w:rsidR="00AF4C1A" w:rsidRPr="001A3573" w:rsidRDefault="007102AA" w:rsidP="00F644C6">
      <w:pPr>
        <w:pStyle w:val="Akapitzlist1"/>
        <w:numPr>
          <w:ilvl w:val="0"/>
          <w:numId w:val="14"/>
        </w:numPr>
        <w:shd w:val="clear" w:color="auto" w:fill="FFFFFF" w:themeFill="background1"/>
        <w:spacing w:before="0" w:line="360" w:lineRule="auto"/>
        <w:jc w:val="both"/>
        <w:rPr>
          <w:rFonts w:ascii="Calibri" w:hAnsi="Calibri" w:cs="Calibri"/>
          <w:sz w:val="22"/>
          <w:szCs w:val="22"/>
        </w:rPr>
      </w:pPr>
      <w:r>
        <w:rPr>
          <w:rFonts w:ascii="Calibri" w:hAnsi="Calibri" w:cs="Calibri"/>
          <w:sz w:val="22"/>
          <w:szCs w:val="22"/>
        </w:rPr>
        <w:t xml:space="preserve">W latach 2008-2014 wystąpił </w:t>
      </w:r>
      <w:r w:rsidR="00AF4C1A" w:rsidRPr="001A3573">
        <w:rPr>
          <w:rFonts w:ascii="Calibri" w:hAnsi="Calibri" w:cs="Calibri"/>
          <w:sz w:val="22"/>
          <w:szCs w:val="22"/>
        </w:rPr>
        <w:t>spadek ilo</w:t>
      </w:r>
      <w:r w:rsidR="00320717" w:rsidRPr="001A3573">
        <w:rPr>
          <w:rFonts w:ascii="Calibri" w:hAnsi="Calibri" w:cs="Calibri"/>
          <w:sz w:val="22"/>
          <w:szCs w:val="22"/>
        </w:rPr>
        <w:t>ści uczniów w szkołach</w:t>
      </w:r>
      <w:r>
        <w:rPr>
          <w:rFonts w:ascii="Calibri" w:hAnsi="Calibri" w:cs="Calibri"/>
          <w:sz w:val="22"/>
          <w:szCs w:val="22"/>
        </w:rPr>
        <w:t xml:space="preserve"> podstawowych o 10% oraz wzrost liczby dzieci w edukacji przedszkolnej o prawie </w:t>
      </w:r>
      <w:r w:rsidR="00D66943">
        <w:rPr>
          <w:rFonts w:ascii="Calibri" w:hAnsi="Calibri" w:cs="Calibri"/>
          <w:sz w:val="22"/>
          <w:szCs w:val="22"/>
        </w:rPr>
        <w:t>4</w:t>
      </w:r>
      <w:r>
        <w:rPr>
          <w:rFonts w:ascii="Calibri" w:hAnsi="Calibri" w:cs="Calibri"/>
          <w:sz w:val="22"/>
          <w:szCs w:val="22"/>
        </w:rPr>
        <w:t>0%</w:t>
      </w:r>
      <w:r w:rsidR="00D66943">
        <w:rPr>
          <w:rFonts w:ascii="Calibri" w:hAnsi="Calibri" w:cs="Calibri"/>
          <w:sz w:val="22"/>
          <w:szCs w:val="22"/>
        </w:rPr>
        <w:t>.</w:t>
      </w:r>
    </w:p>
    <w:p w:rsidR="00320717" w:rsidRPr="001A3573" w:rsidRDefault="00EF777B" w:rsidP="00F644C6">
      <w:pPr>
        <w:pStyle w:val="Akapitzlist1"/>
        <w:numPr>
          <w:ilvl w:val="0"/>
          <w:numId w:val="14"/>
        </w:numPr>
        <w:shd w:val="clear" w:color="auto" w:fill="FFFFFF" w:themeFill="background1"/>
        <w:spacing w:before="0" w:line="360" w:lineRule="auto"/>
        <w:jc w:val="both"/>
        <w:rPr>
          <w:rFonts w:ascii="Calibri" w:hAnsi="Calibri" w:cs="Calibri"/>
          <w:sz w:val="22"/>
          <w:szCs w:val="22"/>
        </w:rPr>
      </w:pPr>
      <w:r w:rsidRPr="001A3573">
        <w:rPr>
          <w:rFonts w:ascii="Calibri" w:hAnsi="Calibri" w:cs="Calibri"/>
          <w:sz w:val="22"/>
          <w:szCs w:val="22"/>
        </w:rPr>
        <w:t xml:space="preserve">Z analizy potrzeb i problemów </w:t>
      </w:r>
      <w:r w:rsidR="009A012B" w:rsidRPr="001A3573">
        <w:rPr>
          <w:rFonts w:ascii="Calibri" w:hAnsi="Calibri" w:cs="Calibri"/>
          <w:sz w:val="22"/>
          <w:szCs w:val="22"/>
        </w:rPr>
        <w:t>obszaru edukacji w gminie</w:t>
      </w:r>
      <w:r w:rsidR="00320717" w:rsidRPr="001A3573">
        <w:rPr>
          <w:rFonts w:ascii="Calibri" w:hAnsi="Calibri" w:cs="Calibri"/>
          <w:sz w:val="22"/>
          <w:szCs w:val="22"/>
        </w:rPr>
        <w:t xml:space="preserve"> </w:t>
      </w:r>
      <w:r w:rsidR="00DA0859" w:rsidRPr="001A3573">
        <w:rPr>
          <w:rFonts w:ascii="Calibri" w:hAnsi="Calibri" w:cs="Calibri"/>
          <w:sz w:val="22"/>
          <w:szCs w:val="22"/>
        </w:rPr>
        <w:t>Zambrów</w:t>
      </w:r>
      <w:r w:rsidR="00320717" w:rsidRPr="001A3573">
        <w:rPr>
          <w:rFonts w:ascii="Calibri" w:hAnsi="Calibri" w:cs="Calibri"/>
          <w:sz w:val="22"/>
          <w:szCs w:val="22"/>
        </w:rPr>
        <w:t xml:space="preserve"> </w:t>
      </w:r>
      <w:r w:rsidRPr="001A3573">
        <w:rPr>
          <w:rFonts w:ascii="Calibri" w:hAnsi="Calibri" w:cs="Calibri"/>
          <w:sz w:val="22"/>
          <w:szCs w:val="22"/>
        </w:rPr>
        <w:t xml:space="preserve">wynika, iż konieczne jest </w:t>
      </w:r>
      <w:r w:rsidR="00320717" w:rsidRPr="001A3573">
        <w:rPr>
          <w:rFonts w:ascii="Calibri" w:hAnsi="Calibri" w:cs="Calibri"/>
          <w:sz w:val="22"/>
          <w:szCs w:val="22"/>
        </w:rPr>
        <w:t>pozyskanie kadry pedagogicznej z kwalifikacjami w zakresie terapii, logopedii, psychologii, pedagogiki w celu realizacji zaleceń poradni psychologi</w:t>
      </w:r>
      <w:r w:rsidR="001A3573" w:rsidRPr="001A3573">
        <w:rPr>
          <w:rFonts w:ascii="Calibri" w:hAnsi="Calibri" w:cs="Calibri"/>
          <w:sz w:val="22"/>
          <w:szCs w:val="22"/>
        </w:rPr>
        <w:t>czno-pedagogicznych dla uczniów</w:t>
      </w:r>
      <w:r w:rsidR="00F745FE">
        <w:rPr>
          <w:rFonts w:ascii="Calibri" w:hAnsi="Calibri" w:cs="Calibri"/>
          <w:sz w:val="22"/>
          <w:szCs w:val="22"/>
        </w:rPr>
        <w:br/>
      </w:r>
      <w:r w:rsidR="001A3573" w:rsidRPr="001A3573">
        <w:rPr>
          <w:rFonts w:ascii="Calibri" w:hAnsi="Calibri" w:cs="Calibri"/>
          <w:sz w:val="22"/>
          <w:szCs w:val="22"/>
        </w:rPr>
        <w:t xml:space="preserve"> z dysfunkcjami i trudnościami. </w:t>
      </w:r>
    </w:p>
    <w:p w:rsidR="00320717" w:rsidRPr="001A3573" w:rsidRDefault="00320717" w:rsidP="00F644C6">
      <w:pPr>
        <w:pStyle w:val="Akapitzlist1"/>
        <w:numPr>
          <w:ilvl w:val="0"/>
          <w:numId w:val="14"/>
        </w:numPr>
        <w:shd w:val="clear" w:color="auto" w:fill="FFFFFF" w:themeFill="background1"/>
        <w:spacing w:before="0" w:line="360" w:lineRule="auto"/>
        <w:jc w:val="both"/>
        <w:rPr>
          <w:rFonts w:ascii="Calibri" w:hAnsi="Calibri" w:cs="Calibri"/>
          <w:sz w:val="22"/>
          <w:szCs w:val="22"/>
        </w:rPr>
      </w:pPr>
      <w:r w:rsidRPr="001A3573">
        <w:rPr>
          <w:rFonts w:ascii="Calibri" w:hAnsi="Calibri" w:cs="Calibri"/>
          <w:sz w:val="22"/>
          <w:szCs w:val="22"/>
        </w:rPr>
        <w:t xml:space="preserve">Niezbędny jest tez rozwój zajęć pozalekcyjnych w stosunku do potrzeb dzieci, gdyż gwarantuje to wyrównywanie ich szans rozwojowych oraz aktywny sposób spędzania czasu wolnego, alternatywny wobec cyfrowych wzorców. </w:t>
      </w:r>
      <w:r w:rsidR="001A3573" w:rsidRPr="001A3573">
        <w:rPr>
          <w:rFonts w:ascii="Calibri" w:hAnsi="Calibri" w:cs="Calibri"/>
          <w:sz w:val="22"/>
          <w:szCs w:val="22"/>
        </w:rPr>
        <w:t>Należy zastanowić się na ich dostępnością, rozważając liczbę dzieci dojeżdżających</w:t>
      </w:r>
      <w:r w:rsidR="0086028F">
        <w:rPr>
          <w:rFonts w:ascii="Calibri" w:hAnsi="Calibri" w:cs="Calibri"/>
          <w:sz w:val="22"/>
          <w:szCs w:val="22"/>
        </w:rPr>
        <w:t xml:space="preserve"> (</w:t>
      </w:r>
      <w:r w:rsidR="00D66943">
        <w:rPr>
          <w:rFonts w:ascii="Calibri" w:hAnsi="Calibri" w:cs="Calibri"/>
          <w:sz w:val="22"/>
          <w:szCs w:val="22"/>
        </w:rPr>
        <w:t>prawie 60% dzieci szkolnych)</w:t>
      </w:r>
      <w:r w:rsidR="001A3573" w:rsidRPr="001A3573">
        <w:rPr>
          <w:rFonts w:ascii="Calibri" w:hAnsi="Calibri" w:cs="Calibri"/>
          <w:sz w:val="22"/>
          <w:szCs w:val="22"/>
        </w:rPr>
        <w:t>, aby nie wykluczać ich transportowo.</w:t>
      </w:r>
    </w:p>
    <w:p w:rsidR="00EF777B" w:rsidRPr="001A3573" w:rsidRDefault="00320717" w:rsidP="00F644C6">
      <w:pPr>
        <w:pStyle w:val="Akapitzlist1"/>
        <w:numPr>
          <w:ilvl w:val="0"/>
          <w:numId w:val="14"/>
        </w:numPr>
        <w:shd w:val="clear" w:color="auto" w:fill="FFFFFF" w:themeFill="background1"/>
        <w:spacing w:before="0" w:line="360" w:lineRule="auto"/>
        <w:jc w:val="both"/>
        <w:rPr>
          <w:rFonts w:ascii="Calibri" w:hAnsi="Calibri" w:cs="Calibri"/>
          <w:sz w:val="22"/>
          <w:szCs w:val="22"/>
        </w:rPr>
      </w:pPr>
      <w:r w:rsidRPr="001A3573">
        <w:rPr>
          <w:rFonts w:ascii="Calibri" w:hAnsi="Calibri" w:cs="Calibri"/>
          <w:sz w:val="22"/>
          <w:szCs w:val="22"/>
        </w:rPr>
        <w:t>Koni</w:t>
      </w:r>
      <w:r w:rsidR="00F74652">
        <w:rPr>
          <w:rFonts w:ascii="Calibri" w:hAnsi="Calibri" w:cs="Calibri"/>
          <w:sz w:val="22"/>
          <w:szCs w:val="22"/>
        </w:rPr>
        <w:t>e</w:t>
      </w:r>
      <w:r w:rsidRPr="001A3573">
        <w:rPr>
          <w:rFonts w:ascii="Calibri" w:hAnsi="Calibri" w:cs="Calibri"/>
          <w:sz w:val="22"/>
          <w:szCs w:val="22"/>
        </w:rPr>
        <w:t>czna jest r</w:t>
      </w:r>
      <w:r w:rsidR="00EF777B" w:rsidRPr="001A3573">
        <w:rPr>
          <w:rFonts w:ascii="Calibri" w:hAnsi="Calibri" w:cs="Calibri"/>
          <w:sz w:val="22"/>
          <w:szCs w:val="22"/>
        </w:rPr>
        <w:t xml:space="preserve">ozbudowa zaplecza sportowego </w:t>
      </w:r>
      <w:r w:rsidR="001B4D12" w:rsidRPr="001A3573">
        <w:rPr>
          <w:rFonts w:ascii="Calibri" w:hAnsi="Calibri" w:cs="Calibri"/>
          <w:sz w:val="22"/>
          <w:szCs w:val="22"/>
        </w:rPr>
        <w:t>–</w:t>
      </w:r>
      <w:r w:rsidR="0086028F">
        <w:rPr>
          <w:rFonts w:ascii="Calibri" w:hAnsi="Calibri" w:cs="Calibri"/>
          <w:sz w:val="22"/>
          <w:szCs w:val="22"/>
        </w:rPr>
        <w:t xml:space="preserve"> </w:t>
      </w:r>
      <w:r w:rsidR="001A3573" w:rsidRPr="001A3573">
        <w:rPr>
          <w:rFonts w:ascii="Calibri" w:hAnsi="Calibri" w:cs="Calibri"/>
          <w:sz w:val="22"/>
          <w:szCs w:val="22"/>
        </w:rPr>
        <w:t>boisk szkolnych; pomo</w:t>
      </w:r>
      <w:r w:rsidRPr="001A3573">
        <w:rPr>
          <w:rFonts w:ascii="Calibri" w:hAnsi="Calibri" w:cs="Calibri"/>
          <w:sz w:val="22"/>
          <w:szCs w:val="22"/>
        </w:rPr>
        <w:t xml:space="preserve">c w uruchomieniu </w:t>
      </w:r>
      <w:r w:rsidR="00D66943" w:rsidRPr="001A3573">
        <w:rPr>
          <w:rFonts w:ascii="Calibri" w:hAnsi="Calibri" w:cs="Calibri"/>
          <w:sz w:val="22"/>
          <w:szCs w:val="22"/>
        </w:rPr>
        <w:t>świetlic</w:t>
      </w:r>
      <w:r w:rsidRPr="001A3573">
        <w:rPr>
          <w:rFonts w:ascii="Calibri" w:hAnsi="Calibri" w:cs="Calibri"/>
          <w:sz w:val="22"/>
          <w:szCs w:val="22"/>
        </w:rPr>
        <w:t xml:space="preserve"> przy szkołach, które ich nie posiadają. Spełniają bowiem one również funkcję </w:t>
      </w:r>
      <w:r w:rsidR="00D266DB">
        <w:rPr>
          <w:rFonts w:ascii="Calibri" w:hAnsi="Calibri" w:cs="Calibri"/>
          <w:sz w:val="22"/>
          <w:szCs w:val="22"/>
        </w:rPr>
        <w:lastRenderedPageBreak/>
        <w:t>rozwojową</w:t>
      </w:r>
      <w:r w:rsidRPr="001A3573">
        <w:rPr>
          <w:rFonts w:ascii="Calibri" w:hAnsi="Calibri" w:cs="Calibri"/>
          <w:sz w:val="22"/>
          <w:szCs w:val="22"/>
        </w:rPr>
        <w:t xml:space="preserve"> i budującą kapitał społeczny w społeczności lokalnej. </w:t>
      </w:r>
    </w:p>
    <w:p w:rsidR="00EF777B" w:rsidRPr="001A3573" w:rsidRDefault="009A012B" w:rsidP="00F644C6">
      <w:pPr>
        <w:pStyle w:val="Akapitzlist1"/>
        <w:numPr>
          <w:ilvl w:val="0"/>
          <w:numId w:val="14"/>
        </w:numPr>
        <w:shd w:val="clear" w:color="auto" w:fill="FFFFFF" w:themeFill="background1"/>
        <w:spacing w:before="0" w:line="360" w:lineRule="auto"/>
        <w:jc w:val="both"/>
        <w:rPr>
          <w:rFonts w:ascii="Calibri" w:hAnsi="Calibri" w:cs="Calibri"/>
          <w:sz w:val="22"/>
          <w:szCs w:val="22"/>
        </w:rPr>
      </w:pPr>
      <w:r w:rsidRPr="001A3573">
        <w:rPr>
          <w:rFonts w:ascii="Calibri" w:hAnsi="Calibri" w:cs="Calibri"/>
          <w:sz w:val="22"/>
          <w:szCs w:val="22"/>
        </w:rPr>
        <w:t xml:space="preserve">Należy </w:t>
      </w:r>
      <w:r w:rsidR="00320717" w:rsidRPr="001A3573">
        <w:rPr>
          <w:rFonts w:ascii="Calibri" w:hAnsi="Calibri" w:cs="Calibri"/>
          <w:sz w:val="22"/>
          <w:szCs w:val="22"/>
        </w:rPr>
        <w:t>wesprzeć szkoły i uzupełnić</w:t>
      </w:r>
      <w:r w:rsidRPr="001A3573">
        <w:rPr>
          <w:rFonts w:ascii="Calibri" w:hAnsi="Calibri" w:cs="Calibri"/>
          <w:sz w:val="22"/>
          <w:szCs w:val="22"/>
        </w:rPr>
        <w:t xml:space="preserve"> w</w:t>
      </w:r>
      <w:r w:rsidR="00EF777B" w:rsidRPr="001A3573">
        <w:rPr>
          <w:rFonts w:ascii="Calibri" w:hAnsi="Calibri" w:cs="Calibri"/>
          <w:sz w:val="22"/>
          <w:szCs w:val="22"/>
        </w:rPr>
        <w:t>yposażenie sal lekcyjnych w sprzęt multimedialny (tablice interaktywne, kąciki multimedialne</w:t>
      </w:r>
      <w:r w:rsidR="001A3573" w:rsidRPr="001A3573">
        <w:rPr>
          <w:rFonts w:ascii="Calibri" w:hAnsi="Calibri" w:cs="Calibri"/>
          <w:sz w:val="22"/>
          <w:szCs w:val="22"/>
        </w:rPr>
        <w:t xml:space="preserve">, sale </w:t>
      </w:r>
      <w:r w:rsidR="00D66943" w:rsidRPr="001A3573">
        <w:rPr>
          <w:rFonts w:ascii="Calibri" w:hAnsi="Calibri" w:cs="Calibri"/>
          <w:sz w:val="22"/>
          <w:szCs w:val="22"/>
        </w:rPr>
        <w:t>językowe</w:t>
      </w:r>
      <w:r w:rsidR="00EF777B" w:rsidRPr="001A3573">
        <w:rPr>
          <w:rFonts w:ascii="Calibri" w:hAnsi="Calibri" w:cs="Calibri"/>
          <w:sz w:val="22"/>
          <w:szCs w:val="22"/>
        </w:rPr>
        <w:t xml:space="preserve">),  </w:t>
      </w:r>
      <w:r w:rsidRPr="001A3573">
        <w:rPr>
          <w:rFonts w:ascii="Calibri" w:hAnsi="Calibri" w:cs="Calibri"/>
          <w:sz w:val="22"/>
          <w:szCs w:val="22"/>
        </w:rPr>
        <w:t xml:space="preserve">rozbudowę </w:t>
      </w:r>
      <w:r w:rsidR="00EF777B" w:rsidRPr="001A3573">
        <w:rPr>
          <w:rFonts w:ascii="Calibri" w:hAnsi="Calibri" w:cs="Calibri"/>
          <w:sz w:val="22"/>
          <w:szCs w:val="22"/>
        </w:rPr>
        <w:t>szkolnej sieci internetowej w celu większego wykorzystania technologii informatycznej w procesie nauczania.</w:t>
      </w:r>
    </w:p>
    <w:p w:rsidR="00EF777B" w:rsidRPr="001A3573" w:rsidRDefault="00AF4C1A" w:rsidP="00F644C6">
      <w:pPr>
        <w:pStyle w:val="Akapitzlist1"/>
        <w:widowControl/>
        <w:numPr>
          <w:ilvl w:val="0"/>
          <w:numId w:val="14"/>
        </w:numPr>
        <w:shd w:val="clear" w:color="auto" w:fill="FFFFFF" w:themeFill="background1"/>
        <w:suppressAutoHyphens w:val="0"/>
        <w:spacing w:before="0" w:after="200" w:line="360" w:lineRule="auto"/>
        <w:rPr>
          <w:rFonts w:ascii="Calibri" w:hAnsi="Calibri" w:cs="Calibri"/>
          <w:sz w:val="22"/>
          <w:szCs w:val="22"/>
        </w:rPr>
      </w:pPr>
      <w:r w:rsidRPr="001A3573">
        <w:rPr>
          <w:rFonts w:ascii="Calibri" w:hAnsi="Calibri" w:cs="Calibri"/>
          <w:sz w:val="22"/>
          <w:szCs w:val="22"/>
        </w:rPr>
        <w:t>Warto zadbać o d</w:t>
      </w:r>
      <w:r w:rsidR="00EF777B" w:rsidRPr="001A3573">
        <w:rPr>
          <w:rFonts w:ascii="Calibri" w:hAnsi="Calibri" w:cs="Calibri"/>
          <w:sz w:val="22"/>
          <w:szCs w:val="22"/>
        </w:rPr>
        <w:t xml:space="preserve">ziałania na rzecz wyrównywania szans edukacyjnych i zwiększenie dostępności do zasobów edukacyjnych i dóbr kultury uczniów </w:t>
      </w:r>
      <w:r w:rsidR="009A012B" w:rsidRPr="001A3573">
        <w:rPr>
          <w:rFonts w:ascii="Calibri" w:hAnsi="Calibri" w:cs="Calibri"/>
          <w:sz w:val="22"/>
          <w:szCs w:val="22"/>
        </w:rPr>
        <w:t>.</w:t>
      </w:r>
    </w:p>
    <w:p w:rsidR="00EF777B" w:rsidRDefault="00EF777B" w:rsidP="00EF777B">
      <w:pPr>
        <w:pStyle w:val="Akapitzlist1"/>
        <w:spacing w:before="0" w:line="360" w:lineRule="auto"/>
        <w:ind w:left="0"/>
        <w:jc w:val="both"/>
        <w:rPr>
          <w:rFonts w:ascii="Calibri" w:hAnsi="Calibri" w:cs="Calibri"/>
        </w:rPr>
      </w:pPr>
    </w:p>
    <w:p w:rsidR="000A26F6" w:rsidRDefault="000A26F6" w:rsidP="00FD49F9">
      <w:pPr>
        <w:shd w:val="clear" w:color="auto" w:fill="DDD9C3" w:themeFill="background2" w:themeFillShade="E6"/>
        <w:spacing w:before="0"/>
        <w:jc w:val="both"/>
        <w:rPr>
          <w:rFonts w:asciiTheme="minorHAnsi" w:hAnsiTheme="minorHAnsi" w:cs="Calibri"/>
          <w:b/>
          <w:sz w:val="22"/>
          <w:szCs w:val="22"/>
        </w:rPr>
      </w:pPr>
      <w:r w:rsidRPr="00751880">
        <w:rPr>
          <w:rFonts w:asciiTheme="minorHAnsi" w:hAnsiTheme="minorHAnsi" w:cs="Calibri"/>
          <w:b/>
          <w:sz w:val="22"/>
          <w:szCs w:val="22"/>
        </w:rPr>
        <w:t>Na  infrastrukturę kultury w gminie Zambrów składa się:</w:t>
      </w:r>
    </w:p>
    <w:p w:rsidR="00A4467D" w:rsidRPr="00751880" w:rsidRDefault="00A4467D" w:rsidP="00FD49F9">
      <w:pPr>
        <w:shd w:val="clear" w:color="auto" w:fill="DDD9C3" w:themeFill="background2" w:themeFillShade="E6"/>
        <w:spacing w:before="0"/>
        <w:jc w:val="both"/>
        <w:rPr>
          <w:rFonts w:asciiTheme="minorHAnsi" w:hAnsiTheme="minorHAnsi" w:cs="Calibri"/>
          <w:b/>
          <w:sz w:val="22"/>
          <w:szCs w:val="22"/>
        </w:rPr>
      </w:pPr>
    </w:p>
    <w:p w:rsidR="000A26F6" w:rsidRPr="00FD49F9" w:rsidRDefault="00D266DB" w:rsidP="00F644C6">
      <w:pPr>
        <w:pStyle w:val="Akapitzlist"/>
        <w:numPr>
          <w:ilvl w:val="0"/>
          <w:numId w:val="26"/>
        </w:numPr>
        <w:spacing w:before="0" w:after="200"/>
        <w:ind w:left="567" w:firstLine="0"/>
        <w:jc w:val="both"/>
        <w:rPr>
          <w:rFonts w:asciiTheme="minorHAnsi" w:hAnsiTheme="minorHAnsi"/>
          <w:sz w:val="22"/>
          <w:szCs w:val="22"/>
        </w:rPr>
      </w:pPr>
      <w:r>
        <w:rPr>
          <w:rFonts w:asciiTheme="minorHAnsi" w:hAnsiTheme="minorHAnsi"/>
          <w:sz w:val="22"/>
          <w:szCs w:val="22"/>
        </w:rPr>
        <w:t>25 świetlic wiejskich (</w:t>
      </w:r>
      <w:r w:rsidR="000A26F6" w:rsidRPr="00FD49F9">
        <w:rPr>
          <w:rFonts w:asciiTheme="minorHAnsi" w:hAnsiTheme="minorHAnsi"/>
          <w:sz w:val="22"/>
          <w:szCs w:val="22"/>
        </w:rPr>
        <w:t xml:space="preserve">do roku 2014 zostało wyremontowanych 11) </w:t>
      </w:r>
      <w:r w:rsidR="00FD49F9">
        <w:rPr>
          <w:rFonts w:asciiTheme="minorHAnsi" w:hAnsiTheme="minorHAnsi"/>
          <w:sz w:val="22"/>
          <w:szCs w:val="22"/>
        </w:rPr>
        <w:t xml:space="preserve">. </w:t>
      </w:r>
      <w:r w:rsidR="00177791" w:rsidRPr="00FD49F9">
        <w:rPr>
          <w:rFonts w:asciiTheme="minorHAnsi" w:hAnsiTheme="minorHAnsi"/>
          <w:sz w:val="22"/>
          <w:szCs w:val="22"/>
        </w:rPr>
        <w:t xml:space="preserve">Najbardziej </w:t>
      </w:r>
      <w:r w:rsidR="005F2A30">
        <w:rPr>
          <w:rFonts w:asciiTheme="minorHAnsi" w:hAnsiTheme="minorHAnsi"/>
          <w:sz w:val="22"/>
          <w:szCs w:val="22"/>
        </w:rPr>
        <w:tab/>
      </w:r>
      <w:r w:rsidR="005F2A30">
        <w:rPr>
          <w:rFonts w:asciiTheme="minorHAnsi" w:hAnsiTheme="minorHAnsi"/>
          <w:sz w:val="22"/>
          <w:szCs w:val="22"/>
        </w:rPr>
        <w:tab/>
      </w:r>
      <w:r w:rsidR="00177791" w:rsidRPr="00FD49F9">
        <w:rPr>
          <w:rFonts w:asciiTheme="minorHAnsi" w:hAnsiTheme="minorHAnsi"/>
          <w:sz w:val="22"/>
          <w:szCs w:val="22"/>
        </w:rPr>
        <w:t xml:space="preserve">aktywne są </w:t>
      </w:r>
      <w:r w:rsidR="000A26F6" w:rsidRPr="00FD49F9">
        <w:rPr>
          <w:rFonts w:asciiTheme="minorHAnsi" w:hAnsiTheme="minorHAnsi"/>
          <w:sz w:val="22"/>
          <w:szCs w:val="22"/>
        </w:rPr>
        <w:t xml:space="preserve">Przeździecko – Mroczki, Rykacze, Zaręby – Krztęki, Długobórz </w:t>
      </w:r>
      <w:r w:rsidR="005F2A30">
        <w:rPr>
          <w:rFonts w:asciiTheme="minorHAnsi" w:hAnsiTheme="minorHAnsi"/>
          <w:sz w:val="22"/>
          <w:szCs w:val="22"/>
        </w:rPr>
        <w:tab/>
      </w:r>
      <w:r w:rsidR="005F2A30">
        <w:rPr>
          <w:rFonts w:asciiTheme="minorHAnsi" w:hAnsiTheme="minorHAnsi"/>
          <w:sz w:val="22"/>
          <w:szCs w:val="22"/>
        </w:rPr>
        <w:tab/>
      </w:r>
      <w:r w:rsidR="005F2A30">
        <w:rPr>
          <w:rFonts w:asciiTheme="minorHAnsi" w:hAnsiTheme="minorHAnsi"/>
          <w:sz w:val="22"/>
          <w:szCs w:val="22"/>
        </w:rPr>
        <w:tab/>
      </w:r>
      <w:r w:rsidR="000A26F6" w:rsidRPr="00FD49F9">
        <w:rPr>
          <w:rFonts w:asciiTheme="minorHAnsi" w:hAnsiTheme="minorHAnsi"/>
          <w:sz w:val="22"/>
          <w:szCs w:val="22"/>
        </w:rPr>
        <w:t xml:space="preserve">Pierwszy, Wdziękoń Drugi, Wiśniewo, Tabędz, Zagroby - Zakrzewo i Poryte </w:t>
      </w:r>
      <w:r w:rsidR="00B736DC">
        <w:rPr>
          <w:rFonts w:asciiTheme="minorHAnsi" w:hAnsiTheme="minorHAnsi"/>
          <w:sz w:val="22"/>
          <w:szCs w:val="22"/>
        </w:rPr>
        <w:t>–</w:t>
      </w:r>
      <w:r w:rsidR="000A26F6" w:rsidRPr="00FD49F9">
        <w:rPr>
          <w:rFonts w:asciiTheme="minorHAnsi" w:hAnsiTheme="minorHAnsi"/>
          <w:sz w:val="22"/>
          <w:szCs w:val="22"/>
        </w:rPr>
        <w:t xml:space="preserve"> </w:t>
      </w:r>
      <w:r w:rsidR="005F2A30">
        <w:rPr>
          <w:rFonts w:asciiTheme="minorHAnsi" w:hAnsiTheme="minorHAnsi"/>
          <w:sz w:val="22"/>
          <w:szCs w:val="22"/>
        </w:rPr>
        <w:tab/>
      </w:r>
      <w:r w:rsidR="005F2A30">
        <w:rPr>
          <w:rFonts w:asciiTheme="minorHAnsi" w:hAnsiTheme="minorHAnsi"/>
          <w:sz w:val="22"/>
          <w:szCs w:val="22"/>
        </w:rPr>
        <w:tab/>
      </w:r>
      <w:r w:rsidR="005F2A30">
        <w:rPr>
          <w:rFonts w:asciiTheme="minorHAnsi" w:hAnsiTheme="minorHAnsi"/>
          <w:sz w:val="22"/>
          <w:szCs w:val="22"/>
        </w:rPr>
        <w:tab/>
      </w:r>
      <w:r w:rsidR="000A26F6" w:rsidRPr="00FD49F9">
        <w:rPr>
          <w:rFonts w:asciiTheme="minorHAnsi" w:hAnsiTheme="minorHAnsi"/>
          <w:sz w:val="22"/>
          <w:szCs w:val="22"/>
        </w:rPr>
        <w:t>Jabłoń</w:t>
      </w:r>
      <w:r w:rsidR="005F2A30">
        <w:rPr>
          <w:rFonts w:asciiTheme="minorHAnsi" w:hAnsiTheme="minorHAnsi"/>
          <w:sz w:val="22"/>
          <w:szCs w:val="22"/>
        </w:rPr>
        <w:t>,</w:t>
      </w:r>
    </w:p>
    <w:p w:rsidR="000A26F6" w:rsidRPr="00FD49F9" w:rsidRDefault="000A26F6" w:rsidP="00F644C6">
      <w:pPr>
        <w:pStyle w:val="Akapitzlist"/>
        <w:numPr>
          <w:ilvl w:val="0"/>
          <w:numId w:val="26"/>
        </w:numPr>
        <w:spacing w:before="0" w:after="200"/>
        <w:ind w:left="567" w:firstLine="0"/>
        <w:jc w:val="both"/>
        <w:rPr>
          <w:rFonts w:asciiTheme="minorHAnsi" w:hAnsiTheme="minorHAnsi"/>
          <w:sz w:val="22"/>
          <w:szCs w:val="22"/>
        </w:rPr>
      </w:pPr>
      <w:r w:rsidRPr="00FD49F9">
        <w:rPr>
          <w:rFonts w:asciiTheme="minorHAnsi" w:hAnsiTheme="minorHAnsi"/>
          <w:sz w:val="22"/>
          <w:szCs w:val="22"/>
        </w:rPr>
        <w:t xml:space="preserve">5 placów zabaw  w miejscowościach  Długobórz Pierwszy, Grzymały, Stary Skarżyn, </w:t>
      </w:r>
      <w:r w:rsidR="005F2A30">
        <w:rPr>
          <w:rFonts w:asciiTheme="minorHAnsi" w:hAnsiTheme="minorHAnsi"/>
          <w:sz w:val="22"/>
          <w:szCs w:val="22"/>
        </w:rPr>
        <w:tab/>
      </w:r>
      <w:r w:rsidR="005F2A30">
        <w:rPr>
          <w:rFonts w:asciiTheme="minorHAnsi" w:hAnsiTheme="minorHAnsi"/>
          <w:sz w:val="22"/>
          <w:szCs w:val="22"/>
        </w:rPr>
        <w:tab/>
      </w:r>
      <w:r w:rsidRPr="00FD49F9">
        <w:rPr>
          <w:rFonts w:asciiTheme="minorHAnsi" w:hAnsiTheme="minorHAnsi"/>
          <w:sz w:val="22"/>
          <w:szCs w:val="22"/>
        </w:rPr>
        <w:t>Zbrzeźnica, Nagórki</w:t>
      </w:r>
      <w:r w:rsidR="00D266DB">
        <w:rPr>
          <w:rFonts w:asciiTheme="minorHAnsi" w:hAnsiTheme="minorHAnsi"/>
          <w:sz w:val="22"/>
          <w:szCs w:val="22"/>
        </w:rPr>
        <w:t>-</w:t>
      </w:r>
      <w:r w:rsidRPr="00FD49F9">
        <w:rPr>
          <w:rFonts w:asciiTheme="minorHAnsi" w:hAnsiTheme="minorHAnsi"/>
          <w:sz w:val="22"/>
          <w:szCs w:val="22"/>
        </w:rPr>
        <w:t>Ja</w:t>
      </w:r>
      <w:r w:rsidR="00D266DB">
        <w:rPr>
          <w:rFonts w:asciiTheme="minorHAnsi" w:hAnsiTheme="minorHAnsi"/>
          <w:sz w:val="22"/>
          <w:szCs w:val="22"/>
        </w:rPr>
        <w:t>błoń i Koziki-</w:t>
      </w:r>
      <w:r w:rsidR="00FD49F9" w:rsidRPr="00FD49F9">
        <w:rPr>
          <w:rFonts w:asciiTheme="minorHAnsi" w:hAnsiTheme="minorHAnsi"/>
          <w:sz w:val="22"/>
          <w:szCs w:val="22"/>
        </w:rPr>
        <w:t>Jałbrzyków Stok.</w:t>
      </w:r>
      <w:r w:rsidR="00FD49F9">
        <w:rPr>
          <w:rFonts w:asciiTheme="minorHAnsi" w:hAnsiTheme="minorHAnsi"/>
          <w:sz w:val="22"/>
          <w:szCs w:val="22"/>
        </w:rPr>
        <w:t xml:space="preserve"> </w:t>
      </w:r>
      <w:r w:rsidR="00FD49F9" w:rsidRPr="00FD49F9">
        <w:rPr>
          <w:rFonts w:asciiTheme="minorHAnsi" w:hAnsiTheme="minorHAnsi"/>
          <w:sz w:val="22"/>
          <w:szCs w:val="22"/>
        </w:rPr>
        <w:t>P</w:t>
      </w:r>
      <w:r w:rsidRPr="00FD49F9">
        <w:rPr>
          <w:rFonts w:asciiTheme="minorHAnsi" w:hAnsiTheme="minorHAnsi"/>
          <w:sz w:val="22"/>
          <w:szCs w:val="22"/>
        </w:rPr>
        <w:t xml:space="preserve">lace zabaw powstawały od </w:t>
      </w:r>
      <w:r w:rsidR="005F2A30">
        <w:rPr>
          <w:rFonts w:asciiTheme="minorHAnsi" w:hAnsiTheme="minorHAnsi"/>
          <w:sz w:val="22"/>
          <w:szCs w:val="22"/>
        </w:rPr>
        <w:tab/>
      </w:r>
      <w:r w:rsidR="005F2A30">
        <w:rPr>
          <w:rFonts w:asciiTheme="minorHAnsi" w:hAnsiTheme="minorHAnsi"/>
          <w:sz w:val="22"/>
          <w:szCs w:val="22"/>
        </w:rPr>
        <w:tab/>
      </w:r>
      <w:r w:rsidRPr="00FD49F9">
        <w:rPr>
          <w:rFonts w:asciiTheme="minorHAnsi" w:hAnsiTheme="minorHAnsi"/>
          <w:sz w:val="22"/>
          <w:szCs w:val="22"/>
        </w:rPr>
        <w:t xml:space="preserve">roku 2008 do 2014 i są wyposażone w różne urządzenia rekreacyjne posiadające </w:t>
      </w:r>
      <w:r w:rsidR="005F2A30">
        <w:rPr>
          <w:rFonts w:asciiTheme="minorHAnsi" w:hAnsiTheme="minorHAnsi"/>
          <w:sz w:val="22"/>
          <w:szCs w:val="22"/>
        </w:rPr>
        <w:tab/>
      </w:r>
      <w:r w:rsidR="005F2A30">
        <w:rPr>
          <w:rFonts w:asciiTheme="minorHAnsi" w:hAnsiTheme="minorHAnsi"/>
          <w:sz w:val="22"/>
          <w:szCs w:val="22"/>
        </w:rPr>
        <w:tab/>
      </w:r>
      <w:r w:rsidRPr="00FD49F9">
        <w:rPr>
          <w:rFonts w:asciiTheme="minorHAnsi" w:hAnsiTheme="minorHAnsi"/>
          <w:sz w:val="22"/>
          <w:szCs w:val="22"/>
        </w:rPr>
        <w:t>niezbędne atesty</w:t>
      </w:r>
      <w:r w:rsidR="00B736DC">
        <w:rPr>
          <w:rFonts w:asciiTheme="minorHAnsi" w:hAnsiTheme="minorHAnsi"/>
          <w:sz w:val="22"/>
          <w:szCs w:val="22"/>
        </w:rPr>
        <w:t>,</w:t>
      </w:r>
      <w:r w:rsidRPr="00FD49F9">
        <w:rPr>
          <w:rFonts w:asciiTheme="minorHAnsi" w:hAnsiTheme="minorHAnsi"/>
          <w:sz w:val="22"/>
          <w:szCs w:val="22"/>
        </w:rPr>
        <w:t xml:space="preserve"> </w:t>
      </w:r>
    </w:p>
    <w:p w:rsidR="000A26F6" w:rsidRPr="00FD49F9" w:rsidRDefault="00D266DB" w:rsidP="00F644C6">
      <w:pPr>
        <w:pStyle w:val="Akapitzlist1"/>
        <w:numPr>
          <w:ilvl w:val="0"/>
          <w:numId w:val="26"/>
        </w:numPr>
        <w:shd w:val="clear" w:color="auto" w:fill="FFFFFF" w:themeFill="background1"/>
        <w:spacing w:before="0" w:line="360" w:lineRule="auto"/>
        <w:ind w:left="567" w:firstLine="0"/>
        <w:jc w:val="both"/>
        <w:rPr>
          <w:rFonts w:asciiTheme="minorHAnsi" w:hAnsiTheme="minorHAnsi" w:cs="Calibri"/>
          <w:b/>
          <w:sz w:val="22"/>
          <w:szCs w:val="22"/>
        </w:rPr>
      </w:pPr>
      <w:r>
        <w:rPr>
          <w:rFonts w:asciiTheme="minorHAnsi" w:hAnsiTheme="minorHAnsi" w:cs="Arial"/>
          <w:color w:val="000000"/>
          <w:sz w:val="22"/>
          <w:szCs w:val="22"/>
          <w:shd w:val="clear" w:color="auto" w:fill="FFFFFF" w:themeFill="background1"/>
        </w:rPr>
        <w:t>1 Biblioteka Publiczna Gminy Zambrów i 5 bibliotek szkolnych</w:t>
      </w:r>
      <w:r w:rsidR="000A26F6" w:rsidRPr="00FD49F9">
        <w:rPr>
          <w:rFonts w:asciiTheme="minorHAnsi" w:hAnsiTheme="minorHAnsi" w:cs="Arial"/>
          <w:color w:val="000000"/>
          <w:sz w:val="22"/>
          <w:szCs w:val="22"/>
          <w:shd w:val="clear" w:color="auto" w:fill="FFFFFF" w:themeFill="background1"/>
        </w:rPr>
        <w:t xml:space="preserve">, w których szczególnie </w:t>
      </w:r>
      <w:r>
        <w:rPr>
          <w:rFonts w:asciiTheme="minorHAnsi" w:hAnsiTheme="minorHAnsi" w:cs="Arial"/>
          <w:color w:val="000000"/>
          <w:sz w:val="22"/>
          <w:szCs w:val="22"/>
          <w:shd w:val="clear" w:color="auto" w:fill="FFFFFF" w:themeFill="background1"/>
        </w:rPr>
        <w:tab/>
      </w:r>
      <w:r>
        <w:rPr>
          <w:rFonts w:asciiTheme="minorHAnsi" w:hAnsiTheme="minorHAnsi" w:cs="Arial"/>
          <w:color w:val="000000"/>
          <w:sz w:val="22"/>
          <w:szCs w:val="22"/>
          <w:shd w:val="clear" w:color="auto" w:fill="FFFFFF" w:themeFill="background1"/>
        </w:rPr>
        <w:tab/>
        <w:t xml:space="preserve">młodzież wypożycza książki, </w:t>
      </w:r>
      <w:r w:rsidR="000A26F6" w:rsidRPr="00FD49F9">
        <w:rPr>
          <w:rFonts w:asciiTheme="minorHAnsi" w:hAnsiTheme="minorHAnsi" w:cs="Arial"/>
          <w:color w:val="000000"/>
          <w:sz w:val="22"/>
          <w:szCs w:val="22"/>
          <w:shd w:val="clear" w:color="auto" w:fill="FFFFFF" w:themeFill="background1"/>
        </w:rPr>
        <w:t>a dorośli korzystają z aktualnej prasy</w:t>
      </w:r>
      <w:r w:rsidR="00B736DC">
        <w:rPr>
          <w:rFonts w:asciiTheme="minorHAnsi" w:hAnsiTheme="minorHAnsi" w:cs="Arial"/>
          <w:color w:val="000000"/>
          <w:sz w:val="22"/>
          <w:szCs w:val="22"/>
          <w:shd w:val="clear" w:color="auto" w:fill="FFFFFF" w:themeFill="background1"/>
        </w:rPr>
        <w:t>,</w:t>
      </w:r>
      <w:r w:rsidR="000A26F6" w:rsidRPr="00FD49F9">
        <w:rPr>
          <w:rFonts w:asciiTheme="minorHAnsi" w:hAnsiTheme="minorHAnsi" w:cs="Arial"/>
          <w:color w:val="000000"/>
          <w:sz w:val="22"/>
          <w:szCs w:val="22"/>
          <w:shd w:val="clear" w:color="auto" w:fill="FFFFFF" w:themeFill="background1"/>
        </w:rPr>
        <w:t xml:space="preserve"> </w:t>
      </w:r>
    </w:p>
    <w:p w:rsidR="00B736DC" w:rsidRPr="005F2A30" w:rsidRDefault="00DA3BC0" w:rsidP="005F2A30">
      <w:pPr>
        <w:pStyle w:val="Akapitzlist"/>
        <w:numPr>
          <w:ilvl w:val="0"/>
          <w:numId w:val="26"/>
        </w:numPr>
        <w:ind w:left="567" w:firstLine="0"/>
        <w:rPr>
          <w:rFonts w:asciiTheme="minorHAnsi" w:hAnsiTheme="minorHAnsi"/>
          <w:sz w:val="22"/>
          <w:szCs w:val="22"/>
        </w:rPr>
      </w:pPr>
      <w:r>
        <w:rPr>
          <w:rFonts w:asciiTheme="minorHAnsi" w:hAnsiTheme="minorHAnsi"/>
          <w:sz w:val="22"/>
          <w:szCs w:val="22"/>
        </w:rPr>
        <w:t>b</w:t>
      </w:r>
      <w:r w:rsidR="00177791" w:rsidRPr="00FD49F9">
        <w:rPr>
          <w:rFonts w:asciiTheme="minorHAnsi" w:hAnsiTheme="minorHAnsi"/>
          <w:sz w:val="22"/>
          <w:szCs w:val="22"/>
        </w:rPr>
        <w:t xml:space="preserve">oiska sportowe </w:t>
      </w:r>
      <w:r w:rsidR="002E2106">
        <w:rPr>
          <w:rFonts w:asciiTheme="minorHAnsi" w:hAnsiTheme="minorHAnsi"/>
          <w:sz w:val="22"/>
          <w:szCs w:val="22"/>
        </w:rPr>
        <w:t xml:space="preserve">w </w:t>
      </w:r>
      <w:r w:rsidR="00177791" w:rsidRPr="00FD49F9">
        <w:rPr>
          <w:rFonts w:asciiTheme="minorHAnsi" w:hAnsiTheme="minorHAnsi"/>
          <w:sz w:val="22"/>
          <w:szCs w:val="22"/>
        </w:rPr>
        <w:t xml:space="preserve">miejscowościach: Łady Polne, Poryte – Jabłoń, Zbrzeźnica, </w:t>
      </w:r>
      <w:r w:rsidR="005F2A30">
        <w:rPr>
          <w:rFonts w:asciiTheme="minorHAnsi" w:hAnsiTheme="minorHAnsi"/>
          <w:sz w:val="22"/>
          <w:szCs w:val="22"/>
        </w:rPr>
        <w:tab/>
      </w:r>
      <w:r w:rsidR="005F2A30">
        <w:rPr>
          <w:rFonts w:asciiTheme="minorHAnsi" w:hAnsiTheme="minorHAnsi"/>
          <w:sz w:val="22"/>
          <w:szCs w:val="22"/>
        </w:rPr>
        <w:tab/>
      </w:r>
      <w:r w:rsidR="005F2A30">
        <w:rPr>
          <w:rFonts w:asciiTheme="minorHAnsi" w:hAnsiTheme="minorHAnsi"/>
          <w:sz w:val="22"/>
          <w:szCs w:val="22"/>
        </w:rPr>
        <w:tab/>
      </w:r>
      <w:r w:rsidR="00177791" w:rsidRPr="00FD49F9">
        <w:rPr>
          <w:rFonts w:asciiTheme="minorHAnsi" w:hAnsiTheme="minorHAnsi"/>
          <w:sz w:val="22"/>
          <w:szCs w:val="22"/>
        </w:rPr>
        <w:t xml:space="preserve">Zagroby - Zakrzewo, Tabędz, Zagroby - Łętownica, Długobórz – Pierwszy, </w:t>
      </w:r>
      <w:r w:rsidR="005F2A30">
        <w:rPr>
          <w:rFonts w:asciiTheme="minorHAnsi" w:hAnsiTheme="minorHAnsi"/>
          <w:sz w:val="22"/>
          <w:szCs w:val="22"/>
        </w:rPr>
        <w:tab/>
      </w:r>
      <w:r w:rsidR="005F2A30">
        <w:rPr>
          <w:rFonts w:asciiTheme="minorHAnsi" w:hAnsiTheme="minorHAnsi"/>
          <w:sz w:val="22"/>
          <w:szCs w:val="22"/>
        </w:rPr>
        <w:tab/>
      </w:r>
      <w:r w:rsidR="005F2A30">
        <w:rPr>
          <w:rFonts w:asciiTheme="minorHAnsi" w:hAnsiTheme="minorHAnsi"/>
          <w:sz w:val="22"/>
          <w:szCs w:val="22"/>
        </w:rPr>
        <w:tab/>
      </w:r>
      <w:r w:rsidR="00177791" w:rsidRPr="00FD49F9">
        <w:rPr>
          <w:rFonts w:asciiTheme="minorHAnsi" w:hAnsiTheme="minorHAnsi"/>
          <w:sz w:val="22"/>
          <w:szCs w:val="22"/>
        </w:rPr>
        <w:t xml:space="preserve">Przeździecko – Mroczki, Nagórki – Jabłoń , Koziki- Jałbrzyków Stok , Konopki – </w:t>
      </w:r>
      <w:r w:rsidR="005F2A30">
        <w:rPr>
          <w:rFonts w:asciiTheme="minorHAnsi" w:hAnsiTheme="minorHAnsi"/>
          <w:sz w:val="22"/>
          <w:szCs w:val="22"/>
        </w:rPr>
        <w:tab/>
      </w:r>
      <w:r w:rsidR="005F2A30">
        <w:rPr>
          <w:rFonts w:asciiTheme="minorHAnsi" w:hAnsiTheme="minorHAnsi"/>
          <w:sz w:val="22"/>
          <w:szCs w:val="22"/>
        </w:rPr>
        <w:tab/>
      </w:r>
      <w:r w:rsidR="005F2A30">
        <w:rPr>
          <w:rFonts w:asciiTheme="minorHAnsi" w:hAnsiTheme="minorHAnsi"/>
          <w:sz w:val="22"/>
          <w:szCs w:val="22"/>
        </w:rPr>
        <w:tab/>
      </w:r>
      <w:r w:rsidR="00177791" w:rsidRPr="00FD49F9">
        <w:rPr>
          <w:rFonts w:asciiTheme="minorHAnsi" w:hAnsiTheme="minorHAnsi"/>
          <w:sz w:val="22"/>
          <w:szCs w:val="22"/>
        </w:rPr>
        <w:t>Jałbrzyków Stok</w:t>
      </w:r>
      <w:r w:rsidR="005F2A30">
        <w:rPr>
          <w:rFonts w:asciiTheme="minorHAnsi" w:hAnsiTheme="minorHAnsi"/>
          <w:sz w:val="22"/>
          <w:szCs w:val="22"/>
        </w:rPr>
        <w:t>.</w:t>
      </w:r>
    </w:p>
    <w:p w:rsidR="000A26F6" w:rsidRPr="00B736DC" w:rsidRDefault="00B736DC" w:rsidP="00B736DC">
      <w:pPr>
        <w:pStyle w:val="Akapitzlist"/>
        <w:spacing w:before="0"/>
        <w:ind w:left="0" w:firstLine="851"/>
        <w:jc w:val="both"/>
        <w:rPr>
          <w:rFonts w:asciiTheme="minorHAnsi" w:hAnsiTheme="minorHAnsi"/>
          <w:sz w:val="22"/>
          <w:szCs w:val="22"/>
        </w:rPr>
      </w:pPr>
      <w:r>
        <w:rPr>
          <w:rFonts w:asciiTheme="minorHAnsi" w:hAnsiTheme="minorHAnsi" w:cs="Calibri"/>
          <w:sz w:val="22"/>
          <w:szCs w:val="22"/>
        </w:rPr>
        <w:t>G</w:t>
      </w:r>
      <w:r w:rsidR="00DA3BC0">
        <w:rPr>
          <w:rFonts w:asciiTheme="minorHAnsi" w:hAnsiTheme="minorHAnsi" w:cs="Calibri"/>
          <w:sz w:val="22"/>
          <w:szCs w:val="22"/>
        </w:rPr>
        <w:t>mina korzysta z budynków, zasobów i wyposażenia</w:t>
      </w:r>
      <w:r w:rsidR="00DA3BC0" w:rsidRPr="00DA3BC0">
        <w:rPr>
          <w:rFonts w:asciiTheme="minorHAnsi" w:hAnsiTheme="minorHAnsi"/>
          <w:sz w:val="22"/>
          <w:szCs w:val="22"/>
        </w:rPr>
        <w:t xml:space="preserve"> </w:t>
      </w:r>
      <w:r w:rsidR="00DA3BC0" w:rsidRPr="00B736DC">
        <w:rPr>
          <w:rFonts w:asciiTheme="minorHAnsi" w:hAnsiTheme="minorHAnsi"/>
          <w:b/>
          <w:sz w:val="22"/>
          <w:szCs w:val="22"/>
        </w:rPr>
        <w:t>Miejskiego Ośrodk</w:t>
      </w:r>
      <w:r w:rsidRPr="00B736DC">
        <w:rPr>
          <w:rFonts w:asciiTheme="minorHAnsi" w:hAnsiTheme="minorHAnsi"/>
          <w:b/>
          <w:sz w:val="22"/>
          <w:szCs w:val="22"/>
        </w:rPr>
        <w:t>a</w:t>
      </w:r>
      <w:r w:rsidR="00DA3BC0" w:rsidRPr="00B736DC">
        <w:rPr>
          <w:rFonts w:asciiTheme="minorHAnsi" w:hAnsiTheme="minorHAnsi"/>
          <w:b/>
          <w:sz w:val="22"/>
          <w:szCs w:val="22"/>
        </w:rPr>
        <w:t xml:space="preserve"> Kultury </w:t>
      </w:r>
      <w:r w:rsidRPr="00B736DC">
        <w:rPr>
          <w:rFonts w:asciiTheme="minorHAnsi" w:hAnsiTheme="minorHAnsi"/>
          <w:b/>
          <w:sz w:val="22"/>
          <w:szCs w:val="22"/>
        </w:rPr>
        <w:br/>
      </w:r>
      <w:r w:rsidR="00DA3BC0" w:rsidRPr="00B736DC">
        <w:rPr>
          <w:rFonts w:asciiTheme="minorHAnsi" w:hAnsiTheme="minorHAnsi"/>
          <w:b/>
          <w:sz w:val="22"/>
          <w:szCs w:val="22"/>
        </w:rPr>
        <w:t xml:space="preserve">w Zambrowie: </w:t>
      </w:r>
      <w:r w:rsidR="00DA3BC0" w:rsidRPr="00DA3BC0">
        <w:rPr>
          <w:rFonts w:asciiTheme="minorHAnsi" w:hAnsiTheme="minorHAnsi"/>
          <w:sz w:val="22"/>
          <w:szCs w:val="22"/>
        </w:rPr>
        <w:t xml:space="preserve">Centrum Kultury </w:t>
      </w:r>
      <w:r>
        <w:rPr>
          <w:rFonts w:asciiTheme="minorHAnsi" w:hAnsiTheme="minorHAnsi"/>
          <w:sz w:val="22"/>
          <w:szCs w:val="22"/>
        </w:rPr>
        <w:t xml:space="preserve">- </w:t>
      </w:r>
      <w:r w:rsidR="00DA3BC0" w:rsidRPr="00DA3BC0">
        <w:rPr>
          <w:rFonts w:asciiTheme="minorHAnsi" w:hAnsiTheme="minorHAnsi"/>
          <w:sz w:val="22"/>
          <w:szCs w:val="22"/>
        </w:rPr>
        <w:t xml:space="preserve"> sal</w:t>
      </w:r>
      <w:r>
        <w:rPr>
          <w:rFonts w:asciiTheme="minorHAnsi" w:hAnsiTheme="minorHAnsi"/>
          <w:sz w:val="22"/>
          <w:szCs w:val="22"/>
        </w:rPr>
        <w:t>i</w:t>
      </w:r>
      <w:r w:rsidR="00DA3BC0" w:rsidRPr="00DA3BC0">
        <w:rPr>
          <w:rFonts w:asciiTheme="minorHAnsi" w:hAnsiTheme="minorHAnsi"/>
          <w:sz w:val="22"/>
          <w:szCs w:val="22"/>
        </w:rPr>
        <w:t xml:space="preserve"> widowiskowo-kinow</w:t>
      </w:r>
      <w:r>
        <w:rPr>
          <w:rFonts w:asciiTheme="minorHAnsi" w:hAnsiTheme="minorHAnsi"/>
          <w:sz w:val="22"/>
          <w:szCs w:val="22"/>
        </w:rPr>
        <w:t>ej/ 2 sal</w:t>
      </w:r>
      <w:r w:rsidR="00DA3BC0" w:rsidRPr="00DA3BC0">
        <w:rPr>
          <w:rFonts w:asciiTheme="minorHAnsi" w:hAnsiTheme="minorHAnsi"/>
          <w:sz w:val="22"/>
          <w:szCs w:val="22"/>
        </w:rPr>
        <w:t xml:space="preserve"> plastyczn</w:t>
      </w:r>
      <w:r>
        <w:rPr>
          <w:rFonts w:asciiTheme="minorHAnsi" w:hAnsiTheme="minorHAnsi"/>
          <w:sz w:val="22"/>
          <w:szCs w:val="22"/>
        </w:rPr>
        <w:t>ych</w:t>
      </w:r>
      <w:r w:rsidR="00DA3BC0" w:rsidRPr="00DA3BC0">
        <w:rPr>
          <w:rFonts w:asciiTheme="minorHAnsi" w:hAnsiTheme="minorHAnsi"/>
          <w:sz w:val="22"/>
          <w:szCs w:val="22"/>
        </w:rPr>
        <w:t xml:space="preserve"> / sal</w:t>
      </w:r>
      <w:r>
        <w:rPr>
          <w:rFonts w:asciiTheme="minorHAnsi" w:hAnsiTheme="minorHAnsi"/>
          <w:sz w:val="22"/>
          <w:szCs w:val="22"/>
        </w:rPr>
        <w:t>i</w:t>
      </w:r>
      <w:r w:rsidR="00DA3BC0" w:rsidRPr="00DA3BC0">
        <w:rPr>
          <w:rFonts w:asciiTheme="minorHAnsi" w:hAnsiTheme="minorHAnsi"/>
          <w:sz w:val="22"/>
          <w:szCs w:val="22"/>
        </w:rPr>
        <w:t xml:space="preserve"> konferencyjn</w:t>
      </w:r>
      <w:r>
        <w:rPr>
          <w:rFonts w:asciiTheme="minorHAnsi" w:hAnsiTheme="minorHAnsi"/>
          <w:sz w:val="22"/>
          <w:szCs w:val="22"/>
        </w:rPr>
        <w:t>ej</w:t>
      </w:r>
      <w:r w:rsidR="00DA3BC0" w:rsidRPr="00DA3BC0">
        <w:rPr>
          <w:rFonts w:asciiTheme="minorHAnsi" w:hAnsiTheme="minorHAnsi"/>
          <w:sz w:val="22"/>
          <w:szCs w:val="22"/>
        </w:rPr>
        <w:t xml:space="preserve"> / sal</w:t>
      </w:r>
      <w:r>
        <w:rPr>
          <w:rFonts w:asciiTheme="minorHAnsi" w:hAnsiTheme="minorHAnsi"/>
          <w:sz w:val="22"/>
          <w:szCs w:val="22"/>
        </w:rPr>
        <w:t>i</w:t>
      </w:r>
      <w:r w:rsidR="00DA3BC0" w:rsidRPr="00DA3BC0">
        <w:rPr>
          <w:rFonts w:asciiTheme="minorHAnsi" w:hAnsiTheme="minorHAnsi"/>
          <w:sz w:val="22"/>
          <w:szCs w:val="22"/>
        </w:rPr>
        <w:t xml:space="preserve"> taneczn</w:t>
      </w:r>
      <w:r w:rsidR="005F2A30">
        <w:rPr>
          <w:rFonts w:asciiTheme="minorHAnsi" w:hAnsiTheme="minorHAnsi"/>
          <w:sz w:val="22"/>
          <w:szCs w:val="22"/>
        </w:rPr>
        <w:t>ej (z szatniami)</w:t>
      </w:r>
      <w:r>
        <w:rPr>
          <w:rFonts w:asciiTheme="minorHAnsi" w:hAnsiTheme="minorHAnsi"/>
          <w:sz w:val="22"/>
          <w:szCs w:val="22"/>
        </w:rPr>
        <w:t xml:space="preserve">, 4 sal </w:t>
      </w:r>
      <w:r w:rsidR="00DA3BC0" w:rsidRPr="00DA3BC0">
        <w:rPr>
          <w:rFonts w:asciiTheme="minorHAnsi" w:hAnsiTheme="minorHAnsi"/>
          <w:sz w:val="22"/>
          <w:szCs w:val="22"/>
        </w:rPr>
        <w:t>Galeri</w:t>
      </w:r>
      <w:r>
        <w:rPr>
          <w:rFonts w:asciiTheme="minorHAnsi" w:hAnsiTheme="minorHAnsi"/>
          <w:sz w:val="22"/>
          <w:szCs w:val="22"/>
        </w:rPr>
        <w:t>i</w:t>
      </w:r>
      <w:r w:rsidR="00DA3BC0" w:rsidRPr="00DA3BC0">
        <w:rPr>
          <w:rFonts w:asciiTheme="minorHAnsi" w:hAnsiTheme="minorHAnsi"/>
          <w:sz w:val="22"/>
          <w:szCs w:val="22"/>
        </w:rPr>
        <w:t xml:space="preserve"> </w:t>
      </w:r>
      <w:r>
        <w:rPr>
          <w:rFonts w:asciiTheme="minorHAnsi" w:hAnsiTheme="minorHAnsi"/>
          <w:sz w:val="22"/>
          <w:szCs w:val="22"/>
        </w:rPr>
        <w:t xml:space="preserve">i </w:t>
      </w:r>
      <w:r w:rsidR="00DA3BC0" w:rsidRPr="00DA3BC0">
        <w:rPr>
          <w:rFonts w:asciiTheme="minorHAnsi" w:hAnsiTheme="minorHAnsi"/>
          <w:sz w:val="22"/>
          <w:szCs w:val="22"/>
        </w:rPr>
        <w:t>kawiarni</w:t>
      </w:r>
      <w:r w:rsidR="00D266DB">
        <w:rPr>
          <w:rFonts w:asciiTheme="minorHAnsi" w:hAnsiTheme="minorHAnsi"/>
          <w:sz w:val="22"/>
          <w:szCs w:val="22"/>
        </w:rPr>
        <w:t>i</w:t>
      </w:r>
      <w:r>
        <w:rPr>
          <w:rFonts w:asciiTheme="minorHAnsi" w:hAnsiTheme="minorHAnsi"/>
          <w:sz w:val="22"/>
          <w:szCs w:val="22"/>
        </w:rPr>
        <w:t xml:space="preserve"> oraz </w:t>
      </w:r>
      <w:r w:rsidR="00DA3BC0" w:rsidRPr="00DA3BC0">
        <w:rPr>
          <w:rFonts w:asciiTheme="minorHAnsi" w:hAnsiTheme="minorHAnsi"/>
          <w:sz w:val="22"/>
          <w:szCs w:val="22"/>
        </w:rPr>
        <w:t>Regionaln</w:t>
      </w:r>
      <w:r w:rsidR="00DA3BC0">
        <w:rPr>
          <w:rFonts w:asciiTheme="minorHAnsi" w:hAnsiTheme="minorHAnsi"/>
          <w:sz w:val="22"/>
          <w:szCs w:val="22"/>
        </w:rPr>
        <w:t>ej</w:t>
      </w:r>
      <w:r w:rsidR="00DA3BC0" w:rsidRPr="00DA3BC0">
        <w:rPr>
          <w:rFonts w:asciiTheme="minorHAnsi" w:hAnsiTheme="minorHAnsi"/>
          <w:sz w:val="22"/>
          <w:szCs w:val="22"/>
        </w:rPr>
        <w:t xml:space="preserve"> Izb</w:t>
      </w:r>
      <w:r>
        <w:rPr>
          <w:rFonts w:asciiTheme="minorHAnsi" w:hAnsiTheme="minorHAnsi"/>
          <w:sz w:val="22"/>
          <w:szCs w:val="22"/>
        </w:rPr>
        <w:t>y</w:t>
      </w:r>
      <w:r w:rsidR="00DA3BC0" w:rsidRPr="00DA3BC0">
        <w:rPr>
          <w:rFonts w:asciiTheme="minorHAnsi" w:hAnsiTheme="minorHAnsi"/>
          <w:sz w:val="22"/>
          <w:szCs w:val="22"/>
        </w:rPr>
        <w:t xml:space="preserve"> Historyczn</w:t>
      </w:r>
      <w:r>
        <w:rPr>
          <w:rFonts w:asciiTheme="minorHAnsi" w:hAnsiTheme="minorHAnsi"/>
          <w:sz w:val="22"/>
          <w:szCs w:val="22"/>
        </w:rPr>
        <w:t>ej</w:t>
      </w:r>
      <w:r w:rsidR="00DA3BC0" w:rsidRPr="00DA3BC0">
        <w:rPr>
          <w:rFonts w:asciiTheme="minorHAnsi" w:hAnsiTheme="minorHAnsi"/>
          <w:sz w:val="22"/>
          <w:szCs w:val="22"/>
        </w:rPr>
        <w:t xml:space="preserve"> </w:t>
      </w:r>
      <w:r w:rsidR="00DA3BC0">
        <w:rPr>
          <w:rFonts w:asciiTheme="minorHAnsi" w:hAnsiTheme="minorHAnsi"/>
          <w:sz w:val="22"/>
          <w:szCs w:val="22"/>
        </w:rPr>
        <w:t>z zapleczem.</w:t>
      </w:r>
    </w:p>
    <w:p w:rsidR="00DA3BC0" w:rsidRDefault="00DA3BC0" w:rsidP="00DA3BC0">
      <w:pPr>
        <w:spacing w:before="0"/>
        <w:jc w:val="both"/>
        <w:rPr>
          <w:rFonts w:asciiTheme="minorHAnsi" w:hAnsiTheme="minorHAnsi" w:cs="Calibri"/>
          <w:sz w:val="22"/>
          <w:szCs w:val="22"/>
        </w:rPr>
      </w:pPr>
      <w:r>
        <w:rPr>
          <w:rFonts w:asciiTheme="minorHAnsi" w:hAnsiTheme="minorHAnsi" w:cs="Calibri"/>
          <w:sz w:val="22"/>
          <w:szCs w:val="22"/>
        </w:rPr>
        <w:tab/>
        <w:t>Dzięki takiej infrastrukturze liderzy kultur</w:t>
      </w:r>
      <w:r w:rsidR="00881786">
        <w:rPr>
          <w:rFonts w:asciiTheme="minorHAnsi" w:hAnsiTheme="minorHAnsi" w:cs="Calibri"/>
          <w:sz w:val="22"/>
          <w:szCs w:val="22"/>
        </w:rPr>
        <w:t>y</w:t>
      </w:r>
      <w:r>
        <w:rPr>
          <w:rFonts w:asciiTheme="minorHAnsi" w:hAnsiTheme="minorHAnsi" w:cs="Calibri"/>
          <w:sz w:val="22"/>
          <w:szCs w:val="22"/>
        </w:rPr>
        <w:t xml:space="preserve"> i pracownicy samorządowi </w:t>
      </w:r>
      <w:r w:rsidR="00B736DC">
        <w:rPr>
          <w:rFonts w:asciiTheme="minorHAnsi" w:hAnsiTheme="minorHAnsi" w:cs="Calibri"/>
          <w:sz w:val="22"/>
          <w:szCs w:val="22"/>
        </w:rPr>
        <w:t xml:space="preserve">mogą </w:t>
      </w:r>
      <w:r>
        <w:rPr>
          <w:rFonts w:asciiTheme="minorHAnsi" w:hAnsiTheme="minorHAnsi" w:cs="Calibri"/>
          <w:sz w:val="22"/>
          <w:szCs w:val="22"/>
        </w:rPr>
        <w:t>uaktywnia</w:t>
      </w:r>
      <w:r w:rsidR="00B736DC">
        <w:rPr>
          <w:rFonts w:asciiTheme="minorHAnsi" w:hAnsiTheme="minorHAnsi" w:cs="Calibri"/>
          <w:sz w:val="22"/>
          <w:szCs w:val="22"/>
        </w:rPr>
        <w:t>ć</w:t>
      </w:r>
      <w:r w:rsidR="000A26F6" w:rsidRPr="00FD49F9">
        <w:rPr>
          <w:rFonts w:asciiTheme="minorHAnsi" w:hAnsiTheme="minorHAnsi" w:cs="Calibri"/>
          <w:sz w:val="22"/>
          <w:szCs w:val="22"/>
        </w:rPr>
        <w:t xml:space="preserve"> nie tylko środowisko dzieci i młodzieży, ale również środowi</w:t>
      </w:r>
      <w:r>
        <w:rPr>
          <w:rFonts w:asciiTheme="minorHAnsi" w:hAnsiTheme="minorHAnsi" w:cs="Calibri"/>
          <w:sz w:val="22"/>
          <w:szCs w:val="22"/>
        </w:rPr>
        <w:t xml:space="preserve">sko ludzi dorosłych i starszych. </w:t>
      </w:r>
      <w:r w:rsidR="000A26F6" w:rsidRPr="00FD49F9">
        <w:rPr>
          <w:rFonts w:asciiTheme="minorHAnsi" w:hAnsiTheme="minorHAnsi" w:cs="Calibri"/>
          <w:sz w:val="22"/>
          <w:szCs w:val="22"/>
        </w:rPr>
        <w:t xml:space="preserve">Każdy mieszkaniec gminy, w różnym wieku może znaleźć </w:t>
      </w:r>
      <w:r w:rsidR="00B736DC">
        <w:rPr>
          <w:rFonts w:asciiTheme="minorHAnsi" w:hAnsiTheme="minorHAnsi" w:cs="Calibri"/>
          <w:sz w:val="22"/>
          <w:szCs w:val="22"/>
        </w:rPr>
        <w:t xml:space="preserve">wśród proponowanych form </w:t>
      </w:r>
      <w:r w:rsidR="000A26F6" w:rsidRPr="00FD49F9">
        <w:rPr>
          <w:rFonts w:asciiTheme="minorHAnsi" w:hAnsiTheme="minorHAnsi" w:cs="Calibri"/>
          <w:sz w:val="22"/>
          <w:szCs w:val="22"/>
        </w:rPr>
        <w:t>coś</w:t>
      </w:r>
      <w:r>
        <w:rPr>
          <w:rFonts w:asciiTheme="minorHAnsi" w:hAnsiTheme="minorHAnsi" w:cs="Calibri"/>
          <w:sz w:val="22"/>
          <w:szCs w:val="22"/>
        </w:rPr>
        <w:t xml:space="preserve"> dla siebie. </w:t>
      </w:r>
    </w:p>
    <w:p w:rsidR="00B35471" w:rsidRPr="00DA3BC0" w:rsidRDefault="00B736DC" w:rsidP="00DA3BC0">
      <w:pPr>
        <w:spacing w:before="0"/>
        <w:jc w:val="both"/>
        <w:rPr>
          <w:rFonts w:asciiTheme="minorHAnsi" w:eastAsia="Calibri" w:hAnsiTheme="minorHAnsi" w:cs="Calibri"/>
          <w:sz w:val="22"/>
          <w:szCs w:val="22"/>
        </w:rPr>
      </w:pPr>
      <w:r>
        <w:rPr>
          <w:rFonts w:asciiTheme="minorHAnsi" w:hAnsiTheme="minorHAnsi" w:cs="Calibri"/>
          <w:sz w:val="22"/>
          <w:szCs w:val="22"/>
        </w:rPr>
        <w:tab/>
      </w:r>
      <w:r w:rsidR="00DA3BC0">
        <w:rPr>
          <w:rFonts w:asciiTheme="minorHAnsi" w:hAnsiTheme="minorHAnsi" w:cs="Calibri"/>
          <w:sz w:val="22"/>
          <w:szCs w:val="22"/>
        </w:rPr>
        <w:t xml:space="preserve">W ofercie zorganizowanej przez MDK prowadzone były w 2014 roku </w:t>
      </w:r>
      <w:r w:rsidR="000A26F6" w:rsidRPr="00FD49F9">
        <w:rPr>
          <w:rFonts w:asciiTheme="minorHAnsi" w:hAnsiTheme="minorHAnsi" w:cs="Calibri"/>
          <w:sz w:val="22"/>
          <w:szCs w:val="22"/>
        </w:rPr>
        <w:t xml:space="preserve">: </w:t>
      </w:r>
    </w:p>
    <w:p w:rsidR="00B35471" w:rsidRPr="00B736DC" w:rsidRDefault="00B736DC" w:rsidP="00FD49F9">
      <w:pPr>
        <w:spacing w:before="100" w:after="100"/>
        <w:rPr>
          <w:rFonts w:asciiTheme="minorHAnsi" w:hAnsiTheme="minorHAnsi"/>
          <w:b/>
          <w:sz w:val="22"/>
          <w:szCs w:val="22"/>
        </w:rPr>
      </w:pPr>
      <w:r w:rsidRPr="00B736DC">
        <w:rPr>
          <w:rFonts w:asciiTheme="minorHAnsi" w:hAnsiTheme="minorHAnsi"/>
          <w:b/>
          <w:sz w:val="22"/>
          <w:szCs w:val="22"/>
        </w:rPr>
        <w:t> W SEKCJI MUZYKI</w:t>
      </w:r>
      <w:r>
        <w:rPr>
          <w:rFonts w:asciiTheme="minorHAnsi" w:hAnsiTheme="minorHAnsi"/>
          <w:b/>
          <w:sz w:val="22"/>
          <w:szCs w:val="22"/>
        </w:rPr>
        <w:t>:</w:t>
      </w:r>
    </w:p>
    <w:p w:rsidR="00B35471" w:rsidRPr="00DA3BC0" w:rsidRDefault="00B736DC" w:rsidP="00FD49F9">
      <w:pPr>
        <w:spacing w:before="100" w:after="100"/>
        <w:rPr>
          <w:rFonts w:asciiTheme="minorHAnsi" w:hAnsiTheme="minorHAnsi"/>
          <w:sz w:val="22"/>
          <w:szCs w:val="22"/>
        </w:rPr>
      </w:pPr>
      <w:r>
        <w:rPr>
          <w:rFonts w:asciiTheme="minorHAnsi" w:hAnsiTheme="minorHAnsi"/>
          <w:sz w:val="22"/>
          <w:szCs w:val="22"/>
        </w:rPr>
        <w:t>-</w:t>
      </w:r>
      <w:r w:rsidR="00B35471" w:rsidRPr="00DA3BC0">
        <w:rPr>
          <w:rFonts w:asciiTheme="minorHAnsi" w:hAnsiTheme="minorHAnsi"/>
          <w:sz w:val="22"/>
          <w:szCs w:val="22"/>
        </w:rPr>
        <w:t xml:space="preserve">Miejska Młodzieżowa Orkiestra Dęta , </w:t>
      </w:r>
    </w:p>
    <w:p w:rsidR="00B35471" w:rsidRPr="00DA3BC0" w:rsidRDefault="00B35471" w:rsidP="00FD49F9">
      <w:pPr>
        <w:spacing w:before="100" w:after="100"/>
        <w:rPr>
          <w:rFonts w:asciiTheme="minorHAnsi" w:hAnsiTheme="minorHAnsi"/>
          <w:sz w:val="22"/>
          <w:szCs w:val="22"/>
        </w:rPr>
      </w:pPr>
      <w:r w:rsidRPr="00DA3BC0">
        <w:rPr>
          <w:rFonts w:asciiTheme="minorHAnsi" w:hAnsiTheme="minorHAnsi"/>
          <w:sz w:val="22"/>
          <w:szCs w:val="22"/>
        </w:rPr>
        <w:lastRenderedPageBreak/>
        <w:t>- Zespół Instrumentalny "CAMERATA",</w:t>
      </w:r>
    </w:p>
    <w:p w:rsidR="00B35471" w:rsidRPr="00DA3BC0" w:rsidRDefault="00B35471" w:rsidP="00FD49F9">
      <w:pPr>
        <w:spacing w:before="100" w:after="100"/>
        <w:rPr>
          <w:rFonts w:asciiTheme="minorHAnsi" w:hAnsiTheme="minorHAnsi"/>
          <w:sz w:val="22"/>
          <w:szCs w:val="22"/>
        </w:rPr>
      </w:pPr>
      <w:r w:rsidRPr="00DA3BC0">
        <w:rPr>
          <w:rFonts w:asciiTheme="minorHAnsi" w:hAnsiTheme="minorHAnsi"/>
          <w:sz w:val="22"/>
          <w:szCs w:val="22"/>
        </w:rPr>
        <w:t xml:space="preserve">-  Studio piosenki "ART", </w:t>
      </w:r>
    </w:p>
    <w:p w:rsidR="00B35471" w:rsidRPr="00DA3BC0" w:rsidRDefault="00B35471" w:rsidP="00FD49F9">
      <w:pPr>
        <w:spacing w:before="100" w:after="100"/>
        <w:rPr>
          <w:rFonts w:asciiTheme="minorHAnsi" w:hAnsiTheme="minorHAnsi"/>
          <w:sz w:val="22"/>
          <w:szCs w:val="22"/>
        </w:rPr>
      </w:pPr>
      <w:r w:rsidRPr="00DA3BC0">
        <w:rPr>
          <w:rFonts w:asciiTheme="minorHAnsi" w:hAnsiTheme="minorHAnsi"/>
          <w:sz w:val="22"/>
          <w:szCs w:val="22"/>
        </w:rPr>
        <w:t>- Zespół wokalny "PICCOLO"</w:t>
      </w:r>
    </w:p>
    <w:p w:rsidR="00B35471" w:rsidRPr="00B736DC" w:rsidRDefault="00B736DC" w:rsidP="00FD49F9">
      <w:pPr>
        <w:spacing w:before="100" w:after="100"/>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B736DC">
        <w:rPr>
          <w:rFonts w:asciiTheme="minorHAnsi" w:hAnsiTheme="minorHAnsi"/>
          <w:b/>
          <w:sz w:val="22"/>
          <w:szCs w:val="22"/>
        </w:rPr>
        <w:t>W  SEKCJI TAŃCA</w:t>
      </w:r>
      <w:r>
        <w:rPr>
          <w:rFonts w:asciiTheme="minorHAnsi" w:hAnsiTheme="minorHAnsi"/>
          <w:b/>
          <w:sz w:val="22"/>
          <w:szCs w:val="22"/>
        </w:rPr>
        <w:t>:</w:t>
      </w:r>
      <w:r w:rsidRPr="00B736DC">
        <w:rPr>
          <w:rFonts w:asciiTheme="minorHAnsi" w:hAnsiTheme="minorHAnsi"/>
          <w:b/>
          <w:sz w:val="22"/>
          <w:szCs w:val="22"/>
        </w:rPr>
        <w:t xml:space="preserve"> </w:t>
      </w:r>
    </w:p>
    <w:p w:rsidR="00B35471" w:rsidRPr="00DA3BC0" w:rsidRDefault="00B736DC" w:rsidP="00FD49F9">
      <w:pPr>
        <w:spacing w:before="100" w:after="10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35471" w:rsidRPr="00DA3BC0">
        <w:rPr>
          <w:rFonts w:asciiTheme="minorHAnsi" w:hAnsiTheme="minorHAnsi"/>
          <w:sz w:val="22"/>
          <w:szCs w:val="22"/>
        </w:rPr>
        <w:t xml:space="preserve">- Grupa Taneczna Mażoretek,  </w:t>
      </w:r>
    </w:p>
    <w:p w:rsidR="00B35471" w:rsidRPr="00DA3BC0" w:rsidRDefault="00B736DC" w:rsidP="00FD49F9">
      <w:pPr>
        <w:spacing w:before="100" w:after="10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35471" w:rsidRPr="00DA3BC0">
        <w:rPr>
          <w:rFonts w:asciiTheme="minorHAnsi" w:hAnsiTheme="minorHAnsi"/>
          <w:sz w:val="22"/>
          <w:szCs w:val="22"/>
        </w:rPr>
        <w:t xml:space="preserve">- Klub Tańca Nowoczesnego (2 grupy wiekowe), </w:t>
      </w:r>
    </w:p>
    <w:p w:rsidR="00B35471" w:rsidRPr="00DA3BC0" w:rsidRDefault="00B736DC" w:rsidP="00FD49F9">
      <w:pPr>
        <w:spacing w:before="100" w:after="10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35471" w:rsidRPr="00DA3BC0">
        <w:rPr>
          <w:rFonts w:asciiTheme="minorHAnsi" w:hAnsiTheme="minorHAnsi"/>
          <w:sz w:val="22"/>
          <w:szCs w:val="22"/>
        </w:rPr>
        <w:t xml:space="preserve">- Klub Tańca C-Walk, </w:t>
      </w:r>
    </w:p>
    <w:p w:rsidR="00B35471" w:rsidRPr="00DA3BC0" w:rsidRDefault="00B736DC" w:rsidP="00FD49F9">
      <w:pPr>
        <w:spacing w:before="100" w:after="10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35471" w:rsidRPr="00DA3BC0">
        <w:rPr>
          <w:rFonts w:asciiTheme="minorHAnsi" w:hAnsiTheme="minorHAnsi"/>
          <w:sz w:val="22"/>
          <w:szCs w:val="22"/>
        </w:rPr>
        <w:t>- Klub Tańca Towarzyskiego (3 grupy wiekowe)</w:t>
      </w:r>
    </w:p>
    <w:p w:rsidR="00B35471" w:rsidRPr="00B736DC" w:rsidRDefault="00B736DC" w:rsidP="00FD49F9">
      <w:pPr>
        <w:spacing w:before="100" w:after="10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B736DC">
        <w:rPr>
          <w:rFonts w:asciiTheme="minorHAnsi" w:hAnsiTheme="minorHAnsi"/>
          <w:b/>
          <w:sz w:val="22"/>
          <w:szCs w:val="22"/>
        </w:rPr>
        <w:t>W   SEKCJI TEATRALNEJ:</w:t>
      </w:r>
    </w:p>
    <w:p w:rsidR="00B35471" w:rsidRPr="00DA3BC0" w:rsidRDefault="00B736DC" w:rsidP="00FD49F9">
      <w:pPr>
        <w:spacing w:before="100" w:after="10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35471" w:rsidRPr="00DA3BC0">
        <w:rPr>
          <w:rFonts w:asciiTheme="minorHAnsi" w:hAnsiTheme="minorHAnsi"/>
          <w:sz w:val="22"/>
          <w:szCs w:val="22"/>
        </w:rPr>
        <w:t xml:space="preserve">- Teatr Form Różnych, </w:t>
      </w:r>
    </w:p>
    <w:p w:rsidR="00B35471" w:rsidRPr="00DA3BC0" w:rsidRDefault="00B736DC" w:rsidP="00FD49F9">
      <w:pPr>
        <w:spacing w:before="100" w:after="10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35471" w:rsidRPr="00DA3BC0">
        <w:rPr>
          <w:rFonts w:asciiTheme="minorHAnsi" w:hAnsiTheme="minorHAnsi"/>
          <w:sz w:val="22"/>
          <w:szCs w:val="22"/>
        </w:rPr>
        <w:t xml:space="preserve">- Teatr Eksperymentalny, </w:t>
      </w:r>
    </w:p>
    <w:p w:rsidR="00DA3BC0" w:rsidRPr="00DA3BC0" w:rsidRDefault="00B736DC" w:rsidP="00DA3BC0">
      <w:pPr>
        <w:spacing w:before="100" w:after="10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35471" w:rsidRPr="00DA3BC0">
        <w:rPr>
          <w:rFonts w:asciiTheme="minorHAnsi" w:hAnsiTheme="minorHAnsi"/>
          <w:sz w:val="22"/>
          <w:szCs w:val="22"/>
        </w:rPr>
        <w:t>- Teatr Młodego Aktora</w:t>
      </w:r>
      <w:r>
        <w:rPr>
          <w:rFonts w:asciiTheme="minorHAnsi" w:hAnsiTheme="minorHAnsi"/>
          <w:sz w:val="22"/>
          <w:szCs w:val="22"/>
        </w:rPr>
        <w:t>.</w:t>
      </w:r>
    </w:p>
    <w:p w:rsidR="00B35471" w:rsidRPr="00B736DC" w:rsidRDefault="00B736DC" w:rsidP="00DA3BC0">
      <w:pPr>
        <w:spacing w:before="100" w:after="100"/>
        <w:rPr>
          <w:rFonts w:asciiTheme="minorHAnsi" w:hAnsiTheme="minorHAnsi"/>
          <w:b/>
          <w:sz w:val="22"/>
          <w:szCs w:val="22"/>
        </w:rPr>
      </w:pPr>
      <w:r w:rsidRPr="00B736DC">
        <w:rPr>
          <w:rFonts w:asciiTheme="minorHAnsi" w:hAnsiTheme="minorHAnsi"/>
          <w:b/>
          <w:sz w:val="22"/>
          <w:szCs w:val="22"/>
        </w:rPr>
        <w:t xml:space="preserve">W SEKCJI PLASTYKI </w:t>
      </w:r>
      <w:r>
        <w:rPr>
          <w:rFonts w:asciiTheme="minorHAnsi" w:hAnsiTheme="minorHAnsi"/>
          <w:b/>
          <w:sz w:val="22"/>
          <w:szCs w:val="22"/>
        </w:rPr>
        <w:t>:</w:t>
      </w:r>
    </w:p>
    <w:p w:rsidR="00B35471" w:rsidRPr="00DA3BC0" w:rsidRDefault="00B35471" w:rsidP="00FD49F9">
      <w:pPr>
        <w:spacing w:before="100" w:after="100"/>
        <w:rPr>
          <w:rFonts w:asciiTheme="minorHAnsi" w:hAnsiTheme="minorHAnsi"/>
          <w:sz w:val="22"/>
          <w:szCs w:val="22"/>
        </w:rPr>
      </w:pPr>
      <w:r w:rsidRPr="00DA3BC0">
        <w:rPr>
          <w:rFonts w:asciiTheme="minorHAnsi" w:hAnsiTheme="minorHAnsi"/>
          <w:sz w:val="22"/>
          <w:szCs w:val="22"/>
        </w:rPr>
        <w:t xml:space="preserve">- Pracownia Malarstwa Sztalugowego, </w:t>
      </w:r>
    </w:p>
    <w:p w:rsidR="00B35471" w:rsidRPr="00DA3BC0" w:rsidRDefault="00B35471" w:rsidP="00FD49F9">
      <w:pPr>
        <w:spacing w:before="100" w:after="100"/>
        <w:rPr>
          <w:rFonts w:asciiTheme="minorHAnsi" w:hAnsiTheme="minorHAnsi"/>
          <w:sz w:val="22"/>
          <w:szCs w:val="22"/>
        </w:rPr>
      </w:pPr>
      <w:r w:rsidRPr="00DA3BC0">
        <w:rPr>
          <w:rFonts w:asciiTheme="minorHAnsi" w:hAnsiTheme="minorHAnsi"/>
          <w:sz w:val="22"/>
          <w:szCs w:val="22"/>
        </w:rPr>
        <w:t xml:space="preserve">- Pracownia Tkaniny, </w:t>
      </w:r>
    </w:p>
    <w:p w:rsidR="00B35471" w:rsidRPr="00DA3BC0" w:rsidRDefault="00B35471" w:rsidP="00FD49F9">
      <w:pPr>
        <w:spacing w:before="100" w:after="100"/>
        <w:rPr>
          <w:rFonts w:asciiTheme="minorHAnsi" w:hAnsiTheme="minorHAnsi"/>
          <w:sz w:val="22"/>
          <w:szCs w:val="22"/>
        </w:rPr>
      </w:pPr>
      <w:r w:rsidRPr="00DA3BC0">
        <w:rPr>
          <w:rFonts w:asciiTheme="minorHAnsi" w:hAnsiTheme="minorHAnsi"/>
          <w:sz w:val="22"/>
          <w:szCs w:val="22"/>
        </w:rPr>
        <w:t xml:space="preserve">- Pracownia Plastyczna dla Dzieci, </w:t>
      </w:r>
    </w:p>
    <w:p w:rsidR="00B35471" w:rsidRPr="00DA3BC0" w:rsidRDefault="00B35471" w:rsidP="00FD49F9">
      <w:pPr>
        <w:spacing w:before="100" w:after="100"/>
        <w:rPr>
          <w:rFonts w:asciiTheme="minorHAnsi" w:hAnsiTheme="minorHAnsi"/>
          <w:sz w:val="22"/>
          <w:szCs w:val="22"/>
        </w:rPr>
      </w:pPr>
      <w:r w:rsidRPr="00DA3BC0">
        <w:rPr>
          <w:rFonts w:asciiTheme="minorHAnsi" w:hAnsiTheme="minorHAnsi"/>
          <w:sz w:val="22"/>
          <w:szCs w:val="22"/>
        </w:rPr>
        <w:t xml:space="preserve">- Pracownia Plastyczna Młodzieży, </w:t>
      </w:r>
    </w:p>
    <w:p w:rsidR="00B35471" w:rsidRPr="00DA3BC0" w:rsidRDefault="00B35471" w:rsidP="00FD49F9">
      <w:pPr>
        <w:spacing w:before="100" w:after="100"/>
        <w:rPr>
          <w:rFonts w:asciiTheme="minorHAnsi" w:hAnsiTheme="minorHAnsi"/>
          <w:sz w:val="22"/>
          <w:szCs w:val="22"/>
        </w:rPr>
      </w:pPr>
      <w:r w:rsidRPr="00DA3BC0">
        <w:rPr>
          <w:rFonts w:asciiTheme="minorHAnsi" w:hAnsiTheme="minorHAnsi"/>
          <w:sz w:val="22"/>
          <w:szCs w:val="22"/>
        </w:rPr>
        <w:t xml:space="preserve">- Pracownia Lalek, </w:t>
      </w:r>
    </w:p>
    <w:p w:rsidR="00B35471" w:rsidRPr="00DA3BC0" w:rsidRDefault="00B35471" w:rsidP="00FD49F9">
      <w:pPr>
        <w:spacing w:before="100" w:after="100"/>
        <w:rPr>
          <w:rFonts w:asciiTheme="minorHAnsi" w:hAnsiTheme="minorHAnsi"/>
          <w:sz w:val="22"/>
          <w:szCs w:val="22"/>
        </w:rPr>
      </w:pPr>
      <w:r w:rsidRPr="00DA3BC0">
        <w:rPr>
          <w:rFonts w:asciiTheme="minorHAnsi" w:hAnsiTheme="minorHAnsi"/>
          <w:sz w:val="22"/>
          <w:szCs w:val="22"/>
        </w:rPr>
        <w:t xml:space="preserve">- Pracownia Malarstwa Sztalugowego  Galeria Sztuki „Labirynt”, </w:t>
      </w:r>
    </w:p>
    <w:p w:rsidR="00B35471" w:rsidRPr="00B736DC" w:rsidRDefault="00B736DC" w:rsidP="00DA3BC0">
      <w:pPr>
        <w:pStyle w:val="Akapitzlist"/>
        <w:spacing w:before="100" w:after="100"/>
        <w:ind w:left="0"/>
        <w:jc w:val="both"/>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sidRPr="00B736DC">
        <w:rPr>
          <w:rFonts w:asciiTheme="minorHAnsi" w:hAnsiTheme="minorHAnsi"/>
          <w:b/>
          <w:sz w:val="22"/>
          <w:szCs w:val="22"/>
        </w:rPr>
        <w:tab/>
      </w:r>
      <w:r w:rsidR="00DA3BC0" w:rsidRPr="00B736DC">
        <w:rPr>
          <w:rFonts w:asciiTheme="minorHAnsi" w:hAnsiTheme="minorHAnsi"/>
          <w:b/>
          <w:sz w:val="22"/>
          <w:szCs w:val="22"/>
        </w:rPr>
        <w:t xml:space="preserve">W </w:t>
      </w:r>
      <w:r w:rsidR="00B35471" w:rsidRPr="00B736DC">
        <w:rPr>
          <w:rFonts w:asciiTheme="minorHAnsi" w:hAnsiTheme="minorHAnsi"/>
          <w:b/>
          <w:sz w:val="22"/>
          <w:szCs w:val="22"/>
        </w:rPr>
        <w:t>Sekcj</w:t>
      </w:r>
      <w:r w:rsidR="00DA3BC0" w:rsidRPr="00B736DC">
        <w:rPr>
          <w:rFonts w:asciiTheme="minorHAnsi" w:hAnsiTheme="minorHAnsi"/>
          <w:b/>
          <w:sz w:val="22"/>
          <w:szCs w:val="22"/>
        </w:rPr>
        <w:t>i  LITERACKIEJ:</w:t>
      </w:r>
    </w:p>
    <w:p w:rsidR="00B35471" w:rsidRPr="00DA3BC0" w:rsidRDefault="00B736DC" w:rsidP="00FD49F9">
      <w:pPr>
        <w:spacing w:before="100" w:after="10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35471" w:rsidRPr="00DA3BC0">
        <w:rPr>
          <w:rFonts w:asciiTheme="minorHAnsi" w:hAnsiTheme="minorHAnsi"/>
          <w:sz w:val="22"/>
          <w:szCs w:val="22"/>
        </w:rPr>
        <w:t xml:space="preserve">- Salon Literacki, </w:t>
      </w:r>
    </w:p>
    <w:p w:rsidR="00B35471" w:rsidRPr="00DA3BC0" w:rsidRDefault="00B736DC" w:rsidP="00FD49F9">
      <w:pPr>
        <w:spacing w:before="100" w:after="10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35471" w:rsidRPr="00DA3BC0">
        <w:rPr>
          <w:rFonts w:asciiTheme="minorHAnsi" w:hAnsiTheme="minorHAnsi"/>
          <w:sz w:val="22"/>
          <w:szCs w:val="22"/>
        </w:rPr>
        <w:t>- Dyskusyjny Klub Książki</w:t>
      </w:r>
    </w:p>
    <w:p w:rsidR="00B35471" w:rsidRPr="00DA3BC0" w:rsidRDefault="00B736DC" w:rsidP="00DA3BC0">
      <w:pPr>
        <w:spacing w:before="100" w:after="100"/>
        <w:jc w:val="both"/>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DA3BC0" w:rsidRPr="00DA3BC0">
        <w:rPr>
          <w:rFonts w:asciiTheme="minorHAnsi" w:hAnsiTheme="minorHAnsi"/>
          <w:b/>
          <w:sz w:val="22"/>
          <w:szCs w:val="22"/>
        </w:rPr>
        <w:t>W  SEKCJI SPORTOWEJ</w:t>
      </w:r>
    </w:p>
    <w:p w:rsidR="00B35471" w:rsidRPr="00DA3BC0" w:rsidRDefault="00B736DC" w:rsidP="00FD49F9">
      <w:pPr>
        <w:spacing w:before="100" w:after="10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35471" w:rsidRPr="00DA3BC0">
        <w:rPr>
          <w:rFonts w:asciiTheme="minorHAnsi" w:hAnsiTheme="minorHAnsi"/>
          <w:sz w:val="22"/>
          <w:szCs w:val="22"/>
        </w:rPr>
        <w:t>- Zambrowski Klub Karate Kyokushin,</w:t>
      </w:r>
    </w:p>
    <w:p w:rsidR="00B35471" w:rsidRPr="00DA3BC0" w:rsidRDefault="00B736DC" w:rsidP="00FD49F9">
      <w:pPr>
        <w:spacing w:before="100" w:after="10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35471" w:rsidRPr="00DA3BC0">
        <w:rPr>
          <w:rFonts w:asciiTheme="minorHAnsi" w:hAnsiTheme="minorHAnsi"/>
          <w:sz w:val="22"/>
          <w:szCs w:val="22"/>
        </w:rPr>
        <w:t xml:space="preserve">- Klub Brydża Sportowego, </w:t>
      </w:r>
    </w:p>
    <w:p w:rsidR="00B35471" w:rsidRPr="00DA3BC0" w:rsidRDefault="00B736DC" w:rsidP="00FD49F9">
      <w:pPr>
        <w:spacing w:before="100" w:after="10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35471" w:rsidRPr="00DA3BC0">
        <w:rPr>
          <w:rFonts w:asciiTheme="minorHAnsi" w:hAnsiTheme="minorHAnsi"/>
          <w:sz w:val="22"/>
          <w:szCs w:val="22"/>
        </w:rPr>
        <w:t xml:space="preserve">- </w:t>
      </w:r>
      <w:r w:rsidR="00DA3BC0">
        <w:rPr>
          <w:rFonts w:asciiTheme="minorHAnsi" w:hAnsiTheme="minorHAnsi"/>
          <w:sz w:val="22"/>
          <w:szCs w:val="22"/>
        </w:rPr>
        <w:t>Aerobik.</w:t>
      </w:r>
    </w:p>
    <w:p w:rsidR="00DA3BC0" w:rsidRPr="00FD49F9" w:rsidRDefault="00DA3BC0" w:rsidP="00DA3BC0">
      <w:pPr>
        <w:spacing w:before="100" w:after="100"/>
        <w:jc w:val="center"/>
        <w:rPr>
          <w:rFonts w:asciiTheme="minorHAnsi" w:hAnsiTheme="minorHAnsi"/>
          <w:sz w:val="22"/>
          <w:szCs w:val="22"/>
        </w:rPr>
      </w:pPr>
      <w:r>
        <w:rPr>
          <w:rFonts w:asciiTheme="minorHAnsi" w:hAnsiTheme="minorHAnsi"/>
          <w:sz w:val="22"/>
          <w:szCs w:val="22"/>
        </w:rPr>
        <w:t xml:space="preserve">Poza tym na rzecz </w:t>
      </w:r>
      <w:r w:rsidR="00B736DC">
        <w:rPr>
          <w:rFonts w:asciiTheme="minorHAnsi" w:hAnsiTheme="minorHAnsi"/>
          <w:sz w:val="22"/>
          <w:szCs w:val="22"/>
        </w:rPr>
        <w:t xml:space="preserve">realizacji usług kultury </w:t>
      </w:r>
      <w:r>
        <w:rPr>
          <w:rFonts w:asciiTheme="minorHAnsi" w:hAnsiTheme="minorHAnsi"/>
          <w:sz w:val="22"/>
          <w:szCs w:val="22"/>
        </w:rPr>
        <w:t>mieszkańców miasta i gminy Zambrów</w:t>
      </w:r>
      <w:r w:rsidR="00B736DC">
        <w:rPr>
          <w:rFonts w:asciiTheme="minorHAnsi" w:hAnsiTheme="minorHAnsi"/>
          <w:sz w:val="22"/>
          <w:szCs w:val="22"/>
        </w:rPr>
        <w:t xml:space="preserve"> organizowane są </w:t>
      </w:r>
      <w:r>
        <w:rPr>
          <w:rFonts w:asciiTheme="minorHAnsi" w:hAnsiTheme="minorHAnsi"/>
          <w:sz w:val="22"/>
          <w:szCs w:val="22"/>
        </w:rPr>
        <w:t>:</w:t>
      </w:r>
    </w:p>
    <w:p w:rsidR="00B35471" w:rsidRPr="00DA3BC0" w:rsidRDefault="00B35471" w:rsidP="00DA3BC0">
      <w:pPr>
        <w:spacing w:before="100" w:after="100"/>
        <w:jc w:val="center"/>
        <w:rPr>
          <w:rFonts w:asciiTheme="minorHAnsi" w:hAnsiTheme="minorHAnsi"/>
          <w:b/>
          <w:sz w:val="22"/>
          <w:szCs w:val="22"/>
        </w:rPr>
      </w:pPr>
      <w:r w:rsidRPr="00DA3BC0">
        <w:rPr>
          <w:rFonts w:asciiTheme="minorHAnsi" w:hAnsiTheme="minorHAnsi"/>
          <w:b/>
          <w:sz w:val="22"/>
          <w:szCs w:val="22"/>
        </w:rPr>
        <w:t>Klub Filmowy,</w:t>
      </w:r>
    </w:p>
    <w:p w:rsidR="00B35471" w:rsidRPr="00DA3BC0" w:rsidRDefault="00B35471" w:rsidP="00DA3BC0">
      <w:pPr>
        <w:spacing w:before="100" w:after="100"/>
        <w:jc w:val="center"/>
        <w:rPr>
          <w:rFonts w:asciiTheme="minorHAnsi" w:hAnsiTheme="minorHAnsi"/>
          <w:b/>
          <w:sz w:val="22"/>
          <w:szCs w:val="22"/>
        </w:rPr>
      </w:pPr>
      <w:r w:rsidRPr="00DA3BC0">
        <w:rPr>
          <w:rFonts w:asciiTheme="minorHAnsi" w:hAnsiTheme="minorHAnsi"/>
          <w:b/>
          <w:sz w:val="22"/>
          <w:szCs w:val="22"/>
        </w:rPr>
        <w:lastRenderedPageBreak/>
        <w:t>Klub Seniora,</w:t>
      </w:r>
    </w:p>
    <w:p w:rsidR="00B35471" w:rsidRPr="00DA3BC0" w:rsidRDefault="00B35471" w:rsidP="00DA3BC0">
      <w:pPr>
        <w:spacing w:before="100" w:after="100"/>
        <w:jc w:val="center"/>
        <w:rPr>
          <w:rFonts w:asciiTheme="minorHAnsi" w:hAnsiTheme="minorHAnsi"/>
          <w:b/>
          <w:sz w:val="22"/>
          <w:szCs w:val="22"/>
        </w:rPr>
      </w:pPr>
      <w:r w:rsidRPr="00DA3BC0">
        <w:rPr>
          <w:rFonts w:asciiTheme="minorHAnsi" w:hAnsiTheme="minorHAnsi"/>
          <w:b/>
          <w:sz w:val="22"/>
          <w:szCs w:val="22"/>
        </w:rPr>
        <w:t>Uniwersytet III Wieku</w:t>
      </w:r>
    </w:p>
    <w:p w:rsidR="00B35471" w:rsidRPr="00DA3BC0" w:rsidRDefault="00B35471" w:rsidP="00DA3BC0">
      <w:pPr>
        <w:spacing w:before="100" w:after="100"/>
        <w:jc w:val="center"/>
        <w:rPr>
          <w:rFonts w:asciiTheme="minorHAnsi" w:hAnsiTheme="minorHAnsi"/>
          <w:b/>
          <w:sz w:val="22"/>
          <w:szCs w:val="22"/>
        </w:rPr>
      </w:pPr>
      <w:r w:rsidRPr="00DA3BC0">
        <w:rPr>
          <w:rFonts w:asciiTheme="minorHAnsi" w:hAnsiTheme="minorHAnsi"/>
          <w:b/>
          <w:sz w:val="22"/>
          <w:szCs w:val="22"/>
        </w:rPr>
        <w:t>Regionalna Izba Historyczna</w:t>
      </w:r>
    </w:p>
    <w:p w:rsidR="00B35471" w:rsidRPr="00DA3BC0" w:rsidRDefault="00B35471" w:rsidP="00DA3BC0">
      <w:pPr>
        <w:spacing w:before="100" w:after="100"/>
        <w:jc w:val="center"/>
        <w:rPr>
          <w:rFonts w:asciiTheme="minorHAnsi" w:hAnsiTheme="minorHAnsi"/>
          <w:b/>
          <w:sz w:val="22"/>
          <w:szCs w:val="22"/>
        </w:rPr>
      </w:pPr>
      <w:r w:rsidRPr="00DA3BC0">
        <w:rPr>
          <w:rFonts w:asciiTheme="minorHAnsi" w:hAnsiTheme="minorHAnsi"/>
          <w:b/>
          <w:sz w:val="22"/>
          <w:szCs w:val="22"/>
        </w:rPr>
        <w:t>KINO</w:t>
      </w:r>
    </w:p>
    <w:p w:rsidR="00B35471" w:rsidRPr="00DA3BC0" w:rsidRDefault="00B35471" w:rsidP="00DA3BC0">
      <w:pPr>
        <w:spacing w:before="100" w:after="100"/>
        <w:jc w:val="center"/>
        <w:rPr>
          <w:rFonts w:asciiTheme="minorHAnsi" w:hAnsiTheme="minorHAnsi"/>
          <w:b/>
          <w:sz w:val="22"/>
          <w:szCs w:val="22"/>
        </w:rPr>
      </w:pPr>
      <w:r w:rsidRPr="00DA3BC0">
        <w:rPr>
          <w:rFonts w:asciiTheme="minorHAnsi" w:hAnsiTheme="minorHAnsi"/>
          <w:b/>
          <w:sz w:val="22"/>
          <w:szCs w:val="22"/>
        </w:rPr>
        <w:t>ZAMBROWSKA SCENA TEATRALNA</w:t>
      </w:r>
    </w:p>
    <w:p w:rsidR="00B35471" w:rsidRPr="00DA3BC0" w:rsidRDefault="00B35471" w:rsidP="00DA3BC0">
      <w:pPr>
        <w:spacing w:before="100" w:after="100"/>
        <w:jc w:val="center"/>
        <w:rPr>
          <w:rFonts w:asciiTheme="minorHAnsi" w:hAnsiTheme="minorHAnsi"/>
          <w:b/>
          <w:sz w:val="22"/>
          <w:szCs w:val="22"/>
        </w:rPr>
      </w:pPr>
      <w:r w:rsidRPr="00DA3BC0">
        <w:rPr>
          <w:rFonts w:asciiTheme="minorHAnsi" w:hAnsiTheme="minorHAnsi"/>
          <w:b/>
          <w:sz w:val="22"/>
          <w:szCs w:val="22"/>
        </w:rPr>
        <w:t>ZAMBROWSKA SCENA KONCERTOWA</w:t>
      </w:r>
    </w:p>
    <w:p w:rsidR="00B35471" w:rsidRPr="00FD49F9" w:rsidRDefault="00B35471" w:rsidP="00FD49F9">
      <w:pPr>
        <w:pStyle w:val="Akapitzlist"/>
        <w:ind w:left="0"/>
        <w:rPr>
          <w:rFonts w:asciiTheme="minorHAnsi" w:hAnsiTheme="minorHAnsi"/>
          <w:sz w:val="22"/>
          <w:szCs w:val="22"/>
        </w:rPr>
      </w:pPr>
    </w:p>
    <w:p w:rsidR="00B35471" w:rsidRPr="00FD49F9" w:rsidRDefault="00B736DC" w:rsidP="00B736DC">
      <w:pPr>
        <w:pStyle w:val="Akapitzlist"/>
        <w:spacing w:before="0" w:after="200"/>
        <w:ind w:left="0"/>
        <w:jc w:val="both"/>
        <w:rPr>
          <w:rFonts w:asciiTheme="minorHAnsi" w:hAnsiTheme="minorHAnsi"/>
          <w:sz w:val="22"/>
          <w:szCs w:val="22"/>
        </w:rPr>
      </w:pPr>
      <w:r>
        <w:rPr>
          <w:rFonts w:asciiTheme="minorHAnsi" w:hAnsiTheme="minorHAnsi"/>
          <w:sz w:val="22"/>
          <w:szCs w:val="22"/>
        </w:rPr>
        <w:tab/>
        <w:t>O rozwoju działalności kulturalnej w gminie świadczy również wzrastającą liczba</w:t>
      </w:r>
      <w:r w:rsidR="00B35471" w:rsidRPr="00FD49F9">
        <w:rPr>
          <w:rFonts w:asciiTheme="minorHAnsi" w:hAnsiTheme="minorHAnsi"/>
          <w:sz w:val="22"/>
          <w:szCs w:val="22"/>
        </w:rPr>
        <w:t xml:space="preserve"> funkcjonujących grup nief</w:t>
      </w:r>
      <w:r>
        <w:rPr>
          <w:rFonts w:asciiTheme="minorHAnsi" w:hAnsiTheme="minorHAnsi"/>
          <w:sz w:val="22"/>
          <w:szCs w:val="22"/>
        </w:rPr>
        <w:t xml:space="preserve">ormalnych, formalnych, zespołów. W roku 2008  było ich jedynie </w:t>
      </w:r>
      <w:r w:rsidR="00B35471" w:rsidRPr="00FD49F9">
        <w:rPr>
          <w:rFonts w:asciiTheme="minorHAnsi" w:hAnsiTheme="minorHAnsi"/>
          <w:sz w:val="22"/>
          <w:szCs w:val="22"/>
        </w:rPr>
        <w:t xml:space="preserve"> 8</w:t>
      </w:r>
      <w:r>
        <w:rPr>
          <w:rFonts w:asciiTheme="minorHAnsi" w:hAnsiTheme="minorHAnsi"/>
          <w:sz w:val="22"/>
          <w:szCs w:val="22"/>
        </w:rPr>
        <w:t xml:space="preserve">, w roku </w:t>
      </w:r>
      <w:r w:rsidR="00B35471" w:rsidRPr="00FD49F9">
        <w:rPr>
          <w:rFonts w:asciiTheme="minorHAnsi" w:hAnsiTheme="minorHAnsi"/>
          <w:sz w:val="22"/>
          <w:szCs w:val="22"/>
        </w:rPr>
        <w:t xml:space="preserve"> </w:t>
      </w:r>
      <w:r>
        <w:rPr>
          <w:rFonts w:asciiTheme="minorHAnsi" w:hAnsiTheme="minorHAnsi"/>
          <w:sz w:val="22"/>
          <w:szCs w:val="22"/>
        </w:rPr>
        <w:t xml:space="preserve">2011 - </w:t>
      </w:r>
      <w:r w:rsidR="00B35471" w:rsidRPr="00FD49F9">
        <w:rPr>
          <w:rFonts w:asciiTheme="minorHAnsi" w:hAnsiTheme="minorHAnsi"/>
          <w:sz w:val="22"/>
          <w:szCs w:val="22"/>
        </w:rPr>
        <w:t xml:space="preserve"> 9</w:t>
      </w:r>
      <w:r>
        <w:rPr>
          <w:rFonts w:asciiTheme="minorHAnsi" w:hAnsiTheme="minorHAnsi"/>
          <w:sz w:val="22"/>
          <w:szCs w:val="22"/>
        </w:rPr>
        <w:t xml:space="preserve">, natomiast w 2014 już </w:t>
      </w:r>
      <w:r w:rsidR="00B35471" w:rsidRPr="00FD49F9">
        <w:rPr>
          <w:rFonts w:asciiTheme="minorHAnsi" w:hAnsiTheme="minorHAnsi"/>
          <w:sz w:val="22"/>
          <w:szCs w:val="22"/>
        </w:rPr>
        <w:t>13</w:t>
      </w:r>
      <w:r>
        <w:rPr>
          <w:rFonts w:asciiTheme="minorHAnsi" w:hAnsiTheme="minorHAnsi"/>
          <w:sz w:val="22"/>
          <w:szCs w:val="22"/>
        </w:rPr>
        <w:t>.</w:t>
      </w:r>
    </w:p>
    <w:p w:rsidR="00177791" w:rsidRPr="00FD49F9" w:rsidRDefault="00B736DC" w:rsidP="00B736DC">
      <w:pPr>
        <w:pStyle w:val="Akapitzlist"/>
        <w:spacing w:before="0" w:after="200"/>
        <w:ind w:left="0"/>
        <w:jc w:val="both"/>
        <w:rPr>
          <w:rFonts w:asciiTheme="minorHAnsi" w:hAnsiTheme="minorHAnsi"/>
          <w:sz w:val="22"/>
          <w:szCs w:val="22"/>
        </w:rPr>
      </w:pPr>
      <w:r>
        <w:rPr>
          <w:rFonts w:asciiTheme="minorHAnsi" w:hAnsiTheme="minorHAnsi"/>
          <w:sz w:val="22"/>
          <w:szCs w:val="22"/>
        </w:rPr>
        <w:tab/>
      </w:r>
      <w:r w:rsidR="00177791" w:rsidRPr="00FD49F9">
        <w:rPr>
          <w:rFonts w:asciiTheme="minorHAnsi" w:hAnsiTheme="minorHAnsi"/>
          <w:sz w:val="22"/>
          <w:szCs w:val="22"/>
        </w:rPr>
        <w:t xml:space="preserve">Gmina Zambrów uczestniczyła w </w:t>
      </w:r>
      <w:r>
        <w:rPr>
          <w:rFonts w:asciiTheme="minorHAnsi" w:hAnsiTheme="minorHAnsi"/>
          <w:sz w:val="22"/>
          <w:szCs w:val="22"/>
        </w:rPr>
        <w:t xml:space="preserve">partnerskiej realizacji </w:t>
      </w:r>
      <w:r w:rsidR="00177791" w:rsidRPr="00FD49F9">
        <w:rPr>
          <w:rFonts w:asciiTheme="minorHAnsi" w:hAnsiTheme="minorHAnsi"/>
          <w:sz w:val="22"/>
          <w:szCs w:val="22"/>
        </w:rPr>
        <w:t>kilku program</w:t>
      </w:r>
      <w:r>
        <w:rPr>
          <w:rFonts w:asciiTheme="minorHAnsi" w:hAnsiTheme="minorHAnsi"/>
          <w:sz w:val="22"/>
          <w:szCs w:val="22"/>
        </w:rPr>
        <w:t xml:space="preserve">ów z EFS wspólnie </w:t>
      </w:r>
      <w:r>
        <w:rPr>
          <w:rFonts w:asciiTheme="minorHAnsi" w:hAnsiTheme="minorHAnsi"/>
          <w:sz w:val="22"/>
          <w:szCs w:val="22"/>
        </w:rPr>
        <w:br/>
      </w:r>
      <w:r w:rsidR="00177791" w:rsidRPr="00FD49F9">
        <w:rPr>
          <w:rFonts w:asciiTheme="minorHAnsi" w:hAnsiTheme="minorHAnsi"/>
          <w:sz w:val="22"/>
          <w:szCs w:val="22"/>
        </w:rPr>
        <w:t xml:space="preserve"> z organizacjami pożytku publicznego</w:t>
      </w:r>
      <w:r>
        <w:rPr>
          <w:rFonts w:asciiTheme="minorHAnsi" w:hAnsiTheme="minorHAnsi"/>
          <w:sz w:val="22"/>
          <w:szCs w:val="22"/>
        </w:rPr>
        <w:t xml:space="preserve">: </w:t>
      </w:r>
      <w:r w:rsidRPr="00B736DC">
        <w:rPr>
          <w:rFonts w:asciiTheme="minorHAnsi" w:hAnsiTheme="minorHAnsi"/>
          <w:b/>
          <w:sz w:val="22"/>
          <w:szCs w:val="22"/>
        </w:rPr>
        <w:t>AKTYWIZACJA WSI, TRADYCJA ZOBOWIĄZUJE, KULTURALNI STRAŻACY, SPOTKANIE Z TRADYCJĄ, ZDROWO I BEZPIECZNIE</w:t>
      </w:r>
      <w:r w:rsidRPr="00FD49F9">
        <w:rPr>
          <w:rFonts w:asciiTheme="minorHAnsi" w:hAnsiTheme="minorHAnsi"/>
          <w:sz w:val="22"/>
          <w:szCs w:val="22"/>
        </w:rPr>
        <w:t xml:space="preserve"> </w:t>
      </w:r>
      <w:r w:rsidR="00177791" w:rsidRPr="00FD49F9">
        <w:rPr>
          <w:rFonts w:asciiTheme="minorHAnsi" w:hAnsiTheme="minorHAnsi"/>
          <w:sz w:val="22"/>
          <w:szCs w:val="22"/>
        </w:rPr>
        <w:t xml:space="preserve">oraz w wielu innych z programu Działaj Lokalnie do których należały między innymi </w:t>
      </w:r>
      <w:r>
        <w:rPr>
          <w:rFonts w:asciiTheme="minorHAnsi" w:hAnsiTheme="minorHAnsi"/>
          <w:sz w:val="22"/>
          <w:szCs w:val="22"/>
        </w:rPr>
        <w:t xml:space="preserve">: </w:t>
      </w:r>
      <w:r w:rsidRPr="00FD49F9">
        <w:rPr>
          <w:rFonts w:asciiTheme="minorHAnsi" w:hAnsiTheme="minorHAnsi"/>
          <w:b/>
          <w:sz w:val="22"/>
          <w:szCs w:val="22"/>
        </w:rPr>
        <w:t>RAJD ROWEROWY</w:t>
      </w:r>
      <w:r w:rsidRPr="00FD49F9">
        <w:rPr>
          <w:rFonts w:asciiTheme="minorHAnsi" w:eastAsia="FreeSerif" w:hAnsiTheme="minorHAnsi"/>
          <w:b/>
          <w:iCs/>
          <w:sz w:val="22"/>
          <w:szCs w:val="22"/>
        </w:rPr>
        <w:t xml:space="preserve"> </w:t>
      </w:r>
      <w:r>
        <w:rPr>
          <w:rFonts w:asciiTheme="minorHAnsi" w:eastAsia="FreeSerif" w:hAnsiTheme="minorHAnsi"/>
          <w:b/>
          <w:iCs/>
          <w:sz w:val="22"/>
          <w:szCs w:val="22"/>
        </w:rPr>
        <w:t xml:space="preserve">ORAZ </w:t>
      </w:r>
      <w:r w:rsidRPr="00FD49F9">
        <w:rPr>
          <w:rFonts w:asciiTheme="minorHAnsi" w:eastAsia="FreeSerif" w:hAnsiTheme="minorHAnsi"/>
          <w:b/>
          <w:iCs/>
          <w:sz w:val="22"/>
          <w:szCs w:val="22"/>
        </w:rPr>
        <w:t>ĆWICZ  I ŻYJ ZDROWO II.</w:t>
      </w:r>
    </w:p>
    <w:p w:rsidR="00177791" w:rsidRPr="00FD49F9" w:rsidRDefault="00B736DC" w:rsidP="00B736DC">
      <w:pPr>
        <w:jc w:val="both"/>
        <w:rPr>
          <w:rFonts w:asciiTheme="minorHAnsi" w:hAnsiTheme="minorHAnsi"/>
          <w:b/>
          <w:sz w:val="22"/>
          <w:szCs w:val="22"/>
        </w:rPr>
      </w:pPr>
      <w:r>
        <w:rPr>
          <w:rFonts w:asciiTheme="minorHAnsi" w:hAnsiTheme="minorHAnsi" w:cs="Arial"/>
          <w:color w:val="000000"/>
          <w:sz w:val="22"/>
          <w:szCs w:val="22"/>
          <w:shd w:val="clear" w:color="auto" w:fill="FFFFFF" w:themeFill="background1"/>
        </w:rPr>
        <w:tab/>
      </w:r>
      <w:r w:rsidR="00FD49F9" w:rsidRPr="007A4D13">
        <w:rPr>
          <w:rFonts w:asciiTheme="minorHAnsi" w:hAnsiTheme="minorHAnsi" w:cs="Arial"/>
          <w:color w:val="000000"/>
          <w:sz w:val="22"/>
          <w:szCs w:val="22"/>
          <w:shd w:val="clear" w:color="auto" w:fill="FFFFFF" w:themeFill="background1"/>
        </w:rPr>
        <w:t>Kult</w:t>
      </w:r>
      <w:r w:rsidR="006B6D2B" w:rsidRPr="007A4D13">
        <w:rPr>
          <w:rFonts w:asciiTheme="minorHAnsi" w:hAnsiTheme="minorHAnsi" w:cs="Arial"/>
          <w:color w:val="000000"/>
          <w:sz w:val="22"/>
          <w:szCs w:val="22"/>
          <w:shd w:val="clear" w:color="auto" w:fill="FFFFFF" w:themeFill="background1"/>
        </w:rPr>
        <w:t xml:space="preserve">uralną wizytówkę gminy stanowi </w:t>
      </w:r>
      <w:r w:rsidR="00FD49F9" w:rsidRPr="007A4D13">
        <w:rPr>
          <w:rFonts w:asciiTheme="minorHAnsi" w:hAnsiTheme="minorHAnsi" w:cs="Arial"/>
          <w:color w:val="000000"/>
          <w:sz w:val="22"/>
          <w:szCs w:val="22"/>
          <w:shd w:val="clear" w:color="auto" w:fill="FFFFFF" w:themeFill="background1"/>
        </w:rPr>
        <w:t xml:space="preserve">zespół ludowy „Laskowianki”, który z powodzeniem kultywuje miejscowe tradycje. Zespół otrzymał szereg nagród i wyróżnień na przeglądach ogólnopolskich i wojewódzkich. </w:t>
      </w:r>
    </w:p>
    <w:p w:rsidR="00EF777B" w:rsidRDefault="00EF777B" w:rsidP="00EF777B">
      <w:pPr>
        <w:spacing w:before="0"/>
        <w:jc w:val="both"/>
        <w:rPr>
          <w:rFonts w:ascii="Calibri" w:hAnsi="Calibri" w:cs="Calibri"/>
          <w:sz w:val="22"/>
          <w:szCs w:val="22"/>
        </w:rPr>
      </w:pPr>
    </w:p>
    <w:p w:rsidR="00EF777B" w:rsidRPr="00AF4C1A" w:rsidRDefault="008E395B" w:rsidP="00EE6B1D">
      <w:pPr>
        <w:shd w:val="clear" w:color="auto" w:fill="DDD9C3" w:themeFill="background2" w:themeFillShade="E6"/>
        <w:spacing w:before="0"/>
        <w:jc w:val="both"/>
        <w:rPr>
          <w:rFonts w:ascii="Calibri" w:hAnsi="Calibri" w:cs="Calibri"/>
          <w:b/>
          <w:color w:val="000000"/>
          <w:sz w:val="22"/>
          <w:szCs w:val="22"/>
        </w:rPr>
      </w:pPr>
      <w:r w:rsidRPr="00FD5570">
        <w:rPr>
          <w:rFonts w:ascii="Calibri" w:hAnsi="Calibri" w:cs="Calibri"/>
          <w:b/>
          <w:color w:val="000000"/>
          <w:sz w:val="22"/>
          <w:szCs w:val="22"/>
        </w:rPr>
        <w:t>Wnioski</w:t>
      </w:r>
      <w:r w:rsidR="00EF777B" w:rsidRPr="00FD5570">
        <w:rPr>
          <w:rFonts w:ascii="Calibri" w:hAnsi="Calibri" w:cs="Calibri"/>
          <w:b/>
          <w:color w:val="000000"/>
          <w:sz w:val="22"/>
          <w:szCs w:val="22"/>
        </w:rPr>
        <w:t xml:space="preserve"> i pro</w:t>
      </w:r>
      <w:r w:rsidR="00866FB1" w:rsidRPr="00FD5570">
        <w:rPr>
          <w:rFonts w:ascii="Calibri" w:hAnsi="Calibri" w:cs="Calibri"/>
          <w:b/>
          <w:color w:val="000000"/>
          <w:sz w:val="22"/>
          <w:szCs w:val="22"/>
        </w:rPr>
        <w:t>gnozy</w:t>
      </w:r>
      <w:r w:rsidR="00EF777B" w:rsidRPr="00FD5570">
        <w:rPr>
          <w:rFonts w:ascii="Calibri" w:hAnsi="Calibri" w:cs="Calibri"/>
          <w:b/>
          <w:color w:val="000000"/>
          <w:sz w:val="22"/>
          <w:szCs w:val="22"/>
        </w:rPr>
        <w:t xml:space="preserve"> obszaru kultury w gminie na najbliższe lata:</w:t>
      </w:r>
    </w:p>
    <w:p w:rsidR="00EE6B1D" w:rsidRDefault="00EE6B1D" w:rsidP="00F644C6">
      <w:pPr>
        <w:widowControl w:val="0"/>
        <w:numPr>
          <w:ilvl w:val="0"/>
          <w:numId w:val="15"/>
        </w:numPr>
        <w:suppressAutoHyphens/>
        <w:spacing w:before="0"/>
        <w:jc w:val="both"/>
        <w:rPr>
          <w:rFonts w:ascii="Calibri" w:hAnsi="Calibri" w:cs="Calibri"/>
          <w:color w:val="000000"/>
          <w:sz w:val="22"/>
          <w:szCs w:val="22"/>
        </w:rPr>
      </w:pPr>
      <w:r>
        <w:rPr>
          <w:rFonts w:ascii="Calibri" w:hAnsi="Calibri" w:cs="Calibri"/>
          <w:color w:val="000000"/>
          <w:sz w:val="22"/>
          <w:szCs w:val="22"/>
        </w:rPr>
        <w:t>Na podstawie</w:t>
      </w:r>
      <w:r w:rsidR="00866FB1">
        <w:rPr>
          <w:rFonts w:ascii="Calibri" w:hAnsi="Calibri" w:cs="Calibri"/>
          <w:color w:val="000000"/>
          <w:sz w:val="22"/>
          <w:szCs w:val="22"/>
        </w:rPr>
        <w:t xml:space="preserve"> badań </w:t>
      </w:r>
      <w:r>
        <w:rPr>
          <w:rFonts w:ascii="Calibri" w:hAnsi="Calibri" w:cs="Calibri"/>
          <w:color w:val="000000"/>
          <w:sz w:val="22"/>
          <w:szCs w:val="22"/>
        </w:rPr>
        <w:t>statystycznych Miejski Ośrodek Kultury jawi się jako placówka oferująca szerokie per</w:t>
      </w:r>
      <w:r w:rsidR="00943EF2">
        <w:rPr>
          <w:rFonts w:ascii="Calibri" w:hAnsi="Calibri" w:cs="Calibri"/>
          <w:color w:val="000000"/>
          <w:sz w:val="22"/>
          <w:szCs w:val="22"/>
        </w:rPr>
        <w:t>s</w:t>
      </w:r>
      <w:r>
        <w:rPr>
          <w:rFonts w:ascii="Calibri" w:hAnsi="Calibri" w:cs="Calibri"/>
          <w:color w:val="000000"/>
          <w:sz w:val="22"/>
          <w:szCs w:val="22"/>
        </w:rPr>
        <w:t xml:space="preserve">pektywy kulturalne dla mieszkańców </w:t>
      </w:r>
      <w:r w:rsidR="00866FB1">
        <w:rPr>
          <w:rFonts w:ascii="Calibri" w:hAnsi="Calibri" w:cs="Calibri"/>
          <w:color w:val="000000"/>
          <w:sz w:val="22"/>
          <w:szCs w:val="22"/>
        </w:rPr>
        <w:t>– kino, muzyka i teatr. Mieszkańcy cenią sobie nieodpłatny dostęp do tych usług. Należy utrzymać wiec tendencję wzrostową usług kultury oraz wziąć pod uwagę inicjatywy mieszkańców. Osoby starsze preferują koncerty poezji śpiewanej. Wśród nowych pomysłów z badania pojawiły się: warsztaty z rękodzieła, noc muzeów, warsztaty kulinarne, gry miejskie</w:t>
      </w:r>
      <w:r w:rsidR="00866FB1">
        <w:rPr>
          <w:rStyle w:val="Odwoanieprzypisudolnego"/>
          <w:rFonts w:ascii="Calibri" w:hAnsi="Calibri" w:cs="Calibri"/>
          <w:color w:val="000000"/>
          <w:sz w:val="22"/>
          <w:szCs w:val="22"/>
        </w:rPr>
        <w:footnoteReference w:id="8"/>
      </w:r>
      <w:r w:rsidR="00866FB1">
        <w:rPr>
          <w:rFonts w:ascii="Calibri" w:hAnsi="Calibri" w:cs="Calibri"/>
          <w:color w:val="000000"/>
          <w:sz w:val="22"/>
          <w:szCs w:val="22"/>
        </w:rPr>
        <w:t xml:space="preserve">. </w:t>
      </w:r>
    </w:p>
    <w:p w:rsidR="00EF777B" w:rsidRDefault="00EF777B" w:rsidP="00F644C6">
      <w:pPr>
        <w:widowControl w:val="0"/>
        <w:numPr>
          <w:ilvl w:val="0"/>
          <w:numId w:val="15"/>
        </w:numPr>
        <w:suppressAutoHyphens/>
        <w:spacing w:before="0"/>
        <w:jc w:val="both"/>
        <w:rPr>
          <w:rFonts w:ascii="Calibri" w:hAnsi="Calibri" w:cs="Calibri"/>
          <w:color w:val="000000"/>
          <w:sz w:val="22"/>
          <w:szCs w:val="22"/>
        </w:rPr>
      </w:pPr>
      <w:r>
        <w:rPr>
          <w:rFonts w:ascii="Calibri" w:hAnsi="Calibri" w:cs="Calibri"/>
          <w:color w:val="000000"/>
          <w:sz w:val="22"/>
          <w:szCs w:val="22"/>
        </w:rPr>
        <w:t>Główną potrzebą obszaru kultury w gminie jest z</w:t>
      </w:r>
      <w:r>
        <w:rPr>
          <w:rFonts w:ascii="Calibri" w:hAnsi="Calibri" w:cs="Calibri"/>
          <w:sz w:val="22"/>
          <w:szCs w:val="22"/>
        </w:rPr>
        <w:t xml:space="preserve">większenie poziomu dofinansowania </w:t>
      </w:r>
      <w:r w:rsidR="005729C1">
        <w:rPr>
          <w:rFonts w:ascii="Calibri" w:hAnsi="Calibri" w:cs="Calibri"/>
          <w:sz w:val="22"/>
          <w:szCs w:val="22"/>
        </w:rPr>
        <w:t xml:space="preserve">lokalnych świetlic i realizowanej w niej </w:t>
      </w:r>
      <w:r>
        <w:rPr>
          <w:rFonts w:ascii="Calibri" w:hAnsi="Calibri" w:cs="Calibri"/>
          <w:sz w:val="22"/>
          <w:szCs w:val="22"/>
        </w:rPr>
        <w:t xml:space="preserve">działalności kulturalnej oraz </w:t>
      </w:r>
      <w:r>
        <w:rPr>
          <w:rFonts w:ascii="Calibri" w:hAnsi="Calibri" w:cs="Calibri"/>
          <w:color w:val="000000"/>
          <w:sz w:val="22"/>
          <w:szCs w:val="22"/>
        </w:rPr>
        <w:t>unowocześnienie</w:t>
      </w:r>
      <w:r w:rsidR="007A4D13">
        <w:rPr>
          <w:rFonts w:ascii="Calibri" w:hAnsi="Calibri" w:cs="Calibri"/>
          <w:color w:val="000000"/>
          <w:sz w:val="22"/>
          <w:szCs w:val="22"/>
        </w:rPr>
        <w:br/>
      </w:r>
      <w:r>
        <w:rPr>
          <w:rFonts w:ascii="Calibri" w:hAnsi="Calibri" w:cs="Calibri"/>
          <w:color w:val="000000"/>
          <w:sz w:val="22"/>
          <w:szCs w:val="22"/>
        </w:rPr>
        <w:t xml:space="preserve"> i pełne </w:t>
      </w:r>
      <w:r w:rsidR="005729C1">
        <w:rPr>
          <w:rFonts w:ascii="Calibri" w:hAnsi="Calibri" w:cs="Calibri"/>
          <w:color w:val="000000"/>
          <w:sz w:val="22"/>
          <w:szCs w:val="22"/>
        </w:rPr>
        <w:t>wykorzystanie bazy lokalowej.</w:t>
      </w:r>
    </w:p>
    <w:p w:rsidR="005729C1" w:rsidRDefault="005729C1" w:rsidP="00F644C6">
      <w:pPr>
        <w:widowControl w:val="0"/>
        <w:numPr>
          <w:ilvl w:val="0"/>
          <w:numId w:val="15"/>
        </w:numPr>
        <w:suppressAutoHyphens/>
        <w:spacing w:before="0"/>
        <w:jc w:val="both"/>
        <w:rPr>
          <w:rFonts w:ascii="Calibri" w:hAnsi="Calibri" w:cs="Calibri"/>
          <w:color w:val="000000"/>
          <w:sz w:val="22"/>
          <w:szCs w:val="22"/>
        </w:rPr>
      </w:pPr>
      <w:r>
        <w:rPr>
          <w:rFonts w:ascii="Calibri" w:hAnsi="Calibri" w:cs="Calibri"/>
          <w:color w:val="000000"/>
          <w:sz w:val="22"/>
          <w:szCs w:val="22"/>
        </w:rPr>
        <w:t xml:space="preserve">Istnieje </w:t>
      </w:r>
      <w:r w:rsidR="002E2106">
        <w:rPr>
          <w:rFonts w:ascii="Calibri" w:hAnsi="Calibri" w:cs="Calibri"/>
          <w:color w:val="000000"/>
          <w:sz w:val="22"/>
          <w:szCs w:val="22"/>
        </w:rPr>
        <w:t>nie</w:t>
      </w:r>
      <w:r w:rsidR="00EF777B">
        <w:rPr>
          <w:rFonts w:ascii="Calibri" w:hAnsi="Calibri" w:cs="Calibri"/>
          <w:color w:val="000000"/>
          <w:sz w:val="22"/>
          <w:szCs w:val="22"/>
        </w:rPr>
        <w:t>wystarczająca ilość miejsc do spotkań, imprez plenerowych i spędzania czasu wolnego dla młodzieży i rodzin, szczególnie w sołect</w:t>
      </w:r>
      <w:r>
        <w:rPr>
          <w:rFonts w:ascii="Calibri" w:hAnsi="Calibri" w:cs="Calibri"/>
          <w:color w:val="000000"/>
          <w:sz w:val="22"/>
          <w:szCs w:val="22"/>
        </w:rPr>
        <w:t>wach, poza miejscowością gminną</w:t>
      </w:r>
      <w:r w:rsidR="008E395B">
        <w:rPr>
          <w:rFonts w:ascii="Calibri" w:hAnsi="Calibri" w:cs="Calibri"/>
          <w:color w:val="000000"/>
          <w:sz w:val="22"/>
          <w:szCs w:val="22"/>
        </w:rPr>
        <w:t>.</w:t>
      </w:r>
    </w:p>
    <w:p w:rsidR="00EF777B" w:rsidRPr="005729C1" w:rsidRDefault="00EF777B" w:rsidP="00F644C6">
      <w:pPr>
        <w:widowControl w:val="0"/>
        <w:numPr>
          <w:ilvl w:val="0"/>
          <w:numId w:val="15"/>
        </w:numPr>
        <w:suppressAutoHyphens/>
        <w:spacing w:before="0"/>
        <w:jc w:val="both"/>
        <w:rPr>
          <w:rFonts w:ascii="Calibri" w:hAnsi="Calibri" w:cs="Calibri"/>
          <w:color w:val="000000"/>
          <w:sz w:val="22"/>
          <w:szCs w:val="22"/>
        </w:rPr>
      </w:pPr>
      <w:r w:rsidRPr="005729C1">
        <w:rPr>
          <w:rFonts w:ascii="Calibri" w:hAnsi="Calibri" w:cs="Calibri"/>
          <w:sz w:val="22"/>
          <w:szCs w:val="22"/>
        </w:rPr>
        <w:lastRenderedPageBreak/>
        <w:t>Współczesna biblioteka to miejsce, które musi sprostać oczekiwaniom coraz bardziej wymagających czytelników i oczekujących od bibliotek wyjścia spoza ram typowych usług bibliotecznych. Biblioteka jest miejscem odpoczynku, relaksu, poszukiwania, zabawy, jak również miejscem spotkań z innymi ludźmi. Dlatego też bibliotek</w:t>
      </w:r>
      <w:r w:rsidR="005729C1">
        <w:rPr>
          <w:rFonts w:ascii="Calibri" w:hAnsi="Calibri" w:cs="Calibri"/>
          <w:sz w:val="22"/>
          <w:szCs w:val="22"/>
        </w:rPr>
        <w:t>i</w:t>
      </w:r>
      <w:r w:rsidRPr="005729C1">
        <w:rPr>
          <w:rFonts w:ascii="Calibri" w:hAnsi="Calibri" w:cs="Calibri"/>
          <w:sz w:val="22"/>
          <w:szCs w:val="22"/>
        </w:rPr>
        <w:t xml:space="preserve"> poza codzienną pracą </w:t>
      </w:r>
      <w:r w:rsidR="005729C1">
        <w:rPr>
          <w:rFonts w:ascii="Calibri" w:hAnsi="Calibri" w:cs="Calibri"/>
          <w:sz w:val="22"/>
          <w:szCs w:val="22"/>
        </w:rPr>
        <w:t>powinny również</w:t>
      </w:r>
      <w:r w:rsidRPr="005729C1">
        <w:rPr>
          <w:rFonts w:ascii="Calibri" w:hAnsi="Calibri" w:cs="Calibri"/>
          <w:sz w:val="22"/>
          <w:szCs w:val="22"/>
        </w:rPr>
        <w:t xml:space="preserve"> w miarę możliwości organizować </w:t>
      </w:r>
      <w:r w:rsidR="005729C1">
        <w:rPr>
          <w:rFonts w:ascii="Calibri" w:hAnsi="Calibri" w:cs="Calibri"/>
          <w:sz w:val="22"/>
          <w:szCs w:val="22"/>
        </w:rPr>
        <w:t>różne</w:t>
      </w:r>
      <w:r w:rsidRPr="005729C1">
        <w:rPr>
          <w:rFonts w:ascii="Calibri" w:hAnsi="Calibri" w:cs="Calibri"/>
          <w:sz w:val="22"/>
          <w:szCs w:val="22"/>
        </w:rPr>
        <w:t xml:space="preserve">  formy spędzania wolnego czasu zarówno dla dzieci jak i dla dorosłych.</w:t>
      </w:r>
      <w:r w:rsidR="005729C1">
        <w:rPr>
          <w:rFonts w:ascii="Calibri" w:hAnsi="Calibri" w:cs="Calibri"/>
          <w:color w:val="000000"/>
          <w:sz w:val="22"/>
          <w:szCs w:val="22"/>
        </w:rPr>
        <w:t xml:space="preserve"> Pomysłem jest </w:t>
      </w:r>
      <w:r w:rsidR="005729C1">
        <w:rPr>
          <w:rFonts w:ascii="Calibri" w:hAnsi="Calibri" w:cs="Calibri"/>
          <w:sz w:val="22"/>
          <w:szCs w:val="22"/>
        </w:rPr>
        <w:t>ł</w:t>
      </w:r>
      <w:r w:rsidRPr="005729C1">
        <w:rPr>
          <w:rFonts w:ascii="Calibri" w:hAnsi="Calibri" w:cs="Calibri"/>
          <w:sz w:val="22"/>
          <w:szCs w:val="22"/>
        </w:rPr>
        <w:t xml:space="preserve">ączenie </w:t>
      </w:r>
      <w:r w:rsidR="005729C1">
        <w:rPr>
          <w:rFonts w:ascii="Calibri" w:hAnsi="Calibri" w:cs="Calibri"/>
          <w:sz w:val="22"/>
          <w:szCs w:val="22"/>
        </w:rPr>
        <w:t>b</w:t>
      </w:r>
      <w:r w:rsidRPr="005729C1">
        <w:rPr>
          <w:rFonts w:ascii="Calibri" w:hAnsi="Calibri" w:cs="Calibri"/>
          <w:sz w:val="22"/>
          <w:szCs w:val="22"/>
        </w:rPr>
        <w:t xml:space="preserve">ibliotek z innymi instytucjami kultury.   </w:t>
      </w:r>
    </w:p>
    <w:p w:rsidR="00EF777B" w:rsidRDefault="00EF777B" w:rsidP="00EF777B">
      <w:pPr>
        <w:jc w:val="both"/>
        <w:rPr>
          <w:rFonts w:ascii="Calibri" w:hAnsi="Calibri" w:cs="Calibri"/>
        </w:rPr>
      </w:pPr>
    </w:p>
    <w:p w:rsidR="00EF777B" w:rsidRDefault="00EF777B" w:rsidP="00F21689">
      <w:pPr>
        <w:pStyle w:val="Nagwek2"/>
        <w:widowControl w:val="0"/>
        <w:numPr>
          <w:ilvl w:val="1"/>
          <w:numId w:val="3"/>
        </w:numPr>
        <w:shd w:val="clear" w:color="auto" w:fill="DDD9C3"/>
        <w:tabs>
          <w:tab w:val="clear" w:pos="1080"/>
          <w:tab w:val="num" w:pos="0"/>
        </w:tabs>
        <w:suppressAutoHyphens/>
        <w:spacing w:before="0"/>
        <w:ind w:left="936" w:hanging="576"/>
        <w:rPr>
          <w:rFonts w:ascii="Calibri" w:hAnsi="Calibri" w:cs="Calibri"/>
          <w:sz w:val="22"/>
          <w:szCs w:val="22"/>
        </w:rPr>
      </w:pPr>
      <w:bookmarkStart w:id="3" w:name="__RefHeading__4757_1216530267"/>
      <w:bookmarkEnd w:id="3"/>
      <w:r>
        <w:rPr>
          <w:rFonts w:ascii="Calibri" w:hAnsi="Calibri" w:cs="Calibri"/>
          <w:sz w:val="24"/>
          <w:szCs w:val="24"/>
        </w:rPr>
        <w:t>KWESTIA  ZDROWIA MIESZKAŃCÓW</w:t>
      </w:r>
    </w:p>
    <w:p w:rsidR="00EE6B1D" w:rsidRDefault="00EF777B" w:rsidP="00EE6B1D">
      <w:pPr>
        <w:pStyle w:val="Akapitzlist1"/>
        <w:shd w:val="clear" w:color="auto" w:fill="FFFFFF" w:themeFill="background1"/>
        <w:spacing w:before="0" w:line="360" w:lineRule="auto"/>
        <w:ind w:left="0"/>
        <w:jc w:val="both"/>
        <w:rPr>
          <w:rFonts w:asciiTheme="minorHAnsi" w:hAnsiTheme="minorHAnsi" w:cs="Calibri"/>
          <w:sz w:val="22"/>
          <w:szCs w:val="22"/>
        </w:rPr>
      </w:pPr>
      <w:r w:rsidRPr="00EE6B1D">
        <w:rPr>
          <w:rFonts w:asciiTheme="minorHAnsi" w:hAnsiTheme="minorHAnsi" w:cs="Calibri"/>
          <w:sz w:val="22"/>
          <w:szCs w:val="22"/>
        </w:rPr>
        <w:tab/>
      </w:r>
    </w:p>
    <w:p w:rsidR="00A87835" w:rsidRPr="007A4D13" w:rsidRDefault="00EE6B1D" w:rsidP="00F0300F">
      <w:pPr>
        <w:pStyle w:val="Nagwek4"/>
        <w:shd w:val="clear" w:color="auto" w:fill="FFFFFF"/>
        <w:spacing w:before="0" w:line="360" w:lineRule="atLeast"/>
        <w:jc w:val="both"/>
        <w:textAlignment w:val="baseline"/>
        <w:rPr>
          <w:rFonts w:asciiTheme="minorHAnsi" w:hAnsiTheme="minorHAnsi" w:cs="Arial"/>
          <w:b w:val="0"/>
          <w:bCs w:val="0"/>
          <w:i w:val="0"/>
          <w:color w:val="auto"/>
          <w:sz w:val="22"/>
          <w:szCs w:val="22"/>
        </w:rPr>
      </w:pPr>
      <w:r>
        <w:rPr>
          <w:rFonts w:asciiTheme="minorHAnsi" w:hAnsiTheme="minorHAnsi" w:cs="Calibri"/>
          <w:sz w:val="22"/>
          <w:szCs w:val="22"/>
        </w:rPr>
        <w:tab/>
      </w:r>
      <w:r w:rsidR="007A4D13" w:rsidRPr="007A4D13">
        <w:rPr>
          <w:rFonts w:asciiTheme="minorHAnsi" w:hAnsiTheme="minorHAnsi"/>
          <w:b w:val="0"/>
          <w:i w:val="0"/>
          <w:color w:val="000000"/>
          <w:sz w:val="22"/>
          <w:szCs w:val="22"/>
        </w:rPr>
        <w:t>W gminie funkcjonu</w:t>
      </w:r>
      <w:r w:rsidR="007A4D13">
        <w:rPr>
          <w:rFonts w:asciiTheme="minorHAnsi" w:hAnsiTheme="minorHAnsi"/>
          <w:b w:val="0"/>
          <w:i w:val="0"/>
          <w:color w:val="000000"/>
          <w:sz w:val="22"/>
          <w:szCs w:val="22"/>
        </w:rPr>
        <w:t>je jeden ośrodek zdrowia w Przeź</w:t>
      </w:r>
      <w:r w:rsidR="007A4D13" w:rsidRPr="007A4D13">
        <w:rPr>
          <w:rFonts w:asciiTheme="minorHAnsi" w:hAnsiTheme="minorHAnsi"/>
          <w:b w:val="0"/>
          <w:i w:val="0"/>
          <w:color w:val="000000"/>
          <w:sz w:val="22"/>
          <w:szCs w:val="22"/>
        </w:rPr>
        <w:t>dziecko Mroczkach. W strukturze tego ośrodka prowadzona jest jedna praktyka lekarska – lekarza rodzinnego oraz prywatna praktyka lekarza stomatologa.</w:t>
      </w:r>
      <w:r w:rsidR="007A4D13" w:rsidRPr="007A4D13">
        <w:rPr>
          <w:rFonts w:asciiTheme="minorHAnsi" w:hAnsiTheme="minorHAnsi" w:cs="Arial"/>
          <w:b w:val="0"/>
          <w:i w:val="0"/>
          <w:color w:val="000000"/>
          <w:sz w:val="22"/>
          <w:szCs w:val="22"/>
          <w:shd w:val="clear" w:color="auto" w:fill="FFFFFF" w:themeFill="background1"/>
        </w:rPr>
        <w:t xml:space="preserve"> </w:t>
      </w:r>
      <w:r w:rsidR="00A87835" w:rsidRPr="007A4D13">
        <w:rPr>
          <w:rFonts w:asciiTheme="minorHAnsi" w:hAnsiTheme="minorHAnsi" w:cs="Arial"/>
          <w:b w:val="0"/>
          <w:i w:val="0"/>
          <w:color w:val="000000"/>
          <w:sz w:val="22"/>
          <w:szCs w:val="22"/>
          <w:shd w:val="clear" w:color="auto" w:fill="FFFFFF" w:themeFill="background1"/>
        </w:rPr>
        <w:t>Poza tym w miejscowości Zambrów znajduj</w:t>
      </w:r>
      <w:r w:rsidR="00F7427E" w:rsidRPr="007A4D13">
        <w:rPr>
          <w:rFonts w:asciiTheme="minorHAnsi" w:hAnsiTheme="minorHAnsi" w:cs="Arial"/>
          <w:b w:val="0"/>
          <w:i w:val="0"/>
          <w:color w:val="000000"/>
          <w:sz w:val="22"/>
          <w:szCs w:val="22"/>
          <w:shd w:val="clear" w:color="auto" w:fill="FFFFFF" w:themeFill="background1"/>
        </w:rPr>
        <w:t xml:space="preserve">e </w:t>
      </w:r>
      <w:r w:rsidR="00A87835" w:rsidRPr="007A4D13">
        <w:rPr>
          <w:rFonts w:asciiTheme="minorHAnsi" w:hAnsiTheme="minorHAnsi" w:cs="Arial"/>
          <w:b w:val="0"/>
          <w:i w:val="0"/>
          <w:color w:val="000000"/>
          <w:sz w:val="22"/>
          <w:szCs w:val="22"/>
          <w:shd w:val="clear" w:color="auto" w:fill="FFFFFF" w:themeFill="background1"/>
        </w:rPr>
        <w:t>się 6 niepublicznych ZOZ, Szpital</w:t>
      </w:r>
      <w:r w:rsidR="00881786">
        <w:rPr>
          <w:rFonts w:asciiTheme="minorHAnsi" w:hAnsiTheme="minorHAnsi" w:cs="Arial"/>
          <w:b w:val="0"/>
          <w:i w:val="0"/>
          <w:color w:val="000000"/>
          <w:sz w:val="22"/>
          <w:szCs w:val="22"/>
          <w:shd w:val="clear" w:color="auto" w:fill="FFFFFF" w:themeFill="background1"/>
        </w:rPr>
        <w:br/>
      </w:r>
      <w:r w:rsidR="00A87835" w:rsidRPr="007A4D13">
        <w:rPr>
          <w:rFonts w:asciiTheme="minorHAnsi" w:hAnsiTheme="minorHAnsi" w:cs="Arial"/>
          <w:b w:val="0"/>
          <w:i w:val="0"/>
          <w:color w:val="000000"/>
          <w:sz w:val="22"/>
          <w:szCs w:val="22"/>
          <w:shd w:val="clear" w:color="auto" w:fill="FFFFFF" w:themeFill="background1"/>
        </w:rPr>
        <w:t xml:space="preserve"> z 10 oddziałami</w:t>
      </w:r>
      <w:r w:rsidR="00F7427E" w:rsidRPr="007A4D13">
        <w:rPr>
          <w:rFonts w:asciiTheme="minorHAnsi" w:hAnsiTheme="minorHAnsi" w:cs="Arial"/>
          <w:b w:val="0"/>
          <w:i w:val="0"/>
          <w:color w:val="000000"/>
          <w:sz w:val="22"/>
          <w:szCs w:val="22"/>
          <w:shd w:val="clear" w:color="auto" w:fill="FFFFFF" w:themeFill="background1"/>
        </w:rPr>
        <w:t xml:space="preserve"> diagnostyki, leczenia dorosłych i dzieci, </w:t>
      </w:r>
      <w:r w:rsidR="00A87835" w:rsidRPr="007A4D13">
        <w:rPr>
          <w:rFonts w:asciiTheme="minorHAnsi" w:hAnsiTheme="minorHAnsi" w:cs="Arial"/>
          <w:b w:val="0"/>
          <w:i w:val="0"/>
          <w:color w:val="000000"/>
          <w:sz w:val="22"/>
          <w:szCs w:val="22"/>
          <w:shd w:val="clear" w:color="auto" w:fill="FFFFFF" w:themeFill="background1"/>
        </w:rPr>
        <w:t xml:space="preserve"> </w:t>
      </w:r>
      <w:r w:rsidR="00F7427E" w:rsidRPr="007A4D13">
        <w:rPr>
          <w:rFonts w:asciiTheme="minorHAnsi" w:hAnsiTheme="minorHAnsi" w:cs="Arial"/>
          <w:b w:val="0"/>
          <w:i w:val="0"/>
          <w:color w:val="000000"/>
          <w:sz w:val="22"/>
          <w:szCs w:val="22"/>
          <w:shd w:val="clear" w:color="auto" w:fill="FFFFFF" w:themeFill="background1"/>
        </w:rPr>
        <w:t>Specjalistyczna</w:t>
      </w:r>
      <w:r w:rsidR="00A87835" w:rsidRPr="007A4D13">
        <w:rPr>
          <w:rFonts w:asciiTheme="minorHAnsi" w:hAnsiTheme="minorHAnsi" w:cs="Arial"/>
          <w:b w:val="0"/>
          <w:i w:val="0"/>
          <w:color w:val="000000"/>
          <w:sz w:val="22"/>
          <w:szCs w:val="22"/>
          <w:shd w:val="clear" w:color="auto" w:fill="FFFFFF" w:themeFill="background1"/>
        </w:rPr>
        <w:t xml:space="preserve"> Opieka Ambulatoryjna oraz </w:t>
      </w:r>
      <w:hyperlink r:id="rId13" w:history="1">
        <w:r w:rsidR="00A87835" w:rsidRPr="007A4D13">
          <w:rPr>
            <w:rStyle w:val="Hipercze"/>
            <w:rFonts w:asciiTheme="minorHAnsi" w:hAnsiTheme="minorHAnsi" w:cs="Arial"/>
            <w:b w:val="0"/>
            <w:bCs w:val="0"/>
            <w:i w:val="0"/>
            <w:color w:val="auto"/>
            <w:sz w:val="22"/>
            <w:szCs w:val="22"/>
            <w:u w:val="none"/>
            <w:bdr w:val="none" w:sz="0" w:space="0" w:color="auto" w:frame="1"/>
          </w:rPr>
          <w:t>Wojewódzka Stacja Pogotowia Ratunkowego SP ZOZ w Łomży Filia w Zambrowie</w:t>
        </w:r>
      </w:hyperlink>
      <w:r w:rsidR="00A87835" w:rsidRPr="007A4D13">
        <w:rPr>
          <w:rFonts w:asciiTheme="minorHAnsi" w:hAnsiTheme="minorHAnsi" w:cs="Arial"/>
          <w:b w:val="0"/>
          <w:bCs w:val="0"/>
          <w:i w:val="0"/>
          <w:color w:val="auto"/>
          <w:sz w:val="22"/>
          <w:szCs w:val="22"/>
        </w:rPr>
        <w:t>.</w:t>
      </w:r>
      <w:bookmarkStart w:id="4" w:name="3850089"/>
      <w:bookmarkEnd w:id="4"/>
    </w:p>
    <w:p w:rsidR="00F7427E" w:rsidRDefault="00F7427E" w:rsidP="00F0300F">
      <w:pPr>
        <w:jc w:val="both"/>
        <w:rPr>
          <w:rFonts w:ascii="Calibri" w:eastAsia="TimesNewRomanPSMT" w:hAnsi="Calibri" w:cs="Calibri"/>
          <w:sz w:val="22"/>
          <w:szCs w:val="22"/>
        </w:rPr>
      </w:pPr>
      <w:r w:rsidRPr="007A4D13">
        <w:rPr>
          <w:rFonts w:ascii="Calibri" w:hAnsi="Calibri" w:cs="Calibri"/>
          <w:sz w:val="22"/>
          <w:szCs w:val="22"/>
        </w:rPr>
        <w:tab/>
      </w:r>
      <w:r w:rsidR="00EF777B" w:rsidRPr="007A4D13">
        <w:rPr>
          <w:rFonts w:ascii="Calibri" w:hAnsi="Calibri" w:cs="Calibri"/>
          <w:sz w:val="22"/>
          <w:szCs w:val="22"/>
        </w:rPr>
        <w:t xml:space="preserve">Kadrę medyczną </w:t>
      </w:r>
      <w:r w:rsidRPr="007A4D13">
        <w:rPr>
          <w:rFonts w:ascii="Calibri" w:hAnsi="Calibri" w:cs="Calibri"/>
          <w:sz w:val="22"/>
          <w:szCs w:val="22"/>
        </w:rPr>
        <w:t xml:space="preserve">w gminie Zambrów stanowią lekarze podstawowej opieki zdrowotnej, </w:t>
      </w:r>
      <w:r w:rsidR="00EF777B" w:rsidRPr="007A4D13">
        <w:rPr>
          <w:rFonts w:ascii="Calibri" w:hAnsi="Calibri" w:cs="Calibri"/>
          <w:sz w:val="22"/>
          <w:szCs w:val="22"/>
        </w:rPr>
        <w:t xml:space="preserve">pielęgniarki, w tym </w:t>
      </w:r>
      <w:r w:rsidRPr="007A4D13">
        <w:rPr>
          <w:rFonts w:ascii="Calibri" w:hAnsi="Calibri" w:cs="Calibri"/>
          <w:sz w:val="22"/>
          <w:szCs w:val="22"/>
        </w:rPr>
        <w:t>środowiskowe oraz lekarze pediatrzy, stomatolodzy, ginekolodzy i inni specjaliści zatrudnieni w szpitalu powiatowym, ambulatorium i NZOZ-ach.</w:t>
      </w:r>
    </w:p>
    <w:p w:rsidR="00EF777B" w:rsidRDefault="00EF777B" w:rsidP="00EF777B">
      <w:pPr>
        <w:jc w:val="both"/>
        <w:rPr>
          <w:rFonts w:ascii="Calibri" w:hAnsi="Calibri" w:cs="Calibri"/>
          <w:sz w:val="22"/>
          <w:szCs w:val="22"/>
        </w:rPr>
      </w:pPr>
      <w:r>
        <w:rPr>
          <w:rFonts w:ascii="Calibri" w:hAnsi="Calibri" w:cs="Calibri"/>
          <w:b/>
          <w:sz w:val="22"/>
          <w:szCs w:val="22"/>
        </w:rPr>
        <w:tab/>
      </w:r>
      <w:r w:rsidR="00F7427E">
        <w:rPr>
          <w:rFonts w:ascii="Calibri" w:hAnsi="Calibri" w:cs="Calibri"/>
          <w:sz w:val="22"/>
          <w:szCs w:val="22"/>
        </w:rPr>
        <w:t>NZOZ i gabinety ambulatoryjne prowadzą</w:t>
      </w:r>
      <w:r>
        <w:rPr>
          <w:rFonts w:ascii="Calibri" w:hAnsi="Calibri" w:cs="Calibri"/>
          <w:sz w:val="22"/>
          <w:szCs w:val="22"/>
        </w:rPr>
        <w:t xml:space="preserve"> profilaktyk</w:t>
      </w:r>
      <w:r w:rsidR="00F7427E">
        <w:rPr>
          <w:rFonts w:ascii="Calibri" w:hAnsi="Calibri" w:cs="Calibri"/>
          <w:sz w:val="22"/>
          <w:szCs w:val="22"/>
        </w:rPr>
        <w:t>ę</w:t>
      </w:r>
      <w:r>
        <w:rPr>
          <w:rFonts w:ascii="Calibri" w:hAnsi="Calibri" w:cs="Calibri"/>
          <w:sz w:val="22"/>
          <w:szCs w:val="22"/>
        </w:rPr>
        <w:t xml:space="preserve"> dzieci, młodzieży </w:t>
      </w:r>
      <w:r>
        <w:rPr>
          <w:rFonts w:ascii="Calibri" w:hAnsi="Calibri" w:cs="Calibri"/>
          <w:sz w:val="22"/>
          <w:szCs w:val="22"/>
        </w:rPr>
        <w:br/>
        <w:t>i osób dorosłych w podstawowej opiece zdrowotnej. Do najczęściej stosowanych form profilaktyki zdrowotnej należą:</w:t>
      </w:r>
    </w:p>
    <w:p w:rsidR="00EF777B" w:rsidRDefault="00EF777B" w:rsidP="00F644C6">
      <w:pPr>
        <w:widowControl w:val="0"/>
        <w:numPr>
          <w:ilvl w:val="0"/>
          <w:numId w:val="16"/>
        </w:numPr>
        <w:suppressAutoHyphens/>
        <w:spacing w:before="0"/>
        <w:jc w:val="both"/>
        <w:rPr>
          <w:rFonts w:ascii="Calibri" w:hAnsi="Calibri" w:cs="Calibri"/>
          <w:sz w:val="22"/>
          <w:szCs w:val="22"/>
        </w:rPr>
      </w:pPr>
      <w:r>
        <w:rPr>
          <w:rFonts w:ascii="Calibri" w:hAnsi="Calibri" w:cs="Calibri"/>
          <w:sz w:val="22"/>
          <w:szCs w:val="22"/>
        </w:rPr>
        <w:t xml:space="preserve">Indywidualne rozmowy z pacjentem przeprowadzane przez personel podczas wizyt </w:t>
      </w:r>
      <w:r>
        <w:rPr>
          <w:rFonts w:ascii="Calibri" w:hAnsi="Calibri" w:cs="Calibri"/>
          <w:sz w:val="22"/>
          <w:szCs w:val="22"/>
        </w:rPr>
        <w:br/>
        <w:t>w ośrodku zdrowia, dotyczące zachowań prozdrowotnych.</w:t>
      </w:r>
    </w:p>
    <w:p w:rsidR="00EF777B" w:rsidRDefault="00EF777B" w:rsidP="00F644C6">
      <w:pPr>
        <w:widowControl w:val="0"/>
        <w:numPr>
          <w:ilvl w:val="0"/>
          <w:numId w:val="16"/>
        </w:numPr>
        <w:suppressAutoHyphens/>
        <w:spacing w:before="0"/>
        <w:jc w:val="both"/>
        <w:rPr>
          <w:rFonts w:ascii="Calibri" w:hAnsi="Calibri" w:cs="Calibri"/>
          <w:sz w:val="22"/>
          <w:szCs w:val="22"/>
        </w:rPr>
      </w:pPr>
      <w:r>
        <w:rPr>
          <w:rFonts w:ascii="Calibri" w:hAnsi="Calibri" w:cs="Calibri"/>
          <w:sz w:val="22"/>
          <w:szCs w:val="22"/>
        </w:rPr>
        <w:t>Informacje prozdrowotne w postaci ulotek, czasopism, gazetek ściennych na terenie ośrodka zdrowia.</w:t>
      </w:r>
    </w:p>
    <w:p w:rsidR="00EF777B" w:rsidRDefault="00EF777B" w:rsidP="00F644C6">
      <w:pPr>
        <w:widowControl w:val="0"/>
        <w:numPr>
          <w:ilvl w:val="0"/>
          <w:numId w:val="16"/>
        </w:numPr>
        <w:suppressAutoHyphens/>
        <w:spacing w:before="0"/>
        <w:jc w:val="both"/>
        <w:rPr>
          <w:rFonts w:ascii="Calibri" w:hAnsi="Calibri" w:cs="Calibri"/>
          <w:sz w:val="22"/>
          <w:szCs w:val="22"/>
        </w:rPr>
      </w:pPr>
      <w:r>
        <w:rPr>
          <w:rFonts w:ascii="Calibri" w:hAnsi="Calibri" w:cs="Calibri"/>
          <w:sz w:val="22"/>
          <w:szCs w:val="22"/>
        </w:rPr>
        <w:t>Bilanse zdrowia dzieci i młodzieży.</w:t>
      </w:r>
    </w:p>
    <w:p w:rsidR="00EF777B" w:rsidRDefault="00EF777B" w:rsidP="00F644C6">
      <w:pPr>
        <w:widowControl w:val="0"/>
        <w:numPr>
          <w:ilvl w:val="0"/>
          <w:numId w:val="16"/>
        </w:numPr>
        <w:suppressAutoHyphens/>
        <w:spacing w:before="0"/>
        <w:jc w:val="both"/>
        <w:rPr>
          <w:rFonts w:ascii="Calibri" w:hAnsi="Calibri" w:cs="Calibri"/>
          <w:sz w:val="22"/>
          <w:szCs w:val="22"/>
        </w:rPr>
      </w:pPr>
      <w:r>
        <w:rPr>
          <w:rFonts w:ascii="Calibri" w:hAnsi="Calibri" w:cs="Calibri"/>
          <w:sz w:val="22"/>
          <w:szCs w:val="22"/>
        </w:rPr>
        <w:t>Badania dyspanseryjne dzieci i dorosłych.</w:t>
      </w:r>
    </w:p>
    <w:p w:rsidR="00EF777B" w:rsidRDefault="00EF777B" w:rsidP="00F644C6">
      <w:pPr>
        <w:widowControl w:val="0"/>
        <w:numPr>
          <w:ilvl w:val="0"/>
          <w:numId w:val="16"/>
        </w:numPr>
        <w:suppressAutoHyphens/>
        <w:spacing w:before="0"/>
        <w:jc w:val="both"/>
        <w:rPr>
          <w:rFonts w:ascii="Calibri" w:hAnsi="Calibri" w:cs="Calibri"/>
          <w:sz w:val="22"/>
          <w:szCs w:val="22"/>
        </w:rPr>
      </w:pPr>
      <w:r>
        <w:rPr>
          <w:rFonts w:ascii="Calibri" w:hAnsi="Calibri" w:cs="Calibri"/>
          <w:sz w:val="22"/>
          <w:szCs w:val="22"/>
        </w:rPr>
        <w:t>Program profilaktyki chorób układu krążenia realizowany przez lekarzy.</w:t>
      </w:r>
    </w:p>
    <w:p w:rsidR="00EF777B" w:rsidRDefault="00EF777B" w:rsidP="00F644C6">
      <w:pPr>
        <w:widowControl w:val="0"/>
        <w:numPr>
          <w:ilvl w:val="0"/>
          <w:numId w:val="16"/>
        </w:numPr>
        <w:suppressAutoHyphens/>
        <w:spacing w:before="0"/>
        <w:jc w:val="both"/>
        <w:rPr>
          <w:rFonts w:ascii="Calibri" w:hAnsi="Calibri" w:cs="Calibri"/>
          <w:sz w:val="22"/>
          <w:szCs w:val="22"/>
        </w:rPr>
      </w:pPr>
      <w:r>
        <w:rPr>
          <w:rFonts w:ascii="Calibri" w:hAnsi="Calibri" w:cs="Calibri"/>
          <w:sz w:val="22"/>
          <w:szCs w:val="22"/>
        </w:rPr>
        <w:t>Program profilaktyki POCHP.</w:t>
      </w:r>
    </w:p>
    <w:p w:rsidR="00EF777B" w:rsidRDefault="00EF777B" w:rsidP="00F644C6">
      <w:pPr>
        <w:widowControl w:val="0"/>
        <w:numPr>
          <w:ilvl w:val="0"/>
          <w:numId w:val="16"/>
        </w:numPr>
        <w:suppressAutoHyphens/>
        <w:spacing w:before="0"/>
        <w:jc w:val="both"/>
        <w:rPr>
          <w:rFonts w:ascii="Calibri" w:hAnsi="Calibri" w:cs="Calibri"/>
          <w:sz w:val="22"/>
          <w:szCs w:val="22"/>
        </w:rPr>
      </w:pPr>
      <w:r>
        <w:rPr>
          <w:rFonts w:ascii="Calibri" w:hAnsi="Calibri" w:cs="Calibri"/>
          <w:sz w:val="22"/>
          <w:szCs w:val="22"/>
        </w:rPr>
        <w:t>Program profilaktyki gruźlicy realizowany przez pielęgniarki środowiskowe.</w:t>
      </w:r>
    </w:p>
    <w:p w:rsidR="00EF777B" w:rsidRDefault="00EF777B" w:rsidP="00F644C6">
      <w:pPr>
        <w:widowControl w:val="0"/>
        <w:numPr>
          <w:ilvl w:val="0"/>
          <w:numId w:val="16"/>
        </w:numPr>
        <w:suppressAutoHyphens/>
        <w:spacing w:before="0"/>
        <w:jc w:val="both"/>
        <w:rPr>
          <w:rFonts w:ascii="Calibri" w:hAnsi="Calibri" w:cs="Calibri"/>
          <w:sz w:val="22"/>
          <w:szCs w:val="22"/>
        </w:rPr>
      </w:pPr>
      <w:r>
        <w:rPr>
          <w:rFonts w:ascii="Calibri" w:hAnsi="Calibri" w:cs="Calibri"/>
          <w:sz w:val="22"/>
          <w:szCs w:val="22"/>
        </w:rPr>
        <w:t>Szczepienia profilaktyczne dzieci i dorosłych.</w:t>
      </w:r>
    </w:p>
    <w:p w:rsidR="00EF777B" w:rsidRDefault="00EF777B" w:rsidP="00F644C6">
      <w:pPr>
        <w:widowControl w:val="0"/>
        <w:numPr>
          <w:ilvl w:val="0"/>
          <w:numId w:val="16"/>
        </w:numPr>
        <w:suppressAutoHyphens/>
        <w:spacing w:before="0"/>
        <w:jc w:val="both"/>
        <w:rPr>
          <w:rFonts w:ascii="Calibri" w:hAnsi="Calibri" w:cs="Calibri"/>
          <w:sz w:val="22"/>
          <w:szCs w:val="22"/>
        </w:rPr>
      </w:pPr>
      <w:r>
        <w:rPr>
          <w:rFonts w:ascii="Calibri" w:hAnsi="Calibri" w:cs="Calibri"/>
          <w:sz w:val="22"/>
          <w:szCs w:val="22"/>
        </w:rPr>
        <w:t xml:space="preserve">Organizowane okresowo we współpracy z podmiotami zewnętrznymi badania </w:t>
      </w:r>
      <w:r w:rsidR="00EE6B1D">
        <w:rPr>
          <w:rFonts w:ascii="Calibri" w:hAnsi="Calibri" w:cs="Calibri"/>
          <w:sz w:val="22"/>
          <w:szCs w:val="22"/>
        </w:rPr>
        <w:t xml:space="preserve">przesiewowe </w:t>
      </w:r>
      <w:r>
        <w:rPr>
          <w:rFonts w:ascii="Calibri" w:hAnsi="Calibri" w:cs="Calibri"/>
          <w:sz w:val="22"/>
          <w:szCs w:val="22"/>
        </w:rPr>
        <w:t>w kierunku osteoporozy, okulistyczne, urologiczne, diabetologiczne.</w:t>
      </w:r>
    </w:p>
    <w:p w:rsidR="00EF777B" w:rsidRDefault="00EF777B" w:rsidP="00EF777B">
      <w:pPr>
        <w:spacing w:before="0"/>
        <w:ind w:firstLine="709"/>
        <w:jc w:val="both"/>
        <w:rPr>
          <w:rFonts w:ascii="Calibri" w:hAnsi="Calibri" w:cs="Calibri"/>
          <w:sz w:val="22"/>
          <w:szCs w:val="22"/>
        </w:rPr>
      </w:pPr>
    </w:p>
    <w:p w:rsidR="00EF777B" w:rsidRDefault="00EF777B" w:rsidP="00EF777B">
      <w:pPr>
        <w:ind w:firstLine="360"/>
        <w:jc w:val="both"/>
        <w:rPr>
          <w:rFonts w:ascii="Calibri" w:hAnsi="Calibri" w:cs="Calibri"/>
          <w:color w:val="000000"/>
          <w:sz w:val="22"/>
          <w:szCs w:val="22"/>
        </w:rPr>
      </w:pPr>
      <w:r>
        <w:rPr>
          <w:rFonts w:ascii="Calibri" w:eastAsia="Calibri" w:hAnsi="Calibri" w:cs="Calibri"/>
          <w:b/>
          <w:sz w:val="22"/>
          <w:szCs w:val="22"/>
        </w:rPr>
        <w:lastRenderedPageBreak/>
        <w:t xml:space="preserve"> </w:t>
      </w:r>
      <w:r>
        <w:rPr>
          <w:rFonts w:ascii="Calibri" w:hAnsi="Calibri" w:cs="Calibri"/>
          <w:b/>
          <w:sz w:val="22"/>
          <w:szCs w:val="22"/>
        </w:rPr>
        <w:tab/>
      </w:r>
      <w:r>
        <w:rPr>
          <w:rFonts w:ascii="Calibri" w:hAnsi="Calibri" w:cs="Calibri"/>
          <w:sz w:val="22"/>
          <w:szCs w:val="22"/>
        </w:rPr>
        <w:t xml:space="preserve">Choroba alkoholowa i inne uzależnienia powodują szkody we wszystkich sferach życia człowieka, mając istotny wpływ zarówno na poczucie bezpieczeństwa społecznego, jak również na ogólny stan zdrowia, zdolność do konkurencji na coraz bardziej wymagającym rynku pracy oraz relacje rodzinne i międzyludzkie. </w:t>
      </w:r>
    </w:p>
    <w:p w:rsidR="00B34F02" w:rsidRDefault="00EF777B" w:rsidP="00B34F02">
      <w:pPr>
        <w:jc w:val="both"/>
      </w:pPr>
      <w:r>
        <w:rPr>
          <w:rFonts w:ascii="Calibri" w:hAnsi="Calibri" w:cs="Calibri"/>
          <w:color w:val="000000"/>
          <w:sz w:val="22"/>
          <w:szCs w:val="22"/>
        </w:rPr>
        <w:tab/>
        <w:t xml:space="preserve">W </w:t>
      </w:r>
      <w:r w:rsidRPr="00B34F02">
        <w:rPr>
          <w:rFonts w:asciiTheme="minorHAnsi" w:hAnsiTheme="minorHAnsi" w:cs="Calibri"/>
          <w:color w:val="000000"/>
          <w:sz w:val="22"/>
          <w:szCs w:val="22"/>
        </w:rPr>
        <w:t>celu przeprowadzenia diagnozy zagrożeń społecznych (problemu alkoholowego, nikot</w:t>
      </w:r>
      <w:r w:rsidR="00F11E5B" w:rsidRPr="00B34F02">
        <w:rPr>
          <w:rFonts w:asciiTheme="minorHAnsi" w:hAnsiTheme="minorHAnsi" w:cs="Calibri"/>
          <w:color w:val="000000"/>
          <w:sz w:val="22"/>
          <w:szCs w:val="22"/>
        </w:rPr>
        <w:t xml:space="preserve">ynowego </w:t>
      </w:r>
      <w:r w:rsidRPr="00B34F02">
        <w:rPr>
          <w:rFonts w:asciiTheme="minorHAnsi" w:hAnsiTheme="minorHAnsi" w:cs="Calibri"/>
          <w:color w:val="000000"/>
          <w:sz w:val="22"/>
          <w:szCs w:val="22"/>
        </w:rPr>
        <w:t xml:space="preserve">i narkotykowego) w gminie </w:t>
      </w:r>
      <w:r w:rsidR="00EE6B1D" w:rsidRPr="00B34F02">
        <w:rPr>
          <w:rFonts w:asciiTheme="minorHAnsi" w:hAnsiTheme="minorHAnsi" w:cs="Calibri"/>
          <w:color w:val="000000"/>
          <w:sz w:val="22"/>
          <w:szCs w:val="22"/>
        </w:rPr>
        <w:t xml:space="preserve">Zambrów </w:t>
      </w:r>
      <w:r w:rsidR="00B34F02" w:rsidRPr="00B34F02">
        <w:rPr>
          <w:rFonts w:asciiTheme="minorHAnsi" w:hAnsiTheme="minorHAnsi" w:cs="Calibri"/>
          <w:color w:val="000000"/>
          <w:sz w:val="22"/>
          <w:szCs w:val="22"/>
        </w:rPr>
        <w:t>przeprowadzane są coroczne</w:t>
      </w:r>
      <w:r w:rsidRPr="00B34F02">
        <w:rPr>
          <w:rFonts w:asciiTheme="minorHAnsi" w:hAnsiTheme="minorHAnsi" w:cs="Calibri"/>
          <w:color w:val="000000"/>
          <w:sz w:val="22"/>
          <w:szCs w:val="22"/>
        </w:rPr>
        <w:t xml:space="preserve"> badanie ankietowe</w:t>
      </w:r>
      <w:r w:rsidR="00B34F02" w:rsidRPr="00B34F02">
        <w:rPr>
          <w:rFonts w:asciiTheme="minorHAnsi" w:hAnsiTheme="minorHAnsi" w:cs="Calibri"/>
          <w:color w:val="000000"/>
          <w:sz w:val="22"/>
          <w:szCs w:val="22"/>
        </w:rPr>
        <w:t xml:space="preserve"> </w:t>
      </w:r>
      <w:r w:rsidR="00B34F02" w:rsidRPr="00B34F02">
        <w:rPr>
          <w:rFonts w:asciiTheme="minorHAnsi" w:hAnsiTheme="minorHAnsi"/>
          <w:sz w:val="22"/>
          <w:szCs w:val="22"/>
        </w:rPr>
        <w:t>wśród młodzieży szkolnej</w:t>
      </w:r>
      <w:r w:rsidR="00B34F02">
        <w:rPr>
          <w:rFonts w:asciiTheme="minorHAnsi" w:hAnsiTheme="minorHAnsi"/>
          <w:sz w:val="22"/>
          <w:szCs w:val="22"/>
        </w:rPr>
        <w:t>.</w:t>
      </w:r>
      <w:r w:rsidR="00B34F02" w:rsidRPr="00B34F02">
        <w:rPr>
          <w:rFonts w:asciiTheme="minorHAnsi" w:hAnsiTheme="minorHAnsi"/>
          <w:sz w:val="22"/>
          <w:szCs w:val="22"/>
        </w:rPr>
        <w:t xml:space="preserve"> </w:t>
      </w:r>
      <w:r w:rsidR="00B34F02">
        <w:rPr>
          <w:rFonts w:asciiTheme="minorHAnsi" w:hAnsiTheme="minorHAnsi"/>
          <w:sz w:val="22"/>
          <w:szCs w:val="22"/>
        </w:rPr>
        <w:t>W</w:t>
      </w:r>
      <w:r w:rsidR="00B34F02" w:rsidRPr="00B34F02">
        <w:rPr>
          <w:rFonts w:asciiTheme="minorHAnsi" w:hAnsiTheme="minorHAnsi"/>
          <w:sz w:val="22"/>
          <w:szCs w:val="22"/>
        </w:rPr>
        <w:t xml:space="preserve"> roku 2012 </w:t>
      </w:r>
      <w:r w:rsidR="00B34F02">
        <w:rPr>
          <w:rFonts w:asciiTheme="minorHAnsi" w:hAnsiTheme="minorHAnsi"/>
          <w:sz w:val="22"/>
          <w:szCs w:val="22"/>
        </w:rPr>
        <w:t>sondażem objęto  grupę 227 osób, w roku 2013 na grupę 199 osób</w:t>
      </w:r>
      <w:r w:rsidR="00B34F02" w:rsidRPr="00B34F02">
        <w:rPr>
          <w:rFonts w:asciiTheme="minorHAnsi" w:hAnsiTheme="minorHAnsi"/>
          <w:sz w:val="22"/>
          <w:szCs w:val="22"/>
        </w:rPr>
        <w:t>.</w:t>
      </w:r>
      <w:r w:rsidR="00B34F02">
        <w:t xml:space="preserve"> </w:t>
      </w:r>
    </w:p>
    <w:p w:rsidR="00227AAE" w:rsidRPr="00227AAE" w:rsidRDefault="00227AAE" w:rsidP="00227AAE">
      <w:pPr>
        <w:jc w:val="center"/>
        <w:rPr>
          <w:rFonts w:asciiTheme="minorHAnsi" w:hAnsiTheme="minorHAnsi"/>
          <w:sz w:val="22"/>
          <w:szCs w:val="22"/>
        </w:rPr>
      </w:pPr>
      <w:r w:rsidRPr="00227AAE">
        <w:rPr>
          <w:rFonts w:asciiTheme="minorHAnsi" w:hAnsiTheme="minorHAnsi"/>
          <w:b/>
          <w:sz w:val="22"/>
          <w:szCs w:val="22"/>
        </w:rPr>
        <w:t>Wykr</w:t>
      </w:r>
      <w:r>
        <w:rPr>
          <w:rFonts w:asciiTheme="minorHAnsi" w:hAnsiTheme="minorHAnsi"/>
          <w:b/>
          <w:sz w:val="22"/>
          <w:szCs w:val="22"/>
        </w:rPr>
        <w:t>e</w:t>
      </w:r>
      <w:r w:rsidRPr="00227AAE">
        <w:rPr>
          <w:rFonts w:asciiTheme="minorHAnsi" w:hAnsiTheme="minorHAnsi"/>
          <w:b/>
          <w:sz w:val="22"/>
          <w:szCs w:val="22"/>
        </w:rPr>
        <w:t xml:space="preserve">s </w:t>
      </w:r>
      <w:r w:rsidR="00FB1BD7">
        <w:rPr>
          <w:rFonts w:asciiTheme="minorHAnsi" w:hAnsiTheme="minorHAnsi"/>
          <w:b/>
          <w:sz w:val="22"/>
          <w:szCs w:val="22"/>
        </w:rPr>
        <w:t xml:space="preserve"> 2</w:t>
      </w:r>
      <w:r w:rsidRPr="00227AAE">
        <w:rPr>
          <w:rFonts w:asciiTheme="minorHAnsi" w:hAnsiTheme="minorHAnsi"/>
          <w:b/>
          <w:sz w:val="22"/>
          <w:szCs w:val="22"/>
        </w:rPr>
        <w:t>. Picie alkoholu w ciągu 30 dni przed badanie</w:t>
      </w:r>
      <w:r w:rsidRPr="00227AAE">
        <w:rPr>
          <w:rFonts w:asciiTheme="minorHAnsi" w:hAnsiTheme="minorHAnsi"/>
          <w:b/>
          <w:color w:val="000000" w:themeColor="text1"/>
          <w:sz w:val="22"/>
          <w:szCs w:val="22"/>
        </w:rPr>
        <w:t>m</w:t>
      </w:r>
    </w:p>
    <w:p w:rsidR="00227AAE" w:rsidRDefault="00227AAE" w:rsidP="00227AAE">
      <w:pPr>
        <w:jc w:val="center"/>
      </w:pPr>
      <w:r w:rsidRPr="00227AAE">
        <w:rPr>
          <w:noProof/>
        </w:rPr>
        <w:drawing>
          <wp:inline distT="0" distB="0" distL="0" distR="0">
            <wp:extent cx="5200650" cy="3819525"/>
            <wp:effectExtent l="0" t="0" r="0" b="0"/>
            <wp:docPr id="3"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7AAE" w:rsidRPr="00227AAE" w:rsidRDefault="00227AAE" w:rsidP="00227AAE">
      <w:pPr>
        <w:jc w:val="center"/>
        <w:rPr>
          <w:rFonts w:asciiTheme="minorHAnsi" w:hAnsiTheme="minorHAnsi"/>
          <w:i/>
          <w:sz w:val="18"/>
          <w:szCs w:val="18"/>
        </w:rPr>
      </w:pPr>
      <w:r w:rsidRPr="00227AAE">
        <w:rPr>
          <w:rFonts w:asciiTheme="minorHAnsi" w:hAnsiTheme="minorHAnsi"/>
          <w:i/>
          <w:sz w:val="18"/>
          <w:szCs w:val="18"/>
        </w:rPr>
        <w:t xml:space="preserve">Dane:  </w:t>
      </w:r>
      <w:r w:rsidRPr="00227AAE">
        <w:rPr>
          <w:rFonts w:asciiTheme="minorHAnsi" w:hAnsiTheme="minorHAnsi" w:cs="Calibri"/>
          <w:i/>
          <w:sz w:val="18"/>
          <w:szCs w:val="18"/>
        </w:rPr>
        <w:t>Raport z Badań na temat :Intencji, zachowań, postaw i przekonań normatywnych młodzieży w kontakcie z alkoholem i narkotykami z roku 2013</w:t>
      </w:r>
    </w:p>
    <w:p w:rsidR="00227AAE" w:rsidRDefault="00690B3E" w:rsidP="00B34F02">
      <w:pPr>
        <w:jc w:val="both"/>
      </w:pPr>
      <w:r>
        <w:t>\</w:t>
      </w:r>
    </w:p>
    <w:p w:rsidR="00227AAE" w:rsidRDefault="00227AAE" w:rsidP="00227AAE">
      <w:pPr>
        <w:pStyle w:val="Tekstpodstawowy2"/>
        <w:spacing w:before="0" w:line="360" w:lineRule="auto"/>
        <w:jc w:val="both"/>
      </w:pPr>
      <w:r>
        <w:rPr>
          <w:rFonts w:asciiTheme="minorHAnsi" w:hAnsiTheme="minorHAnsi"/>
          <w:sz w:val="22"/>
          <w:szCs w:val="22"/>
        </w:rPr>
        <w:tab/>
      </w:r>
      <w:r w:rsidRPr="00227AAE">
        <w:rPr>
          <w:rFonts w:asciiTheme="minorHAnsi" w:hAnsiTheme="minorHAnsi"/>
          <w:sz w:val="22"/>
          <w:szCs w:val="22"/>
        </w:rPr>
        <w:t>Z zebranych danych wynika, że wraz z wiekiem rośnie częstotliwość sięgania po alkohol, jednak w 2013 roku zaciera się różnica między piciem uczniów klas II i III gimnazjum.</w:t>
      </w:r>
      <w:r>
        <w:rPr>
          <w:rFonts w:asciiTheme="minorHAnsi" w:hAnsiTheme="minorHAnsi"/>
          <w:sz w:val="22"/>
          <w:szCs w:val="22"/>
        </w:rPr>
        <w:t xml:space="preserve"> </w:t>
      </w:r>
      <w:r w:rsidRPr="00227AAE">
        <w:rPr>
          <w:rFonts w:asciiTheme="minorHAnsi" w:hAnsiTheme="minorHAnsi"/>
          <w:sz w:val="22"/>
          <w:szCs w:val="22"/>
        </w:rPr>
        <w:t>Wzrost konsumpcji, dotyczył głównie dziewcząt i chłopców z kl. I, II i III, co jest negatywnym zjawiskiem,  ma to jednakże  uzasadnienie w ogólnej tendencji zwiększenia konsumpcji alkoholu przez kobiety jak i  tendencji wzrostowej wraz z wiekiem</w:t>
      </w:r>
      <w:r>
        <w:t>.</w:t>
      </w:r>
    </w:p>
    <w:p w:rsidR="00690B3E" w:rsidRDefault="00690B3E" w:rsidP="00227AAE">
      <w:pPr>
        <w:pStyle w:val="Tekstpodstawowy2"/>
        <w:spacing w:before="0" w:line="360" w:lineRule="auto"/>
        <w:jc w:val="both"/>
      </w:pPr>
    </w:p>
    <w:p w:rsidR="006641C0" w:rsidRPr="006641C0" w:rsidRDefault="006641C0" w:rsidP="006641C0">
      <w:pPr>
        <w:jc w:val="center"/>
        <w:rPr>
          <w:rFonts w:asciiTheme="minorHAnsi" w:hAnsiTheme="minorHAnsi"/>
          <w:b/>
          <w:sz w:val="22"/>
          <w:szCs w:val="22"/>
        </w:rPr>
      </w:pPr>
      <w:r>
        <w:rPr>
          <w:rFonts w:asciiTheme="minorHAnsi" w:hAnsiTheme="minorHAnsi"/>
          <w:b/>
          <w:sz w:val="22"/>
          <w:szCs w:val="22"/>
        </w:rPr>
        <w:lastRenderedPageBreak/>
        <w:t>Wykres 3</w:t>
      </w:r>
      <w:r w:rsidR="00430EFE">
        <w:rPr>
          <w:rFonts w:asciiTheme="minorHAnsi" w:hAnsiTheme="minorHAnsi"/>
          <w:b/>
          <w:sz w:val="22"/>
          <w:szCs w:val="22"/>
        </w:rPr>
        <w:t>.</w:t>
      </w:r>
      <w:r w:rsidRPr="006641C0">
        <w:rPr>
          <w:rFonts w:asciiTheme="minorHAnsi" w:hAnsiTheme="minorHAnsi"/>
          <w:b/>
          <w:sz w:val="22"/>
          <w:szCs w:val="22"/>
        </w:rPr>
        <w:t xml:space="preserve"> Deklaracje młodzieży nt. obecności w ich otoczeniu, osób sięgających po narkotyki </w:t>
      </w:r>
    </w:p>
    <w:p w:rsidR="006641C0" w:rsidRDefault="006641C0" w:rsidP="00227AAE">
      <w:pPr>
        <w:pStyle w:val="Tekstpodstawowy2"/>
        <w:spacing w:before="0" w:line="360" w:lineRule="auto"/>
        <w:jc w:val="both"/>
      </w:pPr>
      <w:r w:rsidRPr="006641C0">
        <w:rPr>
          <w:noProof/>
        </w:rPr>
        <w:drawing>
          <wp:inline distT="0" distB="0" distL="0" distR="0">
            <wp:extent cx="5408930" cy="2933700"/>
            <wp:effectExtent l="19050" t="0" r="1270" b="0"/>
            <wp:docPr id="7"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41C0" w:rsidRPr="00DF70FE" w:rsidRDefault="006641C0" w:rsidP="00DF70FE">
      <w:pPr>
        <w:jc w:val="center"/>
        <w:rPr>
          <w:rFonts w:asciiTheme="minorHAnsi" w:hAnsiTheme="minorHAnsi"/>
          <w:i/>
          <w:sz w:val="18"/>
          <w:szCs w:val="18"/>
        </w:rPr>
      </w:pPr>
      <w:r w:rsidRPr="00227AAE">
        <w:rPr>
          <w:rFonts w:asciiTheme="minorHAnsi" w:hAnsiTheme="minorHAnsi"/>
          <w:i/>
          <w:sz w:val="18"/>
          <w:szCs w:val="18"/>
        </w:rPr>
        <w:t xml:space="preserve">Dane:  </w:t>
      </w:r>
      <w:r w:rsidRPr="00227AAE">
        <w:rPr>
          <w:rFonts w:asciiTheme="minorHAnsi" w:hAnsiTheme="minorHAnsi" w:cs="Calibri"/>
          <w:i/>
          <w:sz w:val="18"/>
          <w:szCs w:val="18"/>
        </w:rPr>
        <w:t>Raport z Badań na temat :Intencji, zachowań, postaw i przekonań normatywnych młodzieży w kontakcie z alkoholem i narkotykami z roku 2013</w:t>
      </w:r>
    </w:p>
    <w:p w:rsidR="00DF70FE" w:rsidRDefault="00DF70FE" w:rsidP="00227AAE">
      <w:pPr>
        <w:spacing w:before="0"/>
        <w:ind w:firstLine="708"/>
        <w:jc w:val="both"/>
        <w:rPr>
          <w:rFonts w:asciiTheme="minorHAnsi" w:hAnsiTheme="minorHAnsi"/>
          <w:sz w:val="22"/>
          <w:szCs w:val="22"/>
        </w:rPr>
      </w:pPr>
    </w:p>
    <w:p w:rsidR="00736203" w:rsidRPr="00736203" w:rsidRDefault="00736203" w:rsidP="00227AAE">
      <w:pPr>
        <w:spacing w:before="0"/>
        <w:ind w:firstLine="708"/>
        <w:jc w:val="both"/>
        <w:rPr>
          <w:rFonts w:asciiTheme="minorHAnsi" w:hAnsiTheme="minorHAnsi"/>
          <w:sz w:val="22"/>
          <w:szCs w:val="22"/>
          <w:u w:val="single"/>
        </w:rPr>
      </w:pPr>
      <w:r w:rsidRPr="00736203">
        <w:rPr>
          <w:rFonts w:asciiTheme="minorHAnsi" w:hAnsiTheme="minorHAnsi"/>
          <w:sz w:val="22"/>
          <w:szCs w:val="22"/>
        </w:rPr>
        <w:t>Na podstawie przeprowadzonych badań</w:t>
      </w:r>
      <w:r>
        <w:rPr>
          <w:rStyle w:val="Odwoanieprzypisudolnego"/>
          <w:rFonts w:asciiTheme="minorHAnsi" w:hAnsiTheme="minorHAnsi"/>
          <w:sz w:val="22"/>
          <w:szCs w:val="22"/>
        </w:rPr>
        <w:footnoteReference w:id="9"/>
      </w:r>
      <w:r w:rsidRPr="00736203">
        <w:rPr>
          <w:rFonts w:asciiTheme="minorHAnsi" w:hAnsiTheme="minorHAnsi"/>
          <w:sz w:val="22"/>
          <w:szCs w:val="22"/>
        </w:rPr>
        <w:t xml:space="preserve"> (XI 2013) d</w:t>
      </w:r>
      <w:r w:rsidR="00227AAE">
        <w:rPr>
          <w:rFonts w:asciiTheme="minorHAnsi" w:hAnsiTheme="minorHAnsi"/>
          <w:sz w:val="22"/>
          <w:szCs w:val="22"/>
        </w:rPr>
        <w:t>la</w:t>
      </w:r>
      <w:r w:rsidRPr="00736203">
        <w:rPr>
          <w:rFonts w:asciiTheme="minorHAnsi" w:hAnsiTheme="minorHAnsi"/>
          <w:sz w:val="22"/>
          <w:szCs w:val="22"/>
        </w:rPr>
        <w:t xml:space="preserve"> potrzeb lokalnego środowiska jakim jest Gmina Zambrów, stwierdza się potrzebę prowadzenia systemowych oddziaływań profilaktycznych. Praca z młodzieżą winna uwzględniać następujące strategie profilaktyczne: przekonań normatywnych, osobistych postanowień, wartości, wiedzy o konsekwencjach, </w:t>
      </w:r>
      <w:r w:rsidR="00690B3E">
        <w:rPr>
          <w:rFonts w:asciiTheme="minorHAnsi" w:hAnsiTheme="minorHAnsi"/>
          <w:sz w:val="22"/>
          <w:szCs w:val="22"/>
        </w:rPr>
        <w:br/>
      </w:r>
      <w:r w:rsidRPr="00736203">
        <w:rPr>
          <w:rFonts w:asciiTheme="minorHAnsi" w:hAnsiTheme="minorHAnsi"/>
          <w:sz w:val="22"/>
          <w:szCs w:val="22"/>
        </w:rPr>
        <w:t>z rozszerzeniem o strategie odpierania presji, alternatyw,  umiejętność szukania pomocy, radzenia sobie ze stresem. Oddziaływania prewencyjne mają  wyposażać  młodzież w umiejętność radzenia sobie w trudnych życiowo sytuacjach, zagrażających życiu, zdrowiu.</w:t>
      </w:r>
    </w:p>
    <w:p w:rsidR="0038240C" w:rsidRPr="0038240C" w:rsidRDefault="0038240C" w:rsidP="00227AAE">
      <w:pPr>
        <w:jc w:val="both"/>
        <w:rPr>
          <w:rFonts w:asciiTheme="minorHAnsi" w:hAnsiTheme="minorHAnsi"/>
          <w:sz w:val="22"/>
          <w:szCs w:val="22"/>
        </w:rPr>
      </w:pPr>
      <w:r>
        <w:rPr>
          <w:szCs w:val="28"/>
        </w:rPr>
        <w:tab/>
      </w:r>
      <w:r w:rsidRPr="0038240C">
        <w:rPr>
          <w:rFonts w:asciiTheme="minorHAnsi" w:hAnsiTheme="minorHAnsi"/>
          <w:sz w:val="22"/>
          <w:szCs w:val="22"/>
        </w:rPr>
        <w:t>Wyniki ogólnoeuropejskiego badania (ESPAD 2011) prowadzonego na 15 latkach w szkołach, pokazują:</w:t>
      </w:r>
      <w:r w:rsidR="009A2230">
        <w:rPr>
          <w:rFonts w:asciiTheme="minorHAnsi" w:hAnsiTheme="minorHAnsi"/>
          <w:sz w:val="22"/>
          <w:szCs w:val="22"/>
        </w:rPr>
        <w:t xml:space="preserve"> d</w:t>
      </w:r>
      <w:r w:rsidRPr="0038240C">
        <w:rPr>
          <w:rFonts w:asciiTheme="minorHAnsi" w:hAnsiTheme="minorHAnsi"/>
          <w:sz w:val="22"/>
          <w:szCs w:val="22"/>
        </w:rPr>
        <w:t xml:space="preserve">o picia napojów alkoholowych przyznaje się ponad 87,3% uczniów trzecich klas gimnazjum. Jako wskaźnik częstej konsumpcji traktowane jest picie alkoholu w ciągu ostatniego miesiąca poprzedzającego badanie. Z danych ESPAD wynika, że 62,3% chłopców i 53,1% dziewcząt uczących się w klasach III gimnazjalistów piła w tym czasie alkohol. Choć raz w ciągu 30 dni przed badaniem upiło się 21,4% 15-latków. Natomiast w ciągu całego życia ani razu nie upiło się 51,4% 15-latków. </w:t>
      </w:r>
    </w:p>
    <w:p w:rsidR="00F7427E" w:rsidRPr="00227AAE" w:rsidRDefault="00EF777B" w:rsidP="00227AAE">
      <w:pPr>
        <w:jc w:val="both"/>
      </w:pPr>
      <w:r w:rsidRPr="0038240C">
        <w:rPr>
          <w:rFonts w:ascii="Calibri" w:hAnsi="Calibri" w:cs="Calibri"/>
          <w:sz w:val="22"/>
          <w:szCs w:val="22"/>
        </w:rPr>
        <w:tab/>
        <w:t>Na terenie gminy funkcjonuje Gminna Komisja Rozwiązywania Problemów Alkohol</w:t>
      </w:r>
      <w:r w:rsidR="00B34F02" w:rsidRPr="0038240C">
        <w:rPr>
          <w:rFonts w:ascii="Calibri" w:hAnsi="Calibri" w:cs="Calibri"/>
          <w:sz w:val="22"/>
          <w:szCs w:val="22"/>
        </w:rPr>
        <w:t xml:space="preserve">owych, </w:t>
      </w:r>
      <w:r w:rsidR="00DF70FE">
        <w:rPr>
          <w:rFonts w:ascii="Calibri" w:hAnsi="Calibri" w:cs="Calibri"/>
          <w:sz w:val="22"/>
          <w:szCs w:val="22"/>
        </w:rPr>
        <w:br/>
      </w:r>
      <w:r w:rsidR="00FD5570">
        <w:rPr>
          <w:rFonts w:ascii="Calibri" w:hAnsi="Calibri" w:cs="Calibri"/>
          <w:sz w:val="22"/>
          <w:szCs w:val="22"/>
        </w:rPr>
        <w:t>w skład której wchodzi siedem</w:t>
      </w:r>
      <w:r w:rsidR="00B34F02" w:rsidRPr="0038240C">
        <w:rPr>
          <w:rFonts w:ascii="Calibri" w:hAnsi="Calibri" w:cs="Calibri"/>
          <w:sz w:val="22"/>
          <w:szCs w:val="22"/>
        </w:rPr>
        <w:t xml:space="preserve"> osób</w:t>
      </w:r>
      <w:r w:rsidR="00FD5570">
        <w:rPr>
          <w:rFonts w:ascii="Calibri" w:hAnsi="Calibri" w:cs="Calibri"/>
          <w:sz w:val="22"/>
          <w:szCs w:val="22"/>
        </w:rPr>
        <w:t xml:space="preserve"> ( stan na 30.06.2015 r.</w:t>
      </w:r>
      <w:r w:rsidRPr="0038240C">
        <w:rPr>
          <w:rFonts w:ascii="Calibri" w:hAnsi="Calibri" w:cs="Calibri"/>
          <w:sz w:val="22"/>
          <w:szCs w:val="22"/>
        </w:rPr>
        <w:t>).</w:t>
      </w:r>
      <w:r w:rsidR="00F7427E" w:rsidRPr="00F7427E">
        <w:t xml:space="preserve"> </w:t>
      </w:r>
      <w:r w:rsidR="00F7427E" w:rsidRPr="00D63AB0">
        <w:rPr>
          <w:rFonts w:asciiTheme="minorHAnsi" w:hAnsiTheme="minorHAnsi"/>
          <w:sz w:val="22"/>
          <w:szCs w:val="22"/>
        </w:rPr>
        <w:t xml:space="preserve">Jednym z głównych zadań GKRPA jest </w:t>
      </w:r>
      <w:r w:rsidR="00F7427E" w:rsidRPr="00D63AB0">
        <w:rPr>
          <w:rFonts w:asciiTheme="minorHAnsi" w:hAnsiTheme="minorHAnsi"/>
          <w:sz w:val="22"/>
          <w:szCs w:val="22"/>
        </w:rPr>
        <w:lastRenderedPageBreak/>
        <w:t xml:space="preserve">realizacja nałożonego przez ustawę o wychowaniu w trzeźwości i przeciwdziałaniu alkoholizmowi, Gminnego Programu Profilaktyki i Rozwiązywania Problemów Alkoholowych oraz Narkotykowych. Program ten finansowany jest z budżetu gminy ze środków pochodzących z wpłat za wydawanie zezwoleń na sprzedaż napojów alkoholowych. </w:t>
      </w:r>
    </w:p>
    <w:p w:rsidR="00B34F02" w:rsidRPr="00D63AB0" w:rsidRDefault="00B34F02" w:rsidP="00D63AB0">
      <w:pPr>
        <w:jc w:val="both"/>
        <w:rPr>
          <w:rFonts w:asciiTheme="minorHAnsi" w:hAnsiTheme="minorHAnsi"/>
          <w:sz w:val="22"/>
          <w:szCs w:val="22"/>
        </w:rPr>
      </w:pPr>
      <w:r w:rsidRPr="00D63AB0">
        <w:rPr>
          <w:rFonts w:asciiTheme="minorHAnsi" w:hAnsiTheme="minorHAnsi"/>
          <w:sz w:val="22"/>
          <w:szCs w:val="22"/>
        </w:rPr>
        <w:tab/>
        <w:t xml:space="preserve">Głównymi działaniami na rzecz profilaktyki i rozwiązywania problemów uzależnień  były: </w:t>
      </w:r>
    </w:p>
    <w:p w:rsidR="00B34F02" w:rsidRPr="00934857" w:rsidRDefault="00B34F02" w:rsidP="00F644C6">
      <w:pPr>
        <w:pStyle w:val="Akapitzlist"/>
        <w:numPr>
          <w:ilvl w:val="0"/>
          <w:numId w:val="27"/>
        </w:numPr>
        <w:jc w:val="both"/>
        <w:rPr>
          <w:rFonts w:asciiTheme="minorHAnsi" w:hAnsiTheme="minorHAnsi"/>
          <w:sz w:val="22"/>
          <w:szCs w:val="22"/>
        </w:rPr>
      </w:pPr>
      <w:r w:rsidRPr="00934857">
        <w:rPr>
          <w:rFonts w:asciiTheme="minorHAnsi" w:hAnsiTheme="minorHAnsi"/>
          <w:sz w:val="22"/>
          <w:szCs w:val="22"/>
        </w:rPr>
        <w:t>rozmowy motywujące z osobami nadużywającymi alkohol</w:t>
      </w:r>
      <w:r w:rsidR="00934857">
        <w:rPr>
          <w:rFonts w:asciiTheme="minorHAnsi" w:hAnsiTheme="minorHAnsi"/>
          <w:sz w:val="22"/>
          <w:szCs w:val="22"/>
        </w:rPr>
        <w:t>u</w:t>
      </w:r>
      <w:r w:rsidRPr="00934857">
        <w:rPr>
          <w:rFonts w:asciiTheme="minorHAnsi" w:hAnsiTheme="minorHAnsi"/>
          <w:sz w:val="22"/>
          <w:szCs w:val="22"/>
        </w:rPr>
        <w:t xml:space="preserve"> w roku 2012 z 19 osobami,  </w:t>
      </w:r>
      <w:r w:rsidR="00227AAE">
        <w:rPr>
          <w:rFonts w:asciiTheme="minorHAnsi" w:hAnsiTheme="minorHAnsi"/>
          <w:sz w:val="22"/>
          <w:szCs w:val="22"/>
        </w:rPr>
        <w:br/>
      </w:r>
      <w:r w:rsidRPr="00934857">
        <w:rPr>
          <w:rFonts w:asciiTheme="minorHAnsi" w:hAnsiTheme="minorHAnsi"/>
          <w:sz w:val="22"/>
          <w:szCs w:val="22"/>
        </w:rPr>
        <w:t>w roku 2014 z 12 osobami,</w:t>
      </w:r>
    </w:p>
    <w:p w:rsidR="00B34F02" w:rsidRPr="00934857" w:rsidRDefault="00B34F02" w:rsidP="00F644C6">
      <w:pPr>
        <w:pStyle w:val="Akapitzlist"/>
        <w:numPr>
          <w:ilvl w:val="0"/>
          <w:numId w:val="27"/>
        </w:numPr>
        <w:jc w:val="both"/>
        <w:rPr>
          <w:rFonts w:asciiTheme="minorHAnsi" w:hAnsiTheme="minorHAnsi"/>
          <w:sz w:val="22"/>
          <w:szCs w:val="22"/>
        </w:rPr>
      </w:pPr>
      <w:r w:rsidRPr="00934857">
        <w:rPr>
          <w:rFonts w:asciiTheme="minorHAnsi" w:hAnsiTheme="minorHAnsi"/>
          <w:sz w:val="22"/>
          <w:szCs w:val="22"/>
        </w:rPr>
        <w:t>wdrażanie szkolnych programów profilakt</w:t>
      </w:r>
      <w:r w:rsidR="00FD5570">
        <w:rPr>
          <w:rFonts w:asciiTheme="minorHAnsi" w:hAnsiTheme="minorHAnsi"/>
          <w:sz w:val="22"/>
          <w:szCs w:val="22"/>
        </w:rPr>
        <w:t>ycznych dla  309 dzieci</w:t>
      </w:r>
      <w:r w:rsidRPr="00934857">
        <w:rPr>
          <w:rFonts w:asciiTheme="minorHAnsi" w:hAnsiTheme="minorHAnsi"/>
          <w:sz w:val="22"/>
          <w:szCs w:val="22"/>
        </w:rPr>
        <w:t xml:space="preserve"> i 295 rodziców,</w:t>
      </w:r>
    </w:p>
    <w:p w:rsidR="00B34F02" w:rsidRPr="00934857" w:rsidRDefault="00B34F02" w:rsidP="00F644C6">
      <w:pPr>
        <w:pStyle w:val="Akapitzlist"/>
        <w:numPr>
          <w:ilvl w:val="0"/>
          <w:numId w:val="27"/>
        </w:numPr>
        <w:jc w:val="both"/>
        <w:rPr>
          <w:rFonts w:asciiTheme="minorHAnsi" w:hAnsiTheme="minorHAnsi"/>
          <w:sz w:val="22"/>
          <w:szCs w:val="22"/>
        </w:rPr>
      </w:pPr>
      <w:r w:rsidRPr="00934857">
        <w:rPr>
          <w:rFonts w:asciiTheme="minorHAnsi" w:hAnsiTheme="minorHAnsi"/>
          <w:sz w:val="22"/>
          <w:szCs w:val="22"/>
        </w:rPr>
        <w:t xml:space="preserve">działania terapeutyczne wobec dzieci z rodzin alkoholowych podczas kolonii i obozów </w:t>
      </w:r>
      <w:r w:rsidR="00DF70FE">
        <w:rPr>
          <w:rFonts w:asciiTheme="minorHAnsi" w:hAnsiTheme="minorHAnsi"/>
          <w:sz w:val="22"/>
          <w:szCs w:val="22"/>
        </w:rPr>
        <w:br/>
      </w:r>
      <w:r w:rsidRPr="00934857">
        <w:rPr>
          <w:rFonts w:asciiTheme="minorHAnsi" w:hAnsiTheme="minorHAnsi"/>
          <w:sz w:val="22"/>
          <w:szCs w:val="22"/>
        </w:rPr>
        <w:t>z programem zajęć profilaktycznych w roku 2012 skorzystało z tej formy 30 osób,  w roku 2013 – osób 45,</w:t>
      </w:r>
    </w:p>
    <w:p w:rsidR="00B34F02" w:rsidRPr="00934857" w:rsidRDefault="00B34F02" w:rsidP="00F644C6">
      <w:pPr>
        <w:pStyle w:val="Akapitzlist"/>
        <w:numPr>
          <w:ilvl w:val="0"/>
          <w:numId w:val="27"/>
        </w:numPr>
        <w:jc w:val="both"/>
        <w:rPr>
          <w:rFonts w:asciiTheme="minorHAnsi" w:hAnsiTheme="minorHAnsi"/>
          <w:sz w:val="22"/>
          <w:szCs w:val="22"/>
        </w:rPr>
      </w:pPr>
      <w:r w:rsidRPr="00934857">
        <w:rPr>
          <w:rFonts w:asciiTheme="minorHAnsi" w:hAnsiTheme="minorHAnsi"/>
          <w:sz w:val="22"/>
          <w:szCs w:val="22"/>
        </w:rPr>
        <w:t xml:space="preserve">organizowano pozalekcyjne zajęcia alternatywne, </w:t>
      </w:r>
    </w:p>
    <w:p w:rsidR="00B34F02" w:rsidRPr="00934857" w:rsidRDefault="00B34F02" w:rsidP="00F644C6">
      <w:pPr>
        <w:pStyle w:val="Akapitzlist"/>
        <w:numPr>
          <w:ilvl w:val="0"/>
          <w:numId w:val="27"/>
        </w:numPr>
        <w:jc w:val="both"/>
        <w:rPr>
          <w:rFonts w:asciiTheme="minorHAnsi" w:hAnsiTheme="minorHAnsi"/>
          <w:sz w:val="22"/>
          <w:szCs w:val="22"/>
        </w:rPr>
      </w:pPr>
      <w:r w:rsidRPr="00934857">
        <w:rPr>
          <w:rFonts w:asciiTheme="minorHAnsi" w:hAnsiTheme="minorHAnsi"/>
          <w:sz w:val="22"/>
          <w:szCs w:val="22"/>
        </w:rPr>
        <w:t xml:space="preserve">prowadzono edukację publiczną – konkursy Trzeźwości i Profilaktyki dla 160 osób, konkursy uczniowskie dla  64 osób, </w:t>
      </w:r>
    </w:p>
    <w:p w:rsidR="00B34F02" w:rsidRPr="00934857" w:rsidRDefault="00B34F02" w:rsidP="00F644C6">
      <w:pPr>
        <w:pStyle w:val="Akapitzlist"/>
        <w:numPr>
          <w:ilvl w:val="0"/>
          <w:numId w:val="27"/>
        </w:numPr>
        <w:jc w:val="both"/>
        <w:rPr>
          <w:rFonts w:asciiTheme="minorHAnsi" w:hAnsiTheme="minorHAnsi"/>
          <w:sz w:val="22"/>
          <w:szCs w:val="22"/>
        </w:rPr>
      </w:pPr>
      <w:r w:rsidRPr="00934857">
        <w:rPr>
          <w:rFonts w:asciiTheme="minorHAnsi" w:hAnsiTheme="minorHAnsi"/>
          <w:sz w:val="22"/>
          <w:szCs w:val="22"/>
        </w:rPr>
        <w:t>kontrole punktów sprzedaży nap</w:t>
      </w:r>
      <w:r w:rsidR="00934857" w:rsidRPr="00934857">
        <w:rPr>
          <w:rFonts w:asciiTheme="minorHAnsi" w:hAnsiTheme="minorHAnsi"/>
          <w:sz w:val="22"/>
          <w:szCs w:val="22"/>
        </w:rPr>
        <w:t>ojów alkoholowych – 21 kontroli.</w:t>
      </w:r>
    </w:p>
    <w:p w:rsidR="00430EFE" w:rsidRPr="00DE6514" w:rsidRDefault="00D63AB0" w:rsidP="00DE6514">
      <w:pPr>
        <w:jc w:val="both"/>
        <w:rPr>
          <w:rFonts w:asciiTheme="minorHAnsi" w:hAnsiTheme="minorHAnsi"/>
          <w:sz w:val="22"/>
          <w:szCs w:val="22"/>
        </w:rPr>
      </w:pPr>
      <w:r>
        <w:rPr>
          <w:rFonts w:asciiTheme="minorHAnsi" w:hAnsiTheme="minorHAnsi"/>
          <w:sz w:val="22"/>
          <w:szCs w:val="22"/>
        </w:rPr>
        <w:tab/>
        <w:t>W celu realizacji usług na rzecz osób i rodzin z problemem uzależnienia samorząd gminy współpracował</w:t>
      </w:r>
      <w:r w:rsidR="00F7427E" w:rsidRPr="00D63AB0">
        <w:rPr>
          <w:rFonts w:asciiTheme="minorHAnsi" w:hAnsiTheme="minorHAnsi"/>
          <w:sz w:val="22"/>
          <w:szCs w:val="22"/>
        </w:rPr>
        <w:t xml:space="preserve"> z Gminnym Ośrodkiem Pomocy Społecznej, Komendą Powiatową Policji, Prokuraturą, Sądem Rejonowym III Wydział Rodzinny i Nieletnich, Klubem Abstynenckim „Ostoja”, „Caritas”, Parafią Rzymskokatolicką pw. Trójcy Przenajświętszej w Zambrowie, OSP i innymi organizacjami ch</w:t>
      </w:r>
      <w:r w:rsidR="00DE6514">
        <w:rPr>
          <w:rFonts w:asciiTheme="minorHAnsi" w:hAnsiTheme="minorHAnsi"/>
          <w:sz w:val="22"/>
          <w:szCs w:val="22"/>
        </w:rPr>
        <w:t>arytatywnymi i stowarzyszeniami</w:t>
      </w:r>
      <w:r w:rsidR="003B1443">
        <w:rPr>
          <w:rStyle w:val="Odwoanieprzypisudolnego"/>
          <w:rFonts w:asciiTheme="minorHAnsi" w:hAnsiTheme="minorHAnsi"/>
          <w:sz w:val="22"/>
          <w:szCs w:val="22"/>
        </w:rPr>
        <w:footnoteReference w:id="10"/>
      </w:r>
      <w:r w:rsidR="00DE6514">
        <w:rPr>
          <w:rFonts w:asciiTheme="minorHAnsi" w:hAnsiTheme="minorHAnsi"/>
          <w:sz w:val="22"/>
          <w:szCs w:val="22"/>
        </w:rPr>
        <w:t>.</w:t>
      </w:r>
    </w:p>
    <w:p w:rsidR="00EF777B" w:rsidRDefault="00EF777B" w:rsidP="00430EFE">
      <w:pPr>
        <w:jc w:val="center"/>
        <w:rPr>
          <w:rFonts w:ascii="Calibri" w:hAnsi="Calibri" w:cs="Calibri"/>
          <w:b/>
          <w:sz w:val="22"/>
          <w:szCs w:val="22"/>
        </w:rPr>
      </w:pPr>
      <w:r>
        <w:rPr>
          <w:rFonts w:ascii="Calibri" w:hAnsi="Calibri" w:cs="Calibri"/>
          <w:b/>
          <w:iCs/>
          <w:sz w:val="22"/>
          <w:szCs w:val="22"/>
        </w:rPr>
        <w:t xml:space="preserve">Tabela </w:t>
      </w:r>
      <w:r w:rsidR="00F0300F">
        <w:rPr>
          <w:rFonts w:ascii="Calibri" w:hAnsi="Calibri" w:cs="Calibri"/>
          <w:b/>
          <w:iCs/>
          <w:sz w:val="22"/>
          <w:szCs w:val="22"/>
        </w:rPr>
        <w:t>9</w:t>
      </w:r>
      <w:r w:rsidR="00430EFE">
        <w:rPr>
          <w:rFonts w:ascii="Calibri" w:hAnsi="Calibri" w:cs="Calibri"/>
          <w:b/>
          <w:iCs/>
          <w:sz w:val="22"/>
          <w:szCs w:val="22"/>
        </w:rPr>
        <w:t>.</w:t>
      </w:r>
      <w:r>
        <w:rPr>
          <w:rFonts w:ascii="Calibri" w:hAnsi="Calibri" w:cs="Calibri"/>
          <w:b/>
          <w:iCs/>
          <w:sz w:val="22"/>
          <w:szCs w:val="22"/>
        </w:rPr>
        <w:t xml:space="preserve"> Dane dotyczące postępowań prowadzonych przez GKRPA</w:t>
      </w:r>
    </w:p>
    <w:tbl>
      <w:tblPr>
        <w:tblW w:w="8853" w:type="dxa"/>
        <w:jc w:val="center"/>
        <w:tblInd w:w="39" w:type="dxa"/>
        <w:tblLayout w:type="fixed"/>
        <w:tblCellMar>
          <w:left w:w="103" w:type="dxa"/>
        </w:tblCellMar>
        <w:tblLook w:val="0000" w:firstRow="0" w:lastRow="0" w:firstColumn="0" w:lastColumn="0" w:noHBand="0" w:noVBand="0"/>
      </w:tblPr>
      <w:tblGrid>
        <w:gridCol w:w="3892"/>
        <w:gridCol w:w="1275"/>
        <w:gridCol w:w="1843"/>
        <w:gridCol w:w="1843"/>
      </w:tblGrid>
      <w:tr w:rsidR="00EF777B" w:rsidRPr="00430EFE" w:rsidTr="00DD2332">
        <w:trPr>
          <w:jc w:val="center"/>
        </w:trPr>
        <w:tc>
          <w:tcPr>
            <w:tcW w:w="3892" w:type="dxa"/>
            <w:tcBorders>
              <w:top w:val="single" w:sz="4" w:space="0" w:color="000000"/>
              <w:left w:val="single" w:sz="4" w:space="0" w:color="000000"/>
              <w:bottom w:val="single" w:sz="4" w:space="0" w:color="000000"/>
            </w:tcBorders>
            <w:shd w:val="clear" w:color="auto" w:fill="DDD9C3" w:themeFill="background2" w:themeFillShade="E6"/>
          </w:tcPr>
          <w:p w:rsidR="00EF777B" w:rsidRPr="00430EFE" w:rsidRDefault="00EF777B" w:rsidP="00DD2332">
            <w:pPr>
              <w:spacing w:after="160"/>
              <w:jc w:val="center"/>
              <w:rPr>
                <w:rFonts w:asciiTheme="minorHAnsi" w:hAnsiTheme="minorHAnsi" w:cs="Calibri"/>
                <w:b/>
                <w:sz w:val="20"/>
                <w:szCs w:val="20"/>
              </w:rPr>
            </w:pPr>
            <w:r w:rsidRPr="00430EFE">
              <w:rPr>
                <w:rFonts w:asciiTheme="minorHAnsi" w:hAnsiTheme="minorHAnsi" w:cs="Calibri"/>
                <w:b/>
                <w:sz w:val="20"/>
                <w:szCs w:val="20"/>
              </w:rPr>
              <w:t>Liczba:</w:t>
            </w:r>
          </w:p>
        </w:tc>
        <w:tc>
          <w:tcPr>
            <w:tcW w:w="1275" w:type="dxa"/>
            <w:tcBorders>
              <w:top w:val="single" w:sz="4" w:space="0" w:color="000000"/>
              <w:left w:val="single" w:sz="4" w:space="0" w:color="000000"/>
              <w:bottom w:val="single" w:sz="4" w:space="0" w:color="000000"/>
            </w:tcBorders>
            <w:shd w:val="clear" w:color="auto" w:fill="DDD9C3" w:themeFill="background2" w:themeFillShade="E6"/>
          </w:tcPr>
          <w:p w:rsidR="00EF777B" w:rsidRPr="00430EFE" w:rsidRDefault="00EF777B" w:rsidP="00DD2332">
            <w:pPr>
              <w:spacing w:after="160"/>
              <w:jc w:val="center"/>
              <w:rPr>
                <w:rFonts w:asciiTheme="minorHAnsi" w:hAnsiTheme="minorHAnsi" w:cs="Calibri"/>
                <w:b/>
                <w:sz w:val="20"/>
                <w:szCs w:val="20"/>
              </w:rPr>
            </w:pPr>
            <w:r w:rsidRPr="00430EFE">
              <w:rPr>
                <w:rFonts w:asciiTheme="minorHAnsi" w:hAnsiTheme="minorHAnsi" w:cs="Calibri"/>
                <w:b/>
                <w:sz w:val="20"/>
                <w:szCs w:val="20"/>
              </w:rPr>
              <w:t>200</w:t>
            </w:r>
            <w:r w:rsidR="00EE6B1D" w:rsidRPr="00430EFE">
              <w:rPr>
                <w:rFonts w:asciiTheme="minorHAnsi" w:hAnsiTheme="minorHAnsi" w:cs="Calibri"/>
                <w:b/>
                <w:sz w:val="20"/>
                <w:szCs w:val="20"/>
              </w:rPr>
              <w:t>8</w:t>
            </w:r>
          </w:p>
        </w:tc>
        <w:tc>
          <w:tcPr>
            <w:tcW w:w="1843" w:type="dxa"/>
            <w:tcBorders>
              <w:top w:val="single" w:sz="4" w:space="0" w:color="000000"/>
              <w:left w:val="single" w:sz="4" w:space="0" w:color="000000"/>
              <w:bottom w:val="single" w:sz="4" w:space="0" w:color="000000"/>
            </w:tcBorders>
            <w:shd w:val="clear" w:color="auto" w:fill="DDD9C3" w:themeFill="background2" w:themeFillShade="E6"/>
          </w:tcPr>
          <w:p w:rsidR="00EF777B" w:rsidRPr="00430EFE" w:rsidRDefault="00EF777B" w:rsidP="00DD2332">
            <w:pPr>
              <w:spacing w:after="160"/>
              <w:jc w:val="center"/>
              <w:rPr>
                <w:rFonts w:asciiTheme="minorHAnsi" w:hAnsiTheme="minorHAnsi" w:cs="Calibri"/>
                <w:b/>
                <w:sz w:val="20"/>
                <w:szCs w:val="20"/>
              </w:rPr>
            </w:pPr>
            <w:r w:rsidRPr="00430EFE">
              <w:rPr>
                <w:rFonts w:asciiTheme="minorHAnsi" w:hAnsiTheme="minorHAnsi" w:cs="Calibri"/>
                <w:b/>
                <w:sz w:val="20"/>
                <w:szCs w:val="20"/>
              </w:rPr>
              <w:t>20</w:t>
            </w:r>
            <w:r w:rsidR="00EE6B1D" w:rsidRPr="00430EFE">
              <w:rPr>
                <w:rFonts w:asciiTheme="minorHAnsi" w:hAnsiTheme="minorHAnsi" w:cs="Calibri"/>
                <w:b/>
                <w:sz w:val="20"/>
                <w:szCs w:val="20"/>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EF777B" w:rsidRPr="00430EFE" w:rsidRDefault="00EF777B" w:rsidP="00DD2332">
            <w:pPr>
              <w:spacing w:after="160"/>
              <w:jc w:val="center"/>
              <w:rPr>
                <w:rFonts w:asciiTheme="minorHAnsi" w:hAnsiTheme="minorHAnsi"/>
                <w:b/>
                <w:sz w:val="20"/>
                <w:szCs w:val="20"/>
              </w:rPr>
            </w:pPr>
            <w:r w:rsidRPr="00430EFE">
              <w:rPr>
                <w:rFonts w:asciiTheme="minorHAnsi" w:hAnsiTheme="minorHAnsi" w:cs="Calibri"/>
                <w:b/>
                <w:sz w:val="20"/>
                <w:szCs w:val="20"/>
              </w:rPr>
              <w:t>201</w:t>
            </w:r>
            <w:r w:rsidR="00EE6B1D" w:rsidRPr="00430EFE">
              <w:rPr>
                <w:rFonts w:asciiTheme="minorHAnsi" w:hAnsiTheme="minorHAnsi" w:cs="Calibri"/>
                <w:b/>
                <w:sz w:val="20"/>
                <w:szCs w:val="20"/>
              </w:rPr>
              <w:t>4</w:t>
            </w:r>
          </w:p>
        </w:tc>
      </w:tr>
      <w:tr w:rsidR="00EF777B" w:rsidRPr="00430EFE" w:rsidTr="004F466F">
        <w:trPr>
          <w:jc w:val="center"/>
        </w:trPr>
        <w:tc>
          <w:tcPr>
            <w:tcW w:w="3892" w:type="dxa"/>
            <w:tcBorders>
              <w:top w:val="single" w:sz="4" w:space="0" w:color="000000"/>
              <w:left w:val="single" w:sz="4" w:space="0" w:color="000000"/>
              <w:bottom w:val="single" w:sz="4" w:space="0" w:color="000000"/>
            </w:tcBorders>
            <w:shd w:val="clear" w:color="auto" w:fill="FFFFFF"/>
          </w:tcPr>
          <w:p w:rsidR="00EF777B" w:rsidRPr="00430EFE" w:rsidRDefault="00EF777B" w:rsidP="00DD2332">
            <w:pPr>
              <w:spacing w:after="160"/>
              <w:jc w:val="center"/>
              <w:rPr>
                <w:rFonts w:asciiTheme="minorHAnsi" w:hAnsiTheme="minorHAnsi" w:cs="Calibri"/>
                <w:sz w:val="20"/>
                <w:szCs w:val="20"/>
              </w:rPr>
            </w:pPr>
            <w:r w:rsidRPr="00430EFE">
              <w:rPr>
                <w:rFonts w:asciiTheme="minorHAnsi" w:hAnsiTheme="minorHAnsi" w:cs="Calibri"/>
                <w:sz w:val="20"/>
                <w:szCs w:val="20"/>
              </w:rPr>
              <w:t>nowy</w:t>
            </w:r>
            <w:r w:rsidR="00EE6B1D" w:rsidRPr="00430EFE">
              <w:rPr>
                <w:rFonts w:asciiTheme="minorHAnsi" w:hAnsiTheme="minorHAnsi" w:cs="Calibri"/>
                <w:sz w:val="20"/>
                <w:szCs w:val="20"/>
              </w:rPr>
              <w:t>ch wniosków, które wpłynęły do G</w:t>
            </w:r>
            <w:r w:rsidRPr="00430EFE">
              <w:rPr>
                <w:rFonts w:asciiTheme="minorHAnsi" w:hAnsiTheme="minorHAnsi" w:cs="Calibri"/>
                <w:sz w:val="20"/>
                <w:szCs w:val="20"/>
              </w:rPr>
              <w:t>KRPA</w:t>
            </w:r>
          </w:p>
        </w:tc>
        <w:tc>
          <w:tcPr>
            <w:tcW w:w="1275" w:type="dxa"/>
            <w:tcBorders>
              <w:top w:val="single" w:sz="4" w:space="0" w:color="000000"/>
              <w:left w:val="single" w:sz="4" w:space="0" w:color="000000"/>
              <w:bottom w:val="single" w:sz="4" w:space="0" w:color="000000"/>
            </w:tcBorders>
            <w:shd w:val="clear" w:color="auto" w:fill="FFFFFF"/>
          </w:tcPr>
          <w:p w:rsidR="00EF777B" w:rsidRPr="00430EFE" w:rsidRDefault="004F466F" w:rsidP="00DD2332">
            <w:pPr>
              <w:spacing w:after="160"/>
              <w:jc w:val="center"/>
              <w:rPr>
                <w:rFonts w:asciiTheme="minorHAnsi" w:hAnsiTheme="minorHAnsi" w:cs="Calibri"/>
                <w:sz w:val="20"/>
                <w:szCs w:val="20"/>
              </w:rPr>
            </w:pPr>
            <w:r w:rsidRPr="00430EFE">
              <w:rPr>
                <w:rFonts w:asciiTheme="minorHAnsi" w:hAnsiTheme="minorHAnsi" w:cs="Calibri"/>
                <w:sz w:val="20"/>
                <w:szCs w:val="20"/>
              </w:rPr>
              <w:t>18</w:t>
            </w:r>
          </w:p>
        </w:tc>
        <w:tc>
          <w:tcPr>
            <w:tcW w:w="1843" w:type="dxa"/>
            <w:tcBorders>
              <w:top w:val="single" w:sz="4" w:space="0" w:color="000000"/>
              <w:left w:val="single" w:sz="4" w:space="0" w:color="000000"/>
              <w:bottom w:val="single" w:sz="4" w:space="0" w:color="000000"/>
            </w:tcBorders>
            <w:shd w:val="clear" w:color="auto" w:fill="FFFFFF"/>
          </w:tcPr>
          <w:p w:rsidR="00EF777B" w:rsidRPr="00430EFE" w:rsidRDefault="004F466F" w:rsidP="00DD2332">
            <w:pPr>
              <w:spacing w:after="160"/>
              <w:jc w:val="center"/>
              <w:rPr>
                <w:rFonts w:asciiTheme="minorHAnsi" w:hAnsiTheme="minorHAnsi" w:cs="Calibri"/>
                <w:sz w:val="20"/>
                <w:szCs w:val="20"/>
              </w:rPr>
            </w:pPr>
            <w:r w:rsidRPr="00430EFE">
              <w:rPr>
                <w:rFonts w:asciiTheme="minorHAnsi" w:hAnsiTheme="minorHAnsi" w:cs="Calibri"/>
                <w:sz w:val="20"/>
                <w:szCs w:val="20"/>
              </w:rPr>
              <w:t>20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F777B" w:rsidRPr="00430EFE" w:rsidRDefault="00B34F02" w:rsidP="00DD2332">
            <w:pPr>
              <w:spacing w:after="160"/>
              <w:jc w:val="center"/>
              <w:rPr>
                <w:rFonts w:asciiTheme="minorHAnsi" w:hAnsiTheme="minorHAnsi"/>
                <w:sz w:val="20"/>
                <w:szCs w:val="20"/>
              </w:rPr>
            </w:pPr>
            <w:r w:rsidRPr="00430EFE">
              <w:rPr>
                <w:rFonts w:asciiTheme="minorHAnsi" w:hAnsiTheme="minorHAnsi"/>
                <w:sz w:val="20"/>
                <w:szCs w:val="20"/>
              </w:rPr>
              <w:t>12</w:t>
            </w:r>
          </w:p>
        </w:tc>
      </w:tr>
      <w:tr w:rsidR="00EF777B" w:rsidRPr="00430EFE" w:rsidTr="004F466F">
        <w:trPr>
          <w:jc w:val="center"/>
        </w:trPr>
        <w:tc>
          <w:tcPr>
            <w:tcW w:w="3892" w:type="dxa"/>
            <w:tcBorders>
              <w:top w:val="single" w:sz="4" w:space="0" w:color="000000"/>
              <w:left w:val="single" w:sz="4" w:space="0" w:color="000000"/>
              <w:bottom w:val="single" w:sz="4" w:space="0" w:color="000000"/>
            </w:tcBorders>
            <w:shd w:val="clear" w:color="auto" w:fill="FFFFFF"/>
          </w:tcPr>
          <w:p w:rsidR="00EF777B" w:rsidRPr="00430EFE" w:rsidRDefault="00EF777B" w:rsidP="00DD2332">
            <w:pPr>
              <w:spacing w:after="160"/>
              <w:jc w:val="center"/>
              <w:rPr>
                <w:rFonts w:asciiTheme="minorHAnsi" w:hAnsiTheme="minorHAnsi" w:cs="Calibri"/>
                <w:sz w:val="20"/>
                <w:szCs w:val="20"/>
              </w:rPr>
            </w:pPr>
            <w:r w:rsidRPr="00430EFE">
              <w:rPr>
                <w:rFonts w:asciiTheme="minorHAnsi" w:hAnsiTheme="minorHAnsi" w:cs="Calibri"/>
                <w:sz w:val="20"/>
                <w:szCs w:val="20"/>
              </w:rPr>
              <w:t>przeprowadzonych  rozmów motywujących do poddania się leczeniu odwykowemu</w:t>
            </w:r>
          </w:p>
        </w:tc>
        <w:tc>
          <w:tcPr>
            <w:tcW w:w="1275" w:type="dxa"/>
            <w:tcBorders>
              <w:top w:val="single" w:sz="4" w:space="0" w:color="000000"/>
              <w:left w:val="single" w:sz="4" w:space="0" w:color="000000"/>
              <w:bottom w:val="single" w:sz="4" w:space="0" w:color="000000"/>
            </w:tcBorders>
            <w:shd w:val="clear" w:color="auto" w:fill="FFFFFF"/>
          </w:tcPr>
          <w:p w:rsidR="00EF777B" w:rsidRPr="00430EFE" w:rsidRDefault="00EF777B" w:rsidP="00DD2332">
            <w:pPr>
              <w:snapToGrid w:val="0"/>
              <w:spacing w:after="160"/>
              <w:jc w:val="center"/>
              <w:rPr>
                <w:rFonts w:asciiTheme="minorHAnsi" w:hAnsiTheme="minorHAnsi" w:cs="Calibri"/>
                <w:sz w:val="20"/>
                <w:szCs w:val="20"/>
              </w:rPr>
            </w:pPr>
          </w:p>
          <w:p w:rsidR="00EF777B" w:rsidRPr="00430EFE" w:rsidRDefault="004F466F" w:rsidP="00DD2332">
            <w:pPr>
              <w:spacing w:after="160"/>
              <w:jc w:val="center"/>
              <w:rPr>
                <w:rFonts w:asciiTheme="minorHAnsi" w:hAnsiTheme="minorHAnsi" w:cs="Calibri"/>
                <w:sz w:val="20"/>
                <w:szCs w:val="20"/>
              </w:rPr>
            </w:pPr>
            <w:r w:rsidRPr="00430EFE">
              <w:rPr>
                <w:rFonts w:asciiTheme="minorHAnsi" w:hAnsiTheme="minorHAnsi" w:cs="Calibri"/>
                <w:sz w:val="20"/>
                <w:szCs w:val="20"/>
              </w:rPr>
              <w:t>21</w:t>
            </w:r>
          </w:p>
        </w:tc>
        <w:tc>
          <w:tcPr>
            <w:tcW w:w="1843" w:type="dxa"/>
            <w:tcBorders>
              <w:top w:val="single" w:sz="4" w:space="0" w:color="000000"/>
              <w:left w:val="single" w:sz="4" w:space="0" w:color="000000"/>
              <w:bottom w:val="single" w:sz="4" w:space="0" w:color="000000"/>
            </w:tcBorders>
            <w:shd w:val="clear" w:color="auto" w:fill="FFFFFF"/>
          </w:tcPr>
          <w:p w:rsidR="00EF777B" w:rsidRPr="00430EFE" w:rsidRDefault="00EF777B" w:rsidP="00DD2332">
            <w:pPr>
              <w:snapToGrid w:val="0"/>
              <w:spacing w:after="160"/>
              <w:jc w:val="center"/>
              <w:rPr>
                <w:rFonts w:asciiTheme="minorHAnsi" w:hAnsiTheme="minorHAnsi" w:cs="Calibri"/>
                <w:sz w:val="20"/>
                <w:szCs w:val="20"/>
              </w:rPr>
            </w:pPr>
          </w:p>
          <w:p w:rsidR="00EF777B" w:rsidRPr="00430EFE" w:rsidRDefault="00B34F02" w:rsidP="00DD2332">
            <w:pPr>
              <w:spacing w:after="160"/>
              <w:jc w:val="center"/>
              <w:rPr>
                <w:rFonts w:asciiTheme="minorHAnsi" w:hAnsiTheme="minorHAnsi" w:cs="Calibri"/>
                <w:sz w:val="20"/>
                <w:szCs w:val="20"/>
              </w:rPr>
            </w:pPr>
            <w:r w:rsidRPr="00430EFE">
              <w:rPr>
                <w:rFonts w:asciiTheme="minorHAnsi" w:hAnsiTheme="minorHAnsi" w:cs="Calibri"/>
                <w:sz w:val="20"/>
                <w:szCs w:val="20"/>
              </w:rPr>
              <w:t>19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4B4997" w:rsidRPr="00430EFE" w:rsidRDefault="004B4997" w:rsidP="00DD2332">
            <w:pPr>
              <w:spacing w:after="160"/>
              <w:jc w:val="center"/>
              <w:rPr>
                <w:rFonts w:asciiTheme="minorHAnsi" w:hAnsiTheme="minorHAnsi"/>
                <w:sz w:val="20"/>
                <w:szCs w:val="20"/>
              </w:rPr>
            </w:pPr>
          </w:p>
          <w:p w:rsidR="00EF777B" w:rsidRPr="00430EFE" w:rsidRDefault="00B34F02" w:rsidP="00DD2332">
            <w:pPr>
              <w:spacing w:after="160"/>
              <w:jc w:val="center"/>
              <w:rPr>
                <w:rFonts w:asciiTheme="minorHAnsi" w:hAnsiTheme="minorHAnsi"/>
                <w:sz w:val="20"/>
                <w:szCs w:val="20"/>
              </w:rPr>
            </w:pPr>
            <w:r w:rsidRPr="00430EFE">
              <w:rPr>
                <w:rFonts w:asciiTheme="minorHAnsi" w:hAnsiTheme="minorHAnsi"/>
                <w:sz w:val="20"/>
                <w:szCs w:val="20"/>
              </w:rPr>
              <w:t>12</w:t>
            </w:r>
          </w:p>
        </w:tc>
      </w:tr>
    </w:tbl>
    <w:p w:rsidR="00DF70FE" w:rsidRPr="00690B3E" w:rsidRDefault="00EF777B" w:rsidP="00690B3E">
      <w:pPr>
        <w:pStyle w:val="Akapitzlist1"/>
        <w:spacing w:before="80" w:after="240" w:line="360" w:lineRule="auto"/>
        <w:jc w:val="center"/>
        <w:rPr>
          <w:rFonts w:ascii="Calibri" w:hAnsi="Calibri" w:cs="Calibri"/>
          <w:b/>
          <w:bCs/>
          <w:sz w:val="22"/>
          <w:szCs w:val="22"/>
        </w:rPr>
      </w:pPr>
      <w:r>
        <w:rPr>
          <w:rFonts w:ascii="Calibri" w:hAnsi="Calibri" w:cs="Calibri"/>
          <w:i/>
          <w:sz w:val="18"/>
          <w:szCs w:val="18"/>
          <w:lang w:eastAsia="ar-SA"/>
        </w:rPr>
        <w:t xml:space="preserve">Dane: Gminna Komisja Rozwiązywania Problemów Alkoholowych w </w:t>
      </w:r>
      <w:r w:rsidR="00EE6B1D">
        <w:rPr>
          <w:rFonts w:ascii="Calibri" w:hAnsi="Calibri" w:cs="Calibri"/>
          <w:i/>
          <w:sz w:val="18"/>
          <w:szCs w:val="18"/>
          <w:lang w:eastAsia="ar-SA"/>
        </w:rPr>
        <w:t xml:space="preserve">Zambrowie </w:t>
      </w:r>
    </w:p>
    <w:p w:rsidR="00EF777B" w:rsidRDefault="00EF777B" w:rsidP="00FD5570">
      <w:pPr>
        <w:shd w:val="clear" w:color="auto" w:fill="DDD9C3" w:themeFill="background2" w:themeFillShade="E6"/>
        <w:jc w:val="both"/>
        <w:rPr>
          <w:rFonts w:ascii="Calibri" w:hAnsi="Calibri" w:cs="Calibri"/>
          <w:sz w:val="22"/>
          <w:szCs w:val="22"/>
        </w:rPr>
      </w:pPr>
      <w:r w:rsidRPr="00FD5570">
        <w:rPr>
          <w:rFonts w:ascii="Calibri" w:hAnsi="Calibri" w:cs="Calibri"/>
          <w:b/>
          <w:bCs/>
          <w:sz w:val="22"/>
          <w:szCs w:val="22"/>
        </w:rPr>
        <w:t>Wnioski i prognozy diagnostyczne obszaru zdrowia:</w:t>
      </w:r>
    </w:p>
    <w:p w:rsidR="00EF777B" w:rsidRDefault="00EF777B" w:rsidP="00F644C6">
      <w:pPr>
        <w:widowControl w:val="0"/>
        <w:numPr>
          <w:ilvl w:val="0"/>
          <w:numId w:val="18"/>
        </w:numPr>
        <w:suppressAutoHyphens/>
        <w:spacing w:before="0"/>
        <w:jc w:val="both"/>
        <w:rPr>
          <w:rFonts w:ascii="Calibri" w:hAnsi="Calibri" w:cs="Calibri"/>
          <w:color w:val="000000"/>
          <w:sz w:val="22"/>
          <w:szCs w:val="22"/>
        </w:rPr>
      </w:pPr>
      <w:r>
        <w:rPr>
          <w:rFonts w:ascii="Calibri" w:hAnsi="Calibri" w:cs="Calibri"/>
          <w:sz w:val="22"/>
          <w:szCs w:val="22"/>
        </w:rPr>
        <w:t>Do najważniejszych problemów zdrowotnych mieszkańców gminy należą: choroby układu sercowo – naczyniowego, choroby układu ruchu i reumatyczne, choroby endokrynologiczne</w:t>
      </w:r>
      <w:r w:rsidR="00F745FE">
        <w:rPr>
          <w:rFonts w:ascii="Calibri" w:hAnsi="Calibri" w:cs="Calibri"/>
          <w:sz w:val="22"/>
          <w:szCs w:val="22"/>
        </w:rPr>
        <w:br/>
      </w:r>
      <w:r>
        <w:rPr>
          <w:rFonts w:ascii="Calibri" w:hAnsi="Calibri" w:cs="Calibri"/>
          <w:sz w:val="22"/>
          <w:szCs w:val="22"/>
        </w:rPr>
        <w:lastRenderedPageBreak/>
        <w:t xml:space="preserve"> ( cukrzyca, choroby tarczycy), choroby nowotworowe.</w:t>
      </w:r>
    </w:p>
    <w:p w:rsidR="00EF777B" w:rsidRPr="00F11E5B" w:rsidRDefault="00EF777B" w:rsidP="00F644C6">
      <w:pPr>
        <w:pStyle w:val="Akapitzlist1"/>
        <w:numPr>
          <w:ilvl w:val="0"/>
          <w:numId w:val="18"/>
        </w:numPr>
        <w:spacing w:line="360" w:lineRule="auto"/>
        <w:jc w:val="both"/>
        <w:rPr>
          <w:rFonts w:ascii="Calibri" w:hAnsi="Calibri" w:cs="Calibri"/>
          <w:color w:val="000000"/>
          <w:sz w:val="22"/>
          <w:szCs w:val="22"/>
        </w:rPr>
      </w:pPr>
      <w:r>
        <w:rPr>
          <w:rFonts w:ascii="Calibri" w:hAnsi="Calibri" w:cs="Calibri"/>
          <w:color w:val="000000"/>
          <w:sz w:val="22"/>
          <w:szCs w:val="22"/>
        </w:rPr>
        <w:t xml:space="preserve">Najważniejsze problemy obszaru zdrowia na terenie gminy dotyczą w/w chorób oraz szeroko pojętego starzenia się społeczeństwa. Wzrastający odsetek populacji gminy przekraczającej wiek 60 lat determinuje wzrost problemów dotyczących chorób i potrzeb wieku podeszłego. </w:t>
      </w:r>
      <w:r w:rsidR="00F11E5B">
        <w:rPr>
          <w:rFonts w:ascii="Calibri" w:hAnsi="Calibri" w:cs="Calibri"/>
          <w:color w:val="000000"/>
          <w:sz w:val="22"/>
          <w:szCs w:val="22"/>
        </w:rPr>
        <w:t>Ważne są</w:t>
      </w:r>
      <w:r>
        <w:rPr>
          <w:rFonts w:ascii="Calibri" w:hAnsi="Calibri" w:cs="Calibri"/>
          <w:color w:val="000000"/>
          <w:sz w:val="22"/>
          <w:szCs w:val="22"/>
        </w:rPr>
        <w:t xml:space="preserve"> działania zmierzające </w:t>
      </w:r>
      <w:r w:rsidR="00F11E5B">
        <w:rPr>
          <w:rFonts w:ascii="Calibri" w:hAnsi="Calibri" w:cs="Calibri"/>
          <w:color w:val="000000"/>
          <w:sz w:val="22"/>
          <w:szCs w:val="22"/>
        </w:rPr>
        <w:t>do</w:t>
      </w:r>
      <w:r>
        <w:rPr>
          <w:rFonts w:ascii="Calibri" w:hAnsi="Calibri" w:cs="Calibri"/>
          <w:color w:val="000000"/>
          <w:sz w:val="22"/>
          <w:szCs w:val="22"/>
        </w:rPr>
        <w:t xml:space="preserve"> zorganizowania na terenie gminy ośrodka rehabilitacji medycznej.</w:t>
      </w:r>
    </w:p>
    <w:p w:rsidR="00EF777B" w:rsidRDefault="00EF777B" w:rsidP="00F644C6">
      <w:pPr>
        <w:pStyle w:val="Akapitzlist1"/>
        <w:numPr>
          <w:ilvl w:val="0"/>
          <w:numId w:val="17"/>
        </w:numPr>
        <w:spacing w:line="360" w:lineRule="auto"/>
        <w:jc w:val="both"/>
        <w:rPr>
          <w:rFonts w:ascii="Calibri" w:hAnsi="Calibri" w:cs="Calibri"/>
          <w:sz w:val="22"/>
          <w:szCs w:val="22"/>
        </w:rPr>
      </w:pPr>
      <w:r>
        <w:rPr>
          <w:rFonts w:ascii="Calibri" w:hAnsi="Calibri" w:cs="Calibri"/>
          <w:sz w:val="22"/>
          <w:szCs w:val="22"/>
        </w:rPr>
        <w:t xml:space="preserve">Przyczyny występowania powyższych chorób tkwią w słabo rozpowszechnionej informacji </w:t>
      </w:r>
      <w:r>
        <w:rPr>
          <w:rFonts w:ascii="Calibri" w:hAnsi="Calibri" w:cs="Calibri"/>
          <w:sz w:val="22"/>
          <w:szCs w:val="22"/>
        </w:rPr>
        <w:br/>
        <w:t>o zdrowym trybie życia (właściwe odżywianie, ruch).</w:t>
      </w:r>
    </w:p>
    <w:p w:rsidR="00AC62B6" w:rsidRPr="00FD5570" w:rsidRDefault="00EF777B" w:rsidP="00AC62B6">
      <w:pPr>
        <w:pStyle w:val="Akapitzlist1"/>
        <w:numPr>
          <w:ilvl w:val="0"/>
          <w:numId w:val="17"/>
        </w:numPr>
        <w:spacing w:line="360" w:lineRule="auto"/>
        <w:jc w:val="both"/>
        <w:rPr>
          <w:rFonts w:ascii="Calibri" w:hAnsi="Calibri" w:cs="Calibri"/>
          <w:sz w:val="22"/>
          <w:szCs w:val="22"/>
        </w:rPr>
      </w:pPr>
      <w:r w:rsidRPr="00FD5570">
        <w:rPr>
          <w:rFonts w:ascii="Calibri" w:hAnsi="Calibri" w:cs="Calibri"/>
          <w:sz w:val="22"/>
          <w:szCs w:val="22"/>
        </w:rPr>
        <w:t xml:space="preserve">Utrzymują się wykroczenia związane ze szkodliwym używaniem alkoholu: zatrzymanie w izbie, interwencje domowe oraz przestępstwa kryminalne. </w:t>
      </w:r>
    </w:p>
    <w:p w:rsidR="00EF777B" w:rsidRPr="00AC62B6" w:rsidRDefault="00EF777B" w:rsidP="00AC62B6">
      <w:pPr>
        <w:pStyle w:val="Akapitzlist1"/>
        <w:numPr>
          <w:ilvl w:val="0"/>
          <w:numId w:val="17"/>
        </w:numPr>
        <w:spacing w:line="360" w:lineRule="auto"/>
        <w:jc w:val="both"/>
        <w:rPr>
          <w:rFonts w:ascii="Calibri" w:hAnsi="Calibri" w:cs="Calibri"/>
          <w:sz w:val="22"/>
          <w:szCs w:val="22"/>
        </w:rPr>
      </w:pPr>
      <w:r w:rsidRPr="00AC62B6">
        <w:rPr>
          <w:rFonts w:ascii="Calibri" w:hAnsi="Calibri" w:cs="Calibri"/>
          <w:sz w:val="22"/>
          <w:szCs w:val="22"/>
        </w:rPr>
        <w:t xml:space="preserve">W grupie młodzieży </w:t>
      </w:r>
      <w:r w:rsidR="00AC62B6">
        <w:rPr>
          <w:rFonts w:ascii="Calibri" w:hAnsi="Calibri" w:cs="Calibri"/>
          <w:sz w:val="22"/>
          <w:szCs w:val="22"/>
        </w:rPr>
        <w:t xml:space="preserve">gimnazjalnej </w:t>
      </w:r>
      <w:r w:rsidRPr="00AC62B6">
        <w:rPr>
          <w:rFonts w:ascii="Calibri" w:hAnsi="Calibri" w:cs="Calibri"/>
          <w:sz w:val="22"/>
          <w:szCs w:val="22"/>
        </w:rPr>
        <w:t xml:space="preserve">nastąpił znaczny </w:t>
      </w:r>
      <w:r w:rsidRPr="00AC62B6">
        <w:rPr>
          <w:rFonts w:ascii="Calibri" w:hAnsi="Calibri" w:cs="Calibri"/>
          <w:bCs/>
          <w:sz w:val="22"/>
          <w:szCs w:val="22"/>
        </w:rPr>
        <w:t>wzrost ryzykownych zachowań.</w:t>
      </w:r>
      <w:r w:rsidR="00AC62B6" w:rsidRPr="00AC62B6">
        <w:rPr>
          <w:rFonts w:asciiTheme="minorHAnsi" w:hAnsiTheme="minorHAnsi"/>
          <w:sz w:val="22"/>
          <w:szCs w:val="22"/>
        </w:rPr>
        <w:t xml:space="preserve"> Należy dążyć do tworzenia zintegrowanego programu profilaktyki Gminy. Programy kierowane do uczniów powinny być traktowane jako jeden z elementów szerszych oddziaływań środowiskowych. Szczególnie cenne są środowiskowe programy profilaktyczne czynnie angażujące wiele grup danej społeczności</w:t>
      </w:r>
      <w:r w:rsidR="00AC62B6">
        <w:rPr>
          <w:rFonts w:asciiTheme="minorHAnsi" w:hAnsiTheme="minorHAnsi"/>
          <w:sz w:val="22"/>
          <w:szCs w:val="22"/>
        </w:rPr>
        <w:t>.</w:t>
      </w:r>
    </w:p>
    <w:p w:rsidR="00EF777B" w:rsidRDefault="00EF777B" w:rsidP="00F644C6">
      <w:pPr>
        <w:pStyle w:val="Akapitzlist1"/>
        <w:numPr>
          <w:ilvl w:val="0"/>
          <w:numId w:val="17"/>
        </w:numPr>
        <w:spacing w:line="360" w:lineRule="auto"/>
        <w:jc w:val="both"/>
        <w:rPr>
          <w:rFonts w:ascii="Calibri" w:hAnsi="Calibri" w:cs="Calibri"/>
          <w:sz w:val="22"/>
          <w:szCs w:val="22"/>
        </w:rPr>
      </w:pPr>
      <w:r>
        <w:rPr>
          <w:rFonts w:ascii="Calibri" w:hAnsi="Calibri" w:cs="Calibri"/>
          <w:sz w:val="22"/>
          <w:szCs w:val="22"/>
        </w:rPr>
        <w:t>Konieczne jest prowadzenie działań związanych z profilaktyką i ich rozwiązywaniem, jak również integracją społeczną osób nimi dotkniętych.</w:t>
      </w:r>
    </w:p>
    <w:p w:rsidR="00934857" w:rsidRDefault="00934857" w:rsidP="00EF777B">
      <w:pPr>
        <w:pStyle w:val="Akapitzlist1"/>
        <w:spacing w:line="360" w:lineRule="auto"/>
        <w:jc w:val="both"/>
      </w:pPr>
    </w:p>
    <w:p w:rsidR="00430EFE" w:rsidRDefault="00430EFE" w:rsidP="00EF777B">
      <w:pPr>
        <w:pStyle w:val="Akapitzlist1"/>
        <w:spacing w:line="360" w:lineRule="auto"/>
        <w:jc w:val="both"/>
      </w:pPr>
    </w:p>
    <w:p w:rsidR="00EF777B" w:rsidRDefault="00EF777B" w:rsidP="00F21689">
      <w:pPr>
        <w:pStyle w:val="Nagwek2"/>
        <w:widowControl w:val="0"/>
        <w:numPr>
          <w:ilvl w:val="1"/>
          <w:numId w:val="3"/>
        </w:numPr>
        <w:shd w:val="clear" w:color="auto" w:fill="DDD9C3"/>
        <w:tabs>
          <w:tab w:val="clear" w:pos="1080"/>
          <w:tab w:val="num" w:pos="0"/>
        </w:tabs>
        <w:suppressAutoHyphens/>
        <w:spacing w:before="0"/>
        <w:ind w:left="936" w:hanging="576"/>
        <w:rPr>
          <w:rFonts w:ascii="Calibri" w:hAnsi="Calibri" w:cs="Calibri"/>
          <w:sz w:val="22"/>
          <w:szCs w:val="22"/>
        </w:rPr>
      </w:pPr>
      <w:bookmarkStart w:id="5" w:name="__RefHeading__4759_1216530267"/>
      <w:bookmarkEnd w:id="5"/>
      <w:r>
        <w:rPr>
          <w:rFonts w:ascii="Calibri" w:hAnsi="Calibri" w:cs="Calibri"/>
          <w:sz w:val="24"/>
          <w:szCs w:val="24"/>
        </w:rPr>
        <w:t>OBSZAR BEZPIECZEŃSTWA</w:t>
      </w:r>
    </w:p>
    <w:p w:rsidR="00EF777B" w:rsidRDefault="00EF777B" w:rsidP="00EF777B">
      <w:pPr>
        <w:spacing w:before="0"/>
        <w:rPr>
          <w:rFonts w:ascii="Calibri" w:hAnsi="Calibri" w:cs="Calibri"/>
          <w:sz w:val="22"/>
          <w:szCs w:val="22"/>
        </w:rPr>
      </w:pPr>
    </w:p>
    <w:p w:rsidR="00E81943" w:rsidRPr="00E01683" w:rsidRDefault="00EF777B" w:rsidP="00E01683">
      <w:pPr>
        <w:spacing w:before="0"/>
        <w:ind w:firstLine="709"/>
        <w:jc w:val="both"/>
        <w:rPr>
          <w:rFonts w:ascii="Calibri" w:hAnsi="Calibri" w:cs="Calibri"/>
          <w:color w:val="000000"/>
          <w:sz w:val="22"/>
          <w:szCs w:val="22"/>
        </w:rPr>
      </w:pPr>
      <w:r>
        <w:rPr>
          <w:rFonts w:ascii="Calibri" w:hAnsi="Calibri" w:cs="Calibri"/>
          <w:color w:val="000000"/>
          <w:sz w:val="22"/>
          <w:szCs w:val="22"/>
        </w:rPr>
        <w:t xml:space="preserve">Brak bezpieczeństwa wywołuje niepokój i poczucie zagrożenia. </w:t>
      </w:r>
      <w:r w:rsidR="00881786">
        <w:rPr>
          <w:rFonts w:ascii="Calibri" w:hAnsi="Calibri" w:cs="Calibri"/>
          <w:color w:val="000000"/>
          <w:sz w:val="22"/>
          <w:szCs w:val="22"/>
        </w:rPr>
        <w:t xml:space="preserve">Na terenie </w:t>
      </w:r>
      <w:r w:rsidR="00610799">
        <w:rPr>
          <w:rFonts w:ascii="Calibri" w:hAnsi="Calibri" w:cs="Calibri"/>
          <w:color w:val="000000"/>
          <w:sz w:val="22"/>
          <w:szCs w:val="22"/>
        </w:rPr>
        <w:t xml:space="preserve">każdej gminy </w:t>
      </w:r>
      <w:r w:rsidR="00881786">
        <w:rPr>
          <w:rFonts w:ascii="Calibri" w:hAnsi="Calibri" w:cs="Calibri"/>
          <w:color w:val="000000"/>
          <w:sz w:val="22"/>
          <w:szCs w:val="22"/>
        </w:rPr>
        <w:t xml:space="preserve">są </w:t>
      </w:r>
      <w:r>
        <w:rPr>
          <w:rFonts w:ascii="Calibri" w:hAnsi="Calibri" w:cs="Calibri"/>
          <w:color w:val="000000"/>
          <w:sz w:val="22"/>
          <w:szCs w:val="22"/>
        </w:rPr>
        <w:t xml:space="preserve">miejsca, które wymagają wzmożonej interwencji służb policyjnych. </w:t>
      </w:r>
      <w:r w:rsidR="00E81943" w:rsidRPr="004B4997">
        <w:rPr>
          <w:rFonts w:asciiTheme="minorHAnsi" w:hAnsiTheme="minorHAnsi"/>
          <w:sz w:val="22"/>
          <w:szCs w:val="22"/>
        </w:rPr>
        <w:t xml:space="preserve">Najpoważniejsze zagrożenia dla bezpieczeństwa publicznego na terenie gminy Zambrów związane są z funkcjonowaniem </w:t>
      </w:r>
      <w:r w:rsidR="00690B3E">
        <w:rPr>
          <w:rFonts w:asciiTheme="minorHAnsi" w:hAnsiTheme="minorHAnsi"/>
          <w:sz w:val="22"/>
          <w:szCs w:val="22"/>
        </w:rPr>
        <w:br/>
      </w:r>
      <w:r w:rsidR="00E81943" w:rsidRPr="004B4997">
        <w:rPr>
          <w:rFonts w:asciiTheme="minorHAnsi" w:hAnsiTheme="minorHAnsi"/>
          <w:sz w:val="22"/>
          <w:szCs w:val="22"/>
        </w:rPr>
        <w:t xml:space="preserve">w miejscowości Czerwony Bór, jednego w większych w kraju, Zakładu Karnego oraz Aresztu Śledczego. Należy zaznaczyć, że przebywają w nim osoby, które popełniły przestępstwa </w:t>
      </w:r>
      <w:r w:rsidR="00690B3E">
        <w:rPr>
          <w:rFonts w:asciiTheme="minorHAnsi" w:hAnsiTheme="minorHAnsi"/>
          <w:sz w:val="22"/>
          <w:szCs w:val="22"/>
        </w:rPr>
        <w:br/>
      </w:r>
      <w:r w:rsidR="00E81943" w:rsidRPr="004B4997">
        <w:rPr>
          <w:rFonts w:asciiTheme="minorHAnsi" w:hAnsiTheme="minorHAnsi"/>
          <w:sz w:val="22"/>
          <w:szCs w:val="22"/>
        </w:rPr>
        <w:t>o największym ciężarze gatunkowym. Dodatkowo cześć osadzonych pracuje poza Zakładem Karnym, bez dozoru.</w:t>
      </w:r>
    </w:p>
    <w:p w:rsidR="00E81943" w:rsidRPr="004B4997" w:rsidRDefault="00E81943" w:rsidP="00E81943">
      <w:pPr>
        <w:pStyle w:val="Akapitzlist"/>
        <w:ind w:left="142" w:firstLine="336"/>
        <w:jc w:val="both"/>
        <w:rPr>
          <w:rFonts w:asciiTheme="minorHAnsi" w:hAnsiTheme="minorHAnsi"/>
          <w:sz w:val="22"/>
          <w:szCs w:val="22"/>
        </w:rPr>
      </w:pPr>
      <w:r w:rsidRPr="004B4997">
        <w:rPr>
          <w:rFonts w:asciiTheme="minorHAnsi" w:hAnsiTheme="minorHAnsi"/>
          <w:sz w:val="22"/>
          <w:szCs w:val="22"/>
        </w:rPr>
        <w:t xml:space="preserve">   W miejscowości Czerwony Bór znajduje się również ośrodek dla cudzoziemców.  Pobyt osób </w:t>
      </w:r>
      <w:r w:rsidR="00F745FE">
        <w:rPr>
          <w:rFonts w:asciiTheme="minorHAnsi" w:hAnsiTheme="minorHAnsi"/>
          <w:sz w:val="22"/>
          <w:szCs w:val="22"/>
        </w:rPr>
        <w:br/>
      </w:r>
      <w:r w:rsidRPr="004B4997">
        <w:rPr>
          <w:rFonts w:asciiTheme="minorHAnsi" w:hAnsiTheme="minorHAnsi"/>
          <w:sz w:val="22"/>
          <w:szCs w:val="22"/>
        </w:rPr>
        <w:t>o odmiennej religii i kulturze może generować  liczne  konflikty i problemy, może też prowadzić do popełniania czynów zab</w:t>
      </w:r>
      <w:r w:rsidR="000463F8">
        <w:rPr>
          <w:rFonts w:asciiTheme="minorHAnsi" w:hAnsiTheme="minorHAnsi"/>
          <w:sz w:val="22"/>
          <w:szCs w:val="22"/>
        </w:rPr>
        <w:t>ronionych przez obcokrajowców (</w:t>
      </w:r>
      <w:r w:rsidRPr="004B4997">
        <w:rPr>
          <w:rFonts w:asciiTheme="minorHAnsi" w:hAnsiTheme="minorHAnsi"/>
          <w:sz w:val="22"/>
          <w:szCs w:val="22"/>
        </w:rPr>
        <w:t>co spowod</w:t>
      </w:r>
      <w:r w:rsidR="00690B3E">
        <w:rPr>
          <w:rFonts w:asciiTheme="minorHAnsi" w:hAnsiTheme="minorHAnsi"/>
          <w:sz w:val="22"/>
          <w:szCs w:val="22"/>
        </w:rPr>
        <w:t xml:space="preserve">owane jest </w:t>
      </w:r>
      <w:r w:rsidRPr="004B4997">
        <w:rPr>
          <w:rFonts w:asciiTheme="minorHAnsi" w:hAnsiTheme="minorHAnsi"/>
          <w:sz w:val="22"/>
          <w:szCs w:val="22"/>
        </w:rPr>
        <w:t>m.in.</w:t>
      </w:r>
      <w:r w:rsidR="00DF70FE">
        <w:rPr>
          <w:rFonts w:asciiTheme="minorHAnsi" w:hAnsiTheme="minorHAnsi"/>
          <w:sz w:val="22"/>
          <w:szCs w:val="22"/>
        </w:rPr>
        <w:t xml:space="preserve"> </w:t>
      </w:r>
      <w:r w:rsidRPr="004B4997">
        <w:rPr>
          <w:rFonts w:asciiTheme="minorHAnsi" w:hAnsiTheme="minorHAnsi"/>
          <w:sz w:val="22"/>
          <w:szCs w:val="22"/>
        </w:rPr>
        <w:t xml:space="preserve">nieznajomością prawa polskiego) jak i w stosunku do ich – przestępstwa z nienawiści, na tle rasistowskim.           </w:t>
      </w:r>
    </w:p>
    <w:p w:rsidR="00E81943" w:rsidRPr="004B4997" w:rsidRDefault="00E81943" w:rsidP="00E81943">
      <w:pPr>
        <w:pStyle w:val="Akapitzlist"/>
        <w:ind w:left="142" w:firstLine="336"/>
        <w:jc w:val="both"/>
        <w:rPr>
          <w:rFonts w:asciiTheme="minorHAnsi" w:hAnsiTheme="minorHAnsi"/>
          <w:sz w:val="22"/>
          <w:szCs w:val="22"/>
        </w:rPr>
      </w:pPr>
      <w:r w:rsidRPr="004B4997">
        <w:rPr>
          <w:rFonts w:asciiTheme="minorHAnsi" w:hAnsiTheme="minorHAnsi"/>
          <w:sz w:val="22"/>
          <w:szCs w:val="22"/>
        </w:rPr>
        <w:lastRenderedPageBreak/>
        <w:tab/>
        <w:t>Na ter</w:t>
      </w:r>
      <w:r w:rsidR="000463F8">
        <w:rPr>
          <w:rFonts w:asciiTheme="minorHAnsi" w:hAnsiTheme="minorHAnsi"/>
          <w:sz w:val="22"/>
          <w:szCs w:val="22"/>
        </w:rPr>
        <w:t>enie gminy Zambrów funkcjonuje Fabryka Okien i D</w:t>
      </w:r>
      <w:r w:rsidRPr="004B4997">
        <w:rPr>
          <w:rFonts w:asciiTheme="minorHAnsi" w:hAnsiTheme="minorHAnsi"/>
          <w:sz w:val="22"/>
          <w:szCs w:val="22"/>
        </w:rPr>
        <w:t xml:space="preserve">rzwi „Dobroplast” w </w:t>
      </w:r>
      <w:r w:rsidR="000463F8">
        <w:rPr>
          <w:rFonts w:asciiTheme="minorHAnsi" w:hAnsiTheme="minorHAnsi"/>
          <w:sz w:val="22"/>
          <w:szCs w:val="22"/>
        </w:rPr>
        <w:t xml:space="preserve">Starym </w:t>
      </w:r>
      <w:r w:rsidRPr="004B4997">
        <w:rPr>
          <w:rFonts w:asciiTheme="minorHAnsi" w:hAnsiTheme="minorHAnsi"/>
          <w:sz w:val="22"/>
          <w:szCs w:val="22"/>
        </w:rPr>
        <w:t xml:space="preserve">Laskowcu. Duża rotacja pracowników, tym np. przyjeżdżających do pracy z Ukrainy, także generuje liczne zagrożenia dla bezpieczeństwa i porządku publicznego, związane m.in. z kradzieżami, niszczeniem mienia, nietrzeźwymi użytkownikami dróg. </w:t>
      </w:r>
    </w:p>
    <w:p w:rsidR="00E20FDC" w:rsidRDefault="00E81943" w:rsidP="004B4997">
      <w:pPr>
        <w:pStyle w:val="Akapitzlist"/>
        <w:ind w:left="142" w:firstLine="993"/>
        <w:jc w:val="both"/>
        <w:rPr>
          <w:rFonts w:asciiTheme="minorHAnsi" w:hAnsiTheme="minorHAnsi"/>
          <w:sz w:val="22"/>
          <w:szCs w:val="22"/>
        </w:rPr>
      </w:pPr>
      <w:r w:rsidRPr="004B4997">
        <w:rPr>
          <w:rFonts w:asciiTheme="minorHAnsi" w:hAnsiTheme="minorHAnsi"/>
          <w:sz w:val="22"/>
          <w:szCs w:val="22"/>
        </w:rPr>
        <w:t>Kolejnym czynnikiem negatywnie wpływającym na stan bezpiec</w:t>
      </w:r>
      <w:r w:rsidR="00E01683">
        <w:rPr>
          <w:rFonts w:asciiTheme="minorHAnsi" w:hAnsiTheme="minorHAnsi"/>
          <w:sz w:val="22"/>
          <w:szCs w:val="22"/>
        </w:rPr>
        <w:t>zeństwa  jest remont drogi S-8,</w:t>
      </w:r>
      <w:r w:rsidRPr="004B4997">
        <w:rPr>
          <w:rFonts w:asciiTheme="minorHAnsi" w:hAnsiTheme="minorHAnsi"/>
          <w:sz w:val="22"/>
          <w:szCs w:val="22"/>
        </w:rPr>
        <w:t xml:space="preserve"> na której, mimo nieustannych wysiłków ze strony Policji, cały czas dochodzi do tragicznych w skutkach wypadków drogowych. </w:t>
      </w:r>
      <w:r w:rsidR="004B4997" w:rsidRPr="004B4997">
        <w:rPr>
          <w:rFonts w:asciiTheme="minorHAnsi" w:hAnsiTheme="minorHAnsi"/>
          <w:sz w:val="22"/>
          <w:szCs w:val="22"/>
        </w:rPr>
        <w:t xml:space="preserve">Tymczasem stan etatowy pracowników Policji ulega zmniejszeniu z 89 </w:t>
      </w:r>
      <w:r w:rsidR="00167D2B">
        <w:rPr>
          <w:rFonts w:asciiTheme="minorHAnsi" w:hAnsiTheme="minorHAnsi"/>
          <w:sz w:val="22"/>
          <w:szCs w:val="22"/>
        </w:rPr>
        <w:t xml:space="preserve">etatów </w:t>
      </w:r>
      <w:r w:rsidR="004B4997" w:rsidRPr="004B4997">
        <w:rPr>
          <w:rFonts w:asciiTheme="minorHAnsi" w:hAnsiTheme="minorHAnsi"/>
          <w:sz w:val="22"/>
          <w:szCs w:val="22"/>
        </w:rPr>
        <w:t>w roku 2008 do 80</w:t>
      </w:r>
      <w:r w:rsidR="00167D2B">
        <w:rPr>
          <w:rFonts w:asciiTheme="minorHAnsi" w:hAnsiTheme="minorHAnsi"/>
          <w:sz w:val="22"/>
          <w:szCs w:val="22"/>
        </w:rPr>
        <w:t xml:space="preserve"> etatów</w:t>
      </w:r>
      <w:r w:rsidR="004B4997" w:rsidRPr="004B4997">
        <w:rPr>
          <w:rFonts w:asciiTheme="minorHAnsi" w:hAnsiTheme="minorHAnsi"/>
          <w:sz w:val="22"/>
          <w:szCs w:val="22"/>
        </w:rPr>
        <w:t xml:space="preserve"> w roku 2014, co ma wpływ na jakość i poziom bezpieczeństwa mieszkańców. </w:t>
      </w:r>
      <w:r w:rsidRPr="004B4997">
        <w:rPr>
          <w:rFonts w:asciiTheme="minorHAnsi" w:hAnsiTheme="minorHAnsi"/>
          <w:sz w:val="22"/>
          <w:szCs w:val="22"/>
        </w:rPr>
        <w:t xml:space="preserve"> </w:t>
      </w:r>
    </w:p>
    <w:p w:rsidR="00DF70FE" w:rsidRPr="004B4997" w:rsidRDefault="00DF70FE" w:rsidP="004B4997">
      <w:pPr>
        <w:pStyle w:val="Akapitzlist"/>
        <w:ind w:left="142" w:firstLine="993"/>
        <w:jc w:val="both"/>
        <w:rPr>
          <w:rFonts w:asciiTheme="minorHAnsi" w:hAnsiTheme="minorHAnsi"/>
          <w:sz w:val="22"/>
          <w:szCs w:val="22"/>
        </w:rPr>
      </w:pPr>
    </w:p>
    <w:p w:rsidR="00E81943" w:rsidRPr="004B4997" w:rsidRDefault="00E01683" w:rsidP="00DF70FE">
      <w:pPr>
        <w:pStyle w:val="Akapitzlist"/>
        <w:spacing w:before="0" w:after="200" w:line="276" w:lineRule="auto"/>
        <w:ind w:left="0"/>
        <w:jc w:val="center"/>
        <w:rPr>
          <w:rFonts w:asciiTheme="minorHAnsi" w:hAnsiTheme="minorHAnsi"/>
          <w:b/>
          <w:sz w:val="22"/>
          <w:szCs w:val="22"/>
        </w:rPr>
      </w:pPr>
      <w:r>
        <w:rPr>
          <w:rFonts w:asciiTheme="minorHAnsi" w:hAnsiTheme="minorHAnsi"/>
          <w:b/>
          <w:sz w:val="22"/>
          <w:szCs w:val="22"/>
        </w:rPr>
        <w:t xml:space="preserve">Wykres </w:t>
      </w:r>
      <w:r w:rsidR="0088451E">
        <w:rPr>
          <w:rFonts w:asciiTheme="minorHAnsi" w:hAnsiTheme="minorHAnsi"/>
          <w:b/>
          <w:sz w:val="22"/>
          <w:szCs w:val="22"/>
        </w:rPr>
        <w:t>4</w:t>
      </w:r>
      <w:r w:rsidR="00430EFE">
        <w:rPr>
          <w:rFonts w:asciiTheme="minorHAnsi" w:hAnsiTheme="minorHAnsi"/>
          <w:b/>
          <w:sz w:val="22"/>
          <w:szCs w:val="22"/>
        </w:rPr>
        <w:t>.</w:t>
      </w:r>
      <w:r>
        <w:rPr>
          <w:rFonts w:asciiTheme="minorHAnsi" w:hAnsiTheme="minorHAnsi"/>
          <w:b/>
          <w:sz w:val="22"/>
          <w:szCs w:val="22"/>
        </w:rPr>
        <w:t xml:space="preserve"> </w:t>
      </w:r>
      <w:r w:rsidR="00E20FDC">
        <w:rPr>
          <w:rFonts w:asciiTheme="minorHAnsi" w:hAnsiTheme="minorHAnsi"/>
          <w:b/>
          <w:sz w:val="22"/>
          <w:szCs w:val="22"/>
        </w:rPr>
        <w:t xml:space="preserve"> </w:t>
      </w:r>
      <w:r w:rsidR="00702D1F">
        <w:rPr>
          <w:rFonts w:asciiTheme="minorHAnsi" w:hAnsiTheme="minorHAnsi"/>
          <w:b/>
          <w:sz w:val="22"/>
          <w:szCs w:val="22"/>
        </w:rPr>
        <w:t>S</w:t>
      </w:r>
      <w:r w:rsidR="00702D1F" w:rsidRPr="004B4997">
        <w:rPr>
          <w:rFonts w:asciiTheme="minorHAnsi" w:hAnsiTheme="minorHAnsi"/>
          <w:b/>
          <w:sz w:val="22"/>
          <w:szCs w:val="22"/>
        </w:rPr>
        <w:t>tan etatow</w:t>
      </w:r>
      <w:r w:rsidR="00702D1F">
        <w:rPr>
          <w:rFonts w:asciiTheme="minorHAnsi" w:hAnsiTheme="minorHAnsi"/>
          <w:b/>
          <w:sz w:val="22"/>
          <w:szCs w:val="22"/>
        </w:rPr>
        <w:t xml:space="preserve">y </w:t>
      </w:r>
      <w:r w:rsidR="0017330D">
        <w:rPr>
          <w:rFonts w:asciiTheme="minorHAnsi" w:hAnsiTheme="minorHAnsi"/>
          <w:b/>
          <w:sz w:val="22"/>
          <w:szCs w:val="22"/>
        </w:rPr>
        <w:t>Komendy Powiatowej P</w:t>
      </w:r>
      <w:r w:rsidR="00702D1F">
        <w:rPr>
          <w:rFonts w:asciiTheme="minorHAnsi" w:hAnsiTheme="minorHAnsi"/>
          <w:b/>
          <w:sz w:val="22"/>
          <w:szCs w:val="22"/>
        </w:rPr>
        <w:t>olicji w Z</w:t>
      </w:r>
      <w:r w:rsidR="00702D1F" w:rsidRPr="004B4997">
        <w:rPr>
          <w:rFonts w:asciiTheme="minorHAnsi" w:hAnsiTheme="minorHAnsi"/>
          <w:b/>
          <w:sz w:val="22"/>
          <w:szCs w:val="22"/>
        </w:rPr>
        <w:t>ambrowie</w:t>
      </w:r>
    </w:p>
    <w:p w:rsidR="00E81943" w:rsidRPr="004B4997" w:rsidRDefault="00E81943" w:rsidP="004B4997">
      <w:pPr>
        <w:pStyle w:val="Akapitzlist"/>
        <w:ind w:left="1080"/>
        <w:jc w:val="both"/>
        <w:rPr>
          <w:rFonts w:asciiTheme="minorHAnsi" w:hAnsiTheme="minorHAnsi"/>
          <w:b/>
          <w:sz w:val="22"/>
          <w:szCs w:val="22"/>
        </w:rPr>
      </w:pPr>
      <w:r w:rsidRPr="004B4997">
        <w:rPr>
          <w:rFonts w:asciiTheme="minorHAnsi" w:hAnsiTheme="minorHAnsi"/>
          <w:noProof/>
          <w:sz w:val="22"/>
          <w:szCs w:val="22"/>
        </w:rPr>
        <w:drawing>
          <wp:inline distT="0" distB="0" distL="0" distR="0">
            <wp:extent cx="4448175" cy="2171700"/>
            <wp:effectExtent l="19050" t="0" r="9525" b="0"/>
            <wp:docPr id="3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1943" w:rsidRPr="00E01683" w:rsidRDefault="004B4997" w:rsidP="00E01683">
      <w:pPr>
        <w:pStyle w:val="Akapitzlist"/>
        <w:ind w:left="1080"/>
        <w:jc w:val="center"/>
        <w:rPr>
          <w:rFonts w:asciiTheme="minorHAnsi" w:hAnsiTheme="minorHAnsi"/>
          <w:i/>
          <w:sz w:val="18"/>
          <w:szCs w:val="18"/>
        </w:rPr>
      </w:pPr>
      <w:r w:rsidRPr="00E01683">
        <w:rPr>
          <w:rFonts w:asciiTheme="minorHAnsi" w:hAnsiTheme="minorHAnsi"/>
          <w:i/>
          <w:sz w:val="18"/>
          <w:szCs w:val="18"/>
        </w:rPr>
        <w:t>Dane: KPP Zambrów, 2015</w:t>
      </w:r>
    </w:p>
    <w:p w:rsidR="00E81943" w:rsidRPr="004B4997" w:rsidRDefault="00E81943" w:rsidP="004B4997">
      <w:pPr>
        <w:pStyle w:val="Akapitzlist"/>
        <w:spacing w:before="0" w:after="200" w:line="276" w:lineRule="auto"/>
        <w:ind w:left="1080"/>
        <w:jc w:val="both"/>
        <w:rPr>
          <w:rFonts w:asciiTheme="minorHAnsi" w:hAnsiTheme="minorHAnsi"/>
          <w:b/>
          <w:sz w:val="22"/>
          <w:szCs w:val="22"/>
        </w:rPr>
      </w:pPr>
    </w:p>
    <w:p w:rsidR="00690B3E" w:rsidRPr="00690B3E" w:rsidRDefault="00E01683" w:rsidP="00881786">
      <w:pPr>
        <w:pStyle w:val="Akapitzlist"/>
        <w:spacing w:before="0" w:after="200"/>
        <w:ind w:left="0"/>
        <w:jc w:val="both"/>
        <w:rPr>
          <w:rFonts w:asciiTheme="minorHAnsi" w:hAnsiTheme="minorHAnsi" w:cs="Calibri"/>
          <w:color w:val="000000"/>
          <w:sz w:val="22"/>
          <w:szCs w:val="22"/>
        </w:rPr>
      </w:pPr>
      <w:r>
        <w:rPr>
          <w:rFonts w:asciiTheme="minorHAnsi" w:hAnsiTheme="minorHAnsi" w:cs="Calibri"/>
          <w:color w:val="000000"/>
          <w:sz w:val="22"/>
          <w:szCs w:val="22"/>
        </w:rPr>
        <w:tab/>
      </w:r>
      <w:r w:rsidR="00E81943" w:rsidRPr="004B4997">
        <w:rPr>
          <w:rFonts w:asciiTheme="minorHAnsi" w:hAnsiTheme="minorHAnsi" w:cs="Calibri"/>
          <w:color w:val="000000"/>
          <w:sz w:val="22"/>
          <w:szCs w:val="22"/>
        </w:rPr>
        <w:t xml:space="preserve">Według informacji Komendy Powiatowej Policji w Zambrowie  w  roku 2014 na terenie Gminy </w:t>
      </w:r>
      <w:r>
        <w:rPr>
          <w:rFonts w:asciiTheme="minorHAnsi" w:hAnsiTheme="minorHAnsi" w:cs="Calibri"/>
          <w:color w:val="000000"/>
          <w:sz w:val="22"/>
          <w:szCs w:val="22"/>
        </w:rPr>
        <w:t xml:space="preserve">Zambrów </w:t>
      </w:r>
      <w:r w:rsidR="00E81943" w:rsidRPr="004B4997">
        <w:rPr>
          <w:rFonts w:asciiTheme="minorHAnsi" w:hAnsiTheme="minorHAnsi" w:cs="Calibri"/>
          <w:color w:val="000000"/>
          <w:sz w:val="22"/>
          <w:szCs w:val="22"/>
        </w:rPr>
        <w:t xml:space="preserve">odnotowano </w:t>
      </w:r>
      <w:r w:rsidR="004B4997" w:rsidRPr="004B4997">
        <w:rPr>
          <w:rFonts w:asciiTheme="minorHAnsi" w:hAnsiTheme="minorHAnsi" w:cs="Calibri"/>
          <w:color w:val="000000"/>
          <w:sz w:val="22"/>
          <w:szCs w:val="22"/>
        </w:rPr>
        <w:t xml:space="preserve">rok 2011 jako najbardziej trudny i niebezpieczny. </w:t>
      </w:r>
      <w:r w:rsidR="00DA7DEC">
        <w:rPr>
          <w:rFonts w:asciiTheme="minorHAnsi" w:hAnsiTheme="minorHAnsi" w:cs="Calibri"/>
          <w:color w:val="000000"/>
          <w:sz w:val="22"/>
          <w:szCs w:val="22"/>
        </w:rPr>
        <w:t xml:space="preserve"> Wśród nich najwięcej zdarzeń dotyczy: kradzieży, kradzieży z włamaniem oraz wykroczeń drogowych z ud</w:t>
      </w:r>
      <w:r w:rsidR="000463F8">
        <w:rPr>
          <w:rFonts w:asciiTheme="minorHAnsi" w:hAnsiTheme="minorHAnsi" w:cs="Calibri"/>
          <w:color w:val="000000"/>
          <w:sz w:val="22"/>
          <w:szCs w:val="22"/>
        </w:rPr>
        <w:t>ziałem nietrzeźwych kierowców (</w:t>
      </w:r>
      <w:r w:rsidR="00DA7DEC">
        <w:rPr>
          <w:rFonts w:asciiTheme="minorHAnsi" w:hAnsiTheme="minorHAnsi" w:cs="Calibri"/>
          <w:color w:val="000000"/>
          <w:sz w:val="22"/>
          <w:szCs w:val="22"/>
        </w:rPr>
        <w:t>proporcjonalnie najwięcej w 2011 roku).</w:t>
      </w:r>
    </w:p>
    <w:p w:rsidR="004B4997" w:rsidRPr="004B4997" w:rsidRDefault="00E01683" w:rsidP="00881786">
      <w:pPr>
        <w:pStyle w:val="Akapitzlist"/>
        <w:spacing w:before="0" w:after="200"/>
        <w:ind w:left="0"/>
        <w:jc w:val="center"/>
        <w:rPr>
          <w:rFonts w:asciiTheme="minorHAnsi" w:hAnsiTheme="minorHAnsi"/>
          <w:b/>
          <w:sz w:val="22"/>
          <w:szCs w:val="22"/>
        </w:rPr>
      </w:pPr>
      <w:r>
        <w:rPr>
          <w:rFonts w:asciiTheme="minorHAnsi" w:hAnsiTheme="minorHAnsi"/>
          <w:b/>
          <w:sz w:val="22"/>
          <w:szCs w:val="22"/>
        </w:rPr>
        <w:t xml:space="preserve">Wykres </w:t>
      </w:r>
      <w:r w:rsidR="0088451E">
        <w:rPr>
          <w:rFonts w:asciiTheme="minorHAnsi" w:hAnsiTheme="minorHAnsi"/>
          <w:b/>
          <w:sz w:val="22"/>
          <w:szCs w:val="22"/>
        </w:rPr>
        <w:t>5</w:t>
      </w:r>
      <w:r w:rsidR="00430EFE">
        <w:rPr>
          <w:rFonts w:asciiTheme="minorHAnsi" w:hAnsiTheme="minorHAnsi"/>
          <w:b/>
          <w:sz w:val="22"/>
          <w:szCs w:val="22"/>
        </w:rPr>
        <w:t>.</w:t>
      </w:r>
      <w:r w:rsidR="00702D1F">
        <w:rPr>
          <w:rFonts w:asciiTheme="minorHAnsi" w:hAnsiTheme="minorHAnsi"/>
          <w:b/>
          <w:sz w:val="22"/>
          <w:szCs w:val="22"/>
        </w:rPr>
        <w:t xml:space="preserve"> Liczba </w:t>
      </w:r>
      <w:r w:rsidR="00702D1F" w:rsidRPr="004B4997">
        <w:rPr>
          <w:rFonts w:asciiTheme="minorHAnsi" w:hAnsiTheme="minorHAnsi"/>
          <w:b/>
          <w:sz w:val="22"/>
          <w:szCs w:val="22"/>
        </w:rPr>
        <w:t xml:space="preserve"> przestępstw popełnionych na terenie gminy</w:t>
      </w:r>
    </w:p>
    <w:p w:rsidR="00D709BE" w:rsidRDefault="00D709BE" w:rsidP="00D709BE">
      <w:pPr>
        <w:pStyle w:val="Akapitzlist"/>
        <w:spacing w:before="0" w:after="200" w:line="276" w:lineRule="auto"/>
        <w:ind w:left="1080"/>
        <w:jc w:val="center"/>
        <w:rPr>
          <w:rFonts w:asciiTheme="minorHAnsi" w:hAnsiTheme="minorHAnsi"/>
          <w:b/>
          <w:sz w:val="22"/>
          <w:szCs w:val="22"/>
        </w:rPr>
      </w:pPr>
    </w:p>
    <w:p w:rsidR="00E81943" w:rsidRPr="004B4997" w:rsidRDefault="00E81943" w:rsidP="00D709BE">
      <w:pPr>
        <w:pStyle w:val="Akapitzlist"/>
        <w:spacing w:before="0" w:after="200" w:line="276" w:lineRule="auto"/>
        <w:ind w:left="0"/>
        <w:jc w:val="center"/>
        <w:rPr>
          <w:rFonts w:asciiTheme="minorHAnsi" w:hAnsiTheme="minorHAnsi"/>
          <w:b/>
          <w:sz w:val="22"/>
          <w:szCs w:val="22"/>
        </w:rPr>
      </w:pPr>
      <w:r w:rsidRPr="004B4997">
        <w:rPr>
          <w:rFonts w:asciiTheme="minorHAnsi" w:hAnsiTheme="minorHAnsi"/>
          <w:noProof/>
          <w:sz w:val="22"/>
          <w:szCs w:val="22"/>
        </w:rPr>
        <w:drawing>
          <wp:inline distT="0" distB="0" distL="0" distR="0">
            <wp:extent cx="3667125" cy="1685925"/>
            <wp:effectExtent l="19050" t="0" r="9525" b="0"/>
            <wp:docPr id="37"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F70FE" w:rsidRDefault="00E01683" w:rsidP="00881786">
      <w:pPr>
        <w:pStyle w:val="Akapitzlist"/>
        <w:ind w:left="1080"/>
        <w:jc w:val="center"/>
        <w:rPr>
          <w:rFonts w:asciiTheme="minorHAnsi" w:hAnsiTheme="minorHAnsi"/>
          <w:i/>
          <w:sz w:val="18"/>
          <w:szCs w:val="18"/>
        </w:rPr>
      </w:pPr>
      <w:r w:rsidRPr="00E01683">
        <w:rPr>
          <w:rFonts w:asciiTheme="minorHAnsi" w:hAnsiTheme="minorHAnsi"/>
          <w:i/>
          <w:sz w:val="18"/>
          <w:szCs w:val="18"/>
        </w:rPr>
        <w:t>Dane: KPP Zambrów, 2015</w:t>
      </w:r>
    </w:p>
    <w:p w:rsidR="00881786" w:rsidRPr="00881786" w:rsidRDefault="00881786" w:rsidP="00881786">
      <w:pPr>
        <w:pStyle w:val="Akapitzlist"/>
        <w:ind w:left="1080"/>
        <w:jc w:val="center"/>
        <w:rPr>
          <w:rFonts w:asciiTheme="minorHAnsi" w:hAnsiTheme="minorHAnsi"/>
          <w:i/>
          <w:sz w:val="18"/>
          <w:szCs w:val="18"/>
        </w:rPr>
      </w:pPr>
    </w:p>
    <w:p w:rsidR="00E81943" w:rsidRPr="004B4997" w:rsidRDefault="00E01683" w:rsidP="004B4997">
      <w:pPr>
        <w:pStyle w:val="Akapitzlist"/>
        <w:spacing w:before="0" w:after="200" w:line="276" w:lineRule="auto"/>
        <w:ind w:left="1440"/>
        <w:jc w:val="both"/>
        <w:rPr>
          <w:rFonts w:asciiTheme="minorHAnsi" w:hAnsiTheme="minorHAnsi"/>
          <w:b/>
          <w:sz w:val="22"/>
          <w:szCs w:val="22"/>
        </w:rPr>
      </w:pPr>
      <w:r>
        <w:rPr>
          <w:rFonts w:asciiTheme="minorHAnsi" w:hAnsiTheme="minorHAnsi"/>
          <w:b/>
          <w:sz w:val="22"/>
          <w:szCs w:val="22"/>
        </w:rPr>
        <w:t xml:space="preserve">Wykres </w:t>
      </w:r>
      <w:r w:rsidR="0088451E">
        <w:rPr>
          <w:rFonts w:asciiTheme="minorHAnsi" w:hAnsiTheme="minorHAnsi"/>
          <w:b/>
          <w:sz w:val="22"/>
          <w:szCs w:val="22"/>
        </w:rPr>
        <w:t>6</w:t>
      </w:r>
      <w:r w:rsidR="00430EFE">
        <w:rPr>
          <w:rFonts w:asciiTheme="minorHAnsi" w:hAnsiTheme="minorHAnsi"/>
          <w:b/>
          <w:sz w:val="22"/>
          <w:szCs w:val="22"/>
        </w:rPr>
        <w:t>.</w:t>
      </w:r>
      <w:r>
        <w:rPr>
          <w:rFonts w:asciiTheme="minorHAnsi" w:hAnsiTheme="minorHAnsi"/>
          <w:b/>
          <w:sz w:val="22"/>
          <w:szCs w:val="22"/>
        </w:rPr>
        <w:t xml:space="preserve"> </w:t>
      </w:r>
      <w:r w:rsidR="00E81943" w:rsidRPr="004B4997">
        <w:rPr>
          <w:rFonts w:asciiTheme="minorHAnsi" w:hAnsiTheme="minorHAnsi"/>
          <w:b/>
          <w:sz w:val="22"/>
          <w:szCs w:val="22"/>
        </w:rPr>
        <w:t>Liczba zdarzeń w wybranych kategoriach</w:t>
      </w:r>
    </w:p>
    <w:p w:rsidR="00E81943" w:rsidRPr="004B4997" w:rsidRDefault="00E81943" w:rsidP="00D709BE">
      <w:pPr>
        <w:jc w:val="center"/>
        <w:rPr>
          <w:rFonts w:asciiTheme="minorHAnsi" w:hAnsiTheme="minorHAnsi"/>
          <w:sz w:val="22"/>
          <w:szCs w:val="22"/>
        </w:rPr>
      </w:pPr>
      <w:r w:rsidRPr="004B4997">
        <w:rPr>
          <w:rFonts w:asciiTheme="minorHAnsi" w:hAnsiTheme="minorHAnsi"/>
          <w:noProof/>
          <w:sz w:val="22"/>
          <w:szCs w:val="22"/>
        </w:rPr>
        <w:drawing>
          <wp:inline distT="0" distB="0" distL="0" distR="0">
            <wp:extent cx="5686425" cy="2609850"/>
            <wp:effectExtent l="19050" t="0" r="9525" b="0"/>
            <wp:docPr id="33"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81786" w:rsidRDefault="00881786" w:rsidP="00DA7DEC">
      <w:pPr>
        <w:pStyle w:val="Akapitzlist"/>
        <w:spacing w:before="0" w:after="200" w:line="276" w:lineRule="auto"/>
        <w:ind w:left="1080"/>
        <w:jc w:val="center"/>
        <w:rPr>
          <w:rFonts w:asciiTheme="minorHAnsi" w:hAnsiTheme="minorHAnsi"/>
          <w:b/>
          <w:sz w:val="22"/>
          <w:szCs w:val="22"/>
        </w:rPr>
      </w:pPr>
    </w:p>
    <w:p w:rsidR="00E81943" w:rsidRPr="004B4997" w:rsidRDefault="00DA7DEC" w:rsidP="00DA7DEC">
      <w:pPr>
        <w:pStyle w:val="Akapitzlist"/>
        <w:spacing w:before="0" w:after="200" w:line="276" w:lineRule="auto"/>
        <w:ind w:left="1080"/>
        <w:jc w:val="center"/>
        <w:rPr>
          <w:rFonts w:asciiTheme="minorHAnsi" w:hAnsiTheme="minorHAnsi"/>
          <w:sz w:val="22"/>
          <w:szCs w:val="22"/>
        </w:rPr>
      </w:pPr>
      <w:r>
        <w:rPr>
          <w:rFonts w:asciiTheme="minorHAnsi" w:hAnsiTheme="minorHAnsi"/>
          <w:b/>
          <w:sz w:val="22"/>
          <w:szCs w:val="22"/>
        </w:rPr>
        <w:t xml:space="preserve">Wykres </w:t>
      </w:r>
      <w:r w:rsidR="0088451E">
        <w:rPr>
          <w:rFonts w:asciiTheme="minorHAnsi" w:hAnsiTheme="minorHAnsi"/>
          <w:b/>
          <w:sz w:val="22"/>
          <w:szCs w:val="22"/>
        </w:rPr>
        <w:t>7</w:t>
      </w:r>
      <w:r w:rsidR="00430EFE">
        <w:rPr>
          <w:rFonts w:asciiTheme="minorHAnsi" w:hAnsiTheme="minorHAnsi"/>
          <w:b/>
          <w:sz w:val="22"/>
          <w:szCs w:val="22"/>
        </w:rPr>
        <w:t>.</w:t>
      </w:r>
      <w:r>
        <w:rPr>
          <w:rFonts w:asciiTheme="minorHAnsi" w:hAnsiTheme="minorHAnsi"/>
          <w:b/>
          <w:sz w:val="22"/>
          <w:szCs w:val="22"/>
        </w:rPr>
        <w:t xml:space="preserve"> </w:t>
      </w:r>
      <w:r w:rsidR="0017330D">
        <w:rPr>
          <w:rFonts w:asciiTheme="minorHAnsi" w:hAnsiTheme="minorHAnsi"/>
          <w:b/>
          <w:sz w:val="22"/>
          <w:szCs w:val="22"/>
        </w:rPr>
        <w:t xml:space="preserve"> L</w:t>
      </w:r>
      <w:r w:rsidR="0017330D" w:rsidRPr="004B4997">
        <w:rPr>
          <w:rFonts w:asciiTheme="minorHAnsi" w:hAnsiTheme="minorHAnsi"/>
          <w:b/>
          <w:sz w:val="22"/>
          <w:szCs w:val="22"/>
        </w:rPr>
        <w:t>iczba interwencji domowych*</w:t>
      </w:r>
    </w:p>
    <w:p w:rsidR="00E81943" w:rsidRPr="004B4997" w:rsidRDefault="00E81943" w:rsidP="00DA7DEC">
      <w:pPr>
        <w:jc w:val="center"/>
        <w:rPr>
          <w:rFonts w:asciiTheme="minorHAnsi" w:hAnsiTheme="minorHAnsi"/>
          <w:sz w:val="22"/>
          <w:szCs w:val="22"/>
        </w:rPr>
      </w:pPr>
      <w:r w:rsidRPr="004B4997">
        <w:rPr>
          <w:rFonts w:asciiTheme="minorHAnsi" w:hAnsiTheme="minorHAnsi"/>
          <w:noProof/>
          <w:sz w:val="22"/>
          <w:szCs w:val="22"/>
        </w:rPr>
        <w:drawing>
          <wp:inline distT="0" distB="0" distL="0" distR="0">
            <wp:extent cx="4362450" cy="2400300"/>
            <wp:effectExtent l="19050" t="0" r="19050" b="0"/>
            <wp:docPr id="3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A7DEC" w:rsidRPr="00DA7DEC" w:rsidRDefault="00DA7DEC" w:rsidP="00DA7DEC">
      <w:pPr>
        <w:pStyle w:val="Akapitzlist"/>
        <w:ind w:left="1080"/>
        <w:jc w:val="center"/>
        <w:rPr>
          <w:rFonts w:asciiTheme="minorHAnsi" w:hAnsiTheme="minorHAnsi"/>
          <w:i/>
          <w:sz w:val="18"/>
          <w:szCs w:val="18"/>
        </w:rPr>
      </w:pPr>
      <w:r w:rsidRPr="00E01683">
        <w:rPr>
          <w:rFonts w:asciiTheme="minorHAnsi" w:hAnsiTheme="minorHAnsi"/>
          <w:i/>
          <w:sz w:val="18"/>
          <w:szCs w:val="18"/>
        </w:rPr>
        <w:t>Dane: KPP Zambrów, 2015</w:t>
      </w:r>
    </w:p>
    <w:p w:rsidR="00167D2B" w:rsidRPr="00690B3E" w:rsidRDefault="00E81943" w:rsidP="00690B3E">
      <w:pPr>
        <w:pStyle w:val="Akapitzlist"/>
        <w:ind w:left="0"/>
        <w:jc w:val="both"/>
        <w:rPr>
          <w:rFonts w:asciiTheme="minorHAnsi" w:hAnsiTheme="minorHAnsi"/>
          <w:sz w:val="22"/>
          <w:szCs w:val="22"/>
        </w:rPr>
      </w:pPr>
      <w:r w:rsidRPr="004B4997">
        <w:rPr>
          <w:rFonts w:asciiTheme="minorHAnsi" w:hAnsiTheme="minorHAnsi"/>
          <w:sz w:val="22"/>
          <w:szCs w:val="22"/>
        </w:rPr>
        <w:t xml:space="preserve">* </w:t>
      </w:r>
      <w:r w:rsidRPr="00DA7DEC">
        <w:rPr>
          <w:rFonts w:asciiTheme="minorHAnsi" w:hAnsiTheme="minorHAnsi"/>
          <w:sz w:val="18"/>
          <w:szCs w:val="18"/>
        </w:rPr>
        <w:t>Policja nie prowadzi statystyk dotyczących interwencji w rodzinach w związku z problem uzależnienia</w:t>
      </w:r>
    </w:p>
    <w:p w:rsidR="00E81943" w:rsidRPr="004B4997" w:rsidRDefault="00DA7DEC" w:rsidP="004B4997">
      <w:pPr>
        <w:pStyle w:val="Akapitzlist"/>
        <w:spacing w:before="0" w:after="200" w:line="276" w:lineRule="auto"/>
        <w:ind w:left="1080"/>
        <w:jc w:val="both"/>
        <w:rPr>
          <w:rFonts w:asciiTheme="minorHAnsi" w:hAnsiTheme="minorHAnsi"/>
          <w:b/>
          <w:sz w:val="22"/>
          <w:szCs w:val="22"/>
        </w:rPr>
      </w:pPr>
      <w:r>
        <w:rPr>
          <w:rFonts w:asciiTheme="minorHAnsi" w:hAnsiTheme="minorHAnsi"/>
          <w:b/>
          <w:sz w:val="22"/>
          <w:szCs w:val="22"/>
        </w:rPr>
        <w:t>Wykres</w:t>
      </w:r>
      <w:r w:rsidR="0088451E">
        <w:rPr>
          <w:rFonts w:asciiTheme="minorHAnsi" w:hAnsiTheme="minorHAnsi"/>
          <w:b/>
          <w:sz w:val="22"/>
          <w:szCs w:val="22"/>
        </w:rPr>
        <w:t xml:space="preserve"> 8</w:t>
      </w:r>
      <w:r w:rsidR="00430EFE">
        <w:rPr>
          <w:rFonts w:asciiTheme="minorHAnsi" w:hAnsiTheme="minorHAnsi"/>
          <w:b/>
          <w:sz w:val="22"/>
          <w:szCs w:val="22"/>
        </w:rPr>
        <w:t>.</w:t>
      </w:r>
      <w:r w:rsidR="0017330D">
        <w:rPr>
          <w:rFonts w:asciiTheme="minorHAnsi" w:hAnsiTheme="minorHAnsi"/>
          <w:b/>
          <w:sz w:val="22"/>
          <w:szCs w:val="22"/>
        </w:rPr>
        <w:t xml:space="preserve">  C</w:t>
      </w:r>
      <w:r w:rsidR="0017330D" w:rsidRPr="004B4997">
        <w:rPr>
          <w:rFonts w:asciiTheme="minorHAnsi" w:hAnsiTheme="minorHAnsi"/>
          <w:b/>
          <w:sz w:val="22"/>
          <w:szCs w:val="22"/>
        </w:rPr>
        <w:t xml:space="preserve">zyny zabronione popełnione prze osoby nieletnie </w:t>
      </w:r>
    </w:p>
    <w:p w:rsidR="00E81943" w:rsidRPr="004B4997" w:rsidRDefault="00E81943" w:rsidP="00DA7DEC">
      <w:pPr>
        <w:jc w:val="center"/>
        <w:rPr>
          <w:rFonts w:asciiTheme="minorHAnsi" w:hAnsiTheme="minorHAnsi"/>
          <w:b/>
          <w:sz w:val="22"/>
          <w:szCs w:val="22"/>
        </w:rPr>
      </w:pPr>
      <w:r w:rsidRPr="004B4997">
        <w:rPr>
          <w:rFonts w:asciiTheme="minorHAnsi" w:hAnsiTheme="minorHAnsi"/>
          <w:b/>
          <w:noProof/>
          <w:sz w:val="22"/>
          <w:szCs w:val="22"/>
        </w:rPr>
        <w:drawing>
          <wp:inline distT="0" distB="0" distL="0" distR="0">
            <wp:extent cx="3200400" cy="1181100"/>
            <wp:effectExtent l="19050" t="0" r="19050" b="0"/>
            <wp:docPr id="3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81943" w:rsidRPr="00690B3E" w:rsidRDefault="00DA7DEC" w:rsidP="00690B3E">
      <w:pPr>
        <w:pStyle w:val="Akapitzlist"/>
        <w:ind w:left="0"/>
        <w:jc w:val="center"/>
        <w:rPr>
          <w:rFonts w:asciiTheme="minorHAnsi" w:hAnsiTheme="minorHAnsi"/>
          <w:i/>
          <w:sz w:val="18"/>
          <w:szCs w:val="18"/>
        </w:rPr>
      </w:pPr>
      <w:r w:rsidRPr="00E01683">
        <w:rPr>
          <w:rFonts w:asciiTheme="minorHAnsi" w:hAnsiTheme="minorHAnsi"/>
          <w:i/>
          <w:sz w:val="18"/>
          <w:szCs w:val="18"/>
        </w:rPr>
        <w:t>Dane: KPP Zambrów, 2015</w:t>
      </w:r>
    </w:p>
    <w:p w:rsidR="00167D2B" w:rsidRDefault="00881786" w:rsidP="00167D2B">
      <w:pPr>
        <w:spacing w:before="80" w:after="240"/>
        <w:ind w:firstLine="397"/>
        <w:jc w:val="both"/>
        <w:rPr>
          <w:rFonts w:ascii="Calibri" w:hAnsi="Calibri" w:cs="Calibri"/>
          <w:sz w:val="22"/>
          <w:szCs w:val="22"/>
        </w:rPr>
      </w:pPr>
      <w:r>
        <w:rPr>
          <w:rFonts w:ascii="Calibri" w:hAnsi="Calibri" w:cs="Calibri"/>
          <w:sz w:val="22"/>
          <w:szCs w:val="22"/>
        </w:rPr>
        <w:lastRenderedPageBreak/>
        <w:tab/>
      </w:r>
      <w:r w:rsidR="004B4997">
        <w:rPr>
          <w:rFonts w:ascii="Calibri" w:hAnsi="Calibri" w:cs="Calibri"/>
          <w:sz w:val="22"/>
          <w:szCs w:val="22"/>
        </w:rPr>
        <w:t>W 201</w:t>
      </w:r>
      <w:r w:rsidR="00DA7DEC">
        <w:rPr>
          <w:rFonts w:ascii="Calibri" w:hAnsi="Calibri" w:cs="Calibri"/>
          <w:sz w:val="22"/>
          <w:szCs w:val="22"/>
        </w:rPr>
        <w:t>4</w:t>
      </w:r>
      <w:r w:rsidR="004B4997">
        <w:rPr>
          <w:rFonts w:ascii="Calibri" w:hAnsi="Calibri" w:cs="Calibri"/>
          <w:sz w:val="22"/>
          <w:szCs w:val="22"/>
        </w:rPr>
        <w:t xml:space="preserve"> roku odnotowano spadek przestępstw, jakim </w:t>
      </w:r>
      <w:r w:rsidR="00DA7DEC">
        <w:rPr>
          <w:rFonts w:ascii="Calibri" w:hAnsi="Calibri" w:cs="Calibri"/>
          <w:sz w:val="22"/>
          <w:szCs w:val="22"/>
        </w:rPr>
        <w:t>są kradzieże i bójki</w:t>
      </w:r>
      <w:r w:rsidR="004B4997">
        <w:rPr>
          <w:rFonts w:ascii="Calibri" w:hAnsi="Calibri" w:cs="Calibri"/>
          <w:sz w:val="22"/>
          <w:szCs w:val="22"/>
        </w:rPr>
        <w:t>. Pozostałe wykroczenia – jak zatrzymanie, interwencje domowe oraz przestępstwa kryminalne</w:t>
      </w:r>
      <w:r w:rsidR="000463F8">
        <w:rPr>
          <w:rFonts w:ascii="Calibri" w:hAnsi="Calibri" w:cs="Calibri"/>
          <w:sz w:val="22"/>
          <w:szCs w:val="22"/>
        </w:rPr>
        <w:t>,</w:t>
      </w:r>
      <w:r w:rsidR="004B4997">
        <w:rPr>
          <w:rFonts w:ascii="Calibri" w:hAnsi="Calibri" w:cs="Calibri"/>
          <w:sz w:val="22"/>
          <w:szCs w:val="22"/>
        </w:rPr>
        <w:t xml:space="preserve"> mieszczą się w podobnych granicach. </w:t>
      </w:r>
      <w:r w:rsidR="00DA7DEC">
        <w:rPr>
          <w:rFonts w:ascii="Calibri" w:hAnsi="Calibri" w:cs="Calibri"/>
          <w:sz w:val="22"/>
          <w:szCs w:val="22"/>
        </w:rPr>
        <w:t xml:space="preserve">Czyny popełnione przez osoby nieletnie występują </w:t>
      </w:r>
      <w:r w:rsidR="000463F8">
        <w:rPr>
          <w:rFonts w:ascii="Calibri" w:hAnsi="Calibri" w:cs="Calibri"/>
          <w:sz w:val="22"/>
          <w:szCs w:val="22"/>
        </w:rPr>
        <w:t>w</w:t>
      </w:r>
      <w:r w:rsidR="00DA7DEC">
        <w:rPr>
          <w:rFonts w:ascii="Calibri" w:hAnsi="Calibri" w:cs="Calibri"/>
          <w:sz w:val="22"/>
          <w:szCs w:val="22"/>
        </w:rPr>
        <w:t xml:space="preserve"> bardzo niewielkim nasileniu. </w:t>
      </w:r>
    </w:p>
    <w:p w:rsidR="00E81943" w:rsidRPr="00167D2B" w:rsidRDefault="00881786" w:rsidP="00167D2B">
      <w:pPr>
        <w:spacing w:before="80" w:after="240"/>
        <w:ind w:firstLine="397"/>
        <w:jc w:val="both"/>
        <w:rPr>
          <w:rFonts w:ascii="Calibri" w:hAnsi="Calibri" w:cs="Calibri"/>
          <w:sz w:val="22"/>
          <w:szCs w:val="22"/>
        </w:rPr>
      </w:pPr>
      <w:r>
        <w:rPr>
          <w:rFonts w:ascii="Calibri" w:hAnsi="Calibri" w:cs="Calibri"/>
          <w:sz w:val="22"/>
          <w:szCs w:val="22"/>
        </w:rPr>
        <w:tab/>
      </w:r>
      <w:r w:rsidR="004B4997">
        <w:rPr>
          <w:rFonts w:ascii="Calibri" w:hAnsi="Calibri" w:cs="Calibri"/>
          <w:sz w:val="22"/>
          <w:szCs w:val="22"/>
        </w:rPr>
        <w:t xml:space="preserve">Działania </w:t>
      </w:r>
      <w:r w:rsidR="00DA7DEC">
        <w:rPr>
          <w:rFonts w:ascii="Calibri" w:hAnsi="Calibri" w:cs="Calibri"/>
          <w:sz w:val="22"/>
          <w:szCs w:val="22"/>
        </w:rPr>
        <w:t>zambrowskiej</w:t>
      </w:r>
      <w:r w:rsidR="004B4997">
        <w:rPr>
          <w:rFonts w:ascii="Calibri" w:hAnsi="Calibri" w:cs="Calibri"/>
          <w:sz w:val="22"/>
          <w:szCs w:val="22"/>
        </w:rPr>
        <w:t xml:space="preserve"> policji koncentrują się również na zapobieganiu przestępczości. Pożądane policyjne treści przekazywane są poszczególnym adresatom w ramach realizowanych programów prewencyjnych</w:t>
      </w:r>
      <w:r w:rsidR="00DA7DEC">
        <w:rPr>
          <w:rFonts w:ascii="Calibri" w:hAnsi="Calibri" w:cs="Calibri"/>
          <w:sz w:val="22"/>
          <w:szCs w:val="22"/>
        </w:rPr>
        <w:t xml:space="preserve">. </w:t>
      </w:r>
      <w:r w:rsidR="00E81943" w:rsidRPr="004B4997">
        <w:rPr>
          <w:rFonts w:asciiTheme="minorHAnsi" w:hAnsiTheme="minorHAnsi"/>
          <w:sz w:val="22"/>
          <w:szCs w:val="22"/>
        </w:rPr>
        <w:t xml:space="preserve">Programy edukacyjne kierowane przede wszystkim były do młodzieży szkolnej oraz grona pedagogicznego, a także rodziców. </w:t>
      </w:r>
    </w:p>
    <w:p w:rsidR="00E81943" w:rsidRPr="00DA7DEC" w:rsidRDefault="00881786" w:rsidP="0088451E">
      <w:pPr>
        <w:rPr>
          <w:rFonts w:asciiTheme="minorHAnsi" w:hAnsiTheme="minorHAnsi"/>
          <w:b/>
          <w:sz w:val="22"/>
          <w:szCs w:val="22"/>
        </w:rPr>
      </w:pPr>
      <w:r>
        <w:rPr>
          <w:rFonts w:asciiTheme="minorHAnsi" w:hAnsiTheme="minorHAnsi"/>
          <w:b/>
          <w:sz w:val="22"/>
          <w:szCs w:val="22"/>
        </w:rPr>
        <w:tab/>
      </w:r>
      <w:r w:rsidR="00E81943" w:rsidRPr="00DA7DEC">
        <w:rPr>
          <w:rFonts w:asciiTheme="minorHAnsi" w:hAnsiTheme="minorHAnsi"/>
          <w:b/>
          <w:sz w:val="22"/>
          <w:szCs w:val="22"/>
        </w:rPr>
        <w:t>Spotkania z młodzieżą i rodzicami były prowadzone w ramach programów:</w:t>
      </w:r>
    </w:p>
    <w:p w:rsidR="00167D2B" w:rsidRDefault="00E81943" w:rsidP="004B4997">
      <w:pPr>
        <w:ind w:left="1276"/>
        <w:jc w:val="both"/>
        <w:rPr>
          <w:rFonts w:asciiTheme="minorHAnsi" w:hAnsiTheme="minorHAnsi"/>
          <w:sz w:val="22"/>
          <w:szCs w:val="22"/>
        </w:rPr>
      </w:pPr>
      <w:r w:rsidRPr="004B4997">
        <w:rPr>
          <w:rFonts w:asciiTheme="minorHAnsi" w:hAnsiTheme="minorHAnsi"/>
          <w:sz w:val="22"/>
          <w:szCs w:val="22"/>
        </w:rPr>
        <w:t>-</w:t>
      </w:r>
      <w:r w:rsidRPr="004B4997">
        <w:rPr>
          <w:rFonts w:asciiTheme="minorHAnsi" w:hAnsiTheme="minorHAnsi"/>
          <w:sz w:val="22"/>
          <w:szCs w:val="22"/>
        </w:rPr>
        <w:tab/>
        <w:t>Bezpieczna droga do szkoły,</w:t>
      </w:r>
      <w:r w:rsidR="00167D2B">
        <w:rPr>
          <w:rFonts w:asciiTheme="minorHAnsi" w:hAnsiTheme="minorHAnsi"/>
          <w:sz w:val="22"/>
          <w:szCs w:val="22"/>
        </w:rPr>
        <w:tab/>
      </w:r>
      <w:r w:rsidR="00167D2B">
        <w:rPr>
          <w:rFonts w:asciiTheme="minorHAnsi" w:hAnsiTheme="minorHAnsi"/>
          <w:sz w:val="22"/>
          <w:szCs w:val="22"/>
        </w:rPr>
        <w:tab/>
      </w:r>
    </w:p>
    <w:p w:rsidR="00E81943" w:rsidRPr="004B4997" w:rsidRDefault="00167D2B" w:rsidP="004B4997">
      <w:pPr>
        <w:ind w:left="1276"/>
        <w:jc w:val="both"/>
        <w:rPr>
          <w:rFonts w:asciiTheme="minorHAnsi" w:hAnsiTheme="minorHAnsi"/>
          <w:sz w:val="22"/>
          <w:szCs w:val="22"/>
        </w:rPr>
      </w:pPr>
      <w:r>
        <w:rPr>
          <w:rFonts w:asciiTheme="minorHAnsi" w:hAnsiTheme="minorHAnsi"/>
          <w:sz w:val="22"/>
          <w:szCs w:val="22"/>
        </w:rPr>
        <w:t xml:space="preserve">- </w:t>
      </w:r>
      <w:r w:rsidR="00E81943" w:rsidRPr="004B4997">
        <w:rPr>
          <w:rFonts w:asciiTheme="minorHAnsi" w:hAnsiTheme="minorHAnsi"/>
          <w:sz w:val="22"/>
          <w:szCs w:val="22"/>
        </w:rPr>
        <w:t>Bezpieczne ferie,</w:t>
      </w:r>
    </w:p>
    <w:p w:rsidR="00167D2B" w:rsidRDefault="00E81943" w:rsidP="004B4997">
      <w:pPr>
        <w:ind w:left="1276"/>
        <w:jc w:val="both"/>
        <w:rPr>
          <w:rFonts w:asciiTheme="minorHAnsi" w:hAnsiTheme="minorHAnsi"/>
          <w:sz w:val="22"/>
          <w:szCs w:val="22"/>
        </w:rPr>
      </w:pPr>
      <w:r w:rsidRPr="004B4997">
        <w:rPr>
          <w:rFonts w:asciiTheme="minorHAnsi" w:hAnsiTheme="minorHAnsi"/>
          <w:sz w:val="22"/>
          <w:szCs w:val="22"/>
        </w:rPr>
        <w:t>-</w:t>
      </w:r>
      <w:r w:rsidRPr="004B4997">
        <w:rPr>
          <w:rFonts w:asciiTheme="minorHAnsi" w:hAnsiTheme="minorHAnsi"/>
          <w:sz w:val="22"/>
          <w:szCs w:val="22"/>
        </w:rPr>
        <w:tab/>
        <w:t>Bezpieczne wakacje,</w:t>
      </w:r>
      <w:r w:rsidR="00167D2B">
        <w:rPr>
          <w:rFonts w:asciiTheme="minorHAnsi" w:hAnsiTheme="minorHAnsi"/>
          <w:sz w:val="22"/>
          <w:szCs w:val="22"/>
        </w:rPr>
        <w:tab/>
      </w:r>
      <w:r w:rsidRPr="004B4997">
        <w:rPr>
          <w:rFonts w:asciiTheme="minorHAnsi" w:hAnsiTheme="minorHAnsi"/>
          <w:sz w:val="22"/>
          <w:szCs w:val="22"/>
        </w:rPr>
        <w:tab/>
      </w:r>
      <w:r w:rsidR="00167D2B">
        <w:rPr>
          <w:rFonts w:asciiTheme="minorHAnsi" w:hAnsiTheme="minorHAnsi"/>
          <w:sz w:val="22"/>
          <w:szCs w:val="22"/>
        </w:rPr>
        <w:tab/>
      </w:r>
    </w:p>
    <w:p w:rsidR="00E81943" w:rsidRPr="004B4997" w:rsidRDefault="00167D2B" w:rsidP="004B4997">
      <w:pPr>
        <w:ind w:left="1276"/>
        <w:jc w:val="both"/>
        <w:rPr>
          <w:rFonts w:asciiTheme="minorHAnsi" w:hAnsiTheme="minorHAnsi"/>
          <w:sz w:val="22"/>
          <w:szCs w:val="22"/>
        </w:rPr>
      </w:pPr>
      <w:r>
        <w:rPr>
          <w:rFonts w:asciiTheme="minorHAnsi" w:hAnsiTheme="minorHAnsi"/>
          <w:sz w:val="22"/>
          <w:szCs w:val="22"/>
        </w:rPr>
        <w:t xml:space="preserve">- </w:t>
      </w:r>
      <w:r w:rsidR="00E81943" w:rsidRPr="004B4997">
        <w:rPr>
          <w:rFonts w:asciiTheme="minorHAnsi" w:hAnsiTheme="minorHAnsi"/>
          <w:sz w:val="22"/>
          <w:szCs w:val="22"/>
        </w:rPr>
        <w:t>Odpowiedzialność prawna nieletnich,</w:t>
      </w:r>
    </w:p>
    <w:p w:rsidR="00167D2B" w:rsidRDefault="00E81943" w:rsidP="004B4997">
      <w:pPr>
        <w:ind w:left="1276"/>
        <w:jc w:val="both"/>
        <w:rPr>
          <w:rFonts w:asciiTheme="minorHAnsi" w:hAnsiTheme="minorHAnsi"/>
          <w:sz w:val="22"/>
          <w:szCs w:val="22"/>
        </w:rPr>
      </w:pPr>
      <w:r w:rsidRPr="004B4997">
        <w:rPr>
          <w:rFonts w:asciiTheme="minorHAnsi" w:hAnsiTheme="minorHAnsi"/>
          <w:sz w:val="22"/>
          <w:szCs w:val="22"/>
        </w:rPr>
        <w:t>-</w:t>
      </w:r>
      <w:r w:rsidRPr="004B4997">
        <w:rPr>
          <w:rFonts w:asciiTheme="minorHAnsi" w:hAnsiTheme="minorHAnsi"/>
          <w:sz w:val="22"/>
          <w:szCs w:val="22"/>
        </w:rPr>
        <w:tab/>
        <w:t>Handel ludźmi,</w:t>
      </w:r>
      <w:r w:rsidR="00167D2B">
        <w:rPr>
          <w:rFonts w:asciiTheme="minorHAnsi" w:hAnsiTheme="minorHAnsi"/>
          <w:sz w:val="22"/>
          <w:szCs w:val="22"/>
        </w:rPr>
        <w:tab/>
      </w:r>
      <w:r w:rsidR="00167D2B">
        <w:rPr>
          <w:rFonts w:asciiTheme="minorHAnsi" w:hAnsiTheme="minorHAnsi"/>
          <w:sz w:val="22"/>
          <w:szCs w:val="22"/>
        </w:rPr>
        <w:tab/>
      </w:r>
      <w:r w:rsidRPr="004B4997">
        <w:rPr>
          <w:rFonts w:asciiTheme="minorHAnsi" w:hAnsiTheme="minorHAnsi"/>
          <w:sz w:val="22"/>
          <w:szCs w:val="22"/>
        </w:rPr>
        <w:tab/>
      </w:r>
      <w:r w:rsidR="00167D2B">
        <w:rPr>
          <w:rFonts w:asciiTheme="minorHAnsi" w:hAnsiTheme="minorHAnsi"/>
          <w:sz w:val="22"/>
          <w:szCs w:val="22"/>
        </w:rPr>
        <w:tab/>
      </w:r>
    </w:p>
    <w:p w:rsidR="00E81943" w:rsidRPr="004B4997" w:rsidRDefault="00167D2B" w:rsidP="004B4997">
      <w:pPr>
        <w:ind w:left="1276"/>
        <w:jc w:val="both"/>
        <w:rPr>
          <w:rFonts w:asciiTheme="minorHAnsi" w:hAnsiTheme="minorHAnsi"/>
          <w:sz w:val="22"/>
          <w:szCs w:val="22"/>
        </w:rPr>
      </w:pPr>
      <w:r>
        <w:rPr>
          <w:rFonts w:asciiTheme="minorHAnsi" w:hAnsiTheme="minorHAnsi"/>
          <w:sz w:val="22"/>
          <w:szCs w:val="22"/>
        </w:rPr>
        <w:t xml:space="preserve">- </w:t>
      </w:r>
      <w:r w:rsidR="00E81943" w:rsidRPr="004B4997">
        <w:rPr>
          <w:rFonts w:asciiTheme="minorHAnsi" w:hAnsiTheme="minorHAnsi"/>
          <w:sz w:val="22"/>
          <w:szCs w:val="22"/>
        </w:rPr>
        <w:t>Bezpieczny Internet – cyberprzemoc,</w:t>
      </w:r>
    </w:p>
    <w:p w:rsidR="00E81943" w:rsidRPr="004B4997" w:rsidRDefault="00167D2B" w:rsidP="004B4997">
      <w:pPr>
        <w:ind w:left="1276"/>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Przemoc rówieśnicza.</w:t>
      </w:r>
    </w:p>
    <w:p w:rsidR="00DA7DEC" w:rsidRPr="00167D2B" w:rsidRDefault="00E81943" w:rsidP="0088451E">
      <w:pPr>
        <w:ind w:firstLine="851"/>
        <w:jc w:val="both"/>
        <w:rPr>
          <w:rFonts w:asciiTheme="minorHAnsi" w:hAnsiTheme="minorHAnsi"/>
          <w:b/>
          <w:sz w:val="22"/>
          <w:szCs w:val="22"/>
        </w:rPr>
      </w:pPr>
      <w:r w:rsidRPr="00DA7DEC">
        <w:rPr>
          <w:rFonts w:asciiTheme="minorHAnsi" w:hAnsiTheme="minorHAnsi"/>
          <w:b/>
          <w:sz w:val="22"/>
          <w:szCs w:val="22"/>
        </w:rPr>
        <w:t>Spotkania z pedagogami  dotyczyły:</w:t>
      </w:r>
      <w:r w:rsidR="00167D2B">
        <w:rPr>
          <w:rFonts w:asciiTheme="minorHAnsi" w:hAnsiTheme="minorHAnsi"/>
          <w:b/>
          <w:sz w:val="22"/>
          <w:szCs w:val="22"/>
        </w:rPr>
        <w:t xml:space="preserve"> </w:t>
      </w:r>
      <w:r w:rsidR="000463F8">
        <w:rPr>
          <w:rFonts w:asciiTheme="minorHAnsi" w:hAnsiTheme="minorHAnsi"/>
          <w:sz w:val="22"/>
          <w:szCs w:val="22"/>
        </w:rPr>
        <w:t>o</w:t>
      </w:r>
      <w:r w:rsidRPr="004B4997">
        <w:rPr>
          <w:rFonts w:asciiTheme="minorHAnsi" w:hAnsiTheme="minorHAnsi"/>
          <w:sz w:val="22"/>
          <w:szCs w:val="22"/>
        </w:rPr>
        <w:t>dpowiedzialności prawnej osób nieletnich,</w:t>
      </w:r>
      <w:r w:rsidR="000463F8">
        <w:rPr>
          <w:rFonts w:asciiTheme="minorHAnsi" w:hAnsiTheme="minorHAnsi"/>
          <w:sz w:val="22"/>
          <w:szCs w:val="22"/>
        </w:rPr>
        <w:t xml:space="preserve"> o</w:t>
      </w:r>
      <w:r w:rsidR="00167D2B">
        <w:rPr>
          <w:rFonts w:asciiTheme="minorHAnsi" w:hAnsiTheme="minorHAnsi"/>
          <w:sz w:val="22"/>
          <w:szCs w:val="22"/>
        </w:rPr>
        <w:t>dpowiedzialności karnej.</w:t>
      </w:r>
    </w:p>
    <w:p w:rsidR="00E12A6B" w:rsidRDefault="00E81943" w:rsidP="00E12A6B">
      <w:pPr>
        <w:ind w:left="142" w:firstLine="709"/>
        <w:jc w:val="both"/>
        <w:rPr>
          <w:rFonts w:asciiTheme="minorHAnsi" w:hAnsiTheme="minorHAnsi"/>
          <w:sz w:val="22"/>
          <w:szCs w:val="22"/>
        </w:rPr>
      </w:pPr>
      <w:r w:rsidRPr="00167D2B">
        <w:rPr>
          <w:rFonts w:asciiTheme="minorHAnsi" w:hAnsiTheme="minorHAnsi"/>
          <w:b/>
          <w:sz w:val="22"/>
          <w:szCs w:val="22"/>
        </w:rPr>
        <w:t>Programy prewencyjne dotyczyły wszystkich mieszkańców gm. Zambrów</w:t>
      </w:r>
      <w:r w:rsidRPr="004B4997">
        <w:rPr>
          <w:rFonts w:asciiTheme="minorHAnsi" w:hAnsiTheme="minorHAnsi"/>
          <w:sz w:val="22"/>
          <w:szCs w:val="22"/>
        </w:rPr>
        <w:t xml:space="preserve"> a także osób przemieszczających się przez teren gminy. Realizowane były w ramach działań:</w:t>
      </w:r>
      <w:r w:rsidR="00167D2B">
        <w:rPr>
          <w:rFonts w:asciiTheme="minorHAnsi" w:hAnsiTheme="minorHAnsi"/>
          <w:sz w:val="22"/>
          <w:szCs w:val="22"/>
        </w:rPr>
        <w:t xml:space="preserve"> </w:t>
      </w:r>
      <w:r w:rsidRPr="004B4997">
        <w:rPr>
          <w:rFonts w:asciiTheme="minorHAnsi" w:hAnsiTheme="minorHAnsi"/>
          <w:sz w:val="22"/>
          <w:szCs w:val="22"/>
        </w:rPr>
        <w:t>Piesi, Trzeźwy poranek, Truck-Bus,</w:t>
      </w:r>
      <w:r w:rsidR="00167D2B" w:rsidRPr="004B4997">
        <w:rPr>
          <w:rFonts w:asciiTheme="minorHAnsi" w:hAnsiTheme="minorHAnsi"/>
          <w:sz w:val="22"/>
          <w:szCs w:val="22"/>
        </w:rPr>
        <w:t xml:space="preserve"> </w:t>
      </w:r>
      <w:r w:rsidRPr="004B4997">
        <w:rPr>
          <w:rFonts w:asciiTheme="minorHAnsi" w:hAnsiTheme="minorHAnsi"/>
          <w:sz w:val="22"/>
          <w:szCs w:val="22"/>
        </w:rPr>
        <w:t>Błysk, Bezpieczna droga, Bezpieczna droga do szkoły/domu, Bezpieczny weekend,  Nigdy nie jeżdżę po alkoholu,   Nocna jazda bez celu.</w:t>
      </w:r>
      <w:r w:rsidRPr="004B4997">
        <w:rPr>
          <w:rFonts w:asciiTheme="minorHAnsi" w:hAnsiTheme="minorHAnsi"/>
          <w:sz w:val="22"/>
          <w:szCs w:val="22"/>
        </w:rPr>
        <w:tab/>
        <w:t xml:space="preserve">   </w:t>
      </w:r>
    </w:p>
    <w:p w:rsidR="00E12A6B" w:rsidRDefault="00E12A6B" w:rsidP="000E4083">
      <w:pPr>
        <w:ind w:firstLine="709"/>
        <w:jc w:val="both"/>
        <w:rPr>
          <w:rFonts w:ascii="Calibri" w:hAnsi="Calibri" w:cs="Calibri"/>
          <w:bCs/>
          <w:sz w:val="22"/>
          <w:szCs w:val="22"/>
        </w:rPr>
      </w:pPr>
      <w:r>
        <w:rPr>
          <w:rFonts w:ascii="Calibri" w:hAnsi="Calibri"/>
          <w:sz w:val="22"/>
          <w:szCs w:val="22"/>
        </w:rPr>
        <w:t xml:space="preserve">Jedną z form zagrożenia bezpieczeństwa człowieka i rodziny jest przemoc. </w:t>
      </w:r>
      <w:r w:rsidRPr="00E12A6B">
        <w:rPr>
          <w:rFonts w:ascii="Calibri" w:hAnsi="Calibri"/>
          <w:sz w:val="22"/>
          <w:szCs w:val="22"/>
        </w:rPr>
        <w:t>Przemoc j</w:t>
      </w:r>
      <w:r>
        <w:rPr>
          <w:rFonts w:ascii="Calibri" w:hAnsi="Calibri"/>
          <w:sz w:val="22"/>
          <w:szCs w:val="22"/>
        </w:rPr>
        <w:t xml:space="preserve">est zjawiskiem wieloaspektowym. </w:t>
      </w:r>
      <w:r w:rsidRPr="00E12A6B">
        <w:rPr>
          <w:rFonts w:ascii="Calibri" w:hAnsi="Calibri" w:cs="Calibri"/>
          <w:sz w:val="22"/>
          <w:szCs w:val="22"/>
        </w:rPr>
        <w:t>Definicja zawarta w art.</w:t>
      </w:r>
      <w:r w:rsidR="00F615A9">
        <w:rPr>
          <w:rFonts w:ascii="Calibri" w:hAnsi="Calibri" w:cs="Calibri"/>
          <w:sz w:val="22"/>
          <w:szCs w:val="22"/>
        </w:rPr>
        <w:t xml:space="preserve"> </w:t>
      </w:r>
      <w:r w:rsidRPr="00E12A6B">
        <w:rPr>
          <w:rFonts w:ascii="Calibri" w:hAnsi="Calibri" w:cs="Calibri"/>
          <w:sz w:val="22"/>
          <w:szCs w:val="22"/>
        </w:rPr>
        <w:t>2 ust.</w:t>
      </w:r>
      <w:r w:rsidR="00F615A9">
        <w:rPr>
          <w:rFonts w:ascii="Calibri" w:hAnsi="Calibri" w:cs="Calibri"/>
          <w:sz w:val="22"/>
          <w:szCs w:val="22"/>
        </w:rPr>
        <w:t xml:space="preserve"> </w:t>
      </w:r>
      <w:r w:rsidRPr="00E12A6B">
        <w:rPr>
          <w:rFonts w:ascii="Calibri" w:hAnsi="Calibri" w:cs="Calibri"/>
          <w:sz w:val="22"/>
          <w:szCs w:val="22"/>
        </w:rPr>
        <w:t xml:space="preserve">2 </w:t>
      </w:r>
      <w:r w:rsidR="00F615A9">
        <w:rPr>
          <w:rFonts w:ascii="Calibri" w:hAnsi="Calibri" w:cs="Calibri"/>
          <w:sz w:val="22"/>
          <w:szCs w:val="22"/>
        </w:rPr>
        <w:t>ustawy z dnia 29 lipca 2005 r.,</w:t>
      </w:r>
      <w:r>
        <w:rPr>
          <w:rFonts w:ascii="Calibri" w:hAnsi="Calibri" w:cs="Calibri"/>
          <w:sz w:val="22"/>
          <w:szCs w:val="22"/>
        </w:rPr>
        <w:br/>
      </w:r>
      <w:r w:rsidRPr="00E12A6B">
        <w:rPr>
          <w:rFonts w:ascii="Calibri" w:hAnsi="Calibri" w:cs="Calibri"/>
          <w:sz w:val="22"/>
          <w:szCs w:val="22"/>
        </w:rPr>
        <w:t xml:space="preserve"> o przeciwdziałaniu przemocy w rodzinie stanowi, że przemoc w rodzinie to: </w:t>
      </w:r>
      <w:r w:rsidRPr="00E12A6B">
        <w:rPr>
          <w:rFonts w:ascii="Calibri" w:hAnsi="Calibri" w:cs="Calibri"/>
          <w:bCs/>
          <w:sz w:val="22"/>
          <w:szCs w:val="22"/>
        </w:rPr>
        <w:t xml:space="preserve">„jednorazowe albo powtarzające się umyślne działanie lub zaniechanie naruszające prawa lub dobra </w:t>
      </w:r>
      <w:r w:rsidR="00F615A9">
        <w:rPr>
          <w:rFonts w:ascii="Calibri" w:hAnsi="Calibri" w:cs="Calibri"/>
          <w:bCs/>
          <w:sz w:val="22"/>
          <w:szCs w:val="22"/>
        </w:rPr>
        <w:t xml:space="preserve">osobiste osób wymienionych w pkt </w:t>
      </w:r>
      <w:r w:rsidRPr="00E12A6B">
        <w:rPr>
          <w:rFonts w:ascii="Calibri" w:hAnsi="Calibri" w:cs="Calibri"/>
          <w:bCs/>
          <w:sz w:val="22"/>
          <w:szCs w:val="22"/>
        </w:rPr>
        <w:t xml:space="preserve">1 ustawy, w szczególności narażające te osoby na niebezpieczeństwo utraty życia, zdrowia, naruszające ich godność, nietykalność cielesną, wolność, w tym seksualną, </w:t>
      </w:r>
      <w:r w:rsidRPr="00E12A6B">
        <w:rPr>
          <w:rFonts w:ascii="Calibri" w:hAnsi="Calibri" w:cs="Calibri"/>
          <w:bCs/>
          <w:sz w:val="22"/>
          <w:szCs w:val="22"/>
        </w:rPr>
        <w:lastRenderedPageBreak/>
        <w:t xml:space="preserve">powodujące szkody na ich zdrowiu fizycznym lub psychicznym, a także wywołujące cierpienia </w:t>
      </w:r>
      <w:r>
        <w:rPr>
          <w:rFonts w:ascii="Calibri" w:hAnsi="Calibri" w:cs="Calibri"/>
          <w:bCs/>
          <w:sz w:val="22"/>
          <w:szCs w:val="22"/>
        </w:rPr>
        <w:br/>
      </w:r>
      <w:r w:rsidRPr="00E12A6B">
        <w:rPr>
          <w:rFonts w:ascii="Calibri" w:hAnsi="Calibri" w:cs="Calibri"/>
          <w:bCs/>
          <w:sz w:val="22"/>
          <w:szCs w:val="22"/>
        </w:rPr>
        <w:t>i krzywdy moralne u osób dotkniętych przemocą</w:t>
      </w:r>
      <w:r>
        <w:rPr>
          <w:rFonts w:ascii="Calibri" w:hAnsi="Calibri" w:cs="Calibri"/>
          <w:bCs/>
          <w:sz w:val="22"/>
          <w:szCs w:val="22"/>
        </w:rPr>
        <w:t>”</w:t>
      </w:r>
      <w:r w:rsidR="00F615A9">
        <w:rPr>
          <w:rFonts w:ascii="Calibri" w:hAnsi="Calibri" w:cs="Calibri"/>
          <w:bCs/>
          <w:sz w:val="22"/>
          <w:szCs w:val="22"/>
        </w:rPr>
        <w:t xml:space="preserve">. </w:t>
      </w:r>
      <w:r>
        <w:rPr>
          <w:rStyle w:val="Odwoanieprzypisudolnego"/>
          <w:rFonts w:ascii="Calibri" w:hAnsi="Calibri" w:cs="Calibri"/>
          <w:bCs/>
          <w:sz w:val="22"/>
          <w:szCs w:val="22"/>
        </w:rPr>
        <w:footnoteReference w:id="11"/>
      </w:r>
    </w:p>
    <w:p w:rsidR="000E4083" w:rsidRPr="00E7389E" w:rsidRDefault="000E4083" w:rsidP="000E4083">
      <w:pPr>
        <w:pStyle w:val="Default"/>
        <w:spacing w:line="360" w:lineRule="auto"/>
        <w:jc w:val="both"/>
        <w:rPr>
          <w:rFonts w:cs="Times New Roman"/>
          <w:sz w:val="22"/>
          <w:szCs w:val="22"/>
        </w:rPr>
      </w:pPr>
      <w:r>
        <w:rPr>
          <w:rFonts w:cs="Times New Roman"/>
          <w:sz w:val="22"/>
          <w:szCs w:val="22"/>
        </w:rPr>
        <w:tab/>
      </w:r>
      <w:r w:rsidR="0063503A">
        <w:rPr>
          <w:rFonts w:cs="Times New Roman"/>
          <w:sz w:val="22"/>
          <w:szCs w:val="22"/>
        </w:rPr>
        <w:t>Opracowany na potrzeby gminy Raport</w:t>
      </w:r>
      <w:r w:rsidR="00E7389E">
        <w:rPr>
          <w:rFonts w:cs="Times New Roman"/>
          <w:sz w:val="22"/>
          <w:szCs w:val="22"/>
        </w:rPr>
        <w:t xml:space="preserve"> informuje, </w:t>
      </w:r>
      <w:r w:rsidRPr="000E4083">
        <w:rPr>
          <w:rFonts w:cs="Times New Roman"/>
          <w:sz w:val="22"/>
          <w:szCs w:val="22"/>
        </w:rPr>
        <w:t xml:space="preserve">że 26,5 % badanych osób zdeklarowało, iż  w ich otoczeniu, sąsiedztwie występuje przemoc fizyczna w rodzinie, natomiast 73,5 % badanych odpowiedziało, że nie występuje. Wśród badanej grupy - 30,6 % osób badanych zdeklarowało, iż w ich otoczeniu, sąsiedztwie występuje przemoc psychiczna, natomiast, że nie występuje - 69,4 %. </w:t>
      </w:r>
    </w:p>
    <w:p w:rsidR="00430EFE" w:rsidRDefault="00430EFE" w:rsidP="000E4083">
      <w:pPr>
        <w:pStyle w:val="Default"/>
        <w:spacing w:line="360" w:lineRule="auto"/>
        <w:jc w:val="center"/>
        <w:rPr>
          <w:rFonts w:cs="Times New Roman"/>
          <w:b/>
          <w:sz w:val="22"/>
          <w:szCs w:val="22"/>
        </w:rPr>
      </w:pPr>
    </w:p>
    <w:p w:rsidR="000E4083" w:rsidRPr="000E4083" w:rsidRDefault="000E4083" w:rsidP="000E4083">
      <w:pPr>
        <w:pStyle w:val="Default"/>
        <w:spacing w:line="360" w:lineRule="auto"/>
        <w:jc w:val="center"/>
        <w:rPr>
          <w:rFonts w:cs="Calibri"/>
          <w:sz w:val="22"/>
          <w:szCs w:val="22"/>
        </w:rPr>
      </w:pPr>
      <w:r w:rsidRPr="000E4083">
        <w:rPr>
          <w:rFonts w:cs="Times New Roman"/>
          <w:b/>
          <w:sz w:val="22"/>
          <w:szCs w:val="22"/>
        </w:rPr>
        <w:t xml:space="preserve">Wykres </w:t>
      </w:r>
      <w:r>
        <w:rPr>
          <w:rFonts w:cs="Times New Roman"/>
          <w:b/>
          <w:sz w:val="22"/>
          <w:szCs w:val="22"/>
        </w:rPr>
        <w:t>9</w:t>
      </w:r>
      <w:r w:rsidRPr="000E4083">
        <w:rPr>
          <w:rFonts w:cs="Times New Roman"/>
          <w:b/>
          <w:sz w:val="22"/>
          <w:szCs w:val="22"/>
        </w:rPr>
        <w:t xml:space="preserve">. Przemoc w rodzinie w otoczeniu i sąsiedztwie </w:t>
      </w:r>
      <w:r w:rsidR="00430EFE">
        <w:rPr>
          <w:rFonts w:cs="Times New Roman"/>
          <w:b/>
          <w:sz w:val="22"/>
          <w:szCs w:val="22"/>
        </w:rPr>
        <w:t xml:space="preserve">wg badań </w:t>
      </w:r>
    </w:p>
    <w:p w:rsidR="000E4083" w:rsidRDefault="000E4083" w:rsidP="00E7389E">
      <w:pPr>
        <w:jc w:val="center"/>
        <w:rPr>
          <w:rFonts w:ascii="Calibri" w:hAnsi="Calibri" w:cs="Calibri"/>
          <w:bCs/>
          <w:sz w:val="22"/>
          <w:szCs w:val="22"/>
        </w:rPr>
      </w:pPr>
      <w:r w:rsidRPr="000E4083">
        <w:rPr>
          <w:rFonts w:ascii="Calibri" w:hAnsi="Calibri" w:cs="Calibri"/>
          <w:bCs/>
          <w:noProof/>
          <w:sz w:val="22"/>
          <w:szCs w:val="22"/>
        </w:rPr>
        <w:drawing>
          <wp:inline distT="0" distB="0" distL="0" distR="0">
            <wp:extent cx="4791075" cy="1809750"/>
            <wp:effectExtent l="19050" t="0" r="0" b="0"/>
            <wp:docPr id="10" name="Obi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7389E" w:rsidRDefault="000E4083" w:rsidP="00E12A6B">
      <w:pPr>
        <w:ind w:left="142" w:firstLine="709"/>
        <w:jc w:val="both"/>
        <w:rPr>
          <w:rFonts w:asciiTheme="minorHAnsi" w:hAnsiTheme="minorHAnsi"/>
          <w:i/>
          <w:sz w:val="18"/>
          <w:szCs w:val="18"/>
        </w:rPr>
      </w:pPr>
      <w:r w:rsidRPr="000E4083">
        <w:rPr>
          <w:rFonts w:ascii="Calibri" w:hAnsi="Calibri" w:cs="Calibri"/>
          <w:bCs/>
          <w:i/>
          <w:sz w:val="18"/>
          <w:szCs w:val="18"/>
        </w:rPr>
        <w:t xml:space="preserve">Dane: </w:t>
      </w:r>
      <w:r w:rsidRPr="000E4083">
        <w:rPr>
          <w:rFonts w:ascii="Calibri" w:hAnsi="Calibri" w:cs="Calibri"/>
          <w:i/>
          <w:sz w:val="18"/>
          <w:szCs w:val="18"/>
        </w:rPr>
        <w:t>Diagnoza Zjawiska Przemocy w Rodzinie na terenie gminy Zambrów z roku 2015</w:t>
      </w:r>
    </w:p>
    <w:p w:rsidR="0063503A" w:rsidRPr="0063503A" w:rsidRDefault="0063503A" w:rsidP="00E12A6B">
      <w:pPr>
        <w:ind w:left="142" w:firstLine="709"/>
        <w:jc w:val="both"/>
        <w:rPr>
          <w:rFonts w:asciiTheme="minorHAnsi" w:hAnsiTheme="minorHAnsi"/>
          <w:i/>
          <w:sz w:val="18"/>
          <w:szCs w:val="18"/>
        </w:rPr>
      </w:pPr>
    </w:p>
    <w:p w:rsidR="00E12A6B" w:rsidRDefault="00E7389E" w:rsidP="00E12A6B">
      <w:pPr>
        <w:ind w:left="142" w:firstLine="709"/>
        <w:jc w:val="both"/>
        <w:rPr>
          <w:rFonts w:asciiTheme="minorHAnsi" w:hAnsiTheme="minorHAnsi"/>
          <w:sz w:val="22"/>
          <w:szCs w:val="22"/>
        </w:rPr>
      </w:pPr>
      <w:r>
        <w:rPr>
          <w:rFonts w:asciiTheme="minorHAnsi" w:hAnsiTheme="minorHAnsi"/>
          <w:sz w:val="22"/>
          <w:szCs w:val="22"/>
        </w:rPr>
        <w:t xml:space="preserve">Dane dotyczące faktycznych zgłoszeń </w:t>
      </w:r>
      <w:r w:rsidR="00C77FE2" w:rsidRPr="00C77FE2">
        <w:rPr>
          <w:rFonts w:asciiTheme="minorHAnsi" w:hAnsiTheme="minorHAnsi"/>
          <w:sz w:val="22"/>
          <w:szCs w:val="22"/>
        </w:rPr>
        <w:t xml:space="preserve"> </w:t>
      </w:r>
      <w:r w:rsidR="00E12A6B">
        <w:rPr>
          <w:rFonts w:asciiTheme="minorHAnsi" w:hAnsiTheme="minorHAnsi"/>
          <w:sz w:val="22"/>
          <w:szCs w:val="22"/>
        </w:rPr>
        <w:t>zjawiska przemocy w rodzinie w g</w:t>
      </w:r>
      <w:r w:rsidR="00C77FE2" w:rsidRPr="00C77FE2">
        <w:rPr>
          <w:rFonts w:asciiTheme="minorHAnsi" w:hAnsiTheme="minorHAnsi"/>
          <w:sz w:val="22"/>
          <w:szCs w:val="22"/>
        </w:rPr>
        <w:t xml:space="preserve">minie Zambrów </w:t>
      </w:r>
      <w:r>
        <w:rPr>
          <w:rFonts w:asciiTheme="minorHAnsi" w:hAnsiTheme="minorHAnsi"/>
          <w:sz w:val="22"/>
          <w:szCs w:val="22"/>
        </w:rPr>
        <w:t xml:space="preserve">prezentują </w:t>
      </w:r>
      <w:r w:rsidR="00C77FE2" w:rsidRPr="00C77FE2">
        <w:rPr>
          <w:rFonts w:asciiTheme="minorHAnsi" w:hAnsiTheme="minorHAnsi"/>
          <w:sz w:val="22"/>
          <w:szCs w:val="22"/>
        </w:rPr>
        <w:t xml:space="preserve"> </w:t>
      </w:r>
      <w:r>
        <w:rPr>
          <w:rFonts w:asciiTheme="minorHAnsi" w:hAnsiTheme="minorHAnsi"/>
          <w:sz w:val="22"/>
          <w:szCs w:val="22"/>
        </w:rPr>
        <w:t xml:space="preserve">informacje </w:t>
      </w:r>
      <w:r w:rsidR="00C77FE2" w:rsidRPr="00C77FE2">
        <w:rPr>
          <w:rFonts w:asciiTheme="minorHAnsi" w:hAnsiTheme="minorHAnsi"/>
          <w:sz w:val="22"/>
          <w:szCs w:val="22"/>
        </w:rPr>
        <w:t>pozyskane z Komendy Miejskiej Policji w  Zambrowie.</w:t>
      </w:r>
    </w:p>
    <w:p w:rsidR="0063503A" w:rsidRPr="00E12A6B" w:rsidRDefault="0063503A" w:rsidP="00E12A6B">
      <w:pPr>
        <w:ind w:left="142" w:firstLine="709"/>
        <w:jc w:val="both"/>
        <w:rPr>
          <w:rFonts w:asciiTheme="minorHAnsi" w:hAnsiTheme="minorHAnsi"/>
          <w:sz w:val="22"/>
          <w:szCs w:val="22"/>
        </w:rPr>
      </w:pPr>
    </w:p>
    <w:p w:rsidR="0088451E" w:rsidRPr="0063503A" w:rsidRDefault="00C77FE2" w:rsidP="0063503A">
      <w:pPr>
        <w:jc w:val="center"/>
        <w:rPr>
          <w:rFonts w:asciiTheme="minorHAnsi" w:hAnsiTheme="minorHAnsi"/>
          <w:sz w:val="22"/>
          <w:szCs w:val="22"/>
        </w:rPr>
      </w:pPr>
      <w:r w:rsidRPr="00C77FE2">
        <w:rPr>
          <w:rFonts w:asciiTheme="minorHAnsi" w:hAnsiTheme="minorHAnsi"/>
          <w:b/>
          <w:sz w:val="22"/>
          <w:szCs w:val="22"/>
        </w:rPr>
        <w:lastRenderedPageBreak/>
        <w:t xml:space="preserve">Tabela nr </w:t>
      </w:r>
      <w:r>
        <w:rPr>
          <w:rFonts w:asciiTheme="minorHAnsi" w:hAnsiTheme="minorHAnsi"/>
          <w:b/>
          <w:sz w:val="22"/>
          <w:szCs w:val="22"/>
        </w:rPr>
        <w:t>10</w:t>
      </w:r>
      <w:r w:rsidR="00430EFE">
        <w:rPr>
          <w:rFonts w:asciiTheme="minorHAnsi" w:hAnsiTheme="minorHAnsi"/>
          <w:b/>
          <w:sz w:val="22"/>
          <w:szCs w:val="22"/>
        </w:rPr>
        <w:t>.</w:t>
      </w:r>
      <w:r w:rsidR="00E97241">
        <w:rPr>
          <w:rFonts w:asciiTheme="minorHAnsi" w:hAnsiTheme="minorHAnsi"/>
          <w:b/>
          <w:sz w:val="22"/>
          <w:szCs w:val="22"/>
        </w:rPr>
        <w:t xml:space="preserve"> </w:t>
      </w:r>
      <w:r w:rsidR="00922759" w:rsidRPr="0050260F">
        <w:rPr>
          <w:rFonts w:asciiTheme="minorHAnsi" w:hAnsiTheme="minorHAnsi"/>
          <w:b/>
          <w:sz w:val="22"/>
          <w:szCs w:val="22"/>
        </w:rPr>
        <w:t xml:space="preserve"> </w:t>
      </w:r>
      <w:r w:rsidR="00167D2B">
        <w:rPr>
          <w:rFonts w:asciiTheme="minorHAnsi" w:hAnsiTheme="minorHAnsi"/>
          <w:b/>
          <w:sz w:val="22"/>
          <w:szCs w:val="22"/>
        </w:rPr>
        <w:t xml:space="preserve">Informacje o zdarzeniach przemocy w gminie </w:t>
      </w:r>
      <w:r w:rsidR="00881786">
        <w:rPr>
          <w:rFonts w:asciiTheme="minorHAnsi" w:hAnsiTheme="minorHAnsi"/>
          <w:b/>
          <w:sz w:val="22"/>
          <w:szCs w:val="22"/>
        </w:rPr>
        <w:t xml:space="preserve">w </w:t>
      </w:r>
      <w:r w:rsidR="00167D2B">
        <w:rPr>
          <w:rFonts w:asciiTheme="minorHAnsi" w:hAnsiTheme="minorHAnsi"/>
          <w:b/>
          <w:sz w:val="22"/>
          <w:szCs w:val="22"/>
        </w:rPr>
        <w:t xml:space="preserve"> latach 2011-2014</w:t>
      </w:r>
      <w:r w:rsidR="00B730C6">
        <w:rPr>
          <w:rFonts w:asciiTheme="minorHAnsi" w:hAnsiTheme="minorHAnsi"/>
          <w:noProof/>
          <w:sz w:val="22"/>
          <w:szCs w:val="22"/>
        </w:rPr>
        <mc:AlternateContent>
          <mc:Choice Requires="wps">
            <w:drawing>
              <wp:anchor distT="0" distB="0" distL="89535" distR="89535" simplePos="0" relativeHeight="251689984" behindDoc="0" locked="0" layoutInCell="1" allowOverlap="1">
                <wp:simplePos x="0" y="0"/>
                <wp:positionH relativeFrom="margin">
                  <wp:align>center</wp:align>
                </wp:positionH>
                <wp:positionV relativeFrom="paragraph">
                  <wp:posOffset>368300</wp:posOffset>
                </wp:positionV>
                <wp:extent cx="5809615" cy="5010150"/>
                <wp:effectExtent l="0" t="6350" r="635" b="3175"/>
                <wp:wrapSquare wrapText="largest"/>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5010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623" w:type="dxa"/>
                              <w:jc w:val="center"/>
                              <w:tblInd w:w="1101" w:type="dxa"/>
                              <w:tblLayout w:type="fixed"/>
                              <w:tblLook w:val="0000" w:firstRow="0" w:lastRow="0" w:firstColumn="0" w:lastColumn="0" w:noHBand="0" w:noVBand="0"/>
                            </w:tblPr>
                            <w:tblGrid>
                              <w:gridCol w:w="4273"/>
                              <w:gridCol w:w="1134"/>
                              <w:gridCol w:w="993"/>
                              <w:gridCol w:w="1134"/>
                              <w:gridCol w:w="1089"/>
                            </w:tblGrid>
                            <w:tr w:rsidR="002E2106" w:rsidRPr="00167D2B" w:rsidTr="000E4083">
                              <w:trPr>
                                <w:trHeight w:val="218"/>
                                <w:jc w:val="center"/>
                              </w:trPr>
                              <w:tc>
                                <w:tcPr>
                                  <w:tcW w:w="4273" w:type="dxa"/>
                                  <w:tcBorders>
                                    <w:top w:val="single" w:sz="6" w:space="0" w:color="008080"/>
                                    <w:left w:val="single" w:sz="6" w:space="0" w:color="008080"/>
                                    <w:bottom w:val="single" w:sz="6" w:space="0" w:color="008080"/>
                                  </w:tcBorders>
                                  <w:shd w:val="clear" w:color="auto" w:fill="DDD9C3" w:themeFill="background2" w:themeFillShade="E6"/>
                                </w:tcPr>
                                <w:p w:rsidR="002E2106" w:rsidRPr="000E4083" w:rsidRDefault="002E2106">
                                  <w:pPr>
                                    <w:spacing w:line="240" w:lineRule="auto"/>
                                    <w:jc w:val="both"/>
                                    <w:rPr>
                                      <w:rFonts w:asciiTheme="minorHAnsi" w:hAnsiTheme="minorHAnsi"/>
                                      <w:b/>
                                    </w:rPr>
                                  </w:pPr>
                                  <w:r w:rsidRPr="000E4083">
                                    <w:rPr>
                                      <w:rFonts w:asciiTheme="minorHAnsi" w:hAnsiTheme="minorHAnsi"/>
                                      <w:b/>
                                      <w:sz w:val="22"/>
                                      <w:szCs w:val="22"/>
                                    </w:rPr>
                                    <w:t>Zakres danych</w:t>
                                  </w:r>
                                </w:p>
                              </w:tc>
                              <w:tc>
                                <w:tcPr>
                                  <w:tcW w:w="1134" w:type="dxa"/>
                                  <w:tcBorders>
                                    <w:top w:val="single" w:sz="6" w:space="0" w:color="008080"/>
                                    <w:left w:val="single" w:sz="6" w:space="0" w:color="008080"/>
                                    <w:bottom w:val="single" w:sz="6" w:space="0" w:color="008080"/>
                                  </w:tcBorders>
                                  <w:shd w:val="clear" w:color="auto" w:fill="DDD9C3" w:themeFill="background2" w:themeFillShade="E6"/>
                                </w:tcPr>
                                <w:p w:rsidR="002E2106" w:rsidRPr="000E4083" w:rsidRDefault="002E2106">
                                  <w:pPr>
                                    <w:spacing w:line="240" w:lineRule="auto"/>
                                    <w:jc w:val="both"/>
                                    <w:rPr>
                                      <w:rFonts w:asciiTheme="minorHAnsi" w:hAnsiTheme="minorHAnsi"/>
                                      <w:b/>
                                    </w:rPr>
                                  </w:pPr>
                                  <w:r w:rsidRPr="000E4083">
                                    <w:rPr>
                                      <w:rFonts w:asciiTheme="minorHAnsi" w:hAnsiTheme="minorHAnsi"/>
                                      <w:b/>
                                      <w:sz w:val="22"/>
                                      <w:szCs w:val="22"/>
                                    </w:rPr>
                                    <w:t>2011</w:t>
                                  </w:r>
                                </w:p>
                              </w:tc>
                              <w:tc>
                                <w:tcPr>
                                  <w:tcW w:w="993" w:type="dxa"/>
                                  <w:tcBorders>
                                    <w:top w:val="single" w:sz="6" w:space="0" w:color="008080"/>
                                    <w:left w:val="single" w:sz="6" w:space="0" w:color="008080"/>
                                    <w:bottom w:val="single" w:sz="6" w:space="0" w:color="008080"/>
                                  </w:tcBorders>
                                  <w:shd w:val="clear" w:color="auto" w:fill="DDD9C3" w:themeFill="background2" w:themeFillShade="E6"/>
                                </w:tcPr>
                                <w:p w:rsidR="002E2106" w:rsidRPr="000E4083" w:rsidRDefault="002E2106">
                                  <w:pPr>
                                    <w:spacing w:line="240" w:lineRule="auto"/>
                                    <w:jc w:val="both"/>
                                    <w:rPr>
                                      <w:rFonts w:asciiTheme="minorHAnsi" w:hAnsiTheme="minorHAnsi"/>
                                      <w:b/>
                                    </w:rPr>
                                  </w:pPr>
                                  <w:r w:rsidRPr="000E4083">
                                    <w:rPr>
                                      <w:rFonts w:asciiTheme="minorHAnsi" w:hAnsiTheme="minorHAnsi"/>
                                      <w:b/>
                                      <w:sz w:val="22"/>
                                      <w:szCs w:val="22"/>
                                    </w:rPr>
                                    <w:t>2012</w:t>
                                  </w:r>
                                </w:p>
                              </w:tc>
                              <w:tc>
                                <w:tcPr>
                                  <w:tcW w:w="1134" w:type="dxa"/>
                                  <w:tcBorders>
                                    <w:top w:val="single" w:sz="6" w:space="0" w:color="008080"/>
                                    <w:left w:val="single" w:sz="6" w:space="0" w:color="008080"/>
                                    <w:bottom w:val="single" w:sz="6" w:space="0" w:color="008080"/>
                                    <w:right w:val="single" w:sz="4" w:space="0" w:color="auto"/>
                                  </w:tcBorders>
                                  <w:shd w:val="clear" w:color="auto" w:fill="DDD9C3" w:themeFill="background2" w:themeFillShade="E6"/>
                                </w:tcPr>
                                <w:p w:rsidR="002E2106" w:rsidRPr="000E4083" w:rsidRDefault="002E2106">
                                  <w:pPr>
                                    <w:spacing w:line="240" w:lineRule="auto"/>
                                    <w:jc w:val="both"/>
                                    <w:rPr>
                                      <w:rFonts w:asciiTheme="minorHAnsi" w:hAnsiTheme="minorHAnsi"/>
                                      <w:b/>
                                    </w:rPr>
                                  </w:pPr>
                                  <w:r w:rsidRPr="000E4083">
                                    <w:rPr>
                                      <w:rFonts w:asciiTheme="minorHAnsi" w:hAnsiTheme="minorHAnsi"/>
                                      <w:b/>
                                      <w:sz w:val="22"/>
                                      <w:szCs w:val="22"/>
                                    </w:rPr>
                                    <w:t>2013</w:t>
                                  </w:r>
                                </w:p>
                              </w:tc>
                              <w:tc>
                                <w:tcPr>
                                  <w:tcW w:w="108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E2106" w:rsidRPr="000E4083" w:rsidRDefault="002E2106">
                                  <w:pPr>
                                    <w:spacing w:line="240" w:lineRule="auto"/>
                                    <w:jc w:val="both"/>
                                    <w:rPr>
                                      <w:rFonts w:asciiTheme="minorHAnsi" w:hAnsiTheme="minorHAnsi"/>
                                      <w:b/>
                                    </w:rPr>
                                  </w:pPr>
                                  <w:r w:rsidRPr="000E4083">
                                    <w:rPr>
                                      <w:rFonts w:asciiTheme="minorHAnsi" w:hAnsiTheme="minorHAnsi"/>
                                      <w:b/>
                                      <w:sz w:val="22"/>
                                      <w:szCs w:val="22"/>
                                    </w:rPr>
                                    <w:t>2014</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b/>
                                      <w:sz w:val="20"/>
                                      <w:szCs w:val="20"/>
                                    </w:rPr>
                                    <w:t>Liczba stwierdzonych faktów przemocy</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9</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15</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8</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19</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Liczba przedstawionych zarzutów z art. 207 kk</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28</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19</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20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27</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L</w:t>
                                  </w:r>
                                  <w:r w:rsidRPr="00167D2B">
                                    <w:rPr>
                                      <w:rFonts w:asciiTheme="minorHAnsi" w:hAnsiTheme="minorHAnsi"/>
                                      <w:b/>
                                      <w:sz w:val="20"/>
                                      <w:szCs w:val="20"/>
                                    </w:rPr>
                                    <w:t>iczba zastosowanych procedur „Niebieska Karta „ – sporządzono formularzy</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9</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15</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8</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19</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b/>
                                      <w:sz w:val="20"/>
                                      <w:szCs w:val="20"/>
                                    </w:rPr>
                                    <w:t xml:space="preserve">Liczba osób doświadczonych przemocą w rodzinie </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11</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15</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8</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22</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Kobiety</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9</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14</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7</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21</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Mężczyźni</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Nieletni do 13 lat</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Nieletni od 13 do 18 lat</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b/>
                                      <w:sz w:val="20"/>
                                      <w:szCs w:val="20"/>
                                    </w:rPr>
                                    <w:t xml:space="preserve">Liczba sprawców przemocy w rodzinie – w tym : </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9</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15</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8</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19</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Kobiety</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Mężczyźni</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8</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15</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8</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19</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Nieletni</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b/>
                                      <w:sz w:val="20"/>
                                      <w:szCs w:val="20"/>
                                    </w:rPr>
                                    <w:t>Liczba sprawców przemocy w rodzinie pod wpływem alkoholu – w tym :</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6</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8</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5</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13</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Kobiety</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Mężczyźni</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6</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8</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5</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13</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Nieletni</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089" w:type="dxa"/>
                                  <w:tcBorders>
                                    <w:top w:val="single" w:sz="4" w:space="0" w:color="auto"/>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r>
                          </w:tbl>
                          <w:p w:rsidR="002E2106" w:rsidRPr="0054647D" w:rsidRDefault="002E2106" w:rsidP="00E97241">
                            <w:pPr>
                              <w:jc w:val="center"/>
                              <w:rPr>
                                <w:rFonts w:asciiTheme="minorHAnsi" w:hAnsiTheme="minorHAnsi"/>
                                <w:i/>
                                <w:sz w:val="20"/>
                                <w:szCs w:val="20"/>
                              </w:rPr>
                            </w:pPr>
                            <w:r w:rsidRPr="0054647D">
                              <w:rPr>
                                <w:rFonts w:asciiTheme="minorHAnsi" w:hAnsiTheme="minorHAnsi"/>
                                <w:i/>
                                <w:sz w:val="20"/>
                                <w:szCs w:val="20"/>
                              </w:rPr>
                              <w:t>Dane: Komenda Miejska Policji w Zambrowie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0;margin-top:29pt;width:457.45pt;height:394.5pt;z-index:25168998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" stroked="f">
                <v:fill opacity="0"/>
                <v:textbox inset="0,0,0,0">
                  <w:txbxContent>
                    <w:tbl>
                      <w:tblPr>
                        <w:tblW w:w="8623" w:type="dxa"/>
                        <w:jc w:val="center"/>
                        <w:tblInd w:w="1101" w:type="dxa"/>
                        <w:tblLayout w:type="fixed"/>
                        <w:tblLook w:val="0000" w:firstRow="0" w:lastRow="0" w:firstColumn="0" w:lastColumn="0" w:noHBand="0" w:noVBand="0"/>
                      </w:tblPr>
                      <w:tblGrid>
                        <w:gridCol w:w="4273"/>
                        <w:gridCol w:w="1134"/>
                        <w:gridCol w:w="993"/>
                        <w:gridCol w:w="1134"/>
                        <w:gridCol w:w="1089"/>
                      </w:tblGrid>
                      <w:tr w:rsidR="002E2106" w:rsidRPr="00167D2B" w:rsidTr="000E4083">
                        <w:trPr>
                          <w:trHeight w:val="218"/>
                          <w:jc w:val="center"/>
                        </w:trPr>
                        <w:tc>
                          <w:tcPr>
                            <w:tcW w:w="4273" w:type="dxa"/>
                            <w:tcBorders>
                              <w:top w:val="single" w:sz="6" w:space="0" w:color="008080"/>
                              <w:left w:val="single" w:sz="6" w:space="0" w:color="008080"/>
                              <w:bottom w:val="single" w:sz="6" w:space="0" w:color="008080"/>
                            </w:tcBorders>
                            <w:shd w:val="clear" w:color="auto" w:fill="DDD9C3" w:themeFill="background2" w:themeFillShade="E6"/>
                          </w:tcPr>
                          <w:p w:rsidR="002E2106" w:rsidRPr="000E4083" w:rsidRDefault="002E2106">
                            <w:pPr>
                              <w:spacing w:line="240" w:lineRule="auto"/>
                              <w:jc w:val="both"/>
                              <w:rPr>
                                <w:rFonts w:asciiTheme="minorHAnsi" w:hAnsiTheme="minorHAnsi"/>
                                <w:b/>
                              </w:rPr>
                            </w:pPr>
                            <w:r w:rsidRPr="000E4083">
                              <w:rPr>
                                <w:rFonts w:asciiTheme="minorHAnsi" w:hAnsiTheme="minorHAnsi"/>
                                <w:b/>
                                <w:sz w:val="22"/>
                                <w:szCs w:val="22"/>
                              </w:rPr>
                              <w:t>Zakres danych</w:t>
                            </w:r>
                          </w:p>
                        </w:tc>
                        <w:tc>
                          <w:tcPr>
                            <w:tcW w:w="1134" w:type="dxa"/>
                            <w:tcBorders>
                              <w:top w:val="single" w:sz="6" w:space="0" w:color="008080"/>
                              <w:left w:val="single" w:sz="6" w:space="0" w:color="008080"/>
                              <w:bottom w:val="single" w:sz="6" w:space="0" w:color="008080"/>
                            </w:tcBorders>
                            <w:shd w:val="clear" w:color="auto" w:fill="DDD9C3" w:themeFill="background2" w:themeFillShade="E6"/>
                          </w:tcPr>
                          <w:p w:rsidR="002E2106" w:rsidRPr="000E4083" w:rsidRDefault="002E2106">
                            <w:pPr>
                              <w:spacing w:line="240" w:lineRule="auto"/>
                              <w:jc w:val="both"/>
                              <w:rPr>
                                <w:rFonts w:asciiTheme="minorHAnsi" w:hAnsiTheme="minorHAnsi"/>
                                <w:b/>
                              </w:rPr>
                            </w:pPr>
                            <w:r w:rsidRPr="000E4083">
                              <w:rPr>
                                <w:rFonts w:asciiTheme="minorHAnsi" w:hAnsiTheme="minorHAnsi"/>
                                <w:b/>
                                <w:sz w:val="22"/>
                                <w:szCs w:val="22"/>
                              </w:rPr>
                              <w:t>2011</w:t>
                            </w:r>
                          </w:p>
                        </w:tc>
                        <w:tc>
                          <w:tcPr>
                            <w:tcW w:w="993" w:type="dxa"/>
                            <w:tcBorders>
                              <w:top w:val="single" w:sz="6" w:space="0" w:color="008080"/>
                              <w:left w:val="single" w:sz="6" w:space="0" w:color="008080"/>
                              <w:bottom w:val="single" w:sz="6" w:space="0" w:color="008080"/>
                            </w:tcBorders>
                            <w:shd w:val="clear" w:color="auto" w:fill="DDD9C3" w:themeFill="background2" w:themeFillShade="E6"/>
                          </w:tcPr>
                          <w:p w:rsidR="002E2106" w:rsidRPr="000E4083" w:rsidRDefault="002E2106">
                            <w:pPr>
                              <w:spacing w:line="240" w:lineRule="auto"/>
                              <w:jc w:val="both"/>
                              <w:rPr>
                                <w:rFonts w:asciiTheme="minorHAnsi" w:hAnsiTheme="minorHAnsi"/>
                                <w:b/>
                              </w:rPr>
                            </w:pPr>
                            <w:r w:rsidRPr="000E4083">
                              <w:rPr>
                                <w:rFonts w:asciiTheme="minorHAnsi" w:hAnsiTheme="minorHAnsi"/>
                                <w:b/>
                                <w:sz w:val="22"/>
                                <w:szCs w:val="22"/>
                              </w:rPr>
                              <w:t>2012</w:t>
                            </w:r>
                          </w:p>
                        </w:tc>
                        <w:tc>
                          <w:tcPr>
                            <w:tcW w:w="1134" w:type="dxa"/>
                            <w:tcBorders>
                              <w:top w:val="single" w:sz="6" w:space="0" w:color="008080"/>
                              <w:left w:val="single" w:sz="6" w:space="0" w:color="008080"/>
                              <w:bottom w:val="single" w:sz="6" w:space="0" w:color="008080"/>
                              <w:right w:val="single" w:sz="4" w:space="0" w:color="auto"/>
                            </w:tcBorders>
                            <w:shd w:val="clear" w:color="auto" w:fill="DDD9C3" w:themeFill="background2" w:themeFillShade="E6"/>
                          </w:tcPr>
                          <w:p w:rsidR="002E2106" w:rsidRPr="000E4083" w:rsidRDefault="002E2106">
                            <w:pPr>
                              <w:spacing w:line="240" w:lineRule="auto"/>
                              <w:jc w:val="both"/>
                              <w:rPr>
                                <w:rFonts w:asciiTheme="minorHAnsi" w:hAnsiTheme="minorHAnsi"/>
                                <w:b/>
                              </w:rPr>
                            </w:pPr>
                            <w:r w:rsidRPr="000E4083">
                              <w:rPr>
                                <w:rFonts w:asciiTheme="minorHAnsi" w:hAnsiTheme="minorHAnsi"/>
                                <w:b/>
                                <w:sz w:val="22"/>
                                <w:szCs w:val="22"/>
                              </w:rPr>
                              <w:t>2013</w:t>
                            </w:r>
                          </w:p>
                        </w:tc>
                        <w:tc>
                          <w:tcPr>
                            <w:tcW w:w="108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E2106" w:rsidRPr="000E4083" w:rsidRDefault="002E2106">
                            <w:pPr>
                              <w:spacing w:line="240" w:lineRule="auto"/>
                              <w:jc w:val="both"/>
                              <w:rPr>
                                <w:rFonts w:asciiTheme="minorHAnsi" w:hAnsiTheme="minorHAnsi"/>
                                <w:b/>
                              </w:rPr>
                            </w:pPr>
                            <w:r w:rsidRPr="000E4083">
                              <w:rPr>
                                <w:rFonts w:asciiTheme="minorHAnsi" w:hAnsiTheme="minorHAnsi"/>
                                <w:b/>
                                <w:sz w:val="22"/>
                                <w:szCs w:val="22"/>
                              </w:rPr>
                              <w:t>2014</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b/>
                                <w:sz w:val="20"/>
                                <w:szCs w:val="20"/>
                              </w:rPr>
                              <w:t>Liczba stwierdzonych faktów przemocy</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9</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15</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8</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19</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Liczba przedstawionych zarzutów z art. 207 kk</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28</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19</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20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27</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L</w:t>
                            </w:r>
                            <w:r w:rsidRPr="00167D2B">
                              <w:rPr>
                                <w:rFonts w:asciiTheme="minorHAnsi" w:hAnsiTheme="minorHAnsi"/>
                                <w:b/>
                                <w:sz w:val="20"/>
                                <w:szCs w:val="20"/>
                              </w:rPr>
                              <w:t>iczba zastosowanych procedur „Niebieska Karta „ – sporządzono formularzy</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9</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15</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8</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19</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b/>
                                <w:sz w:val="20"/>
                                <w:szCs w:val="20"/>
                              </w:rPr>
                              <w:t xml:space="preserve">Liczba osób doświadczonych przemocą w rodzinie </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11</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15</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8</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22</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Kobiety</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9</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14</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7</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21</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Mężczyźni</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Nieletni do 13 lat</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Nieletni od 13 do 18 lat</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b/>
                                <w:sz w:val="20"/>
                                <w:szCs w:val="20"/>
                              </w:rPr>
                              <w:t xml:space="preserve">Liczba sprawców przemocy w rodzinie – w tym : </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9</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15</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8</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19</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Kobiety</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Mężczyźni</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8</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15</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8</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19</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Nieletni</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b/>
                                <w:sz w:val="20"/>
                                <w:szCs w:val="20"/>
                              </w:rPr>
                              <w:t>Liczba sprawców przemocy w rodzinie pod wpływem alkoholu – w tym :</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6</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8</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5</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13</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Kobiety</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Mężczyźni</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6</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8</w:t>
                            </w:r>
                          </w:p>
                        </w:tc>
                        <w:tc>
                          <w:tcPr>
                            <w:tcW w:w="1134" w:type="dxa"/>
                            <w:tcBorders>
                              <w:top w:val="single" w:sz="6" w:space="0" w:color="008080"/>
                              <w:left w:val="single" w:sz="6" w:space="0" w:color="008080"/>
                              <w:bottom w:val="single" w:sz="6" w:space="0" w:color="008080"/>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5</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13</w:t>
                            </w:r>
                          </w:p>
                        </w:tc>
                      </w:tr>
                      <w:tr w:rsidR="002E2106" w:rsidRPr="00167D2B" w:rsidTr="00167D2B">
                        <w:trPr>
                          <w:trHeight w:val="218"/>
                          <w:jc w:val="center"/>
                        </w:trPr>
                        <w:tc>
                          <w:tcPr>
                            <w:tcW w:w="4273" w:type="dxa"/>
                            <w:tcBorders>
                              <w:top w:val="single" w:sz="6" w:space="0" w:color="008080"/>
                              <w:left w:val="single" w:sz="6" w:space="0" w:color="008080"/>
                              <w:bottom w:val="single" w:sz="6" w:space="0" w:color="008080"/>
                            </w:tcBorders>
                            <w:shd w:val="clear" w:color="auto" w:fill="auto"/>
                          </w:tcPr>
                          <w:p w:rsidR="002E2106" w:rsidRPr="00167D2B" w:rsidRDefault="002E2106">
                            <w:pPr>
                              <w:spacing w:line="240" w:lineRule="auto"/>
                              <w:jc w:val="both"/>
                              <w:rPr>
                                <w:rFonts w:asciiTheme="minorHAnsi" w:hAnsiTheme="minorHAnsi"/>
                                <w:sz w:val="20"/>
                                <w:szCs w:val="20"/>
                              </w:rPr>
                            </w:pPr>
                            <w:r w:rsidRPr="00167D2B">
                              <w:rPr>
                                <w:rFonts w:asciiTheme="minorHAnsi" w:hAnsiTheme="minorHAnsi"/>
                                <w:sz w:val="20"/>
                                <w:szCs w:val="20"/>
                              </w:rPr>
                              <w:t>Nieletni</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993"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134" w:type="dxa"/>
                            <w:tcBorders>
                              <w:top w:val="single" w:sz="6" w:space="0" w:color="008080"/>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c>
                          <w:tcPr>
                            <w:tcW w:w="1089" w:type="dxa"/>
                            <w:tcBorders>
                              <w:top w:val="single" w:sz="4" w:space="0" w:color="auto"/>
                              <w:left w:val="single" w:sz="6" w:space="0" w:color="008080"/>
                              <w:bottom w:val="single" w:sz="6" w:space="0" w:color="008080"/>
                            </w:tcBorders>
                            <w:shd w:val="clear" w:color="auto" w:fill="auto"/>
                          </w:tcPr>
                          <w:p w:rsidR="002E2106" w:rsidRPr="00167D2B" w:rsidRDefault="002E2106">
                            <w:pPr>
                              <w:snapToGrid w:val="0"/>
                              <w:spacing w:line="240" w:lineRule="auto"/>
                              <w:jc w:val="both"/>
                              <w:rPr>
                                <w:rFonts w:asciiTheme="minorHAnsi" w:hAnsiTheme="minorHAnsi"/>
                                <w:sz w:val="20"/>
                                <w:szCs w:val="20"/>
                              </w:rPr>
                            </w:pPr>
                            <w:r w:rsidRPr="00167D2B">
                              <w:rPr>
                                <w:rFonts w:asciiTheme="minorHAnsi" w:hAnsiTheme="minorHAnsi"/>
                                <w:sz w:val="20"/>
                                <w:szCs w:val="20"/>
                              </w:rPr>
                              <w:t>0</w:t>
                            </w:r>
                          </w:p>
                        </w:tc>
                      </w:tr>
                    </w:tbl>
                    <w:p w:rsidR="002E2106" w:rsidRPr="0054647D" w:rsidRDefault="002E2106" w:rsidP="00E97241">
                      <w:pPr>
                        <w:jc w:val="center"/>
                        <w:rPr>
                          <w:rFonts w:asciiTheme="minorHAnsi" w:hAnsiTheme="minorHAnsi"/>
                          <w:i/>
                          <w:sz w:val="20"/>
                          <w:szCs w:val="20"/>
                        </w:rPr>
                      </w:pPr>
                      <w:r w:rsidRPr="0054647D">
                        <w:rPr>
                          <w:rFonts w:asciiTheme="minorHAnsi" w:hAnsiTheme="minorHAnsi"/>
                          <w:i/>
                          <w:sz w:val="20"/>
                          <w:szCs w:val="20"/>
                        </w:rPr>
                        <w:t>Dane: Komenda Miejska Policji w Zambrowie</w:t>
                      </w:r>
                    </w:p>
                  </w:txbxContent>
                </v:textbox>
                <w10:wrap type="square" side="largest" anchorx="margin"/>
              </v:shape>
            </w:pict>
          </mc:Fallback>
        </mc:AlternateContent>
      </w:r>
    </w:p>
    <w:p w:rsidR="0063503A" w:rsidRPr="005446B7" w:rsidRDefault="00380C00" w:rsidP="005446B7">
      <w:pPr>
        <w:jc w:val="both"/>
        <w:rPr>
          <w:rFonts w:asciiTheme="minorHAnsi" w:hAnsiTheme="minorHAnsi"/>
          <w:sz w:val="22"/>
          <w:szCs w:val="22"/>
        </w:rPr>
      </w:pPr>
      <w:r>
        <w:rPr>
          <w:rFonts w:asciiTheme="minorHAnsi" w:hAnsiTheme="minorHAnsi"/>
          <w:sz w:val="22"/>
          <w:szCs w:val="22"/>
        </w:rPr>
        <w:tab/>
      </w:r>
      <w:r w:rsidRPr="00380C00">
        <w:rPr>
          <w:rFonts w:asciiTheme="minorHAnsi" w:hAnsiTheme="minorHAnsi"/>
          <w:sz w:val="22"/>
          <w:szCs w:val="22"/>
        </w:rPr>
        <w:t>Można</w:t>
      </w:r>
      <w:r w:rsidR="0063503A">
        <w:rPr>
          <w:rFonts w:asciiTheme="minorHAnsi" w:hAnsiTheme="minorHAnsi"/>
          <w:sz w:val="22"/>
          <w:szCs w:val="22"/>
        </w:rPr>
        <w:t xml:space="preserve">  zauważyć</w:t>
      </w:r>
      <w:r w:rsidR="00E7389E">
        <w:rPr>
          <w:rFonts w:asciiTheme="minorHAnsi" w:hAnsiTheme="minorHAnsi"/>
          <w:sz w:val="22"/>
          <w:szCs w:val="22"/>
        </w:rPr>
        <w:t>,</w:t>
      </w:r>
      <w:r w:rsidRPr="00380C00">
        <w:rPr>
          <w:rFonts w:asciiTheme="minorHAnsi" w:hAnsiTheme="minorHAnsi"/>
          <w:sz w:val="22"/>
          <w:szCs w:val="22"/>
        </w:rPr>
        <w:t xml:space="preserve"> że </w:t>
      </w:r>
      <w:r w:rsidR="00E7389E">
        <w:rPr>
          <w:rFonts w:asciiTheme="minorHAnsi" w:hAnsiTheme="minorHAnsi"/>
          <w:sz w:val="22"/>
          <w:szCs w:val="22"/>
        </w:rPr>
        <w:t xml:space="preserve">nastąpił </w:t>
      </w:r>
      <w:r w:rsidRPr="00380C00">
        <w:rPr>
          <w:rFonts w:asciiTheme="minorHAnsi" w:hAnsiTheme="minorHAnsi"/>
          <w:sz w:val="22"/>
          <w:szCs w:val="22"/>
        </w:rPr>
        <w:t>wzr</w:t>
      </w:r>
      <w:r w:rsidR="00E7389E">
        <w:rPr>
          <w:rFonts w:asciiTheme="minorHAnsi" w:hAnsiTheme="minorHAnsi"/>
          <w:sz w:val="22"/>
          <w:szCs w:val="22"/>
        </w:rPr>
        <w:t>ost</w:t>
      </w:r>
      <w:r w:rsidRPr="00380C00">
        <w:rPr>
          <w:rFonts w:asciiTheme="minorHAnsi" w:hAnsiTheme="minorHAnsi"/>
          <w:sz w:val="22"/>
          <w:szCs w:val="22"/>
        </w:rPr>
        <w:t xml:space="preserve"> liczby zarówno faktów przemocy, jak i zastosowanych procedur. </w:t>
      </w:r>
      <w:r>
        <w:rPr>
          <w:rFonts w:asciiTheme="minorHAnsi" w:hAnsiTheme="minorHAnsi"/>
          <w:sz w:val="22"/>
          <w:szCs w:val="22"/>
        </w:rPr>
        <w:t xml:space="preserve"> Jednak wydaje się, ze </w:t>
      </w:r>
      <w:r w:rsidR="005446B7">
        <w:rPr>
          <w:rFonts w:asciiTheme="minorHAnsi" w:hAnsiTheme="minorHAnsi"/>
          <w:sz w:val="22"/>
          <w:szCs w:val="22"/>
        </w:rPr>
        <w:t xml:space="preserve">na jawność liczb </w:t>
      </w:r>
      <w:r>
        <w:rPr>
          <w:rFonts w:asciiTheme="minorHAnsi" w:hAnsiTheme="minorHAnsi"/>
          <w:sz w:val="22"/>
          <w:szCs w:val="22"/>
        </w:rPr>
        <w:t>wpływa</w:t>
      </w:r>
      <w:r w:rsidR="00E7389E">
        <w:rPr>
          <w:rFonts w:asciiTheme="minorHAnsi" w:hAnsiTheme="minorHAnsi"/>
          <w:sz w:val="22"/>
          <w:szCs w:val="22"/>
        </w:rPr>
        <w:t xml:space="preserve"> edukacja</w:t>
      </w:r>
      <w:r w:rsidR="005446B7">
        <w:rPr>
          <w:rFonts w:asciiTheme="minorHAnsi" w:hAnsiTheme="minorHAnsi"/>
          <w:sz w:val="22"/>
          <w:szCs w:val="22"/>
        </w:rPr>
        <w:t xml:space="preserve"> społeczn</w:t>
      </w:r>
      <w:r w:rsidR="00E7389E">
        <w:rPr>
          <w:rFonts w:asciiTheme="minorHAnsi" w:hAnsiTheme="minorHAnsi"/>
          <w:sz w:val="22"/>
          <w:szCs w:val="22"/>
        </w:rPr>
        <w:t>a, dostępność pomocy</w:t>
      </w:r>
      <w:r w:rsidR="00F745FE">
        <w:rPr>
          <w:rFonts w:asciiTheme="minorHAnsi" w:hAnsiTheme="minorHAnsi"/>
          <w:sz w:val="22"/>
          <w:szCs w:val="22"/>
        </w:rPr>
        <w:br/>
      </w:r>
      <w:r w:rsidR="00E7389E">
        <w:rPr>
          <w:rFonts w:asciiTheme="minorHAnsi" w:hAnsiTheme="minorHAnsi"/>
          <w:sz w:val="22"/>
          <w:szCs w:val="22"/>
        </w:rPr>
        <w:t xml:space="preserve"> i specjalistów, w t</w:t>
      </w:r>
      <w:r w:rsidR="00F615A9">
        <w:rPr>
          <w:rFonts w:asciiTheme="minorHAnsi" w:hAnsiTheme="minorHAnsi"/>
          <w:sz w:val="22"/>
          <w:szCs w:val="22"/>
        </w:rPr>
        <w:t>ym Zespołu Interdyscyplinarnego Gminy Zambrów.</w:t>
      </w:r>
    </w:p>
    <w:p w:rsidR="0088451E" w:rsidRPr="0088451E" w:rsidRDefault="0088451E" w:rsidP="0088451E">
      <w:pPr>
        <w:jc w:val="center"/>
        <w:rPr>
          <w:rFonts w:asciiTheme="minorHAnsi" w:hAnsiTheme="minorHAnsi"/>
          <w:sz w:val="22"/>
          <w:szCs w:val="22"/>
        </w:rPr>
      </w:pPr>
      <w:r w:rsidRPr="0088451E">
        <w:rPr>
          <w:rFonts w:asciiTheme="minorHAnsi" w:hAnsiTheme="minorHAnsi"/>
          <w:b/>
          <w:sz w:val="22"/>
          <w:szCs w:val="22"/>
        </w:rPr>
        <w:t xml:space="preserve">Tabela nr </w:t>
      </w:r>
      <w:r>
        <w:rPr>
          <w:rFonts w:asciiTheme="minorHAnsi" w:hAnsiTheme="minorHAnsi"/>
          <w:b/>
          <w:sz w:val="22"/>
          <w:szCs w:val="22"/>
        </w:rPr>
        <w:t>11</w:t>
      </w:r>
      <w:r w:rsidRPr="0088451E">
        <w:rPr>
          <w:rFonts w:asciiTheme="minorHAnsi" w:hAnsiTheme="minorHAnsi"/>
          <w:b/>
          <w:sz w:val="22"/>
          <w:szCs w:val="22"/>
        </w:rPr>
        <w:t>. Formy pomocy udzielonej ofiarom przemocy domowej  przez GOPS</w:t>
      </w:r>
    </w:p>
    <w:p w:rsidR="0088451E" w:rsidRDefault="0088451E" w:rsidP="00EF777B">
      <w:pPr>
        <w:spacing w:before="0"/>
        <w:ind w:firstLine="709"/>
        <w:jc w:val="both"/>
        <w:rPr>
          <w:rFonts w:ascii="Calibri" w:hAnsi="Calibri" w:cs="Calibri"/>
          <w:color w:val="000000"/>
          <w:spacing w:val="-2"/>
          <w:sz w:val="22"/>
          <w:szCs w:val="22"/>
        </w:rPr>
      </w:pPr>
    </w:p>
    <w:tbl>
      <w:tblPr>
        <w:tblW w:w="8931" w:type="dxa"/>
        <w:tblInd w:w="108" w:type="dxa"/>
        <w:tblLayout w:type="fixed"/>
        <w:tblLook w:val="0000" w:firstRow="0" w:lastRow="0" w:firstColumn="0" w:lastColumn="0" w:noHBand="0" w:noVBand="0"/>
      </w:tblPr>
      <w:tblGrid>
        <w:gridCol w:w="3204"/>
        <w:gridCol w:w="1191"/>
        <w:gridCol w:w="1134"/>
        <w:gridCol w:w="992"/>
        <w:gridCol w:w="1134"/>
        <w:gridCol w:w="1276"/>
      </w:tblGrid>
      <w:tr w:rsidR="000E4083" w:rsidRPr="005446B7" w:rsidTr="000E4083">
        <w:trPr>
          <w:trHeight w:val="149"/>
        </w:trPr>
        <w:tc>
          <w:tcPr>
            <w:tcW w:w="3204" w:type="dxa"/>
            <w:tcBorders>
              <w:top w:val="single" w:sz="4" w:space="0" w:color="000000"/>
              <w:left w:val="single" w:sz="4" w:space="0" w:color="000000"/>
              <w:bottom w:val="single" w:sz="4" w:space="0" w:color="000000"/>
            </w:tcBorders>
            <w:shd w:val="clear" w:color="auto" w:fill="DDD9C3" w:themeFill="background2" w:themeFillShade="E6"/>
          </w:tcPr>
          <w:p w:rsidR="0088451E" w:rsidRPr="000E4083" w:rsidRDefault="005446B7" w:rsidP="0063503A">
            <w:pPr>
              <w:snapToGrid w:val="0"/>
              <w:spacing w:line="240" w:lineRule="auto"/>
              <w:jc w:val="both"/>
              <w:rPr>
                <w:rFonts w:asciiTheme="minorHAnsi" w:hAnsiTheme="minorHAnsi"/>
                <w:b/>
              </w:rPr>
            </w:pPr>
            <w:r w:rsidRPr="000E4083">
              <w:rPr>
                <w:rFonts w:asciiTheme="minorHAnsi" w:hAnsiTheme="minorHAnsi"/>
                <w:b/>
                <w:sz w:val="22"/>
                <w:szCs w:val="22"/>
              </w:rPr>
              <w:t xml:space="preserve">Rodzaj pomocy </w:t>
            </w:r>
          </w:p>
        </w:tc>
        <w:tc>
          <w:tcPr>
            <w:tcW w:w="1191" w:type="dxa"/>
            <w:tcBorders>
              <w:top w:val="single" w:sz="4" w:space="0" w:color="000000"/>
              <w:left w:val="single" w:sz="4" w:space="0" w:color="000000"/>
              <w:bottom w:val="single" w:sz="4" w:space="0" w:color="000000"/>
            </w:tcBorders>
            <w:shd w:val="clear" w:color="auto" w:fill="DDD9C3" w:themeFill="background2" w:themeFillShade="E6"/>
          </w:tcPr>
          <w:p w:rsidR="0088451E" w:rsidRPr="000E4083" w:rsidRDefault="0088451E" w:rsidP="0063503A">
            <w:pPr>
              <w:spacing w:line="240" w:lineRule="auto"/>
              <w:jc w:val="both"/>
              <w:rPr>
                <w:rFonts w:asciiTheme="minorHAnsi" w:hAnsiTheme="minorHAnsi"/>
                <w:b/>
              </w:rPr>
            </w:pPr>
            <w:r w:rsidRPr="000E4083">
              <w:rPr>
                <w:rFonts w:asciiTheme="minorHAnsi" w:hAnsiTheme="minorHAnsi"/>
                <w:b/>
                <w:sz w:val="22"/>
                <w:szCs w:val="22"/>
              </w:rPr>
              <w:t>2011</w:t>
            </w:r>
          </w:p>
        </w:tc>
        <w:tc>
          <w:tcPr>
            <w:tcW w:w="1134" w:type="dxa"/>
            <w:tcBorders>
              <w:top w:val="single" w:sz="4" w:space="0" w:color="000000"/>
              <w:left w:val="single" w:sz="4" w:space="0" w:color="000000"/>
              <w:bottom w:val="single" w:sz="4" w:space="0" w:color="000000"/>
            </w:tcBorders>
            <w:shd w:val="clear" w:color="auto" w:fill="DDD9C3" w:themeFill="background2" w:themeFillShade="E6"/>
          </w:tcPr>
          <w:p w:rsidR="0088451E" w:rsidRPr="000E4083" w:rsidRDefault="0088451E" w:rsidP="0063503A">
            <w:pPr>
              <w:spacing w:line="240" w:lineRule="auto"/>
              <w:jc w:val="both"/>
              <w:rPr>
                <w:rFonts w:asciiTheme="minorHAnsi" w:hAnsiTheme="minorHAnsi"/>
                <w:b/>
              </w:rPr>
            </w:pPr>
            <w:r w:rsidRPr="000E4083">
              <w:rPr>
                <w:rFonts w:asciiTheme="minorHAnsi" w:hAnsiTheme="minorHAnsi"/>
                <w:b/>
                <w:sz w:val="22"/>
                <w:szCs w:val="22"/>
              </w:rPr>
              <w:t>2012</w:t>
            </w:r>
          </w:p>
        </w:tc>
        <w:tc>
          <w:tcPr>
            <w:tcW w:w="992" w:type="dxa"/>
            <w:tcBorders>
              <w:top w:val="single" w:sz="4" w:space="0" w:color="000000"/>
              <w:left w:val="single" w:sz="4" w:space="0" w:color="000000"/>
              <w:bottom w:val="single" w:sz="4" w:space="0" w:color="000000"/>
            </w:tcBorders>
            <w:shd w:val="clear" w:color="auto" w:fill="DDD9C3" w:themeFill="background2" w:themeFillShade="E6"/>
          </w:tcPr>
          <w:p w:rsidR="0088451E" w:rsidRPr="000E4083" w:rsidRDefault="0088451E" w:rsidP="0063503A">
            <w:pPr>
              <w:spacing w:line="240" w:lineRule="auto"/>
              <w:jc w:val="both"/>
              <w:rPr>
                <w:rFonts w:asciiTheme="minorHAnsi" w:hAnsiTheme="minorHAnsi"/>
                <w:b/>
              </w:rPr>
            </w:pPr>
            <w:r w:rsidRPr="000E4083">
              <w:rPr>
                <w:rFonts w:asciiTheme="minorHAnsi" w:hAnsiTheme="minorHAnsi"/>
                <w:b/>
                <w:sz w:val="22"/>
                <w:szCs w:val="22"/>
              </w:rPr>
              <w:t>2013</w:t>
            </w:r>
          </w:p>
        </w:tc>
        <w:tc>
          <w:tcPr>
            <w:tcW w:w="1134" w:type="dxa"/>
            <w:tcBorders>
              <w:top w:val="single" w:sz="4" w:space="0" w:color="000000"/>
              <w:left w:val="single" w:sz="4" w:space="0" w:color="000000"/>
              <w:bottom w:val="single" w:sz="4" w:space="0" w:color="000000"/>
            </w:tcBorders>
            <w:shd w:val="clear" w:color="auto" w:fill="DDD9C3" w:themeFill="background2" w:themeFillShade="E6"/>
          </w:tcPr>
          <w:p w:rsidR="0088451E" w:rsidRPr="000E4083" w:rsidRDefault="0088451E" w:rsidP="0063503A">
            <w:pPr>
              <w:spacing w:line="240" w:lineRule="auto"/>
              <w:jc w:val="both"/>
              <w:rPr>
                <w:rFonts w:asciiTheme="minorHAnsi" w:hAnsiTheme="minorHAnsi"/>
                <w:b/>
              </w:rPr>
            </w:pPr>
            <w:r w:rsidRPr="000E4083">
              <w:rPr>
                <w:rFonts w:asciiTheme="minorHAnsi" w:hAnsiTheme="minorHAnsi"/>
                <w:b/>
                <w:sz w:val="22"/>
                <w:szCs w:val="22"/>
              </w:rPr>
              <w:t>2014</w:t>
            </w:r>
          </w:p>
        </w:tc>
        <w:tc>
          <w:tcPr>
            <w:tcW w:w="127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88451E" w:rsidRDefault="0088451E" w:rsidP="0063503A">
            <w:pPr>
              <w:spacing w:line="240" w:lineRule="auto"/>
              <w:jc w:val="both"/>
              <w:rPr>
                <w:rFonts w:asciiTheme="minorHAnsi" w:hAnsiTheme="minorHAnsi"/>
                <w:b/>
              </w:rPr>
            </w:pPr>
            <w:r w:rsidRPr="000E4083">
              <w:rPr>
                <w:rFonts w:asciiTheme="minorHAnsi" w:hAnsiTheme="minorHAnsi"/>
                <w:b/>
                <w:sz w:val="22"/>
                <w:szCs w:val="22"/>
              </w:rPr>
              <w:t>2015</w:t>
            </w:r>
          </w:p>
          <w:p w:rsidR="00121886" w:rsidRPr="000E4083" w:rsidRDefault="00121886" w:rsidP="0063503A">
            <w:pPr>
              <w:spacing w:line="240" w:lineRule="auto"/>
              <w:jc w:val="both"/>
              <w:rPr>
                <w:rFonts w:asciiTheme="minorHAnsi" w:hAnsiTheme="minorHAnsi"/>
                <w:b/>
              </w:rPr>
            </w:pPr>
          </w:p>
        </w:tc>
      </w:tr>
      <w:tr w:rsidR="0088451E" w:rsidRPr="005446B7" w:rsidTr="000E4083">
        <w:trPr>
          <w:trHeight w:val="157"/>
        </w:trPr>
        <w:tc>
          <w:tcPr>
            <w:tcW w:w="3204" w:type="dxa"/>
            <w:tcBorders>
              <w:top w:val="single" w:sz="4" w:space="0" w:color="000000"/>
              <w:left w:val="single" w:sz="4" w:space="0" w:color="000000"/>
              <w:bottom w:val="single" w:sz="4" w:space="0" w:color="000000"/>
            </w:tcBorders>
            <w:shd w:val="clear" w:color="auto" w:fill="auto"/>
          </w:tcPr>
          <w:p w:rsidR="0088451E" w:rsidRPr="005446B7" w:rsidRDefault="0088451E" w:rsidP="0063503A">
            <w:pPr>
              <w:spacing w:line="240" w:lineRule="auto"/>
              <w:jc w:val="both"/>
              <w:rPr>
                <w:rFonts w:asciiTheme="minorHAnsi" w:hAnsiTheme="minorHAnsi"/>
                <w:sz w:val="20"/>
                <w:szCs w:val="20"/>
              </w:rPr>
            </w:pPr>
            <w:r w:rsidRPr="005446B7">
              <w:rPr>
                <w:rFonts w:asciiTheme="minorHAnsi" w:hAnsiTheme="minorHAnsi"/>
                <w:sz w:val="20"/>
                <w:szCs w:val="20"/>
              </w:rPr>
              <w:t xml:space="preserve">Interwencje kryzysowe – ogółem </w:t>
            </w:r>
          </w:p>
        </w:tc>
        <w:tc>
          <w:tcPr>
            <w:tcW w:w="1191" w:type="dxa"/>
            <w:tcBorders>
              <w:top w:val="single" w:sz="4" w:space="0" w:color="000000"/>
              <w:left w:val="single" w:sz="4" w:space="0" w:color="000000"/>
              <w:bottom w:val="single" w:sz="4" w:space="0" w:color="000000"/>
            </w:tcBorders>
            <w:shd w:val="clear" w:color="auto" w:fill="auto"/>
          </w:tcPr>
          <w:p w:rsidR="0088451E" w:rsidRPr="005446B7" w:rsidRDefault="0088451E" w:rsidP="0063503A">
            <w:pPr>
              <w:spacing w:line="240" w:lineRule="auto"/>
              <w:jc w:val="both"/>
              <w:rPr>
                <w:rFonts w:asciiTheme="minorHAnsi" w:hAnsiTheme="minorHAnsi"/>
                <w:sz w:val="20"/>
                <w:szCs w:val="20"/>
              </w:rPr>
            </w:pPr>
            <w:r w:rsidRPr="005446B7">
              <w:rPr>
                <w:rFonts w:asciiTheme="minorHAnsi" w:hAnsiTheme="minorHAnsi"/>
                <w:sz w:val="20"/>
                <w:szCs w:val="20"/>
              </w:rPr>
              <w:t>6</w:t>
            </w:r>
          </w:p>
        </w:tc>
        <w:tc>
          <w:tcPr>
            <w:tcW w:w="1134" w:type="dxa"/>
            <w:tcBorders>
              <w:top w:val="single" w:sz="4" w:space="0" w:color="000000"/>
              <w:left w:val="single" w:sz="4" w:space="0" w:color="000000"/>
              <w:bottom w:val="single" w:sz="4" w:space="0" w:color="000000"/>
            </w:tcBorders>
            <w:shd w:val="clear" w:color="auto" w:fill="auto"/>
          </w:tcPr>
          <w:p w:rsidR="0088451E" w:rsidRPr="005446B7" w:rsidRDefault="0088451E" w:rsidP="0063503A">
            <w:pPr>
              <w:spacing w:line="240" w:lineRule="auto"/>
              <w:jc w:val="both"/>
              <w:rPr>
                <w:rFonts w:asciiTheme="minorHAnsi" w:hAnsiTheme="minorHAnsi"/>
                <w:sz w:val="20"/>
                <w:szCs w:val="20"/>
              </w:rPr>
            </w:pPr>
            <w:r w:rsidRPr="005446B7">
              <w:rPr>
                <w:rFonts w:asciiTheme="minorHAnsi" w:hAnsiTheme="minorHAnsi"/>
                <w:sz w:val="20"/>
                <w:szCs w:val="20"/>
              </w:rPr>
              <w:t>21</w:t>
            </w:r>
          </w:p>
        </w:tc>
        <w:tc>
          <w:tcPr>
            <w:tcW w:w="992" w:type="dxa"/>
            <w:tcBorders>
              <w:top w:val="single" w:sz="4" w:space="0" w:color="000000"/>
              <w:left w:val="single" w:sz="4" w:space="0" w:color="000000"/>
              <w:bottom w:val="single" w:sz="4" w:space="0" w:color="000000"/>
            </w:tcBorders>
            <w:shd w:val="clear" w:color="auto" w:fill="auto"/>
          </w:tcPr>
          <w:p w:rsidR="0088451E" w:rsidRPr="005446B7" w:rsidRDefault="0088451E" w:rsidP="0063503A">
            <w:pPr>
              <w:spacing w:line="240" w:lineRule="auto"/>
              <w:jc w:val="both"/>
              <w:rPr>
                <w:rFonts w:asciiTheme="minorHAnsi" w:hAnsiTheme="minorHAnsi"/>
                <w:sz w:val="20"/>
                <w:szCs w:val="20"/>
              </w:rPr>
            </w:pPr>
            <w:r w:rsidRPr="005446B7">
              <w:rPr>
                <w:rFonts w:asciiTheme="minorHAnsi" w:hAnsiTheme="minorHAnsi"/>
                <w:sz w:val="20"/>
                <w:szCs w:val="20"/>
              </w:rPr>
              <w:t>9</w:t>
            </w:r>
          </w:p>
        </w:tc>
        <w:tc>
          <w:tcPr>
            <w:tcW w:w="1134" w:type="dxa"/>
            <w:tcBorders>
              <w:top w:val="single" w:sz="4" w:space="0" w:color="000000"/>
              <w:left w:val="single" w:sz="4" w:space="0" w:color="000000"/>
              <w:bottom w:val="single" w:sz="4" w:space="0" w:color="000000"/>
            </w:tcBorders>
            <w:shd w:val="clear" w:color="auto" w:fill="auto"/>
          </w:tcPr>
          <w:p w:rsidR="0088451E" w:rsidRPr="005446B7" w:rsidRDefault="0088451E" w:rsidP="0063503A">
            <w:pPr>
              <w:spacing w:line="240" w:lineRule="auto"/>
              <w:jc w:val="both"/>
              <w:rPr>
                <w:rFonts w:asciiTheme="minorHAnsi" w:hAnsiTheme="minorHAnsi"/>
                <w:sz w:val="20"/>
                <w:szCs w:val="20"/>
              </w:rPr>
            </w:pPr>
            <w:r w:rsidRPr="005446B7">
              <w:rPr>
                <w:rFonts w:asciiTheme="minorHAnsi" w:hAnsiTheme="minorHAnsi"/>
                <w:sz w:val="20"/>
                <w:szCs w:val="20"/>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51E" w:rsidRPr="005446B7" w:rsidRDefault="0088451E" w:rsidP="0063503A">
            <w:pPr>
              <w:spacing w:line="240" w:lineRule="auto"/>
              <w:jc w:val="both"/>
              <w:rPr>
                <w:rFonts w:asciiTheme="minorHAnsi" w:hAnsiTheme="minorHAnsi"/>
                <w:sz w:val="20"/>
                <w:szCs w:val="20"/>
              </w:rPr>
            </w:pPr>
            <w:r w:rsidRPr="005446B7">
              <w:rPr>
                <w:rFonts w:asciiTheme="minorHAnsi" w:hAnsiTheme="minorHAnsi"/>
                <w:sz w:val="20"/>
                <w:szCs w:val="20"/>
              </w:rPr>
              <w:t>13</w:t>
            </w:r>
          </w:p>
        </w:tc>
      </w:tr>
      <w:tr w:rsidR="0088451E" w:rsidRPr="005446B7" w:rsidTr="000E4083">
        <w:trPr>
          <w:trHeight w:val="149"/>
        </w:trPr>
        <w:tc>
          <w:tcPr>
            <w:tcW w:w="3204" w:type="dxa"/>
            <w:tcBorders>
              <w:top w:val="single" w:sz="4" w:space="0" w:color="000000"/>
              <w:left w:val="single" w:sz="4" w:space="0" w:color="000000"/>
              <w:bottom w:val="single" w:sz="4" w:space="0" w:color="000000"/>
            </w:tcBorders>
            <w:shd w:val="clear" w:color="auto" w:fill="auto"/>
          </w:tcPr>
          <w:p w:rsidR="0088451E" w:rsidRPr="005446B7" w:rsidRDefault="0088451E" w:rsidP="0063503A">
            <w:pPr>
              <w:spacing w:line="240" w:lineRule="auto"/>
              <w:jc w:val="both"/>
              <w:rPr>
                <w:rFonts w:asciiTheme="minorHAnsi" w:hAnsiTheme="minorHAnsi"/>
                <w:sz w:val="20"/>
                <w:szCs w:val="20"/>
              </w:rPr>
            </w:pPr>
            <w:r w:rsidRPr="005446B7">
              <w:rPr>
                <w:rFonts w:asciiTheme="minorHAnsi" w:hAnsiTheme="minorHAnsi"/>
                <w:sz w:val="20"/>
                <w:szCs w:val="20"/>
              </w:rPr>
              <w:t>Współmałżonkom lub partnerom w związkach nieformalnych</w:t>
            </w:r>
          </w:p>
        </w:tc>
        <w:tc>
          <w:tcPr>
            <w:tcW w:w="1191" w:type="dxa"/>
            <w:tcBorders>
              <w:top w:val="single" w:sz="4" w:space="0" w:color="000000"/>
              <w:left w:val="single" w:sz="4" w:space="0" w:color="000000"/>
              <w:bottom w:val="single" w:sz="4" w:space="0" w:color="000000"/>
            </w:tcBorders>
            <w:shd w:val="clear" w:color="auto" w:fill="auto"/>
          </w:tcPr>
          <w:p w:rsidR="0088451E" w:rsidRPr="005446B7" w:rsidRDefault="0088451E" w:rsidP="0063503A">
            <w:pPr>
              <w:spacing w:line="240" w:lineRule="auto"/>
              <w:jc w:val="both"/>
              <w:rPr>
                <w:rFonts w:asciiTheme="minorHAnsi" w:hAnsiTheme="minorHAnsi"/>
                <w:sz w:val="20"/>
                <w:szCs w:val="20"/>
              </w:rPr>
            </w:pPr>
            <w:r w:rsidRPr="005446B7">
              <w:rPr>
                <w:rFonts w:asciiTheme="minorHAnsi" w:hAnsiTheme="minorHAnsi"/>
                <w:sz w:val="20"/>
                <w:szCs w:val="20"/>
              </w:rPr>
              <w:t>6</w:t>
            </w:r>
          </w:p>
        </w:tc>
        <w:tc>
          <w:tcPr>
            <w:tcW w:w="1134" w:type="dxa"/>
            <w:tcBorders>
              <w:top w:val="single" w:sz="4" w:space="0" w:color="000000"/>
              <w:left w:val="single" w:sz="4" w:space="0" w:color="000000"/>
              <w:bottom w:val="single" w:sz="4" w:space="0" w:color="000000"/>
            </w:tcBorders>
            <w:shd w:val="clear" w:color="auto" w:fill="auto"/>
          </w:tcPr>
          <w:p w:rsidR="0088451E" w:rsidRPr="005446B7" w:rsidRDefault="0088451E" w:rsidP="0063503A">
            <w:pPr>
              <w:spacing w:line="240" w:lineRule="auto"/>
              <w:jc w:val="both"/>
              <w:rPr>
                <w:rFonts w:asciiTheme="minorHAnsi" w:hAnsiTheme="minorHAnsi"/>
                <w:sz w:val="20"/>
                <w:szCs w:val="20"/>
              </w:rPr>
            </w:pPr>
            <w:r w:rsidRPr="005446B7">
              <w:rPr>
                <w:rFonts w:asciiTheme="minorHAnsi" w:hAnsiTheme="minorHAnsi"/>
                <w:sz w:val="20"/>
                <w:szCs w:val="20"/>
              </w:rPr>
              <w:t>21</w:t>
            </w:r>
          </w:p>
        </w:tc>
        <w:tc>
          <w:tcPr>
            <w:tcW w:w="992" w:type="dxa"/>
            <w:tcBorders>
              <w:top w:val="single" w:sz="4" w:space="0" w:color="000000"/>
              <w:left w:val="single" w:sz="4" w:space="0" w:color="000000"/>
              <w:bottom w:val="single" w:sz="4" w:space="0" w:color="000000"/>
            </w:tcBorders>
            <w:shd w:val="clear" w:color="auto" w:fill="auto"/>
          </w:tcPr>
          <w:p w:rsidR="0088451E" w:rsidRPr="005446B7" w:rsidRDefault="0088451E" w:rsidP="0063503A">
            <w:pPr>
              <w:spacing w:line="240" w:lineRule="auto"/>
              <w:jc w:val="both"/>
              <w:rPr>
                <w:rFonts w:asciiTheme="minorHAnsi" w:hAnsiTheme="minorHAnsi"/>
                <w:sz w:val="20"/>
                <w:szCs w:val="20"/>
              </w:rPr>
            </w:pPr>
            <w:r w:rsidRPr="005446B7">
              <w:rPr>
                <w:rFonts w:asciiTheme="minorHAnsi" w:hAnsiTheme="minorHAnsi"/>
                <w:sz w:val="20"/>
                <w:szCs w:val="20"/>
              </w:rPr>
              <w:t>9</w:t>
            </w:r>
          </w:p>
        </w:tc>
        <w:tc>
          <w:tcPr>
            <w:tcW w:w="1134" w:type="dxa"/>
            <w:tcBorders>
              <w:top w:val="single" w:sz="4" w:space="0" w:color="000000"/>
              <w:left w:val="single" w:sz="4" w:space="0" w:color="000000"/>
              <w:bottom w:val="single" w:sz="4" w:space="0" w:color="000000"/>
            </w:tcBorders>
            <w:shd w:val="clear" w:color="auto" w:fill="auto"/>
          </w:tcPr>
          <w:p w:rsidR="0088451E" w:rsidRPr="005446B7" w:rsidRDefault="0088451E" w:rsidP="0063503A">
            <w:pPr>
              <w:spacing w:line="240" w:lineRule="auto"/>
              <w:jc w:val="both"/>
              <w:rPr>
                <w:rFonts w:asciiTheme="minorHAnsi" w:hAnsiTheme="minorHAnsi"/>
                <w:sz w:val="20"/>
                <w:szCs w:val="20"/>
              </w:rPr>
            </w:pPr>
            <w:r w:rsidRPr="005446B7">
              <w:rPr>
                <w:rFonts w:asciiTheme="minorHAnsi" w:hAnsiTheme="minorHAnsi"/>
                <w:sz w:val="20"/>
                <w:szCs w:val="20"/>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51E" w:rsidRPr="005446B7" w:rsidRDefault="0088451E" w:rsidP="0063503A">
            <w:pPr>
              <w:spacing w:line="240" w:lineRule="auto"/>
              <w:jc w:val="both"/>
              <w:rPr>
                <w:rFonts w:asciiTheme="minorHAnsi" w:hAnsiTheme="minorHAnsi"/>
                <w:sz w:val="20"/>
                <w:szCs w:val="20"/>
              </w:rPr>
            </w:pPr>
            <w:r w:rsidRPr="005446B7">
              <w:rPr>
                <w:rFonts w:asciiTheme="minorHAnsi" w:hAnsiTheme="minorHAnsi"/>
                <w:sz w:val="20"/>
                <w:szCs w:val="20"/>
              </w:rPr>
              <w:t>10</w:t>
            </w:r>
          </w:p>
        </w:tc>
      </w:tr>
      <w:tr w:rsidR="0088451E" w:rsidRPr="005446B7" w:rsidTr="000E4083">
        <w:trPr>
          <w:trHeight w:val="77"/>
        </w:trPr>
        <w:tc>
          <w:tcPr>
            <w:tcW w:w="3204" w:type="dxa"/>
            <w:tcBorders>
              <w:top w:val="single" w:sz="4" w:space="0" w:color="000000"/>
              <w:left w:val="single" w:sz="4" w:space="0" w:color="000000"/>
              <w:bottom w:val="single" w:sz="4" w:space="0" w:color="000000"/>
            </w:tcBorders>
            <w:shd w:val="clear" w:color="auto" w:fill="auto"/>
          </w:tcPr>
          <w:p w:rsidR="0088451E" w:rsidRPr="005446B7" w:rsidRDefault="0088451E" w:rsidP="0063503A">
            <w:pPr>
              <w:spacing w:line="240" w:lineRule="auto"/>
              <w:jc w:val="both"/>
              <w:rPr>
                <w:rFonts w:asciiTheme="minorHAnsi" w:hAnsiTheme="minorHAnsi"/>
                <w:sz w:val="20"/>
                <w:szCs w:val="20"/>
              </w:rPr>
            </w:pPr>
            <w:r w:rsidRPr="005446B7">
              <w:rPr>
                <w:rFonts w:asciiTheme="minorHAnsi" w:hAnsiTheme="minorHAnsi"/>
                <w:sz w:val="20"/>
                <w:szCs w:val="20"/>
              </w:rPr>
              <w:t>Liczba założonych „Niebieskich Kart”</w:t>
            </w:r>
          </w:p>
        </w:tc>
        <w:tc>
          <w:tcPr>
            <w:tcW w:w="1191" w:type="dxa"/>
            <w:tcBorders>
              <w:top w:val="single" w:sz="4" w:space="0" w:color="000000"/>
              <w:left w:val="single" w:sz="4" w:space="0" w:color="000000"/>
              <w:bottom w:val="single" w:sz="4" w:space="0" w:color="000000"/>
            </w:tcBorders>
            <w:shd w:val="clear" w:color="auto" w:fill="auto"/>
          </w:tcPr>
          <w:p w:rsidR="0088451E" w:rsidRPr="005446B7" w:rsidRDefault="0088451E" w:rsidP="0063503A">
            <w:pPr>
              <w:spacing w:line="240" w:lineRule="auto"/>
              <w:jc w:val="both"/>
              <w:rPr>
                <w:rFonts w:asciiTheme="minorHAnsi" w:hAnsiTheme="minorHAnsi"/>
                <w:sz w:val="20"/>
                <w:szCs w:val="20"/>
              </w:rPr>
            </w:pPr>
            <w:r w:rsidRPr="005446B7">
              <w:rPr>
                <w:rFonts w:asciiTheme="minorHAnsi" w:hAnsiTheme="minorHAnsi"/>
                <w:sz w:val="20"/>
                <w:szCs w:val="20"/>
              </w:rPr>
              <w:t>6</w:t>
            </w:r>
          </w:p>
        </w:tc>
        <w:tc>
          <w:tcPr>
            <w:tcW w:w="1134" w:type="dxa"/>
            <w:tcBorders>
              <w:top w:val="single" w:sz="4" w:space="0" w:color="000000"/>
              <w:left w:val="single" w:sz="4" w:space="0" w:color="000000"/>
              <w:bottom w:val="single" w:sz="4" w:space="0" w:color="000000"/>
            </w:tcBorders>
            <w:shd w:val="clear" w:color="auto" w:fill="auto"/>
          </w:tcPr>
          <w:p w:rsidR="0088451E" w:rsidRPr="005446B7" w:rsidRDefault="0088451E" w:rsidP="0063503A">
            <w:pPr>
              <w:spacing w:line="240" w:lineRule="auto"/>
              <w:jc w:val="both"/>
              <w:rPr>
                <w:rFonts w:asciiTheme="minorHAnsi" w:hAnsiTheme="minorHAnsi"/>
                <w:sz w:val="20"/>
                <w:szCs w:val="20"/>
              </w:rPr>
            </w:pPr>
            <w:r w:rsidRPr="005446B7">
              <w:rPr>
                <w:rFonts w:asciiTheme="minorHAnsi" w:hAnsiTheme="minorHAnsi"/>
                <w:sz w:val="20"/>
                <w:szCs w:val="20"/>
              </w:rPr>
              <w:t>21</w:t>
            </w:r>
          </w:p>
        </w:tc>
        <w:tc>
          <w:tcPr>
            <w:tcW w:w="992" w:type="dxa"/>
            <w:tcBorders>
              <w:top w:val="single" w:sz="4" w:space="0" w:color="000000"/>
              <w:left w:val="single" w:sz="4" w:space="0" w:color="000000"/>
              <w:bottom w:val="single" w:sz="4" w:space="0" w:color="000000"/>
            </w:tcBorders>
            <w:shd w:val="clear" w:color="auto" w:fill="auto"/>
          </w:tcPr>
          <w:p w:rsidR="0088451E" w:rsidRPr="005446B7" w:rsidRDefault="0088451E" w:rsidP="0063503A">
            <w:pPr>
              <w:spacing w:line="240" w:lineRule="auto"/>
              <w:jc w:val="both"/>
              <w:rPr>
                <w:rFonts w:asciiTheme="minorHAnsi" w:hAnsiTheme="minorHAnsi"/>
                <w:sz w:val="20"/>
                <w:szCs w:val="20"/>
              </w:rPr>
            </w:pPr>
            <w:r w:rsidRPr="005446B7">
              <w:rPr>
                <w:rFonts w:asciiTheme="minorHAnsi" w:hAnsiTheme="minorHAnsi"/>
                <w:sz w:val="20"/>
                <w:szCs w:val="20"/>
              </w:rPr>
              <w:t>9</w:t>
            </w:r>
          </w:p>
        </w:tc>
        <w:tc>
          <w:tcPr>
            <w:tcW w:w="1134" w:type="dxa"/>
            <w:tcBorders>
              <w:top w:val="single" w:sz="4" w:space="0" w:color="000000"/>
              <w:left w:val="single" w:sz="4" w:space="0" w:color="000000"/>
              <w:bottom w:val="single" w:sz="4" w:space="0" w:color="000000"/>
            </w:tcBorders>
            <w:shd w:val="clear" w:color="auto" w:fill="auto"/>
          </w:tcPr>
          <w:p w:rsidR="0088451E" w:rsidRPr="005446B7" w:rsidRDefault="0088451E" w:rsidP="0063503A">
            <w:pPr>
              <w:spacing w:line="240" w:lineRule="auto"/>
              <w:jc w:val="both"/>
              <w:rPr>
                <w:rFonts w:asciiTheme="minorHAnsi" w:hAnsiTheme="minorHAnsi"/>
                <w:sz w:val="20"/>
                <w:szCs w:val="20"/>
              </w:rPr>
            </w:pPr>
            <w:r w:rsidRPr="005446B7">
              <w:rPr>
                <w:rFonts w:asciiTheme="minorHAnsi" w:hAnsiTheme="minorHAnsi"/>
                <w:sz w:val="20"/>
                <w:szCs w:val="20"/>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51E" w:rsidRPr="005446B7" w:rsidRDefault="0088451E" w:rsidP="0063503A">
            <w:pPr>
              <w:spacing w:line="240" w:lineRule="auto"/>
              <w:jc w:val="both"/>
              <w:rPr>
                <w:rFonts w:asciiTheme="minorHAnsi" w:hAnsiTheme="minorHAnsi"/>
                <w:sz w:val="20"/>
                <w:szCs w:val="20"/>
              </w:rPr>
            </w:pPr>
            <w:r w:rsidRPr="005446B7">
              <w:rPr>
                <w:rFonts w:asciiTheme="minorHAnsi" w:hAnsiTheme="minorHAnsi"/>
                <w:sz w:val="20"/>
                <w:szCs w:val="20"/>
              </w:rPr>
              <w:t>13</w:t>
            </w:r>
          </w:p>
        </w:tc>
      </w:tr>
    </w:tbl>
    <w:p w:rsidR="0088451E" w:rsidRPr="000E4083" w:rsidRDefault="000E4083" w:rsidP="000E4083">
      <w:pPr>
        <w:spacing w:before="0"/>
        <w:ind w:firstLine="709"/>
        <w:jc w:val="center"/>
        <w:rPr>
          <w:rFonts w:ascii="Calibri" w:hAnsi="Calibri" w:cs="Calibri"/>
          <w:i/>
          <w:color w:val="000000"/>
          <w:spacing w:val="-2"/>
          <w:sz w:val="18"/>
          <w:szCs w:val="18"/>
        </w:rPr>
      </w:pPr>
      <w:r w:rsidRPr="000E4083">
        <w:rPr>
          <w:rFonts w:ascii="Calibri" w:hAnsi="Calibri" w:cs="Calibri"/>
          <w:i/>
          <w:color w:val="000000"/>
          <w:spacing w:val="-2"/>
          <w:sz w:val="18"/>
          <w:szCs w:val="18"/>
        </w:rPr>
        <w:t>Dane : GOPS Zambrów</w:t>
      </w:r>
    </w:p>
    <w:p w:rsidR="000E4083" w:rsidRPr="000E4083" w:rsidRDefault="000E4083" w:rsidP="000E4083">
      <w:pPr>
        <w:spacing w:before="0"/>
        <w:ind w:firstLine="709"/>
        <w:jc w:val="both"/>
        <w:rPr>
          <w:rFonts w:ascii="Calibri" w:hAnsi="Calibri" w:cs="Calibri"/>
          <w:color w:val="000000"/>
          <w:spacing w:val="-2"/>
          <w:sz w:val="22"/>
          <w:szCs w:val="22"/>
        </w:rPr>
      </w:pPr>
      <w:r w:rsidRPr="000E4083">
        <w:rPr>
          <w:rFonts w:ascii="Calibri" w:hAnsi="Calibri" w:cs="Calibri"/>
          <w:sz w:val="22"/>
          <w:szCs w:val="22"/>
        </w:rPr>
        <w:t xml:space="preserve"> „</w:t>
      </w:r>
      <w:r w:rsidRPr="000E4083">
        <w:rPr>
          <w:rFonts w:ascii="Calibri" w:hAnsi="Calibri"/>
          <w:sz w:val="22"/>
          <w:szCs w:val="22"/>
        </w:rPr>
        <w:t xml:space="preserve">Niebieskie Karty” to procedura interwencji wobec przemocy w rodzinie, która składa się </w:t>
      </w:r>
      <w:r w:rsidR="00F745FE">
        <w:rPr>
          <w:rFonts w:ascii="Calibri" w:hAnsi="Calibri"/>
          <w:sz w:val="22"/>
          <w:szCs w:val="22"/>
        </w:rPr>
        <w:br/>
      </w:r>
      <w:r w:rsidRPr="000E4083">
        <w:rPr>
          <w:rFonts w:ascii="Calibri" w:hAnsi="Calibri"/>
          <w:sz w:val="22"/>
          <w:szCs w:val="22"/>
        </w:rPr>
        <w:t xml:space="preserve">z odpowiedniej dokumentacji i sposobu postępowania w przypadku stwierdzenia bądź podejrzenia </w:t>
      </w:r>
      <w:r w:rsidRPr="000E4083">
        <w:rPr>
          <w:rFonts w:ascii="Calibri" w:hAnsi="Calibri"/>
          <w:sz w:val="22"/>
          <w:szCs w:val="22"/>
        </w:rPr>
        <w:lastRenderedPageBreak/>
        <w:t xml:space="preserve">występowania przemocy. Głównym celem „Niebieskich Kart” jest rozpoznawanie przemocy </w:t>
      </w:r>
      <w:r w:rsidR="00F745FE">
        <w:rPr>
          <w:rFonts w:ascii="Calibri" w:hAnsi="Calibri"/>
          <w:sz w:val="22"/>
          <w:szCs w:val="22"/>
        </w:rPr>
        <w:br/>
      </w:r>
      <w:r w:rsidRPr="000E4083">
        <w:rPr>
          <w:rFonts w:ascii="Calibri" w:hAnsi="Calibri"/>
          <w:sz w:val="22"/>
          <w:szCs w:val="22"/>
        </w:rPr>
        <w:t>i usprawnienie pomocy oferowanej przez przedstawicieli różnych służb w środowisku lokalnym, ale też tworzenie warunków do systemowego, interdyscyplinarnego modelu pracy z rodziną.</w:t>
      </w:r>
      <w:r>
        <w:rPr>
          <w:rFonts w:ascii="Calibri" w:hAnsi="Calibri"/>
          <w:sz w:val="22"/>
          <w:szCs w:val="22"/>
        </w:rPr>
        <w:t xml:space="preserve"> </w:t>
      </w:r>
    </w:p>
    <w:p w:rsidR="00E7389E" w:rsidRPr="00E7389E" w:rsidRDefault="00E7389E" w:rsidP="0063503A">
      <w:pPr>
        <w:autoSpaceDE w:val="0"/>
        <w:ind w:firstLine="709"/>
        <w:jc w:val="both"/>
        <w:rPr>
          <w:rFonts w:asciiTheme="minorHAnsi" w:hAnsiTheme="minorHAnsi"/>
          <w:color w:val="000000"/>
          <w:sz w:val="22"/>
          <w:szCs w:val="22"/>
        </w:rPr>
      </w:pPr>
      <w:r w:rsidRPr="00E7389E">
        <w:rPr>
          <w:rFonts w:asciiTheme="minorHAnsi" w:hAnsiTheme="minorHAnsi"/>
          <w:color w:val="000000"/>
          <w:sz w:val="22"/>
          <w:szCs w:val="22"/>
        </w:rPr>
        <w:t xml:space="preserve">Istniejąca na terenie gminy infrastruktura w zakresie przeciwdziałania przemocy stanowi dobrą bazę dla podejmowania intencjonalnych oddziaływań wsparcia. Do głównych zasobów ludzkich należą specjaliści zatrudnieni w instytucjach oraz jednostkach zajmujących się problematyką przemocy. Zasoby instytucjonalne na terenie gminy i miasta Zambrów  to przede wszystkim: </w:t>
      </w:r>
    </w:p>
    <w:p w:rsidR="00E7389E" w:rsidRPr="00E7389E" w:rsidRDefault="00E7389E" w:rsidP="00E7389E">
      <w:pPr>
        <w:suppressAutoHyphens/>
        <w:autoSpaceDE w:val="0"/>
        <w:spacing w:before="0"/>
        <w:ind w:left="1429"/>
        <w:jc w:val="both"/>
        <w:rPr>
          <w:rFonts w:asciiTheme="minorHAnsi" w:hAnsiTheme="minorHAnsi"/>
          <w:b/>
          <w:bCs/>
          <w:color w:val="000000"/>
          <w:sz w:val="22"/>
          <w:szCs w:val="22"/>
        </w:rPr>
      </w:pPr>
      <w:r w:rsidRPr="00E7389E">
        <w:rPr>
          <w:rFonts w:asciiTheme="minorHAnsi" w:hAnsiTheme="minorHAnsi"/>
          <w:color w:val="000000"/>
          <w:sz w:val="22"/>
          <w:szCs w:val="22"/>
        </w:rPr>
        <w:t>Gminny Ośrodek Pomocy Społecznej.</w:t>
      </w:r>
    </w:p>
    <w:p w:rsidR="00E7389E" w:rsidRPr="00E7389E" w:rsidRDefault="0063503A" w:rsidP="00E7389E">
      <w:pPr>
        <w:suppressAutoHyphens/>
        <w:autoSpaceDE w:val="0"/>
        <w:spacing w:before="0" w:after="143"/>
        <w:ind w:left="1429"/>
        <w:jc w:val="both"/>
        <w:rPr>
          <w:rFonts w:asciiTheme="minorHAnsi" w:hAnsiTheme="minorHAnsi" w:cs="Calibri"/>
          <w:color w:val="000000"/>
          <w:sz w:val="22"/>
          <w:szCs w:val="22"/>
        </w:rPr>
      </w:pPr>
      <w:r>
        <w:rPr>
          <w:rFonts w:asciiTheme="minorHAnsi" w:hAnsiTheme="minorHAnsi"/>
          <w:color w:val="000000"/>
          <w:sz w:val="22"/>
          <w:szCs w:val="22"/>
        </w:rPr>
        <w:t>Sąd</w:t>
      </w:r>
    </w:p>
    <w:p w:rsidR="00E7389E" w:rsidRPr="00E7389E" w:rsidRDefault="00E7389E" w:rsidP="00E7389E">
      <w:pPr>
        <w:suppressAutoHyphens/>
        <w:autoSpaceDE w:val="0"/>
        <w:spacing w:before="0"/>
        <w:ind w:left="1429"/>
        <w:jc w:val="both"/>
        <w:rPr>
          <w:rFonts w:asciiTheme="minorHAnsi" w:hAnsiTheme="minorHAnsi"/>
          <w:color w:val="000000"/>
          <w:sz w:val="22"/>
          <w:szCs w:val="22"/>
        </w:rPr>
      </w:pPr>
      <w:r w:rsidRPr="00E7389E">
        <w:rPr>
          <w:rFonts w:asciiTheme="minorHAnsi" w:hAnsiTheme="minorHAnsi" w:cs="Calibri"/>
          <w:color w:val="000000"/>
          <w:sz w:val="22"/>
          <w:szCs w:val="22"/>
        </w:rPr>
        <w:t xml:space="preserve"> </w:t>
      </w:r>
      <w:r w:rsidRPr="00E7389E">
        <w:rPr>
          <w:rFonts w:asciiTheme="minorHAnsi" w:hAnsiTheme="minorHAnsi"/>
          <w:color w:val="000000"/>
          <w:sz w:val="22"/>
          <w:szCs w:val="22"/>
        </w:rPr>
        <w:t xml:space="preserve">Policja </w:t>
      </w:r>
    </w:p>
    <w:p w:rsidR="00E7389E" w:rsidRPr="00E7389E" w:rsidRDefault="00E7389E" w:rsidP="0063503A">
      <w:pPr>
        <w:suppressAutoHyphens/>
        <w:autoSpaceDE w:val="0"/>
        <w:spacing w:before="0"/>
        <w:ind w:left="1429"/>
        <w:jc w:val="both"/>
        <w:rPr>
          <w:rFonts w:asciiTheme="minorHAnsi" w:hAnsiTheme="minorHAnsi"/>
          <w:color w:val="000000"/>
          <w:sz w:val="22"/>
          <w:szCs w:val="22"/>
        </w:rPr>
      </w:pPr>
      <w:r w:rsidRPr="00E7389E">
        <w:rPr>
          <w:rFonts w:asciiTheme="minorHAnsi" w:hAnsiTheme="minorHAnsi"/>
          <w:color w:val="000000"/>
          <w:sz w:val="22"/>
          <w:szCs w:val="22"/>
        </w:rPr>
        <w:t>P</w:t>
      </w:r>
      <w:r w:rsidR="0063503A">
        <w:rPr>
          <w:rFonts w:asciiTheme="minorHAnsi" w:hAnsiTheme="minorHAnsi"/>
          <w:color w:val="000000"/>
          <w:sz w:val="22"/>
          <w:szCs w:val="22"/>
        </w:rPr>
        <w:t>oradnia</w:t>
      </w:r>
      <w:r w:rsidR="00F615A9">
        <w:rPr>
          <w:rFonts w:asciiTheme="minorHAnsi" w:hAnsiTheme="minorHAnsi"/>
          <w:color w:val="000000"/>
          <w:sz w:val="22"/>
          <w:szCs w:val="22"/>
        </w:rPr>
        <w:t xml:space="preserve"> Psychologiczno - Pedagogiczna</w:t>
      </w:r>
      <w:r w:rsidRPr="00E7389E">
        <w:rPr>
          <w:rFonts w:asciiTheme="minorHAnsi" w:hAnsiTheme="minorHAnsi"/>
          <w:color w:val="000000"/>
          <w:sz w:val="22"/>
          <w:szCs w:val="22"/>
        </w:rPr>
        <w:t xml:space="preserve"> </w:t>
      </w:r>
    </w:p>
    <w:p w:rsidR="00E7389E" w:rsidRPr="00E7389E" w:rsidRDefault="00E7389E" w:rsidP="00E7389E">
      <w:pPr>
        <w:suppressAutoHyphens/>
        <w:autoSpaceDE w:val="0"/>
        <w:spacing w:before="0" w:after="148"/>
        <w:ind w:left="1429"/>
        <w:jc w:val="both"/>
        <w:rPr>
          <w:rFonts w:asciiTheme="minorHAnsi" w:hAnsiTheme="minorHAnsi"/>
          <w:color w:val="000000"/>
          <w:sz w:val="22"/>
          <w:szCs w:val="22"/>
        </w:rPr>
      </w:pPr>
      <w:r w:rsidRPr="00E7389E">
        <w:rPr>
          <w:rFonts w:asciiTheme="minorHAnsi" w:hAnsiTheme="minorHAnsi"/>
          <w:color w:val="000000"/>
          <w:sz w:val="22"/>
          <w:szCs w:val="22"/>
        </w:rPr>
        <w:t xml:space="preserve">Ośrodek Edukacji Społecznej, Wspomagania Rozwoju i Profilaktyki - Punkt konsultacyjny dla ofiar przemocy. </w:t>
      </w:r>
    </w:p>
    <w:p w:rsidR="00E7389E" w:rsidRPr="00E7389E" w:rsidRDefault="00E7389E" w:rsidP="00E7389E">
      <w:pPr>
        <w:suppressAutoHyphens/>
        <w:autoSpaceDE w:val="0"/>
        <w:spacing w:before="0" w:after="148"/>
        <w:ind w:left="1429"/>
        <w:jc w:val="both"/>
        <w:rPr>
          <w:rFonts w:asciiTheme="minorHAnsi" w:hAnsiTheme="minorHAnsi"/>
          <w:color w:val="000000"/>
          <w:sz w:val="22"/>
          <w:szCs w:val="22"/>
        </w:rPr>
      </w:pPr>
      <w:r>
        <w:rPr>
          <w:rFonts w:asciiTheme="minorHAnsi" w:hAnsiTheme="minorHAnsi"/>
          <w:color w:val="000000"/>
          <w:sz w:val="22"/>
          <w:szCs w:val="22"/>
        </w:rPr>
        <w:t xml:space="preserve">Gminna </w:t>
      </w:r>
      <w:r w:rsidRPr="00E7389E">
        <w:rPr>
          <w:rFonts w:asciiTheme="minorHAnsi" w:hAnsiTheme="minorHAnsi"/>
          <w:color w:val="000000"/>
          <w:sz w:val="22"/>
          <w:szCs w:val="22"/>
        </w:rPr>
        <w:t xml:space="preserve"> Komisja Rozwiązywania Problemów Alkoholowych. </w:t>
      </w:r>
    </w:p>
    <w:p w:rsidR="00E7389E" w:rsidRPr="00E7389E" w:rsidRDefault="00E7389E" w:rsidP="00E7389E">
      <w:pPr>
        <w:autoSpaceDE w:val="0"/>
        <w:spacing w:line="240" w:lineRule="auto"/>
        <w:jc w:val="both"/>
        <w:rPr>
          <w:rFonts w:asciiTheme="minorHAnsi" w:hAnsiTheme="minorHAnsi"/>
          <w:color w:val="000000"/>
          <w:sz w:val="22"/>
          <w:szCs w:val="22"/>
        </w:rPr>
      </w:pPr>
    </w:p>
    <w:p w:rsidR="0017330D" w:rsidRDefault="0063503A" w:rsidP="00EF777B">
      <w:pPr>
        <w:spacing w:before="0"/>
        <w:ind w:firstLine="709"/>
        <w:jc w:val="both"/>
        <w:rPr>
          <w:rFonts w:ascii="Calibri" w:hAnsi="Calibri" w:cs="Calibri"/>
          <w:color w:val="000000"/>
          <w:spacing w:val="-2"/>
          <w:sz w:val="22"/>
          <w:szCs w:val="22"/>
        </w:rPr>
      </w:pPr>
      <w:r>
        <w:rPr>
          <w:rFonts w:ascii="Calibri" w:hAnsi="Calibri" w:cs="Calibri"/>
          <w:color w:val="000000"/>
          <w:spacing w:val="-2"/>
          <w:sz w:val="22"/>
          <w:szCs w:val="22"/>
        </w:rPr>
        <w:t>N</w:t>
      </w:r>
      <w:r w:rsidR="00EF777B">
        <w:rPr>
          <w:rFonts w:ascii="Calibri" w:hAnsi="Calibri" w:cs="Calibri"/>
          <w:color w:val="000000"/>
          <w:spacing w:val="-2"/>
          <w:sz w:val="22"/>
          <w:szCs w:val="22"/>
        </w:rPr>
        <w:t>ad bez</w:t>
      </w:r>
      <w:r w:rsidR="00945D66">
        <w:rPr>
          <w:rFonts w:ascii="Calibri" w:hAnsi="Calibri" w:cs="Calibri"/>
          <w:color w:val="000000"/>
          <w:spacing w:val="-2"/>
          <w:sz w:val="22"/>
          <w:szCs w:val="22"/>
        </w:rPr>
        <w:t>pieczeństwem mieszkańców gminy Zambrów</w:t>
      </w:r>
      <w:r w:rsidR="00EF777B">
        <w:rPr>
          <w:rFonts w:ascii="Calibri" w:hAnsi="Calibri" w:cs="Calibri"/>
          <w:color w:val="000000"/>
          <w:spacing w:val="-2"/>
          <w:sz w:val="22"/>
          <w:szCs w:val="22"/>
        </w:rPr>
        <w:t xml:space="preserve"> czuwa </w:t>
      </w:r>
      <w:r w:rsidR="00EF6D47">
        <w:rPr>
          <w:rFonts w:ascii="Calibri" w:hAnsi="Calibri" w:cs="Calibri"/>
          <w:color w:val="000000"/>
          <w:spacing w:val="-2"/>
          <w:sz w:val="22"/>
          <w:szCs w:val="22"/>
        </w:rPr>
        <w:t xml:space="preserve">również </w:t>
      </w:r>
      <w:r w:rsidR="00EF777B">
        <w:rPr>
          <w:rFonts w:ascii="Calibri" w:hAnsi="Calibri" w:cs="Calibri"/>
          <w:color w:val="000000"/>
          <w:spacing w:val="-2"/>
          <w:sz w:val="22"/>
          <w:szCs w:val="22"/>
        </w:rPr>
        <w:t>straż pożarna</w:t>
      </w:r>
      <w:r w:rsidR="00945D66" w:rsidRPr="00D02850">
        <w:rPr>
          <w:rFonts w:ascii="Calibri" w:hAnsi="Calibri" w:cs="Calibri"/>
          <w:color w:val="000000"/>
          <w:spacing w:val="-2"/>
          <w:sz w:val="22"/>
          <w:szCs w:val="22"/>
        </w:rPr>
        <w:t>, która</w:t>
      </w:r>
      <w:r w:rsidR="00945D66">
        <w:rPr>
          <w:rFonts w:ascii="Calibri" w:hAnsi="Calibri" w:cs="Calibri"/>
          <w:b/>
          <w:color w:val="000000"/>
          <w:spacing w:val="-2"/>
          <w:sz w:val="22"/>
          <w:szCs w:val="22"/>
        </w:rPr>
        <w:t xml:space="preserve"> </w:t>
      </w:r>
      <w:r w:rsidR="00EF777B">
        <w:rPr>
          <w:rFonts w:ascii="Calibri" w:hAnsi="Calibri" w:cs="Calibri"/>
          <w:color w:val="000000"/>
          <w:spacing w:val="-2"/>
          <w:sz w:val="22"/>
          <w:szCs w:val="22"/>
        </w:rPr>
        <w:t>przeciw</w:t>
      </w:r>
      <w:r w:rsidR="00252247">
        <w:rPr>
          <w:rFonts w:ascii="Calibri" w:hAnsi="Calibri" w:cs="Calibri"/>
          <w:color w:val="000000"/>
          <w:spacing w:val="-2"/>
          <w:sz w:val="22"/>
          <w:szCs w:val="22"/>
        </w:rPr>
        <w:t xml:space="preserve">działa zagrożeniom wynikającym </w:t>
      </w:r>
      <w:r w:rsidR="00EF777B">
        <w:rPr>
          <w:rFonts w:ascii="Calibri" w:hAnsi="Calibri" w:cs="Calibri"/>
          <w:color w:val="000000"/>
          <w:spacing w:val="-2"/>
          <w:sz w:val="22"/>
          <w:szCs w:val="22"/>
        </w:rPr>
        <w:t xml:space="preserve">z nieszczęśliwych zdarzeń losowych. </w:t>
      </w:r>
    </w:p>
    <w:p w:rsidR="008167FE" w:rsidRPr="008167FE" w:rsidRDefault="008167FE" w:rsidP="008167FE">
      <w:pPr>
        <w:jc w:val="both"/>
        <w:rPr>
          <w:rFonts w:asciiTheme="minorHAnsi" w:hAnsiTheme="minorHAnsi"/>
          <w:sz w:val="22"/>
          <w:szCs w:val="22"/>
        </w:rPr>
      </w:pPr>
      <w:r>
        <w:rPr>
          <w:rFonts w:ascii="Times New Roman" w:hAnsi="Times New Roman"/>
        </w:rPr>
        <w:tab/>
      </w:r>
      <w:r w:rsidRPr="008167FE">
        <w:rPr>
          <w:rFonts w:asciiTheme="minorHAnsi" w:hAnsiTheme="minorHAnsi"/>
          <w:sz w:val="22"/>
          <w:szCs w:val="22"/>
        </w:rPr>
        <w:t>Komenda Powiatowa Państwowej Straży Pożarnej w Zambrowie oraz Jednostka Ratowniczo</w:t>
      </w:r>
      <w:r w:rsidR="00F615A9">
        <w:rPr>
          <w:rFonts w:asciiTheme="minorHAnsi" w:hAnsiTheme="minorHAnsi"/>
          <w:sz w:val="22"/>
          <w:szCs w:val="22"/>
        </w:rPr>
        <w:t>-</w:t>
      </w:r>
      <w:r w:rsidRPr="008167FE">
        <w:rPr>
          <w:rFonts w:asciiTheme="minorHAnsi" w:hAnsiTheme="minorHAnsi"/>
          <w:sz w:val="22"/>
          <w:szCs w:val="22"/>
        </w:rPr>
        <w:t xml:space="preserve"> Gaśni</w:t>
      </w:r>
      <w:r w:rsidR="00F615A9">
        <w:rPr>
          <w:rFonts w:asciiTheme="minorHAnsi" w:hAnsiTheme="minorHAnsi"/>
          <w:sz w:val="22"/>
          <w:szCs w:val="22"/>
        </w:rPr>
        <w:t>cza dysponowała w 2014 r.</w:t>
      </w:r>
      <w:r w:rsidRPr="008167FE">
        <w:rPr>
          <w:rFonts w:asciiTheme="minorHAnsi" w:hAnsiTheme="minorHAnsi"/>
          <w:sz w:val="22"/>
          <w:szCs w:val="22"/>
        </w:rPr>
        <w:t xml:space="preserve"> 47 etatami</w:t>
      </w:r>
      <w:r w:rsidR="00D02850">
        <w:rPr>
          <w:rFonts w:asciiTheme="minorHAnsi" w:hAnsiTheme="minorHAnsi"/>
          <w:sz w:val="22"/>
          <w:szCs w:val="22"/>
        </w:rPr>
        <w:t xml:space="preserve">. </w:t>
      </w:r>
      <w:r w:rsidR="00B43658">
        <w:rPr>
          <w:rFonts w:asciiTheme="minorHAnsi" w:hAnsiTheme="minorHAnsi"/>
          <w:sz w:val="22"/>
          <w:szCs w:val="22"/>
        </w:rPr>
        <w:t xml:space="preserve">Działalność KPPSP wspierały dwie jednostki ochotnicze na terenie gminy Zambrów w Starym Laskowcu i </w:t>
      </w:r>
      <w:r w:rsidR="0063503A">
        <w:rPr>
          <w:rFonts w:asciiTheme="minorHAnsi" w:hAnsiTheme="minorHAnsi"/>
          <w:sz w:val="22"/>
          <w:szCs w:val="22"/>
        </w:rPr>
        <w:t>Wiśniewie</w:t>
      </w:r>
      <w:r w:rsidR="00B43658">
        <w:rPr>
          <w:rFonts w:asciiTheme="minorHAnsi" w:hAnsiTheme="minorHAnsi"/>
          <w:sz w:val="22"/>
          <w:szCs w:val="22"/>
        </w:rPr>
        <w:t>.</w:t>
      </w:r>
    </w:p>
    <w:p w:rsidR="00CC55CC" w:rsidRDefault="00C355F8" w:rsidP="00C77FE2">
      <w:pPr>
        <w:spacing w:line="240" w:lineRule="auto"/>
        <w:jc w:val="center"/>
        <w:rPr>
          <w:rFonts w:asciiTheme="minorHAnsi" w:hAnsiTheme="minorHAnsi"/>
          <w:b/>
          <w:sz w:val="22"/>
          <w:szCs w:val="22"/>
        </w:rPr>
      </w:pPr>
      <w:r w:rsidRPr="00A3419D">
        <w:rPr>
          <w:rFonts w:asciiTheme="minorHAnsi" w:hAnsiTheme="minorHAnsi"/>
          <w:b/>
          <w:sz w:val="22"/>
          <w:szCs w:val="22"/>
        </w:rPr>
        <w:t>Tabela 1</w:t>
      </w:r>
      <w:r w:rsidR="00D02850">
        <w:rPr>
          <w:rFonts w:asciiTheme="minorHAnsi" w:hAnsiTheme="minorHAnsi"/>
          <w:b/>
          <w:sz w:val="22"/>
          <w:szCs w:val="22"/>
        </w:rPr>
        <w:t>2</w:t>
      </w:r>
      <w:r w:rsidR="00DF70FE">
        <w:rPr>
          <w:rFonts w:asciiTheme="minorHAnsi" w:hAnsiTheme="minorHAnsi"/>
          <w:b/>
          <w:sz w:val="22"/>
          <w:szCs w:val="22"/>
        </w:rPr>
        <w:t>.</w:t>
      </w:r>
      <w:r w:rsidR="00430EFE">
        <w:rPr>
          <w:rFonts w:asciiTheme="minorHAnsi" w:hAnsiTheme="minorHAnsi"/>
          <w:b/>
          <w:sz w:val="22"/>
          <w:szCs w:val="22"/>
        </w:rPr>
        <w:t xml:space="preserve"> </w:t>
      </w:r>
      <w:r w:rsidRPr="00A3419D">
        <w:rPr>
          <w:rFonts w:asciiTheme="minorHAnsi" w:hAnsiTheme="minorHAnsi"/>
          <w:b/>
          <w:sz w:val="22"/>
          <w:szCs w:val="22"/>
        </w:rPr>
        <w:t xml:space="preserve"> </w:t>
      </w:r>
      <w:r w:rsidR="00CC55CC" w:rsidRPr="00A3419D">
        <w:rPr>
          <w:rFonts w:asciiTheme="minorHAnsi" w:hAnsiTheme="minorHAnsi"/>
          <w:b/>
          <w:sz w:val="22"/>
          <w:szCs w:val="22"/>
        </w:rPr>
        <w:t>Liczba członków zwyczajnych (18–65 lat) OSP włączonych do KSRG oraz udział tych jednostek w działaniach ratowniczych w 2014 roku.</w:t>
      </w:r>
    </w:p>
    <w:p w:rsidR="00C77FE2" w:rsidRPr="00A3419D" w:rsidRDefault="00C77FE2" w:rsidP="00A3419D">
      <w:pPr>
        <w:spacing w:line="240" w:lineRule="auto"/>
        <w:jc w:val="both"/>
        <w:rPr>
          <w:rFonts w:asciiTheme="minorHAnsi" w:hAnsiTheme="minorHAnsi"/>
          <w:b/>
          <w:sz w:val="22"/>
          <w:szCs w:val="22"/>
        </w:rPr>
      </w:pPr>
    </w:p>
    <w:tbl>
      <w:tblPr>
        <w:tblW w:w="8997" w:type="dxa"/>
        <w:jc w:val="center"/>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25"/>
        <w:gridCol w:w="1985"/>
        <w:gridCol w:w="1161"/>
        <w:gridCol w:w="1161"/>
        <w:gridCol w:w="1161"/>
        <w:gridCol w:w="1237"/>
      </w:tblGrid>
      <w:tr w:rsidR="00CC55CC" w:rsidRPr="00121886" w:rsidTr="00121886">
        <w:trPr>
          <w:jc w:val="center"/>
        </w:trPr>
        <w:tc>
          <w:tcPr>
            <w:tcW w:w="567" w:type="dxa"/>
            <w:vMerge w:val="restart"/>
            <w:shd w:val="clear" w:color="auto" w:fill="DDD9C3" w:themeFill="background2" w:themeFillShade="E6"/>
            <w:vAlign w:val="center"/>
          </w:tcPr>
          <w:p w:rsidR="00CC55CC" w:rsidRPr="00121886" w:rsidRDefault="00CC55CC" w:rsidP="00A3419D">
            <w:pPr>
              <w:spacing w:line="276" w:lineRule="auto"/>
              <w:jc w:val="both"/>
              <w:rPr>
                <w:rFonts w:asciiTheme="minorHAnsi" w:hAnsiTheme="minorHAnsi"/>
                <w:b/>
              </w:rPr>
            </w:pPr>
            <w:r w:rsidRPr="00121886">
              <w:rPr>
                <w:rFonts w:asciiTheme="minorHAnsi" w:hAnsiTheme="minorHAnsi"/>
                <w:b/>
                <w:sz w:val="22"/>
                <w:szCs w:val="22"/>
              </w:rPr>
              <w:t>Lp.</w:t>
            </w:r>
          </w:p>
        </w:tc>
        <w:tc>
          <w:tcPr>
            <w:tcW w:w="1725" w:type="dxa"/>
            <w:vMerge w:val="restart"/>
            <w:shd w:val="clear" w:color="auto" w:fill="DDD9C3" w:themeFill="background2" w:themeFillShade="E6"/>
            <w:vAlign w:val="center"/>
          </w:tcPr>
          <w:p w:rsidR="00CC55CC" w:rsidRPr="00121886" w:rsidRDefault="00CC55CC" w:rsidP="00CF6E1F">
            <w:pPr>
              <w:spacing w:line="276" w:lineRule="auto"/>
              <w:jc w:val="center"/>
              <w:rPr>
                <w:rFonts w:asciiTheme="minorHAnsi" w:hAnsiTheme="minorHAnsi"/>
                <w:b/>
              </w:rPr>
            </w:pPr>
            <w:r w:rsidRPr="00121886">
              <w:rPr>
                <w:rFonts w:asciiTheme="minorHAnsi" w:hAnsiTheme="minorHAnsi"/>
                <w:b/>
                <w:sz w:val="22"/>
                <w:szCs w:val="22"/>
              </w:rPr>
              <w:t>Nazwa jednostki</w:t>
            </w:r>
          </w:p>
        </w:tc>
        <w:tc>
          <w:tcPr>
            <w:tcW w:w="1985" w:type="dxa"/>
            <w:vMerge w:val="restart"/>
            <w:shd w:val="clear" w:color="auto" w:fill="DDD9C3" w:themeFill="background2" w:themeFillShade="E6"/>
            <w:vAlign w:val="center"/>
          </w:tcPr>
          <w:p w:rsidR="00CC55CC" w:rsidRPr="00121886" w:rsidRDefault="00CC55CC" w:rsidP="00CF6E1F">
            <w:pPr>
              <w:spacing w:line="276" w:lineRule="auto"/>
              <w:jc w:val="center"/>
              <w:rPr>
                <w:rFonts w:asciiTheme="minorHAnsi" w:hAnsiTheme="minorHAnsi"/>
                <w:b/>
              </w:rPr>
            </w:pPr>
            <w:r w:rsidRPr="00121886">
              <w:rPr>
                <w:rFonts w:asciiTheme="minorHAnsi" w:hAnsiTheme="minorHAnsi"/>
                <w:b/>
                <w:sz w:val="22"/>
                <w:szCs w:val="22"/>
              </w:rPr>
              <w:t>Liczba członków zwyczajnych</w:t>
            </w:r>
          </w:p>
        </w:tc>
        <w:tc>
          <w:tcPr>
            <w:tcW w:w="4720" w:type="dxa"/>
            <w:gridSpan w:val="4"/>
            <w:shd w:val="clear" w:color="auto" w:fill="DDD9C3" w:themeFill="background2" w:themeFillShade="E6"/>
            <w:vAlign w:val="center"/>
          </w:tcPr>
          <w:p w:rsidR="00CC55CC" w:rsidRPr="00121886" w:rsidRDefault="00CC55CC" w:rsidP="00CF6E1F">
            <w:pPr>
              <w:spacing w:line="276" w:lineRule="auto"/>
              <w:jc w:val="center"/>
              <w:rPr>
                <w:rFonts w:asciiTheme="minorHAnsi" w:hAnsiTheme="minorHAnsi"/>
                <w:b/>
              </w:rPr>
            </w:pPr>
            <w:r w:rsidRPr="00121886">
              <w:rPr>
                <w:rFonts w:asciiTheme="minorHAnsi" w:hAnsiTheme="minorHAnsi"/>
                <w:b/>
                <w:sz w:val="22"/>
                <w:szCs w:val="22"/>
              </w:rPr>
              <w:t>Udział jednostki w działaniach w 2014 r.</w:t>
            </w:r>
          </w:p>
        </w:tc>
      </w:tr>
      <w:tr w:rsidR="00CC55CC" w:rsidRPr="00A3419D" w:rsidTr="00121886">
        <w:trPr>
          <w:jc w:val="center"/>
        </w:trPr>
        <w:tc>
          <w:tcPr>
            <w:tcW w:w="567" w:type="dxa"/>
            <w:vMerge/>
            <w:vAlign w:val="center"/>
          </w:tcPr>
          <w:p w:rsidR="00CC55CC" w:rsidRPr="00A3419D" w:rsidRDefault="00CC55CC" w:rsidP="00A3419D">
            <w:pPr>
              <w:spacing w:line="276" w:lineRule="auto"/>
              <w:jc w:val="both"/>
              <w:rPr>
                <w:rFonts w:asciiTheme="minorHAnsi" w:hAnsiTheme="minorHAnsi"/>
              </w:rPr>
            </w:pPr>
          </w:p>
        </w:tc>
        <w:tc>
          <w:tcPr>
            <w:tcW w:w="1725" w:type="dxa"/>
            <w:vMerge/>
            <w:vAlign w:val="center"/>
          </w:tcPr>
          <w:p w:rsidR="00CC55CC" w:rsidRPr="00A3419D" w:rsidRDefault="00CC55CC" w:rsidP="00CF6E1F">
            <w:pPr>
              <w:spacing w:line="276" w:lineRule="auto"/>
              <w:jc w:val="center"/>
              <w:rPr>
                <w:rFonts w:asciiTheme="minorHAnsi" w:hAnsiTheme="minorHAnsi"/>
              </w:rPr>
            </w:pPr>
          </w:p>
        </w:tc>
        <w:tc>
          <w:tcPr>
            <w:tcW w:w="1985" w:type="dxa"/>
            <w:vMerge/>
            <w:vAlign w:val="center"/>
          </w:tcPr>
          <w:p w:rsidR="00CC55CC" w:rsidRPr="00A3419D" w:rsidRDefault="00CC55CC" w:rsidP="00CF6E1F">
            <w:pPr>
              <w:spacing w:line="276" w:lineRule="auto"/>
              <w:jc w:val="center"/>
              <w:rPr>
                <w:rFonts w:asciiTheme="minorHAnsi" w:hAnsiTheme="minorHAnsi"/>
              </w:rPr>
            </w:pPr>
          </w:p>
        </w:tc>
        <w:tc>
          <w:tcPr>
            <w:tcW w:w="1161" w:type="dxa"/>
            <w:vAlign w:val="center"/>
          </w:tcPr>
          <w:p w:rsidR="00CC55CC" w:rsidRPr="00A3419D" w:rsidRDefault="00CC55CC" w:rsidP="00CF6E1F">
            <w:pPr>
              <w:spacing w:line="276" w:lineRule="auto"/>
              <w:jc w:val="center"/>
              <w:rPr>
                <w:rFonts w:asciiTheme="minorHAnsi" w:hAnsiTheme="minorHAnsi"/>
              </w:rPr>
            </w:pPr>
            <w:r w:rsidRPr="00A3419D">
              <w:rPr>
                <w:rFonts w:asciiTheme="minorHAnsi" w:hAnsiTheme="minorHAnsi"/>
                <w:sz w:val="22"/>
                <w:szCs w:val="22"/>
              </w:rPr>
              <w:t>Pożary</w:t>
            </w:r>
          </w:p>
        </w:tc>
        <w:tc>
          <w:tcPr>
            <w:tcW w:w="1161" w:type="dxa"/>
            <w:vAlign w:val="center"/>
          </w:tcPr>
          <w:p w:rsidR="00CC55CC" w:rsidRPr="00A3419D" w:rsidRDefault="00CC55CC" w:rsidP="00CF6E1F">
            <w:pPr>
              <w:spacing w:line="276" w:lineRule="auto"/>
              <w:jc w:val="center"/>
              <w:rPr>
                <w:rFonts w:asciiTheme="minorHAnsi" w:hAnsiTheme="minorHAnsi"/>
              </w:rPr>
            </w:pPr>
            <w:r w:rsidRPr="00A3419D">
              <w:rPr>
                <w:rFonts w:asciiTheme="minorHAnsi" w:hAnsiTheme="minorHAnsi"/>
                <w:sz w:val="22"/>
                <w:szCs w:val="22"/>
              </w:rPr>
              <w:t>MZ</w:t>
            </w:r>
          </w:p>
        </w:tc>
        <w:tc>
          <w:tcPr>
            <w:tcW w:w="1161" w:type="dxa"/>
            <w:vAlign w:val="center"/>
          </w:tcPr>
          <w:p w:rsidR="00CC55CC" w:rsidRPr="00A3419D" w:rsidRDefault="00CC55CC" w:rsidP="00CF6E1F">
            <w:pPr>
              <w:spacing w:line="276" w:lineRule="auto"/>
              <w:jc w:val="center"/>
              <w:rPr>
                <w:rFonts w:asciiTheme="minorHAnsi" w:hAnsiTheme="minorHAnsi"/>
              </w:rPr>
            </w:pPr>
            <w:r w:rsidRPr="00A3419D">
              <w:rPr>
                <w:rFonts w:asciiTheme="minorHAnsi" w:hAnsiTheme="minorHAnsi"/>
                <w:sz w:val="22"/>
                <w:szCs w:val="22"/>
              </w:rPr>
              <w:t>AF</w:t>
            </w:r>
          </w:p>
        </w:tc>
        <w:tc>
          <w:tcPr>
            <w:tcW w:w="1237" w:type="dxa"/>
            <w:vAlign w:val="center"/>
          </w:tcPr>
          <w:p w:rsidR="00CC55CC" w:rsidRPr="00A3419D" w:rsidRDefault="00CC55CC" w:rsidP="00CF6E1F">
            <w:pPr>
              <w:spacing w:line="276" w:lineRule="auto"/>
              <w:jc w:val="center"/>
              <w:rPr>
                <w:rFonts w:asciiTheme="minorHAnsi" w:hAnsiTheme="minorHAnsi"/>
              </w:rPr>
            </w:pPr>
            <w:r w:rsidRPr="00A3419D">
              <w:rPr>
                <w:rFonts w:asciiTheme="minorHAnsi" w:hAnsiTheme="minorHAnsi"/>
                <w:sz w:val="22"/>
                <w:szCs w:val="22"/>
              </w:rPr>
              <w:t>Razem</w:t>
            </w:r>
          </w:p>
        </w:tc>
      </w:tr>
      <w:tr w:rsidR="00CC55CC" w:rsidRPr="00A3419D" w:rsidTr="00121886">
        <w:trPr>
          <w:jc w:val="center"/>
        </w:trPr>
        <w:tc>
          <w:tcPr>
            <w:tcW w:w="567" w:type="dxa"/>
            <w:vAlign w:val="center"/>
          </w:tcPr>
          <w:p w:rsidR="00CC55CC" w:rsidRPr="00A3419D" w:rsidRDefault="00CC55CC" w:rsidP="00A3419D">
            <w:pPr>
              <w:spacing w:line="276" w:lineRule="auto"/>
              <w:jc w:val="both"/>
              <w:rPr>
                <w:rFonts w:asciiTheme="minorHAnsi" w:hAnsiTheme="minorHAnsi"/>
              </w:rPr>
            </w:pPr>
            <w:r w:rsidRPr="00A3419D">
              <w:rPr>
                <w:rFonts w:asciiTheme="minorHAnsi" w:hAnsiTheme="minorHAnsi"/>
                <w:sz w:val="22"/>
                <w:szCs w:val="22"/>
              </w:rPr>
              <w:t>1</w:t>
            </w:r>
          </w:p>
        </w:tc>
        <w:tc>
          <w:tcPr>
            <w:tcW w:w="1725" w:type="dxa"/>
            <w:vAlign w:val="center"/>
          </w:tcPr>
          <w:p w:rsidR="00CC55CC" w:rsidRPr="00A3419D" w:rsidRDefault="00CC55CC" w:rsidP="00CF6E1F">
            <w:pPr>
              <w:spacing w:line="276" w:lineRule="auto"/>
              <w:jc w:val="center"/>
              <w:rPr>
                <w:rFonts w:asciiTheme="minorHAnsi" w:hAnsiTheme="minorHAnsi"/>
              </w:rPr>
            </w:pPr>
            <w:r w:rsidRPr="00A3419D">
              <w:rPr>
                <w:rFonts w:asciiTheme="minorHAnsi" w:hAnsiTheme="minorHAnsi"/>
                <w:sz w:val="22"/>
                <w:szCs w:val="22"/>
              </w:rPr>
              <w:t>OSP Stary Laskowiec</w:t>
            </w:r>
          </w:p>
        </w:tc>
        <w:tc>
          <w:tcPr>
            <w:tcW w:w="1985" w:type="dxa"/>
            <w:vAlign w:val="center"/>
          </w:tcPr>
          <w:p w:rsidR="00CC55CC" w:rsidRPr="00A3419D" w:rsidRDefault="00CC55CC" w:rsidP="00CF6E1F">
            <w:pPr>
              <w:spacing w:line="276" w:lineRule="auto"/>
              <w:jc w:val="center"/>
              <w:rPr>
                <w:rFonts w:asciiTheme="minorHAnsi" w:hAnsiTheme="minorHAnsi"/>
              </w:rPr>
            </w:pPr>
            <w:r w:rsidRPr="00A3419D">
              <w:rPr>
                <w:rFonts w:asciiTheme="minorHAnsi" w:hAnsiTheme="minorHAnsi"/>
                <w:sz w:val="22"/>
                <w:szCs w:val="22"/>
              </w:rPr>
              <w:t>47(w tym 11 kobiet)</w:t>
            </w:r>
          </w:p>
        </w:tc>
        <w:tc>
          <w:tcPr>
            <w:tcW w:w="1161" w:type="dxa"/>
            <w:vAlign w:val="center"/>
          </w:tcPr>
          <w:p w:rsidR="00CC55CC" w:rsidRPr="00A3419D" w:rsidRDefault="00CC55CC" w:rsidP="00CF6E1F">
            <w:pPr>
              <w:spacing w:line="276" w:lineRule="auto"/>
              <w:jc w:val="center"/>
              <w:rPr>
                <w:rFonts w:asciiTheme="minorHAnsi" w:hAnsiTheme="minorHAnsi"/>
              </w:rPr>
            </w:pPr>
            <w:r w:rsidRPr="00A3419D">
              <w:rPr>
                <w:rFonts w:asciiTheme="minorHAnsi" w:hAnsiTheme="minorHAnsi"/>
                <w:sz w:val="22"/>
                <w:szCs w:val="22"/>
              </w:rPr>
              <w:t>9</w:t>
            </w:r>
          </w:p>
        </w:tc>
        <w:tc>
          <w:tcPr>
            <w:tcW w:w="1161" w:type="dxa"/>
            <w:vAlign w:val="center"/>
          </w:tcPr>
          <w:p w:rsidR="00CC55CC" w:rsidRPr="00A3419D" w:rsidRDefault="00CC55CC" w:rsidP="00CF6E1F">
            <w:pPr>
              <w:spacing w:line="276" w:lineRule="auto"/>
              <w:jc w:val="center"/>
              <w:rPr>
                <w:rFonts w:asciiTheme="minorHAnsi" w:hAnsiTheme="minorHAnsi"/>
              </w:rPr>
            </w:pPr>
            <w:r w:rsidRPr="00A3419D">
              <w:rPr>
                <w:rFonts w:asciiTheme="minorHAnsi" w:hAnsiTheme="minorHAnsi"/>
                <w:sz w:val="22"/>
                <w:szCs w:val="22"/>
              </w:rPr>
              <w:t>7</w:t>
            </w:r>
          </w:p>
        </w:tc>
        <w:tc>
          <w:tcPr>
            <w:tcW w:w="1161" w:type="dxa"/>
            <w:vAlign w:val="center"/>
          </w:tcPr>
          <w:p w:rsidR="00CC55CC" w:rsidRPr="00A3419D" w:rsidRDefault="00CC55CC" w:rsidP="00CF6E1F">
            <w:pPr>
              <w:spacing w:line="276" w:lineRule="auto"/>
              <w:jc w:val="center"/>
              <w:rPr>
                <w:rFonts w:asciiTheme="minorHAnsi" w:hAnsiTheme="minorHAnsi"/>
              </w:rPr>
            </w:pPr>
            <w:r w:rsidRPr="00A3419D">
              <w:rPr>
                <w:rFonts w:asciiTheme="minorHAnsi" w:hAnsiTheme="minorHAnsi"/>
                <w:sz w:val="22"/>
                <w:szCs w:val="22"/>
              </w:rPr>
              <w:t>-</w:t>
            </w:r>
          </w:p>
        </w:tc>
        <w:tc>
          <w:tcPr>
            <w:tcW w:w="1237" w:type="dxa"/>
            <w:vAlign w:val="center"/>
          </w:tcPr>
          <w:p w:rsidR="00CC55CC" w:rsidRPr="00A3419D" w:rsidRDefault="00CC55CC" w:rsidP="00CF6E1F">
            <w:pPr>
              <w:spacing w:line="276" w:lineRule="auto"/>
              <w:jc w:val="center"/>
              <w:rPr>
                <w:rFonts w:asciiTheme="minorHAnsi" w:hAnsiTheme="minorHAnsi"/>
              </w:rPr>
            </w:pPr>
            <w:r w:rsidRPr="00A3419D">
              <w:rPr>
                <w:rFonts w:asciiTheme="minorHAnsi" w:hAnsiTheme="minorHAnsi"/>
                <w:sz w:val="22"/>
                <w:szCs w:val="22"/>
              </w:rPr>
              <w:t>16</w:t>
            </w:r>
          </w:p>
        </w:tc>
      </w:tr>
      <w:tr w:rsidR="00CC55CC" w:rsidRPr="00A3419D" w:rsidTr="00121886">
        <w:trPr>
          <w:jc w:val="center"/>
        </w:trPr>
        <w:tc>
          <w:tcPr>
            <w:tcW w:w="567" w:type="dxa"/>
            <w:vAlign w:val="center"/>
          </w:tcPr>
          <w:p w:rsidR="00F745FE" w:rsidRDefault="00F745FE" w:rsidP="00A3419D">
            <w:pPr>
              <w:spacing w:line="276" w:lineRule="auto"/>
              <w:jc w:val="both"/>
              <w:rPr>
                <w:rFonts w:asciiTheme="minorHAnsi" w:hAnsiTheme="minorHAnsi"/>
              </w:rPr>
            </w:pPr>
          </w:p>
          <w:p w:rsidR="00CC55CC" w:rsidRPr="00A3419D" w:rsidRDefault="00CC55CC" w:rsidP="00A3419D">
            <w:pPr>
              <w:spacing w:line="276" w:lineRule="auto"/>
              <w:jc w:val="both"/>
              <w:rPr>
                <w:rFonts w:asciiTheme="minorHAnsi" w:hAnsiTheme="minorHAnsi"/>
              </w:rPr>
            </w:pPr>
            <w:r w:rsidRPr="00A3419D">
              <w:rPr>
                <w:rFonts w:asciiTheme="minorHAnsi" w:hAnsiTheme="minorHAnsi"/>
                <w:sz w:val="22"/>
                <w:szCs w:val="22"/>
              </w:rPr>
              <w:t>2</w:t>
            </w:r>
          </w:p>
        </w:tc>
        <w:tc>
          <w:tcPr>
            <w:tcW w:w="1725" w:type="dxa"/>
            <w:vAlign w:val="center"/>
          </w:tcPr>
          <w:p w:rsidR="00F745FE" w:rsidRDefault="00F745FE" w:rsidP="00CF6E1F">
            <w:pPr>
              <w:spacing w:line="276" w:lineRule="auto"/>
              <w:jc w:val="center"/>
              <w:rPr>
                <w:rFonts w:asciiTheme="minorHAnsi" w:hAnsiTheme="minorHAnsi"/>
              </w:rPr>
            </w:pPr>
          </w:p>
          <w:p w:rsidR="00CC55CC" w:rsidRPr="00A3419D" w:rsidRDefault="00CC55CC" w:rsidP="00CF6E1F">
            <w:pPr>
              <w:spacing w:line="276" w:lineRule="auto"/>
              <w:jc w:val="center"/>
              <w:rPr>
                <w:rFonts w:asciiTheme="minorHAnsi" w:hAnsiTheme="minorHAnsi"/>
              </w:rPr>
            </w:pPr>
            <w:r w:rsidRPr="00A3419D">
              <w:rPr>
                <w:rFonts w:asciiTheme="minorHAnsi" w:hAnsiTheme="minorHAnsi"/>
                <w:sz w:val="22"/>
                <w:szCs w:val="22"/>
              </w:rPr>
              <w:t>OSP Wiśniewo</w:t>
            </w:r>
          </w:p>
        </w:tc>
        <w:tc>
          <w:tcPr>
            <w:tcW w:w="1985" w:type="dxa"/>
            <w:vAlign w:val="center"/>
          </w:tcPr>
          <w:p w:rsidR="00F745FE" w:rsidRDefault="00F745FE" w:rsidP="00CF6E1F">
            <w:pPr>
              <w:spacing w:line="276" w:lineRule="auto"/>
              <w:jc w:val="center"/>
              <w:rPr>
                <w:rFonts w:asciiTheme="minorHAnsi" w:hAnsiTheme="minorHAnsi"/>
              </w:rPr>
            </w:pPr>
          </w:p>
          <w:p w:rsidR="00CC55CC" w:rsidRPr="00A3419D" w:rsidRDefault="00CC55CC" w:rsidP="00CF6E1F">
            <w:pPr>
              <w:spacing w:line="276" w:lineRule="auto"/>
              <w:jc w:val="center"/>
              <w:rPr>
                <w:rFonts w:asciiTheme="minorHAnsi" w:hAnsiTheme="minorHAnsi"/>
              </w:rPr>
            </w:pPr>
            <w:r w:rsidRPr="00A3419D">
              <w:rPr>
                <w:rFonts w:asciiTheme="minorHAnsi" w:hAnsiTheme="minorHAnsi"/>
                <w:sz w:val="22"/>
                <w:szCs w:val="22"/>
              </w:rPr>
              <w:t>24</w:t>
            </w:r>
          </w:p>
        </w:tc>
        <w:tc>
          <w:tcPr>
            <w:tcW w:w="1161" w:type="dxa"/>
            <w:vAlign w:val="center"/>
          </w:tcPr>
          <w:p w:rsidR="00F745FE" w:rsidRDefault="00F745FE" w:rsidP="00CF6E1F">
            <w:pPr>
              <w:spacing w:line="276" w:lineRule="auto"/>
              <w:jc w:val="center"/>
              <w:rPr>
                <w:rFonts w:asciiTheme="minorHAnsi" w:hAnsiTheme="minorHAnsi"/>
              </w:rPr>
            </w:pPr>
          </w:p>
          <w:p w:rsidR="00CC55CC" w:rsidRPr="00A3419D" w:rsidRDefault="00CC55CC" w:rsidP="00CF6E1F">
            <w:pPr>
              <w:spacing w:line="276" w:lineRule="auto"/>
              <w:jc w:val="center"/>
              <w:rPr>
                <w:rFonts w:asciiTheme="minorHAnsi" w:hAnsiTheme="minorHAnsi"/>
              </w:rPr>
            </w:pPr>
            <w:r w:rsidRPr="00A3419D">
              <w:rPr>
                <w:rFonts w:asciiTheme="minorHAnsi" w:hAnsiTheme="minorHAnsi"/>
                <w:sz w:val="22"/>
                <w:szCs w:val="22"/>
              </w:rPr>
              <w:t>7</w:t>
            </w:r>
          </w:p>
        </w:tc>
        <w:tc>
          <w:tcPr>
            <w:tcW w:w="1161" w:type="dxa"/>
            <w:vAlign w:val="center"/>
          </w:tcPr>
          <w:p w:rsidR="00F745FE" w:rsidRDefault="00F745FE" w:rsidP="00CF6E1F">
            <w:pPr>
              <w:spacing w:line="276" w:lineRule="auto"/>
              <w:jc w:val="center"/>
              <w:rPr>
                <w:rFonts w:asciiTheme="minorHAnsi" w:hAnsiTheme="minorHAnsi"/>
              </w:rPr>
            </w:pPr>
          </w:p>
          <w:p w:rsidR="00CC55CC" w:rsidRPr="00A3419D" w:rsidRDefault="00CC55CC" w:rsidP="00CF6E1F">
            <w:pPr>
              <w:spacing w:line="276" w:lineRule="auto"/>
              <w:jc w:val="center"/>
              <w:rPr>
                <w:rFonts w:asciiTheme="minorHAnsi" w:hAnsiTheme="minorHAnsi"/>
              </w:rPr>
            </w:pPr>
            <w:r w:rsidRPr="00A3419D">
              <w:rPr>
                <w:rFonts w:asciiTheme="minorHAnsi" w:hAnsiTheme="minorHAnsi"/>
                <w:sz w:val="22"/>
                <w:szCs w:val="22"/>
              </w:rPr>
              <w:t>2</w:t>
            </w:r>
          </w:p>
        </w:tc>
        <w:tc>
          <w:tcPr>
            <w:tcW w:w="1161" w:type="dxa"/>
            <w:vAlign w:val="center"/>
          </w:tcPr>
          <w:p w:rsidR="00F745FE" w:rsidRDefault="00F745FE" w:rsidP="00CF6E1F">
            <w:pPr>
              <w:spacing w:line="276" w:lineRule="auto"/>
              <w:jc w:val="center"/>
              <w:rPr>
                <w:rFonts w:asciiTheme="minorHAnsi" w:hAnsiTheme="minorHAnsi"/>
              </w:rPr>
            </w:pPr>
          </w:p>
          <w:p w:rsidR="00CC55CC" w:rsidRPr="00A3419D" w:rsidRDefault="00CC55CC" w:rsidP="00CF6E1F">
            <w:pPr>
              <w:spacing w:line="276" w:lineRule="auto"/>
              <w:jc w:val="center"/>
              <w:rPr>
                <w:rFonts w:asciiTheme="minorHAnsi" w:hAnsiTheme="minorHAnsi"/>
              </w:rPr>
            </w:pPr>
            <w:r w:rsidRPr="00A3419D">
              <w:rPr>
                <w:rFonts w:asciiTheme="minorHAnsi" w:hAnsiTheme="minorHAnsi"/>
                <w:sz w:val="22"/>
                <w:szCs w:val="22"/>
              </w:rPr>
              <w:t>-</w:t>
            </w:r>
          </w:p>
        </w:tc>
        <w:tc>
          <w:tcPr>
            <w:tcW w:w="1237" w:type="dxa"/>
            <w:vAlign w:val="center"/>
          </w:tcPr>
          <w:p w:rsidR="00F745FE" w:rsidRDefault="00F745FE" w:rsidP="00CF6E1F">
            <w:pPr>
              <w:spacing w:line="276" w:lineRule="auto"/>
              <w:jc w:val="center"/>
              <w:rPr>
                <w:rFonts w:asciiTheme="minorHAnsi" w:hAnsiTheme="minorHAnsi"/>
              </w:rPr>
            </w:pPr>
          </w:p>
          <w:p w:rsidR="00CC55CC" w:rsidRPr="00A3419D" w:rsidRDefault="00CC55CC" w:rsidP="00CF6E1F">
            <w:pPr>
              <w:spacing w:line="276" w:lineRule="auto"/>
              <w:jc w:val="center"/>
              <w:rPr>
                <w:rFonts w:asciiTheme="minorHAnsi" w:hAnsiTheme="minorHAnsi"/>
              </w:rPr>
            </w:pPr>
            <w:r w:rsidRPr="00A3419D">
              <w:rPr>
                <w:rFonts w:asciiTheme="minorHAnsi" w:hAnsiTheme="minorHAnsi"/>
                <w:sz w:val="22"/>
                <w:szCs w:val="22"/>
              </w:rPr>
              <w:t>9</w:t>
            </w:r>
          </w:p>
        </w:tc>
      </w:tr>
    </w:tbl>
    <w:p w:rsidR="0017330D" w:rsidRPr="00A3419D" w:rsidRDefault="00C355F8" w:rsidP="00A3419D">
      <w:pPr>
        <w:jc w:val="center"/>
        <w:rPr>
          <w:rFonts w:asciiTheme="minorHAnsi" w:hAnsiTheme="minorHAnsi"/>
          <w:i/>
          <w:sz w:val="18"/>
          <w:szCs w:val="18"/>
        </w:rPr>
      </w:pPr>
      <w:r w:rsidRPr="00A3419D">
        <w:rPr>
          <w:rFonts w:asciiTheme="minorHAnsi" w:hAnsiTheme="minorHAnsi"/>
          <w:i/>
          <w:sz w:val="18"/>
          <w:szCs w:val="18"/>
        </w:rPr>
        <w:t xml:space="preserve">Dane: </w:t>
      </w:r>
      <w:r w:rsidR="00A3419D" w:rsidRPr="00A3419D">
        <w:rPr>
          <w:rFonts w:asciiTheme="minorHAnsi" w:hAnsiTheme="minorHAnsi"/>
          <w:i/>
          <w:sz w:val="18"/>
          <w:szCs w:val="18"/>
        </w:rPr>
        <w:t>KP</w:t>
      </w:r>
      <w:r w:rsidRPr="00A3419D">
        <w:rPr>
          <w:rFonts w:asciiTheme="minorHAnsi" w:hAnsiTheme="minorHAnsi"/>
          <w:i/>
          <w:sz w:val="18"/>
          <w:szCs w:val="18"/>
        </w:rPr>
        <w:t>PSP Zambrów</w:t>
      </w:r>
    </w:p>
    <w:p w:rsidR="00942E44" w:rsidRPr="00A3419D" w:rsidRDefault="00A3419D" w:rsidP="00A3419D">
      <w:pPr>
        <w:jc w:val="both"/>
        <w:rPr>
          <w:rFonts w:asciiTheme="minorHAnsi" w:hAnsiTheme="minorHAnsi"/>
          <w:sz w:val="22"/>
          <w:szCs w:val="22"/>
        </w:rPr>
      </w:pPr>
      <w:r>
        <w:rPr>
          <w:rFonts w:asciiTheme="minorHAnsi" w:hAnsiTheme="minorHAnsi"/>
          <w:sz w:val="22"/>
          <w:szCs w:val="22"/>
        </w:rPr>
        <w:tab/>
      </w:r>
      <w:r w:rsidR="00942E44" w:rsidRPr="00A3419D">
        <w:rPr>
          <w:rFonts w:asciiTheme="minorHAnsi" w:hAnsiTheme="minorHAnsi"/>
          <w:sz w:val="22"/>
          <w:szCs w:val="22"/>
        </w:rPr>
        <w:t xml:space="preserve">W 2008 roku na terenie powiatu zambrowskiego odnotowano ogółem </w:t>
      </w:r>
      <w:r w:rsidR="00942E44" w:rsidRPr="00A3419D">
        <w:rPr>
          <w:rFonts w:asciiTheme="minorHAnsi" w:hAnsiTheme="minorHAnsi"/>
          <w:b/>
          <w:color w:val="000000"/>
          <w:sz w:val="22"/>
          <w:szCs w:val="22"/>
        </w:rPr>
        <w:t>590</w:t>
      </w:r>
      <w:r w:rsidR="00942E44" w:rsidRPr="00A3419D">
        <w:rPr>
          <w:rFonts w:asciiTheme="minorHAnsi" w:hAnsiTheme="minorHAnsi"/>
          <w:color w:val="FF0000"/>
          <w:sz w:val="22"/>
          <w:szCs w:val="22"/>
        </w:rPr>
        <w:t xml:space="preserve"> </w:t>
      </w:r>
      <w:r w:rsidR="00942E44" w:rsidRPr="00A3419D">
        <w:rPr>
          <w:rFonts w:asciiTheme="minorHAnsi" w:hAnsiTheme="minorHAnsi"/>
          <w:sz w:val="22"/>
          <w:szCs w:val="22"/>
        </w:rPr>
        <w:t xml:space="preserve">zdarzeń, </w:t>
      </w:r>
      <w:r w:rsidR="00C355F8" w:rsidRPr="00A3419D">
        <w:rPr>
          <w:rFonts w:asciiTheme="minorHAnsi" w:hAnsiTheme="minorHAnsi"/>
          <w:sz w:val="22"/>
          <w:szCs w:val="22"/>
        </w:rPr>
        <w:t>w tym</w:t>
      </w:r>
      <w:r w:rsidR="002E20B4" w:rsidRPr="00A3419D">
        <w:rPr>
          <w:rFonts w:asciiTheme="minorHAnsi" w:hAnsiTheme="minorHAnsi"/>
          <w:sz w:val="22"/>
          <w:szCs w:val="22"/>
        </w:rPr>
        <w:t xml:space="preserve"> 175 na terenie gminy Zambrów.</w:t>
      </w:r>
    </w:p>
    <w:p w:rsidR="00C355F8" w:rsidRPr="00A3419D" w:rsidRDefault="00A3419D" w:rsidP="00A3419D">
      <w:pPr>
        <w:jc w:val="both"/>
        <w:rPr>
          <w:rFonts w:asciiTheme="minorHAnsi" w:hAnsiTheme="minorHAnsi"/>
          <w:sz w:val="22"/>
          <w:szCs w:val="22"/>
        </w:rPr>
      </w:pPr>
      <w:r>
        <w:rPr>
          <w:rFonts w:asciiTheme="minorHAnsi" w:hAnsiTheme="minorHAnsi"/>
          <w:sz w:val="22"/>
          <w:szCs w:val="22"/>
        </w:rPr>
        <w:lastRenderedPageBreak/>
        <w:tab/>
      </w:r>
      <w:r w:rsidR="00C355F8" w:rsidRPr="00A3419D">
        <w:rPr>
          <w:rFonts w:asciiTheme="minorHAnsi" w:hAnsiTheme="minorHAnsi"/>
          <w:sz w:val="22"/>
          <w:szCs w:val="22"/>
        </w:rPr>
        <w:t xml:space="preserve">W 2011 roku na terenie powiatu zambrowskiego odnotowano ogółem </w:t>
      </w:r>
      <w:r w:rsidR="00C355F8" w:rsidRPr="00A3419D">
        <w:rPr>
          <w:rFonts w:asciiTheme="minorHAnsi" w:hAnsiTheme="minorHAnsi"/>
          <w:b/>
          <w:color w:val="000000"/>
          <w:sz w:val="22"/>
          <w:szCs w:val="22"/>
        </w:rPr>
        <w:t>509</w:t>
      </w:r>
      <w:r w:rsidR="00C355F8" w:rsidRPr="00A3419D">
        <w:rPr>
          <w:rFonts w:asciiTheme="minorHAnsi" w:hAnsiTheme="minorHAnsi"/>
          <w:color w:val="FF0000"/>
          <w:sz w:val="22"/>
          <w:szCs w:val="22"/>
        </w:rPr>
        <w:t xml:space="preserve"> </w:t>
      </w:r>
      <w:r w:rsidR="00C355F8" w:rsidRPr="00A3419D">
        <w:rPr>
          <w:rFonts w:asciiTheme="minorHAnsi" w:hAnsiTheme="minorHAnsi"/>
          <w:sz w:val="22"/>
          <w:szCs w:val="22"/>
        </w:rPr>
        <w:t xml:space="preserve">zdarzeń, </w:t>
      </w:r>
      <w:r w:rsidR="002E20B4" w:rsidRPr="00A3419D">
        <w:rPr>
          <w:rFonts w:asciiTheme="minorHAnsi" w:hAnsiTheme="minorHAnsi"/>
          <w:sz w:val="22"/>
          <w:szCs w:val="22"/>
        </w:rPr>
        <w:t>w tym proporcjonalnie 146</w:t>
      </w:r>
      <w:r w:rsidR="00C355F8" w:rsidRPr="00A3419D">
        <w:rPr>
          <w:rFonts w:asciiTheme="minorHAnsi" w:hAnsiTheme="minorHAnsi"/>
          <w:sz w:val="22"/>
          <w:szCs w:val="22"/>
        </w:rPr>
        <w:t xml:space="preserve"> </w:t>
      </w:r>
      <w:r w:rsidR="00D02850">
        <w:rPr>
          <w:rFonts w:asciiTheme="minorHAnsi" w:hAnsiTheme="minorHAnsi"/>
          <w:sz w:val="22"/>
          <w:szCs w:val="22"/>
        </w:rPr>
        <w:t>.</w:t>
      </w:r>
    </w:p>
    <w:p w:rsidR="00942E44" w:rsidRPr="00A3419D" w:rsidRDefault="00A3419D" w:rsidP="00A3419D">
      <w:pPr>
        <w:jc w:val="both"/>
        <w:rPr>
          <w:rFonts w:asciiTheme="minorHAnsi" w:hAnsiTheme="minorHAnsi"/>
          <w:sz w:val="22"/>
          <w:szCs w:val="22"/>
        </w:rPr>
      </w:pPr>
      <w:r>
        <w:rPr>
          <w:rFonts w:asciiTheme="minorHAnsi" w:hAnsiTheme="minorHAnsi"/>
          <w:sz w:val="22"/>
          <w:szCs w:val="22"/>
        </w:rPr>
        <w:tab/>
      </w:r>
      <w:r w:rsidR="00C355F8" w:rsidRPr="00A3419D">
        <w:rPr>
          <w:rFonts w:asciiTheme="minorHAnsi" w:hAnsiTheme="minorHAnsi"/>
          <w:sz w:val="22"/>
          <w:szCs w:val="22"/>
        </w:rPr>
        <w:t xml:space="preserve">W 2014 roku na terenie powiatu zambrowskiego odnotowano ogółem </w:t>
      </w:r>
      <w:r w:rsidR="00C355F8" w:rsidRPr="00A3419D">
        <w:rPr>
          <w:rFonts w:asciiTheme="minorHAnsi" w:hAnsiTheme="minorHAnsi"/>
          <w:b/>
          <w:sz w:val="22"/>
          <w:szCs w:val="22"/>
        </w:rPr>
        <w:t>385</w:t>
      </w:r>
      <w:r w:rsidR="00C355F8" w:rsidRPr="00A3419D">
        <w:rPr>
          <w:rFonts w:asciiTheme="minorHAnsi" w:hAnsiTheme="minorHAnsi"/>
          <w:sz w:val="22"/>
          <w:szCs w:val="22"/>
        </w:rPr>
        <w:t xml:space="preserve"> zdarzeń, </w:t>
      </w:r>
      <w:r w:rsidR="002E20B4" w:rsidRPr="00A3419D">
        <w:rPr>
          <w:rFonts w:asciiTheme="minorHAnsi" w:hAnsiTheme="minorHAnsi"/>
          <w:sz w:val="22"/>
          <w:szCs w:val="22"/>
        </w:rPr>
        <w:t>w tym już jedynie 117 w gminie Zambrów.</w:t>
      </w:r>
    </w:p>
    <w:p w:rsidR="00942E44" w:rsidRDefault="00C355F8" w:rsidP="00A3419D">
      <w:pPr>
        <w:tabs>
          <w:tab w:val="num" w:pos="567"/>
        </w:tabs>
        <w:spacing w:line="240" w:lineRule="auto"/>
        <w:jc w:val="center"/>
        <w:rPr>
          <w:rFonts w:asciiTheme="minorHAnsi" w:hAnsiTheme="minorHAnsi"/>
          <w:b/>
          <w:sz w:val="22"/>
          <w:szCs w:val="22"/>
        </w:rPr>
      </w:pPr>
      <w:r w:rsidRPr="00A3419D">
        <w:rPr>
          <w:rFonts w:asciiTheme="minorHAnsi" w:hAnsiTheme="minorHAnsi"/>
          <w:b/>
          <w:sz w:val="22"/>
          <w:szCs w:val="22"/>
        </w:rPr>
        <w:t>Tabela 1</w:t>
      </w:r>
      <w:r w:rsidR="00D02850">
        <w:rPr>
          <w:rFonts w:asciiTheme="minorHAnsi" w:hAnsiTheme="minorHAnsi"/>
          <w:b/>
          <w:sz w:val="22"/>
          <w:szCs w:val="22"/>
        </w:rPr>
        <w:t>3</w:t>
      </w:r>
      <w:r w:rsidR="00430EFE">
        <w:rPr>
          <w:rFonts w:asciiTheme="minorHAnsi" w:hAnsiTheme="minorHAnsi"/>
          <w:b/>
          <w:sz w:val="22"/>
          <w:szCs w:val="22"/>
        </w:rPr>
        <w:t>.</w:t>
      </w:r>
      <w:r w:rsidRPr="00A3419D">
        <w:rPr>
          <w:rFonts w:asciiTheme="minorHAnsi" w:hAnsiTheme="minorHAnsi"/>
          <w:b/>
          <w:sz w:val="22"/>
          <w:szCs w:val="22"/>
        </w:rPr>
        <w:t xml:space="preserve"> Ilość zdarzeń w latach 2008-2014 na terenie gminy Zambrów</w:t>
      </w:r>
    </w:p>
    <w:p w:rsidR="00A3419D" w:rsidRPr="00A3419D" w:rsidRDefault="00A3419D" w:rsidP="00A3419D">
      <w:pPr>
        <w:tabs>
          <w:tab w:val="num" w:pos="567"/>
        </w:tabs>
        <w:spacing w:line="240" w:lineRule="auto"/>
        <w:jc w:val="center"/>
        <w:rPr>
          <w:rFonts w:asciiTheme="minorHAnsi" w:hAnsiTheme="minorHAnsi"/>
          <w:b/>
          <w:sz w:val="22"/>
          <w:szCs w:val="22"/>
        </w:rPr>
      </w:pPr>
    </w:p>
    <w:tbl>
      <w:tblPr>
        <w:tblW w:w="4810" w:type="pct"/>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5"/>
        <w:gridCol w:w="1109"/>
        <w:gridCol w:w="1926"/>
        <w:gridCol w:w="1957"/>
        <w:gridCol w:w="2034"/>
      </w:tblGrid>
      <w:tr w:rsidR="00D02850" w:rsidRPr="00A3419D" w:rsidTr="00B379B8">
        <w:trPr>
          <w:jc w:val="center"/>
        </w:trPr>
        <w:tc>
          <w:tcPr>
            <w:tcW w:w="1035" w:type="pct"/>
            <w:shd w:val="clear" w:color="auto" w:fill="DDD9C3" w:themeFill="background2" w:themeFillShade="E6"/>
            <w:vAlign w:val="center"/>
          </w:tcPr>
          <w:p w:rsidR="00D02850" w:rsidRPr="00B379B8" w:rsidRDefault="00B379B8" w:rsidP="00A3419D">
            <w:pPr>
              <w:spacing w:line="276" w:lineRule="auto"/>
              <w:jc w:val="both"/>
              <w:rPr>
                <w:rFonts w:asciiTheme="minorHAnsi" w:hAnsiTheme="minorHAnsi"/>
                <w:b/>
              </w:rPr>
            </w:pPr>
            <w:r w:rsidRPr="00B379B8">
              <w:rPr>
                <w:rFonts w:asciiTheme="minorHAnsi" w:hAnsiTheme="minorHAnsi"/>
                <w:b/>
                <w:sz w:val="22"/>
                <w:szCs w:val="22"/>
              </w:rPr>
              <w:t xml:space="preserve">Rok/zdarzenia </w:t>
            </w:r>
          </w:p>
        </w:tc>
        <w:tc>
          <w:tcPr>
            <w:tcW w:w="626" w:type="pct"/>
            <w:shd w:val="clear" w:color="auto" w:fill="DDD9C3" w:themeFill="background2" w:themeFillShade="E6"/>
            <w:vAlign w:val="center"/>
          </w:tcPr>
          <w:p w:rsidR="00D02850" w:rsidRPr="00A3419D" w:rsidRDefault="00D02850" w:rsidP="00A3419D">
            <w:pPr>
              <w:spacing w:line="276" w:lineRule="auto"/>
              <w:jc w:val="both"/>
              <w:rPr>
                <w:rFonts w:asciiTheme="minorHAnsi" w:hAnsiTheme="minorHAnsi"/>
              </w:rPr>
            </w:pPr>
            <w:r w:rsidRPr="00A3419D">
              <w:rPr>
                <w:rFonts w:asciiTheme="minorHAnsi" w:hAnsiTheme="minorHAnsi"/>
                <w:sz w:val="22"/>
                <w:szCs w:val="22"/>
              </w:rPr>
              <w:t>Pożary</w:t>
            </w:r>
          </w:p>
        </w:tc>
        <w:tc>
          <w:tcPr>
            <w:tcW w:w="1087" w:type="pct"/>
            <w:shd w:val="clear" w:color="auto" w:fill="DDD9C3" w:themeFill="background2" w:themeFillShade="E6"/>
            <w:vAlign w:val="center"/>
          </w:tcPr>
          <w:p w:rsidR="00D02850" w:rsidRPr="00A3419D" w:rsidRDefault="00D02850" w:rsidP="00A3419D">
            <w:pPr>
              <w:spacing w:line="276" w:lineRule="auto"/>
              <w:jc w:val="both"/>
              <w:rPr>
                <w:rFonts w:asciiTheme="minorHAnsi" w:hAnsiTheme="minorHAnsi"/>
              </w:rPr>
            </w:pPr>
            <w:r w:rsidRPr="00A3419D">
              <w:rPr>
                <w:rFonts w:asciiTheme="minorHAnsi" w:hAnsiTheme="minorHAnsi"/>
                <w:sz w:val="22"/>
                <w:szCs w:val="22"/>
              </w:rPr>
              <w:t>Miejscowe zagrożenia</w:t>
            </w:r>
          </w:p>
        </w:tc>
        <w:tc>
          <w:tcPr>
            <w:tcW w:w="1104" w:type="pct"/>
            <w:shd w:val="clear" w:color="auto" w:fill="DDD9C3" w:themeFill="background2" w:themeFillShade="E6"/>
            <w:vAlign w:val="center"/>
          </w:tcPr>
          <w:p w:rsidR="00D02850" w:rsidRPr="00A3419D" w:rsidRDefault="00D02850" w:rsidP="00A3419D">
            <w:pPr>
              <w:spacing w:line="276" w:lineRule="auto"/>
              <w:jc w:val="both"/>
              <w:rPr>
                <w:rFonts w:asciiTheme="minorHAnsi" w:hAnsiTheme="minorHAnsi"/>
              </w:rPr>
            </w:pPr>
            <w:r w:rsidRPr="00A3419D">
              <w:rPr>
                <w:rFonts w:asciiTheme="minorHAnsi" w:hAnsiTheme="minorHAnsi"/>
                <w:sz w:val="22"/>
                <w:szCs w:val="22"/>
              </w:rPr>
              <w:t>Alarmy fałszywe</w:t>
            </w:r>
          </w:p>
        </w:tc>
        <w:tc>
          <w:tcPr>
            <w:tcW w:w="1148" w:type="pct"/>
            <w:shd w:val="clear" w:color="auto" w:fill="DDD9C3" w:themeFill="background2" w:themeFillShade="E6"/>
            <w:vAlign w:val="center"/>
          </w:tcPr>
          <w:p w:rsidR="00D02850" w:rsidRPr="00B379B8" w:rsidRDefault="00D02850" w:rsidP="00A3419D">
            <w:pPr>
              <w:spacing w:line="276" w:lineRule="auto"/>
              <w:jc w:val="both"/>
              <w:rPr>
                <w:rFonts w:asciiTheme="minorHAnsi" w:hAnsiTheme="minorHAnsi"/>
                <w:b/>
              </w:rPr>
            </w:pPr>
            <w:r w:rsidRPr="00B379B8">
              <w:rPr>
                <w:rFonts w:asciiTheme="minorHAnsi" w:hAnsiTheme="minorHAnsi"/>
                <w:b/>
                <w:sz w:val="22"/>
                <w:szCs w:val="22"/>
              </w:rPr>
              <w:t>Ogółem</w:t>
            </w:r>
          </w:p>
        </w:tc>
      </w:tr>
      <w:tr w:rsidR="00D02850" w:rsidRPr="00A3419D" w:rsidTr="00B379B8">
        <w:trPr>
          <w:jc w:val="center"/>
        </w:trPr>
        <w:tc>
          <w:tcPr>
            <w:tcW w:w="1035" w:type="pct"/>
            <w:vAlign w:val="center"/>
          </w:tcPr>
          <w:p w:rsidR="00D02850" w:rsidRPr="00B379B8" w:rsidRDefault="00D02850" w:rsidP="00A3419D">
            <w:pPr>
              <w:spacing w:line="276" w:lineRule="auto"/>
              <w:jc w:val="both"/>
              <w:rPr>
                <w:rFonts w:asciiTheme="minorHAnsi" w:hAnsiTheme="minorHAnsi"/>
                <w:b/>
              </w:rPr>
            </w:pPr>
            <w:r w:rsidRPr="00B379B8">
              <w:rPr>
                <w:rFonts w:asciiTheme="minorHAnsi" w:hAnsiTheme="minorHAnsi"/>
                <w:b/>
                <w:sz w:val="22"/>
                <w:szCs w:val="22"/>
              </w:rPr>
              <w:t>2008</w:t>
            </w:r>
          </w:p>
        </w:tc>
        <w:tc>
          <w:tcPr>
            <w:tcW w:w="626" w:type="pct"/>
            <w:vAlign w:val="center"/>
          </w:tcPr>
          <w:p w:rsidR="00D02850" w:rsidRPr="00A3419D" w:rsidRDefault="00D02850" w:rsidP="00A3419D">
            <w:pPr>
              <w:spacing w:line="276" w:lineRule="auto"/>
              <w:jc w:val="both"/>
              <w:rPr>
                <w:rFonts w:asciiTheme="minorHAnsi" w:hAnsiTheme="minorHAnsi"/>
              </w:rPr>
            </w:pPr>
            <w:r w:rsidRPr="00A3419D">
              <w:rPr>
                <w:rFonts w:asciiTheme="minorHAnsi" w:hAnsiTheme="minorHAnsi"/>
                <w:sz w:val="22"/>
                <w:szCs w:val="22"/>
              </w:rPr>
              <w:t>31</w:t>
            </w:r>
          </w:p>
        </w:tc>
        <w:tc>
          <w:tcPr>
            <w:tcW w:w="1087" w:type="pct"/>
            <w:vAlign w:val="center"/>
          </w:tcPr>
          <w:p w:rsidR="00D02850" w:rsidRPr="00A3419D" w:rsidRDefault="00D02850" w:rsidP="00A3419D">
            <w:pPr>
              <w:spacing w:line="276" w:lineRule="auto"/>
              <w:jc w:val="both"/>
              <w:rPr>
                <w:rFonts w:asciiTheme="minorHAnsi" w:hAnsiTheme="minorHAnsi"/>
              </w:rPr>
            </w:pPr>
            <w:r w:rsidRPr="00A3419D">
              <w:rPr>
                <w:rFonts w:asciiTheme="minorHAnsi" w:hAnsiTheme="minorHAnsi"/>
                <w:sz w:val="22"/>
                <w:szCs w:val="22"/>
              </w:rPr>
              <w:t>144</w:t>
            </w:r>
          </w:p>
        </w:tc>
        <w:tc>
          <w:tcPr>
            <w:tcW w:w="1104" w:type="pct"/>
            <w:vAlign w:val="center"/>
          </w:tcPr>
          <w:p w:rsidR="00D02850" w:rsidRPr="00A3419D" w:rsidRDefault="00D02850" w:rsidP="00A3419D">
            <w:pPr>
              <w:spacing w:line="276" w:lineRule="auto"/>
              <w:jc w:val="both"/>
              <w:rPr>
                <w:rFonts w:asciiTheme="minorHAnsi" w:hAnsiTheme="minorHAnsi"/>
              </w:rPr>
            </w:pPr>
            <w:r w:rsidRPr="00A3419D">
              <w:rPr>
                <w:rFonts w:asciiTheme="minorHAnsi" w:hAnsiTheme="minorHAnsi"/>
                <w:sz w:val="22"/>
                <w:szCs w:val="22"/>
              </w:rPr>
              <w:t>0</w:t>
            </w:r>
          </w:p>
        </w:tc>
        <w:tc>
          <w:tcPr>
            <w:tcW w:w="1148" w:type="pct"/>
            <w:vAlign w:val="center"/>
          </w:tcPr>
          <w:p w:rsidR="00D02850" w:rsidRPr="00D02850" w:rsidRDefault="00D02850" w:rsidP="00A3419D">
            <w:pPr>
              <w:spacing w:line="276" w:lineRule="auto"/>
              <w:jc w:val="both"/>
              <w:rPr>
                <w:rFonts w:asciiTheme="minorHAnsi" w:hAnsiTheme="minorHAnsi"/>
                <w:b/>
              </w:rPr>
            </w:pPr>
            <w:r w:rsidRPr="00D02850">
              <w:rPr>
                <w:rFonts w:asciiTheme="minorHAnsi" w:hAnsiTheme="minorHAnsi"/>
                <w:b/>
                <w:sz w:val="22"/>
                <w:szCs w:val="22"/>
              </w:rPr>
              <w:t>175</w:t>
            </w:r>
          </w:p>
        </w:tc>
      </w:tr>
      <w:tr w:rsidR="00D02850" w:rsidRPr="00A3419D" w:rsidTr="00B379B8">
        <w:trPr>
          <w:jc w:val="center"/>
        </w:trPr>
        <w:tc>
          <w:tcPr>
            <w:tcW w:w="1035" w:type="pct"/>
            <w:tcBorders>
              <w:top w:val="single" w:sz="4" w:space="0" w:color="auto"/>
              <w:left w:val="single" w:sz="4" w:space="0" w:color="auto"/>
              <w:bottom w:val="single" w:sz="4" w:space="0" w:color="auto"/>
              <w:right w:val="single" w:sz="4" w:space="0" w:color="auto"/>
            </w:tcBorders>
            <w:vAlign w:val="center"/>
          </w:tcPr>
          <w:p w:rsidR="00D02850" w:rsidRPr="00B379B8" w:rsidRDefault="00D02850" w:rsidP="00A3419D">
            <w:pPr>
              <w:spacing w:line="276" w:lineRule="auto"/>
              <w:jc w:val="both"/>
              <w:rPr>
                <w:rFonts w:asciiTheme="minorHAnsi" w:hAnsiTheme="minorHAnsi"/>
                <w:b/>
              </w:rPr>
            </w:pPr>
            <w:r w:rsidRPr="00B379B8">
              <w:rPr>
                <w:rFonts w:asciiTheme="minorHAnsi" w:hAnsiTheme="minorHAnsi"/>
                <w:b/>
                <w:sz w:val="22"/>
                <w:szCs w:val="22"/>
              </w:rPr>
              <w:t>2011</w:t>
            </w:r>
          </w:p>
        </w:tc>
        <w:tc>
          <w:tcPr>
            <w:tcW w:w="626" w:type="pct"/>
            <w:tcBorders>
              <w:top w:val="single" w:sz="4" w:space="0" w:color="auto"/>
              <w:left w:val="single" w:sz="4" w:space="0" w:color="auto"/>
              <w:bottom w:val="single" w:sz="4" w:space="0" w:color="auto"/>
              <w:right w:val="single" w:sz="4" w:space="0" w:color="auto"/>
            </w:tcBorders>
            <w:vAlign w:val="center"/>
          </w:tcPr>
          <w:p w:rsidR="00D02850" w:rsidRPr="00A3419D" w:rsidRDefault="00D02850" w:rsidP="00A3419D">
            <w:pPr>
              <w:spacing w:line="276" w:lineRule="auto"/>
              <w:jc w:val="both"/>
              <w:rPr>
                <w:rFonts w:asciiTheme="minorHAnsi" w:hAnsiTheme="minorHAnsi"/>
              </w:rPr>
            </w:pPr>
            <w:r w:rsidRPr="00A3419D">
              <w:rPr>
                <w:rFonts w:asciiTheme="minorHAnsi" w:hAnsiTheme="minorHAnsi"/>
                <w:sz w:val="22"/>
                <w:szCs w:val="22"/>
              </w:rPr>
              <w:t>31</w:t>
            </w:r>
          </w:p>
        </w:tc>
        <w:tc>
          <w:tcPr>
            <w:tcW w:w="1087" w:type="pct"/>
            <w:tcBorders>
              <w:top w:val="single" w:sz="4" w:space="0" w:color="auto"/>
              <w:left w:val="single" w:sz="4" w:space="0" w:color="auto"/>
              <w:bottom w:val="single" w:sz="4" w:space="0" w:color="auto"/>
              <w:right w:val="single" w:sz="4" w:space="0" w:color="auto"/>
            </w:tcBorders>
            <w:vAlign w:val="center"/>
          </w:tcPr>
          <w:p w:rsidR="00D02850" w:rsidRPr="00A3419D" w:rsidRDefault="00D02850" w:rsidP="00A3419D">
            <w:pPr>
              <w:spacing w:line="276" w:lineRule="auto"/>
              <w:jc w:val="both"/>
              <w:rPr>
                <w:rFonts w:asciiTheme="minorHAnsi" w:hAnsiTheme="minorHAnsi"/>
              </w:rPr>
            </w:pPr>
            <w:r w:rsidRPr="00A3419D">
              <w:rPr>
                <w:rFonts w:asciiTheme="minorHAnsi" w:hAnsiTheme="minorHAnsi"/>
                <w:sz w:val="22"/>
                <w:szCs w:val="22"/>
              </w:rPr>
              <w:t>115</w:t>
            </w:r>
          </w:p>
        </w:tc>
        <w:tc>
          <w:tcPr>
            <w:tcW w:w="1104" w:type="pct"/>
            <w:tcBorders>
              <w:top w:val="single" w:sz="4" w:space="0" w:color="auto"/>
              <w:left w:val="single" w:sz="4" w:space="0" w:color="auto"/>
              <w:bottom w:val="single" w:sz="4" w:space="0" w:color="auto"/>
              <w:right w:val="single" w:sz="4" w:space="0" w:color="auto"/>
            </w:tcBorders>
            <w:vAlign w:val="center"/>
          </w:tcPr>
          <w:p w:rsidR="00D02850" w:rsidRPr="00A3419D" w:rsidRDefault="00D02850" w:rsidP="00A3419D">
            <w:pPr>
              <w:spacing w:line="276" w:lineRule="auto"/>
              <w:jc w:val="both"/>
              <w:rPr>
                <w:rFonts w:asciiTheme="minorHAnsi" w:hAnsiTheme="minorHAnsi"/>
              </w:rPr>
            </w:pPr>
            <w:r w:rsidRPr="00A3419D">
              <w:rPr>
                <w:rFonts w:asciiTheme="minorHAnsi" w:hAnsiTheme="minorHAnsi"/>
                <w:sz w:val="22"/>
                <w:szCs w:val="22"/>
              </w:rPr>
              <w:t>0</w:t>
            </w:r>
          </w:p>
        </w:tc>
        <w:tc>
          <w:tcPr>
            <w:tcW w:w="1148" w:type="pct"/>
            <w:tcBorders>
              <w:top w:val="single" w:sz="4" w:space="0" w:color="auto"/>
              <w:left w:val="single" w:sz="4" w:space="0" w:color="auto"/>
              <w:bottom w:val="single" w:sz="4" w:space="0" w:color="auto"/>
              <w:right w:val="single" w:sz="4" w:space="0" w:color="auto"/>
            </w:tcBorders>
            <w:vAlign w:val="center"/>
          </w:tcPr>
          <w:p w:rsidR="00D02850" w:rsidRPr="00D02850" w:rsidRDefault="00D02850" w:rsidP="00A3419D">
            <w:pPr>
              <w:spacing w:line="276" w:lineRule="auto"/>
              <w:jc w:val="both"/>
              <w:rPr>
                <w:rFonts w:asciiTheme="minorHAnsi" w:hAnsiTheme="minorHAnsi"/>
                <w:b/>
              </w:rPr>
            </w:pPr>
            <w:r w:rsidRPr="00D02850">
              <w:rPr>
                <w:rFonts w:asciiTheme="minorHAnsi" w:hAnsiTheme="minorHAnsi"/>
                <w:b/>
                <w:sz w:val="22"/>
                <w:szCs w:val="22"/>
              </w:rPr>
              <w:t>146</w:t>
            </w:r>
          </w:p>
        </w:tc>
      </w:tr>
      <w:tr w:rsidR="00D02850" w:rsidRPr="00A3419D" w:rsidTr="00B379B8">
        <w:trPr>
          <w:jc w:val="center"/>
        </w:trPr>
        <w:tc>
          <w:tcPr>
            <w:tcW w:w="1035" w:type="pct"/>
            <w:tcBorders>
              <w:top w:val="single" w:sz="4" w:space="0" w:color="auto"/>
              <w:left w:val="single" w:sz="4" w:space="0" w:color="auto"/>
              <w:bottom w:val="single" w:sz="4" w:space="0" w:color="auto"/>
              <w:right w:val="single" w:sz="4" w:space="0" w:color="auto"/>
            </w:tcBorders>
            <w:vAlign w:val="center"/>
          </w:tcPr>
          <w:p w:rsidR="00D02850" w:rsidRPr="00B379B8" w:rsidRDefault="00D02850" w:rsidP="00A3419D">
            <w:pPr>
              <w:spacing w:line="276" w:lineRule="auto"/>
              <w:jc w:val="both"/>
              <w:rPr>
                <w:rFonts w:asciiTheme="minorHAnsi" w:hAnsiTheme="minorHAnsi"/>
                <w:b/>
              </w:rPr>
            </w:pPr>
            <w:r w:rsidRPr="00B379B8">
              <w:rPr>
                <w:rFonts w:asciiTheme="minorHAnsi" w:hAnsiTheme="minorHAnsi"/>
                <w:b/>
                <w:sz w:val="22"/>
                <w:szCs w:val="22"/>
              </w:rPr>
              <w:t>2014</w:t>
            </w:r>
          </w:p>
        </w:tc>
        <w:tc>
          <w:tcPr>
            <w:tcW w:w="626" w:type="pct"/>
            <w:tcBorders>
              <w:top w:val="single" w:sz="4" w:space="0" w:color="auto"/>
              <w:left w:val="single" w:sz="4" w:space="0" w:color="auto"/>
              <w:bottom w:val="single" w:sz="4" w:space="0" w:color="auto"/>
              <w:right w:val="single" w:sz="4" w:space="0" w:color="auto"/>
            </w:tcBorders>
            <w:vAlign w:val="center"/>
          </w:tcPr>
          <w:p w:rsidR="00D02850" w:rsidRPr="00A3419D" w:rsidRDefault="00D02850" w:rsidP="00A3419D">
            <w:pPr>
              <w:spacing w:line="276" w:lineRule="auto"/>
              <w:jc w:val="both"/>
              <w:rPr>
                <w:rFonts w:asciiTheme="minorHAnsi" w:hAnsiTheme="minorHAnsi"/>
              </w:rPr>
            </w:pPr>
            <w:r w:rsidRPr="00A3419D">
              <w:rPr>
                <w:rFonts w:asciiTheme="minorHAnsi" w:hAnsiTheme="minorHAnsi"/>
                <w:sz w:val="22"/>
                <w:szCs w:val="22"/>
              </w:rPr>
              <w:t>31</w:t>
            </w:r>
          </w:p>
        </w:tc>
        <w:tc>
          <w:tcPr>
            <w:tcW w:w="1087" w:type="pct"/>
            <w:tcBorders>
              <w:top w:val="single" w:sz="4" w:space="0" w:color="auto"/>
              <w:left w:val="single" w:sz="4" w:space="0" w:color="auto"/>
              <w:bottom w:val="single" w:sz="4" w:space="0" w:color="auto"/>
              <w:right w:val="single" w:sz="4" w:space="0" w:color="auto"/>
            </w:tcBorders>
            <w:vAlign w:val="center"/>
          </w:tcPr>
          <w:p w:rsidR="00D02850" w:rsidRPr="00A3419D" w:rsidRDefault="00D02850" w:rsidP="00A3419D">
            <w:pPr>
              <w:spacing w:line="276" w:lineRule="auto"/>
              <w:jc w:val="both"/>
              <w:rPr>
                <w:rFonts w:asciiTheme="minorHAnsi" w:hAnsiTheme="minorHAnsi"/>
              </w:rPr>
            </w:pPr>
            <w:r w:rsidRPr="00A3419D">
              <w:rPr>
                <w:rFonts w:asciiTheme="minorHAnsi" w:hAnsiTheme="minorHAnsi"/>
                <w:sz w:val="22"/>
                <w:szCs w:val="22"/>
              </w:rPr>
              <w:t>85</w:t>
            </w:r>
          </w:p>
        </w:tc>
        <w:tc>
          <w:tcPr>
            <w:tcW w:w="1104" w:type="pct"/>
            <w:tcBorders>
              <w:top w:val="single" w:sz="4" w:space="0" w:color="auto"/>
              <w:left w:val="single" w:sz="4" w:space="0" w:color="auto"/>
              <w:bottom w:val="single" w:sz="4" w:space="0" w:color="auto"/>
              <w:right w:val="single" w:sz="4" w:space="0" w:color="auto"/>
            </w:tcBorders>
            <w:vAlign w:val="center"/>
          </w:tcPr>
          <w:p w:rsidR="00D02850" w:rsidRPr="00A3419D" w:rsidRDefault="00D02850" w:rsidP="00A3419D">
            <w:pPr>
              <w:spacing w:line="276" w:lineRule="auto"/>
              <w:jc w:val="both"/>
              <w:rPr>
                <w:rFonts w:asciiTheme="minorHAnsi" w:hAnsiTheme="minorHAnsi"/>
              </w:rPr>
            </w:pPr>
            <w:r w:rsidRPr="00A3419D">
              <w:rPr>
                <w:rFonts w:asciiTheme="minorHAnsi" w:hAnsiTheme="minorHAnsi"/>
                <w:sz w:val="22"/>
                <w:szCs w:val="22"/>
              </w:rPr>
              <w:t>1</w:t>
            </w:r>
          </w:p>
        </w:tc>
        <w:tc>
          <w:tcPr>
            <w:tcW w:w="1148" w:type="pct"/>
            <w:tcBorders>
              <w:top w:val="single" w:sz="4" w:space="0" w:color="auto"/>
              <w:left w:val="single" w:sz="4" w:space="0" w:color="auto"/>
              <w:bottom w:val="single" w:sz="4" w:space="0" w:color="auto"/>
              <w:right w:val="single" w:sz="4" w:space="0" w:color="auto"/>
            </w:tcBorders>
            <w:vAlign w:val="center"/>
          </w:tcPr>
          <w:p w:rsidR="00D02850" w:rsidRPr="00D02850" w:rsidRDefault="00D02850" w:rsidP="00A3419D">
            <w:pPr>
              <w:spacing w:line="276" w:lineRule="auto"/>
              <w:jc w:val="both"/>
              <w:rPr>
                <w:rFonts w:asciiTheme="minorHAnsi" w:hAnsiTheme="minorHAnsi"/>
                <w:b/>
              </w:rPr>
            </w:pPr>
            <w:r w:rsidRPr="00D02850">
              <w:rPr>
                <w:rFonts w:asciiTheme="minorHAnsi" w:hAnsiTheme="minorHAnsi"/>
                <w:b/>
                <w:sz w:val="22"/>
                <w:szCs w:val="22"/>
              </w:rPr>
              <w:t>117</w:t>
            </w:r>
          </w:p>
        </w:tc>
      </w:tr>
    </w:tbl>
    <w:p w:rsidR="0094385C" w:rsidRPr="00A3419D" w:rsidRDefault="00C355F8" w:rsidP="00A3419D">
      <w:pPr>
        <w:jc w:val="center"/>
        <w:rPr>
          <w:rFonts w:asciiTheme="minorHAnsi" w:hAnsiTheme="minorHAnsi"/>
          <w:i/>
          <w:sz w:val="20"/>
          <w:szCs w:val="20"/>
        </w:rPr>
      </w:pPr>
      <w:r w:rsidRPr="00A3419D">
        <w:rPr>
          <w:rFonts w:asciiTheme="minorHAnsi" w:hAnsiTheme="minorHAnsi"/>
          <w:i/>
          <w:sz w:val="20"/>
          <w:szCs w:val="20"/>
        </w:rPr>
        <w:t xml:space="preserve">Dane: </w:t>
      </w:r>
      <w:r w:rsidR="00A3419D" w:rsidRPr="00A3419D">
        <w:rPr>
          <w:rFonts w:asciiTheme="minorHAnsi" w:hAnsiTheme="minorHAnsi"/>
          <w:i/>
          <w:sz w:val="20"/>
          <w:szCs w:val="20"/>
        </w:rPr>
        <w:t>KP</w:t>
      </w:r>
      <w:r w:rsidRPr="00A3419D">
        <w:rPr>
          <w:rFonts w:asciiTheme="minorHAnsi" w:hAnsiTheme="minorHAnsi"/>
          <w:i/>
          <w:sz w:val="20"/>
          <w:szCs w:val="20"/>
        </w:rPr>
        <w:t>PSP Zambrów</w:t>
      </w:r>
    </w:p>
    <w:p w:rsidR="0017330D" w:rsidRPr="00A3419D" w:rsidRDefault="0017330D" w:rsidP="00A3419D">
      <w:pPr>
        <w:spacing w:before="0"/>
        <w:ind w:firstLine="709"/>
        <w:jc w:val="both"/>
        <w:rPr>
          <w:rFonts w:asciiTheme="minorHAnsi" w:hAnsiTheme="minorHAnsi" w:cs="Calibri"/>
          <w:b/>
          <w:color w:val="000000"/>
          <w:spacing w:val="-2"/>
          <w:sz w:val="22"/>
          <w:szCs w:val="22"/>
        </w:rPr>
      </w:pPr>
    </w:p>
    <w:p w:rsidR="00EF777B" w:rsidRDefault="00EF777B" w:rsidP="00EF777B">
      <w:pPr>
        <w:spacing w:before="0"/>
        <w:ind w:firstLine="709"/>
        <w:jc w:val="both"/>
        <w:rPr>
          <w:rFonts w:ascii="Calibri" w:hAnsi="Calibri" w:cs="Calibri"/>
          <w:color w:val="000000"/>
          <w:spacing w:val="-2"/>
          <w:sz w:val="22"/>
          <w:szCs w:val="22"/>
        </w:rPr>
      </w:pPr>
      <w:r>
        <w:rPr>
          <w:rFonts w:ascii="Calibri" w:hAnsi="Calibri" w:cs="Calibri"/>
          <w:color w:val="000000"/>
          <w:spacing w:val="-2"/>
          <w:sz w:val="22"/>
          <w:szCs w:val="22"/>
        </w:rPr>
        <w:t xml:space="preserve"> Jeszcze do niedawna straż pożarna realizowała prz</w:t>
      </w:r>
      <w:r w:rsidR="00252247">
        <w:rPr>
          <w:rFonts w:ascii="Calibri" w:hAnsi="Calibri" w:cs="Calibri"/>
          <w:color w:val="000000"/>
          <w:spacing w:val="-2"/>
          <w:sz w:val="22"/>
          <w:szCs w:val="22"/>
        </w:rPr>
        <w:t xml:space="preserve">ede wszystkim zadania związane </w:t>
      </w:r>
      <w:r w:rsidR="00D02850">
        <w:rPr>
          <w:rFonts w:ascii="Calibri" w:hAnsi="Calibri" w:cs="Calibri"/>
          <w:color w:val="000000"/>
          <w:spacing w:val="-2"/>
          <w:sz w:val="22"/>
          <w:szCs w:val="22"/>
        </w:rPr>
        <w:br/>
      </w:r>
      <w:r>
        <w:rPr>
          <w:rFonts w:ascii="Calibri" w:hAnsi="Calibri" w:cs="Calibri"/>
          <w:color w:val="000000"/>
          <w:spacing w:val="-2"/>
          <w:sz w:val="22"/>
          <w:szCs w:val="22"/>
        </w:rPr>
        <w:t xml:space="preserve">z pożarami, w szczególności takie jak ewakuacja, gaszenie i likwidacja skutków. Obecnie podejmuje akcje ratownicze o charakterze chemiczno - ekologicznym i technicznym. Rozszerzony zakres działań wymaga przede wszystkim budowy nowego modelu strażaka ochotnika - profesjonalnego ratownika.  </w:t>
      </w:r>
    </w:p>
    <w:p w:rsidR="00EF777B" w:rsidRDefault="00EF777B" w:rsidP="00EF777B">
      <w:pPr>
        <w:spacing w:before="0"/>
        <w:ind w:firstLine="709"/>
        <w:jc w:val="both"/>
      </w:pPr>
      <w:r>
        <w:rPr>
          <w:rFonts w:ascii="Calibri" w:hAnsi="Calibri" w:cs="Calibri"/>
          <w:color w:val="000000"/>
          <w:spacing w:val="-2"/>
          <w:sz w:val="22"/>
          <w:szCs w:val="22"/>
        </w:rPr>
        <w:t xml:space="preserve">Najczęściej jednak strażacy biorą udział w akcjach pożarowych i akcjach ratunkowych </w:t>
      </w:r>
      <w:r w:rsidR="00D02850">
        <w:rPr>
          <w:rFonts w:ascii="Calibri" w:hAnsi="Calibri" w:cs="Calibri"/>
          <w:color w:val="000000"/>
          <w:spacing w:val="-2"/>
          <w:sz w:val="22"/>
          <w:szCs w:val="22"/>
        </w:rPr>
        <w:br/>
      </w:r>
      <w:r>
        <w:rPr>
          <w:rFonts w:ascii="Calibri" w:hAnsi="Calibri" w:cs="Calibri"/>
          <w:color w:val="000000"/>
          <w:spacing w:val="-2"/>
          <w:sz w:val="22"/>
          <w:szCs w:val="22"/>
        </w:rPr>
        <w:t xml:space="preserve">w trakcie wypadków komunikacyjnych. </w:t>
      </w:r>
    </w:p>
    <w:p w:rsidR="00082D3F" w:rsidRPr="00082D3F" w:rsidRDefault="00082D3F" w:rsidP="00082D3F">
      <w:pPr>
        <w:pStyle w:val="Akapitzlist"/>
        <w:spacing w:before="0" w:after="160" w:line="259" w:lineRule="auto"/>
        <w:jc w:val="center"/>
        <w:rPr>
          <w:rFonts w:asciiTheme="minorHAnsi" w:hAnsiTheme="minorHAnsi"/>
          <w:b/>
          <w:sz w:val="22"/>
          <w:szCs w:val="22"/>
        </w:rPr>
      </w:pPr>
      <w:r w:rsidRPr="00082D3F">
        <w:rPr>
          <w:rFonts w:asciiTheme="minorHAnsi" w:hAnsiTheme="minorHAnsi"/>
          <w:b/>
          <w:sz w:val="22"/>
          <w:szCs w:val="22"/>
        </w:rPr>
        <w:t>Tabela 1</w:t>
      </w:r>
      <w:r w:rsidR="00D02850">
        <w:rPr>
          <w:rFonts w:asciiTheme="minorHAnsi" w:hAnsiTheme="minorHAnsi"/>
          <w:b/>
          <w:sz w:val="22"/>
          <w:szCs w:val="22"/>
        </w:rPr>
        <w:t>4</w:t>
      </w:r>
      <w:r w:rsidR="00430EFE">
        <w:rPr>
          <w:rFonts w:asciiTheme="minorHAnsi" w:hAnsiTheme="minorHAnsi"/>
          <w:b/>
          <w:sz w:val="22"/>
          <w:szCs w:val="22"/>
        </w:rPr>
        <w:t>.</w:t>
      </w:r>
      <w:r w:rsidRPr="00082D3F">
        <w:rPr>
          <w:rFonts w:asciiTheme="minorHAnsi" w:hAnsiTheme="minorHAnsi"/>
          <w:b/>
          <w:sz w:val="22"/>
          <w:szCs w:val="22"/>
        </w:rPr>
        <w:t xml:space="preserve"> Rodzaj i zakres prowadzonych programów edukacyjnych i prewencyjnych</w:t>
      </w:r>
      <w:r>
        <w:rPr>
          <w:rFonts w:asciiTheme="minorHAnsi" w:hAnsiTheme="minorHAnsi"/>
          <w:b/>
          <w:sz w:val="22"/>
          <w:szCs w:val="22"/>
        </w:rPr>
        <w:br/>
      </w:r>
      <w:r w:rsidRPr="00082D3F">
        <w:rPr>
          <w:rFonts w:asciiTheme="minorHAnsi" w:hAnsiTheme="minorHAnsi"/>
          <w:b/>
          <w:sz w:val="22"/>
          <w:szCs w:val="22"/>
        </w:rPr>
        <w:t xml:space="preserve"> w obszarze bezpieczeństwa</w:t>
      </w:r>
    </w:p>
    <w:tbl>
      <w:tblPr>
        <w:tblStyle w:val="Tabela-Siatka"/>
        <w:tblW w:w="5000" w:type="pct"/>
        <w:jc w:val="center"/>
        <w:tblLook w:val="04A0" w:firstRow="1" w:lastRow="0" w:firstColumn="1" w:lastColumn="0" w:noHBand="0" w:noVBand="1"/>
      </w:tblPr>
      <w:tblGrid>
        <w:gridCol w:w="1392"/>
        <w:gridCol w:w="2120"/>
        <w:gridCol w:w="641"/>
        <w:gridCol w:w="641"/>
        <w:gridCol w:w="643"/>
        <w:gridCol w:w="641"/>
        <w:gridCol w:w="641"/>
        <w:gridCol w:w="643"/>
        <w:gridCol w:w="641"/>
        <w:gridCol w:w="641"/>
        <w:gridCol w:w="643"/>
      </w:tblGrid>
      <w:tr w:rsidR="00082D3F" w:rsidRPr="00082D3F" w:rsidTr="00CF6E1F">
        <w:trPr>
          <w:jc w:val="center"/>
        </w:trPr>
        <w:tc>
          <w:tcPr>
            <w:tcW w:w="750" w:type="pct"/>
            <w:vMerge w:val="restart"/>
            <w:shd w:val="clear" w:color="auto" w:fill="DDD9C3" w:themeFill="background2" w:themeFillShade="E6"/>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Rodzaje i formy przedsięwzięć</w:t>
            </w:r>
          </w:p>
        </w:tc>
        <w:tc>
          <w:tcPr>
            <w:tcW w:w="1142" w:type="pct"/>
            <w:vMerge w:val="restart"/>
            <w:shd w:val="clear" w:color="auto" w:fill="DDD9C3" w:themeFill="background2" w:themeFillShade="E6"/>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Tematyka</w:t>
            </w:r>
          </w:p>
        </w:tc>
        <w:tc>
          <w:tcPr>
            <w:tcW w:w="1036" w:type="pct"/>
            <w:gridSpan w:val="3"/>
            <w:shd w:val="clear" w:color="auto" w:fill="DDD9C3" w:themeFill="background2" w:themeFillShade="E6"/>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Ilość przedsięwzięć</w:t>
            </w:r>
          </w:p>
        </w:tc>
        <w:tc>
          <w:tcPr>
            <w:tcW w:w="1036" w:type="pct"/>
            <w:gridSpan w:val="3"/>
            <w:shd w:val="clear" w:color="auto" w:fill="DDD9C3" w:themeFill="background2" w:themeFillShade="E6"/>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Ludzie</w:t>
            </w:r>
          </w:p>
        </w:tc>
        <w:tc>
          <w:tcPr>
            <w:tcW w:w="1036" w:type="pct"/>
            <w:gridSpan w:val="3"/>
            <w:shd w:val="clear" w:color="auto" w:fill="DDD9C3" w:themeFill="background2" w:themeFillShade="E6"/>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Pojazdy</w:t>
            </w:r>
          </w:p>
        </w:tc>
      </w:tr>
      <w:tr w:rsidR="00082D3F" w:rsidRPr="00082D3F" w:rsidTr="00CF6E1F">
        <w:trPr>
          <w:trHeight w:val="710"/>
          <w:jc w:val="center"/>
        </w:trPr>
        <w:tc>
          <w:tcPr>
            <w:tcW w:w="750" w:type="pct"/>
            <w:vMerge/>
            <w:shd w:val="clear" w:color="auto" w:fill="D9D9D9" w:themeFill="background1" w:themeFillShade="D9"/>
            <w:vAlign w:val="center"/>
          </w:tcPr>
          <w:p w:rsidR="00082D3F" w:rsidRPr="00082D3F" w:rsidRDefault="00082D3F" w:rsidP="00C77FE2">
            <w:pPr>
              <w:jc w:val="center"/>
              <w:rPr>
                <w:rFonts w:asciiTheme="minorHAnsi" w:hAnsiTheme="minorHAnsi"/>
                <w:sz w:val="20"/>
                <w:szCs w:val="20"/>
              </w:rPr>
            </w:pPr>
          </w:p>
        </w:tc>
        <w:tc>
          <w:tcPr>
            <w:tcW w:w="1142" w:type="pct"/>
            <w:vMerge/>
            <w:shd w:val="clear" w:color="auto" w:fill="D9D9D9" w:themeFill="background1" w:themeFillShade="D9"/>
            <w:vAlign w:val="center"/>
          </w:tcPr>
          <w:p w:rsidR="00082D3F" w:rsidRPr="00082D3F" w:rsidRDefault="00082D3F" w:rsidP="00C77FE2">
            <w:pPr>
              <w:jc w:val="center"/>
              <w:rPr>
                <w:rFonts w:asciiTheme="minorHAnsi" w:hAnsiTheme="minorHAnsi"/>
                <w:sz w:val="20"/>
                <w:szCs w:val="20"/>
              </w:rPr>
            </w:pPr>
          </w:p>
        </w:tc>
        <w:tc>
          <w:tcPr>
            <w:tcW w:w="345" w:type="pct"/>
            <w:shd w:val="clear" w:color="auto" w:fill="DDD9C3" w:themeFill="background2" w:themeFillShade="E6"/>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2008</w:t>
            </w:r>
          </w:p>
        </w:tc>
        <w:tc>
          <w:tcPr>
            <w:tcW w:w="345" w:type="pct"/>
            <w:shd w:val="clear" w:color="auto" w:fill="DDD9C3" w:themeFill="background2" w:themeFillShade="E6"/>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2011</w:t>
            </w:r>
          </w:p>
        </w:tc>
        <w:tc>
          <w:tcPr>
            <w:tcW w:w="345" w:type="pct"/>
            <w:shd w:val="clear" w:color="auto" w:fill="DDD9C3" w:themeFill="background2" w:themeFillShade="E6"/>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2014</w:t>
            </w:r>
          </w:p>
        </w:tc>
        <w:tc>
          <w:tcPr>
            <w:tcW w:w="345" w:type="pct"/>
            <w:shd w:val="clear" w:color="auto" w:fill="DDD9C3" w:themeFill="background2" w:themeFillShade="E6"/>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2008</w:t>
            </w:r>
          </w:p>
        </w:tc>
        <w:tc>
          <w:tcPr>
            <w:tcW w:w="345" w:type="pct"/>
            <w:shd w:val="clear" w:color="auto" w:fill="DDD9C3" w:themeFill="background2" w:themeFillShade="E6"/>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2011</w:t>
            </w:r>
          </w:p>
        </w:tc>
        <w:tc>
          <w:tcPr>
            <w:tcW w:w="345" w:type="pct"/>
            <w:shd w:val="clear" w:color="auto" w:fill="DDD9C3" w:themeFill="background2" w:themeFillShade="E6"/>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2014</w:t>
            </w:r>
          </w:p>
        </w:tc>
        <w:tc>
          <w:tcPr>
            <w:tcW w:w="345" w:type="pct"/>
            <w:shd w:val="clear" w:color="auto" w:fill="DDD9C3" w:themeFill="background2" w:themeFillShade="E6"/>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2008</w:t>
            </w:r>
          </w:p>
        </w:tc>
        <w:tc>
          <w:tcPr>
            <w:tcW w:w="345" w:type="pct"/>
            <w:shd w:val="clear" w:color="auto" w:fill="DDD9C3" w:themeFill="background2" w:themeFillShade="E6"/>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2011</w:t>
            </w:r>
          </w:p>
        </w:tc>
        <w:tc>
          <w:tcPr>
            <w:tcW w:w="345" w:type="pct"/>
            <w:shd w:val="clear" w:color="auto" w:fill="DDD9C3" w:themeFill="background2" w:themeFillShade="E6"/>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2014</w:t>
            </w:r>
          </w:p>
        </w:tc>
      </w:tr>
      <w:tr w:rsidR="00082D3F" w:rsidRPr="00082D3F" w:rsidTr="00D02850">
        <w:trPr>
          <w:jc w:val="center"/>
        </w:trPr>
        <w:tc>
          <w:tcPr>
            <w:tcW w:w="750"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Pokazy</w:t>
            </w:r>
          </w:p>
        </w:tc>
        <w:tc>
          <w:tcPr>
            <w:tcW w:w="1142" w:type="pct"/>
            <w:vAlign w:val="center"/>
          </w:tcPr>
          <w:p w:rsidR="00082D3F" w:rsidRPr="00082D3F" w:rsidRDefault="00082D3F" w:rsidP="00C77FE2">
            <w:pPr>
              <w:rPr>
                <w:rFonts w:asciiTheme="minorHAnsi" w:hAnsiTheme="minorHAnsi"/>
                <w:sz w:val="20"/>
                <w:szCs w:val="20"/>
              </w:rPr>
            </w:pPr>
            <w:r w:rsidRPr="00082D3F">
              <w:rPr>
                <w:rFonts w:asciiTheme="minorHAnsi" w:hAnsiTheme="minorHAnsi"/>
                <w:sz w:val="20"/>
                <w:szCs w:val="20"/>
              </w:rPr>
              <w:t>Pokazy sprzętu ratowniczego oraz działań ratowniczo gaśniczych</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12</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12</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13</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40</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79</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89</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24</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27</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29</w:t>
            </w:r>
          </w:p>
        </w:tc>
      </w:tr>
      <w:tr w:rsidR="00082D3F" w:rsidRPr="00082D3F" w:rsidTr="00D02850">
        <w:trPr>
          <w:jc w:val="center"/>
        </w:trPr>
        <w:tc>
          <w:tcPr>
            <w:tcW w:w="750"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Konkursy</w:t>
            </w:r>
          </w:p>
        </w:tc>
        <w:tc>
          <w:tcPr>
            <w:tcW w:w="1142" w:type="pct"/>
            <w:vAlign w:val="center"/>
          </w:tcPr>
          <w:p w:rsidR="00082D3F" w:rsidRPr="00082D3F" w:rsidRDefault="00082D3F" w:rsidP="00C77FE2">
            <w:pPr>
              <w:rPr>
                <w:rFonts w:asciiTheme="minorHAnsi" w:hAnsiTheme="minorHAnsi"/>
                <w:sz w:val="20"/>
                <w:szCs w:val="20"/>
              </w:rPr>
            </w:pPr>
            <w:r w:rsidRPr="00082D3F">
              <w:rPr>
                <w:rFonts w:asciiTheme="minorHAnsi" w:hAnsiTheme="minorHAnsi"/>
                <w:sz w:val="20"/>
                <w:szCs w:val="20"/>
              </w:rPr>
              <w:t xml:space="preserve">Eliminacje do Ogólnopolskiego Turnieju wiedzy Pożarniczej, Konkurs plastyczny o tematyce pożarniczej </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5</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6</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5</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5</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10</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7</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5</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6</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5</w:t>
            </w:r>
          </w:p>
        </w:tc>
      </w:tr>
      <w:tr w:rsidR="00082D3F" w:rsidRPr="00082D3F" w:rsidTr="00D02850">
        <w:trPr>
          <w:jc w:val="center"/>
        </w:trPr>
        <w:tc>
          <w:tcPr>
            <w:tcW w:w="750"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lastRenderedPageBreak/>
              <w:t>Zawody</w:t>
            </w:r>
          </w:p>
        </w:tc>
        <w:tc>
          <w:tcPr>
            <w:tcW w:w="1142" w:type="pct"/>
            <w:vAlign w:val="center"/>
          </w:tcPr>
          <w:p w:rsidR="00082D3F" w:rsidRPr="00082D3F" w:rsidRDefault="00082D3F" w:rsidP="00C77FE2">
            <w:pPr>
              <w:rPr>
                <w:rFonts w:asciiTheme="minorHAnsi" w:hAnsiTheme="minorHAnsi"/>
                <w:sz w:val="20"/>
                <w:szCs w:val="20"/>
              </w:rPr>
            </w:pPr>
            <w:r w:rsidRPr="00082D3F">
              <w:rPr>
                <w:rFonts w:asciiTheme="minorHAnsi" w:hAnsiTheme="minorHAnsi"/>
                <w:sz w:val="20"/>
                <w:szCs w:val="20"/>
              </w:rPr>
              <w:t>Gminne i powiatowe zawody Sportowo Pożarnicze</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3</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3</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4</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24</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21</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29</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21</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6</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7</w:t>
            </w:r>
          </w:p>
        </w:tc>
      </w:tr>
      <w:tr w:rsidR="00082D3F" w:rsidRPr="00082D3F" w:rsidTr="00D02850">
        <w:trPr>
          <w:jc w:val="center"/>
        </w:trPr>
        <w:tc>
          <w:tcPr>
            <w:tcW w:w="750"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Ćwiczenia</w:t>
            </w:r>
          </w:p>
        </w:tc>
        <w:tc>
          <w:tcPr>
            <w:tcW w:w="1142" w:type="pct"/>
            <w:vAlign w:val="center"/>
          </w:tcPr>
          <w:p w:rsidR="00082D3F" w:rsidRPr="00082D3F" w:rsidRDefault="00082D3F" w:rsidP="00C77FE2">
            <w:pPr>
              <w:rPr>
                <w:rFonts w:asciiTheme="minorHAnsi" w:hAnsiTheme="minorHAnsi"/>
                <w:sz w:val="20"/>
                <w:szCs w:val="20"/>
              </w:rPr>
            </w:pPr>
            <w:r w:rsidRPr="00082D3F">
              <w:rPr>
                <w:rFonts w:asciiTheme="minorHAnsi" w:hAnsiTheme="minorHAnsi"/>
                <w:sz w:val="20"/>
                <w:szCs w:val="20"/>
              </w:rPr>
              <w:t>Obiekty użyteczności publicznej i PM- w tym praktyczne sprawdzenie warunków ewakuacji</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8</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20</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15</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121</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128</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121</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22</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35</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34</w:t>
            </w:r>
          </w:p>
        </w:tc>
      </w:tr>
      <w:tr w:rsidR="00082D3F" w:rsidRPr="00082D3F" w:rsidTr="00D02850">
        <w:trPr>
          <w:jc w:val="center"/>
        </w:trPr>
        <w:tc>
          <w:tcPr>
            <w:tcW w:w="750"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Wykłady pogadanki</w:t>
            </w:r>
          </w:p>
        </w:tc>
        <w:tc>
          <w:tcPr>
            <w:tcW w:w="1142" w:type="pct"/>
            <w:vAlign w:val="center"/>
          </w:tcPr>
          <w:p w:rsidR="00082D3F" w:rsidRPr="00082D3F" w:rsidRDefault="00082D3F" w:rsidP="00C77FE2">
            <w:pPr>
              <w:rPr>
                <w:rFonts w:asciiTheme="minorHAnsi" w:hAnsiTheme="minorHAnsi"/>
                <w:sz w:val="20"/>
                <w:szCs w:val="20"/>
              </w:rPr>
            </w:pPr>
            <w:r w:rsidRPr="00082D3F">
              <w:rPr>
                <w:rFonts w:asciiTheme="minorHAnsi" w:hAnsiTheme="minorHAnsi"/>
                <w:sz w:val="20"/>
                <w:szCs w:val="20"/>
              </w:rPr>
              <w:t>Ogólnopolska akcja „Wypadki na drogach”</w:t>
            </w:r>
          </w:p>
          <w:p w:rsidR="00082D3F" w:rsidRPr="00082D3F" w:rsidRDefault="00082D3F" w:rsidP="00C77FE2">
            <w:pPr>
              <w:rPr>
                <w:rFonts w:asciiTheme="minorHAnsi" w:hAnsiTheme="minorHAnsi"/>
                <w:sz w:val="20"/>
                <w:szCs w:val="20"/>
              </w:rPr>
            </w:pPr>
            <w:r w:rsidRPr="00082D3F">
              <w:rPr>
                <w:rFonts w:asciiTheme="minorHAnsi" w:hAnsiTheme="minorHAnsi"/>
                <w:sz w:val="20"/>
                <w:szCs w:val="20"/>
              </w:rPr>
              <w:t>Zimowa szkoła bezpieczeństwa</w:t>
            </w:r>
          </w:p>
          <w:p w:rsidR="00082D3F" w:rsidRPr="00082D3F" w:rsidRDefault="00082D3F" w:rsidP="00C77FE2">
            <w:pPr>
              <w:rPr>
                <w:rFonts w:asciiTheme="minorHAnsi" w:hAnsiTheme="minorHAnsi"/>
                <w:sz w:val="20"/>
                <w:szCs w:val="20"/>
              </w:rPr>
            </w:pPr>
            <w:r w:rsidRPr="00082D3F">
              <w:rPr>
                <w:rFonts w:asciiTheme="minorHAnsi" w:hAnsiTheme="minorHAnsi"/>
                <w:sz w:val="20"/>
                <w:szCs w:val="20"/>
              </w:rPr>
              <w:t>Bezpieczne wakacje.</w:t>
            </w:r>
          </w:p>
          <w:p w:rsidR="00082D3F" w:rsidRPr="00082D3F" w:rsidRDefault="00082D3F" w:rsidP="00C77FE2">
            <w:pPr>
              <w:rPr>
                <w:rFonts w:asciiTheme="minorHAnsi" w:hAnsiTheme="minorHAnsi"/>
                <w:sz w:val="20"/>
                <w:szCs w:val="20"/>
              </w:rPr>
            </w:pPr>
            <w:r w:rsidRPr="00082D3F">
              <w:rPr>
                <w:rFonts w:asciiTheme="minorHAnsi" w:hAnsiTheme="minorHAnsi"/>
                <w:sz w:val="20"/>
                <w:szCs w:val="20"/>
              </w:rPr>
              <w:t>Czujka w każdym domu</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9</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12</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9</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16</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16</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21</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10</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12</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11</w:t>
            </w:r>
          </w:p>
        </w:tc>
      </w:tr>
      <w:tr w:rsidR="00082D3F" w:rsidRPr="00082D3F" w:rsidTr="00D02850">
        <w:trPr>
          <w:jc w:val="center"/>
        </w:trPr>
        <w:tc>
          <w:tcPr>
            <w:tcW w:w="750" w:type="pct"/>
            <w:vAlign w:val="center"/>
          </w:tcPr>
          <w:p w:rsidR="00082D3F" w:rsidRPr="00082D3F" w:rsidRDefault="00F615A9" w:rsidP="00C77FE2">
            <w:pPr>
              <w:jc w:val="center"/>
              <w:rPr>
                <w:rFonts w:asciiTheme="minorHAnsi" w:hAnsiTheme="minorHAnsi"/>
                <w:sz w:val="20"/>
                <w:szCs w:val="20"/>
              </w:rPr>
            </w:pPr>
            <w:r>
              <w:rPr>
                <w:rFonts w:asciiTheme="minorHAnsi" w:hAnsiTheme="minorHAnsi"/>
                <w:sz w:val="20"/>
                <w:szCs w:val="20"/>
              </w:rPr>
              <w:t>Instruktaż</w:t>
            </w:r>
            <w:r w:rsidR="00082D3F" w:rsidRPr="00082D3F">
              <w:rPr>
                <w:rFonts w:asciiTheme="minorHAnsi" w:hAnsiTheme="minorHAnsi"/>
                <w:sz w:val="20"/>
                <w:szCs w:val="20"/>
              </w:rPr>
              <w:t>e</w:t>
            </w:r>
          </w:p>
        </w:tc>
        <w:tc>
          <w:tcPr>
            <w:tcW w:w="1142" w:type="pct"/>
            <w:vAlign w:val="center"/>
          </w:tcPr>
          <w:p w:rsidR="00082D3F" w:rsidRPr="00082D3F" w:rsidRDefault="00082D3F" w:rsidP="00C77FE2">
            <w:pPr>
              <w:rPr>
                <w:rFonts w:asciiTheme="minorHAnsi" w:hAnsiTheme="minorHAnsi"/>
                <w:sz w:val="20"/>
                <w:szCs w:val="20"/>
              </w:rPr>
            </w:pPr>
            <w:r w:rsidRPr="00082D3F">
              <w:rPr>
                <w:rFonts w:asciiTheme="minorHAnsi" w:hAnsiTheme="minorHAnsi"/>
                <w:sz w:val="20"/>
                <w:szCs w:val="20"/>
              </w:rPr>
              <w:t>Zasady udzielania pierwszej pomocy, zasady gaszenia pożarów przy użyciu podręcznego sprzętu gaśniczego</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2</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4</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8</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9</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15</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32</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3</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6</w:t>
            </w:r>
          </w:p>
        </w:tc>
        <w:tc>
          <w:tcPr>
            <w:tcW w:w="345" w:type="pct"/>
            <w:vAlign w:val="center"/>
          </w:tcPr>
          <w:p w:rsidR="00082D3F" w:rsidRPr="00082D3F" w:rsidRDefault="00082D3F" w:rsidP="00C77FE2">
            <w:pPr>
              <w:jc w:val="center"/>
              <w:rPr>
                <w:rFonts w:asciiTheme="minorHAnsi" w:hAnsiTheme="minorHAnsi"/>
                <w:sz w:val="20"/>
                <w:szCs w:val="20"/>
              </w:rPr>
            </w:pPr>
            <w:r w:rsidRPr="00082D3F">
              <w:rPr>
                <w:rFonts w:asciiTheme="minorHAnsi" w:hAnsiTheme="minorHAnsi"/>
                <w:sz w:val="20"/>
                <w:szCs w:val="20"/>
              </w:rPr>
              <w:t>12</w:t>
            </w:r>
          </w:p>
        </w:tc>
      </w:tr>
    </w:tbl>
    <w:p w:rsidR="00D02850" w:rsidRPr="00A3419D" w:rsidRDefault="00D02850" w:rsidP="00D02850">
      <w:pPr>
        <w:jc w:val="center"/>
        <w:rPr>
          <w:rFonts w:asciiTheme="minorHAnsi" w:hAnsiTheme="minorHAnsi"/>
          <w:i/>
          <w:sz w:val="20"/>
          <w:szCs w:val="20"/>
        </w:rPr>
      </w:pPr>
      <w:r w:rsidRPr="00A3419D">
        <w:rPr>
          <w:rFonts w:asciiTheme="minorHAnsi" w:hAnsiTheme="minorHAnsi"/>
          <w:i/>
          <w:sz w:val="20"/>
          <w:szCs w:val="20"/>
        </w:rPr>
        <w:t>Dane: KPPSP Zambrów</w:t>
      </w:r>
    </w:p>
    <w:p w:rsidR="00EF777B" w:rsidRDefault="00EF777B" w:rsidP="00EF777B">
      <w:pPr>
        <w:spacing w:before="0"/>
        <w:ind w:firstLine="709"/>
        <w:jc w:val="both"/>
      </w:pPr>
    </w:p>
    <w:p w:rsidR="00EF777B" w:rsidRDefault="00EF777B" w:rsidP="00EF777B">
      <w:pPr>
        <w:pStyle w:val="Tekstpodstawowy"/>
        <w:spacing w:before="0"/>
        <w:rPr>
          <w:rFonts w:ascii="Calibri" w:eastAsia="Calibri" w:hAnsi="Calibri" w:cs="Calibri"/>
          <w:bCs/>
          <w:sz w:val="22"/>
          <w:szCs w:val="22"/>
        </w:rPr>
      </w:pPr>
      <w:r>
        <w:rPr>
          <w:rFonts w:ascii="Calibri" w:hAnsi="Calibri" w:cs="Calibri"/>
          <w:sz w:val="22"/>
          <w:szCs w:val="22"/>
        </w:rPr>
        <w:tab/>
        <w:t xml:space="preserve">Corocznie strażacy z terenu </w:t>
      </w:r>
      <w:r w:rsidR="00082D3F">
        <w:rPr>
          <w:rFonts w:ascii="Calibri" w:hAnsi="Calibri" w:cs="Calibri"/>
          <w:sz w:val="22"/>
          <w:szCs w:val="22"/>
        </w:rPr>
        <w:t>gminy Zambrów</w:t>
      </w:r>
      <w:r>
        <w:rPr>
          <w:rFonts w:ascii="Calibri" w:hAnsi="Calibri" w:cs="Calibri"/>
          <w:sz w:val="22"/>
          <w:szCs w:val="22"/>
        </w:rPr>
        <w:t xml:space="preserve"> mają możliwość sprawdzenia umiejętności </w:t>
      </w:r>
      <w:r w:rsidR="00BB4DA7">
        <w:rPr>
          <w:rFonts w:ascii="Calibri" w:hAnsi="Calibri" w:cs="Calibri"/>
          <w:sz w:val="22"/>
          <w:szCs w:val="22"/>
        </w:rPr>
        <w:br/>
      </w:r>
      <w:r>
        <w:rPr>
          <w:rFonts w:ascii="Calibri" w:hAnsi="Calibri" w:cs="Calibri"/>
          <w:sz w:val="22"/>
          <w:szCs w:val="22"/>
        </w:rPr>
        <w:t>i sprawności podczas rywalizacji w zawodach sportowo – pożarniczych organizowanych zarówno na szczeblu gminnym</w:t>
      </w:r>
      <w:r w:rsidR="00F615A9">
        <w:rPr>
          <w:rFonts w:ascii="Calibri" w:hAnsi="Calibri" w:cs="Calibri"/>
          <w:sz w:val="22"/>
          <w:szCs w:val="22"/>
        </w:rPr>
        <w:t>,</w:t>
      </w:r>
      <w:r>
        <w:rPr>
          <w:rFonts w:ascii="Calibri" w:hAnsi="Calibri" w:cs="Calibri"/>
          <w:sz w:val="22"/>
          <w:szCs w:val="22"/>
        </w:rPr>
        <w:t xml:space="preserve"> jak i powiatowym. Organizowane są również „Dni Ochrony Przeciwpożarowej” oraz „Dni Strażaka”, podczas których zasłużonym strażakom wręczane są odznaczenia oraz dyplomy</w:t>
      </w:r>
      <w:r w:rsidR="00CB3A01">
        <w:rPr>
          <w:rFonts w:ascii="Calibri" w:hAnsi="Calibri" w:cs="Calibri"/>
          <w:sz w:val="22"/>
          <w:szCs w:val="22"/>
        </w:rPr>
        <w:br/>
      </w:r>
      <w:r>
        <w:rPr>
          <w:rFonts w:ascii="Calibri" w:hAnsi="Calibri" w:cs="Calibri"/>
          <w:sz w:val="22"/>
          <w:szCs w:val="22"/>
        </w:rPr>
        <w:t xml:space="preserve"> i listy pochwalne. Ochotnicy zrzeszeni w jednostkach OSP zaliczają się do grona ludzi najbardziej zasłużonych, zarówno w dziedzinie ochrony mienia, jak i kultywowania miejscowej tradycji</w:t>
      </w:r>
      <w:r w:rsidR="00082D3F">
        <w:rPr>
          <w:rFonts w:ascii="Calibri" w:hAnsi="Calibri" w:cs="Calibri"/>
          <w:sz w:val="22"/>
          <w:szCs w:val="22"/>
        </w:rPr>
        <w:t>.</w:t>
      </w:r>
    </w:p>
    <w:p w:rsidR="00EF777B" w:rsidRDefault="00EF777B" w:rsidP="00EF777B">
      <w:pPr>
        <w:pStyle w:val="Tekstpodstawowy"/>
        <w:spacing w:before="0"/>
        <w:jc w:val="left"/>
        <w:rPr>
          <w:rFonts w:ascii="Calibri" w:hAnsi="Calibri" w:cs="Calibri"/>
          <w:b/>
          <w:sz w:val="22"/>
          <w:szCs w:val="22"/>
        </w:rPr>
      </w:pPr>
      <w:r>
        <w:rPr>
          <w:rFonts w:ascii="Calibri" w:eastAsia="Calibri" w:hAnsi="Calibri" w:cs="Calibri"/>
          <w:bCs/>
          <w:sz w:val="22"/>
          <w:szCs w:val="22"/>
        </w:rPr>
        <w:tab/>
      </w:r>
    </w:p>
    <w:p w:rsidR="00EF777B" w:rsidRDefault="00EF777B" w:rsidP="000E3C36">
      <w:pPr>
        <w:pStyle w:val="Tekstpodstawowy"/>
        <w:shd w:val="clear" w:color="auto" w:fill="DDD9C3" w:themeFill="background2" w:themeFillShade="E6"/>
        <w:spacing w:before="0"/>
        <w:rPr>
          <w:rFonts w:ascii="Calibri" w:hAnsi="Calibri" w:cs="Calibri"/>
          <w:b/>
          <w:sz w:val="22"/>
          <w:szCs w:val="22"/>
        </w:rPr>
      </w:pPr>
      <w:r w:rsidRPr="00252247">
        <w:rPr>
          <w:rFonts w:ascii="Calibri" w:hAnsi="Calibri" w:cs="Calibri"/>
          <w:b/>
          <w:sz w:val="22"/>
          <w:szCs w:val="22"/>
        </w:rPr>
        <w:t xml:space="preserve">Wnioski i prognozy obszaru bezpieczeństwa w gminie: </w:t>
      </w:r>
    </w:p>
    <w:p w:rsidR="00DA7DEC" w:rsidRDefault="00DA7DEC" w:rsidP="00EF777B">
      <w:pPr>
        <w:pStyle w:val="Tekstpodstawowy"/>
        <w:spacing w:before="0"/>
        <w:rPr>
          <w:rFonts w:ascii="Calibri" w:hAnsi="Calibri" w:cs="Calibri"/>
          <w:b/>
          <w:sz w:val="22"/>
          <w:szCs w:val="22"/>
        </w:rPr>
      </w:pPr>
    </w:p>
    <w:p w:rsidR="00DA7DEC" w:rsidRPr="000E3C36" w:rsidRDefault="009B686F" w:rsidP="00F644C6">
      <w:pPr>
        <w:pStyle w:val="Akapitzlist"/>
        <w:numPr>
          <w:ilvl w:val="0"/>
          <w:numId w:val="28"/>
        </w:numPr>
        <w:jc w:val="both"/>
        <w:rPr>
          <w:rFonts w:asciiTheme="minorHAnsi" w:hAnsiTheme="minorHAnsi"/>
          <w:sz w:val="22"/>
          <w:szCs w:val="22"/>
        </w:rPr>
      </w:pPr>
      <w:r>
        <w:rPr>
          <w:rFonts w:asciiTheme="minorHAnsi" w:hAnsiTheme="minorHAnsi"/>
          <w:sz w:val="22"/>
          <w:szCs w:val="22"/>
        </w:rPr>
        <w:t>Występują korzystn</w:t>
      </w:r>
      <w:r w:rsidR="00D02850">
        <w:rPr>
          <w:rFonts w:asciiTheme="minorHAnsi" w:hAnsiTheme="minorHAnsi"/>
          <w:sz w:val="22"/>
          <w:szCs w:val="22"/>
        </w:rPr>
        <w:t>e</w:t>
      </w:r>
      <w:r>
        <w:rPr>
          <w:rFonts w:asciiTheme="minorHAnsi" w:hAnsiTheme="minorHAnsi"/>
          <w:sz w:val="22"/>
          <w:szCs w:val="22"/>
        </w:rPr>
        <w:t xml:space="preserve"> trendy</w:t>
      </w:r>
      <w:r w:rsidR="00DA7DEC" w:rsidRPr="000E3C36">
        <w:rPr>
          <w:rFonts w:asciiTheme="minorHAnsi" w:hAnsiTheme="minorHAnsi"/>
          <w:sz w:val="22"/>
          <w:szCs w:val="22"/>
        </w:rPr>
        <w:t xml:space="preserve"> w materii dynamiki przestępczości, w tym szczeg</w:t>
      </w:r>
      <w:r>
        <w:rPr>
          <w:rFonts w:asciiTheme="minorHAnsi" w:hAnsiTheme="minorHAnsi"/>
          <w:sz w:val="22"/>
          <w:szCs w:val="22"/>
        </w:rPr>
        <w:t>ólnie</w:t>
      </w:r>
      <w:r w:rsidR="0080013A">
        <w:rPr>
          <w:rFonts w:asciiTheme="minorHAnsi" w:hAnsiTheme="minorHAnsi"/>
          <w:sz w:val="22"/>
          <w:szCs w:val="22"/>
        </w:rPr>
        <w:br/>
      </w:r>
      <w:r>
        <w:rPr>
          <w:rFonts w:asciiTheme="minorHAnsi" w:hAnsiTheme="minorHAnsi"/>
          <w:sz w:val="22"/>
          <w:szCs w:val="22"/>
        </w:rPr>
        <w:t xml:space="preserve"> o charakterze kryminalnym oraz spadek zdarzeń pożarniczych dzięki świadomości </w:t>
      </w:r>
      <w:r w:rsidR="0080013A">
        <w:rPr>
          <w:rFonts w:asciiTheme="minorHAnsi" w:hAnsiTheme="minorHAnsi"/>
          <w:sz w:val="22"/>
          <w:szCs w:val="22"/>
        </w:rPr>
        <w:br/>
      </w:r>
      <w:r>
        <w:rPr>
          <w:rFonts w:asciiTheme="minorHAnsi" w:hAnsiTheme="minorHAnsi"/>
          <w:sz w:val="22"/>
          <w:szCs w:val="22"/>
        </w:rPr>
        <w:t>i edukacji.</w:t>
      </w:r>
    </w:p>
    <w:p w:rsidR="00DA7DEC" w:rsidRPr="000E3C36" w:rsidRDefault="0080013A" w:rsidP="00F644C6">
      <w:pPr>
        <w:pStyle w:val="Akapitzlist"/>
        <w:numPr>
          <w:ilvl w:val="0"/>
          <w:numId w:val="28"/>
        </w:numPr>
        <w:jc w:val="both"/>
        <w:rPr>
          <w:rFonts w:asciiTheme="minorHAnsi" w:hAnsiTheme="minorHAnsi"/>
          <w:sz w:val="22"/>
          <w:szCs w:val="22"/>
        </w:rPr>
      </w:pPr>
      <w:r>
        <w:rPr>
          <w:rFonts w:asciiTheme="minorHAnsi" w:hAnsiTheme="minorHAnsi"/>
          <w:sz w:val="22"/>
          <w:szCs w:val="22"/>
        </w:rPr>
        <w:lastRenderedPageBreak/>
        <w:t>Poprawy wymaga skuteczność</w:t>
      </w:r>
      <w:r w:rsidR="00DA7DEC" w:rsidRPr="000E3C36">
        <w:rPr>
          <w:rFonts w:asciiTheme="minorHAnsi" w:hAnsiTheme="minorHAnsi"/>
          <w:sz w:val="22"/>
          <w:szCs w:val="22"/>
        </w:rPr>
        <w:t xml:space="preserve"> ścigania sprawców przestępstw. Bacznej uwagi wymagają kradzieże z włamaniem oraz kradzież</w:t>
      </w:r>
      <w:r w:rsidR="00F615A9">
        <w:rPr>
          <w:rFonts w:asciiTheme="minorHAnsi" w:hAnsiTheme="minorHAnsi"/>
          <w:sz w:val="22"/>
          <w:szCs w:val="22"/>
        </w:rPr>
        <w:t xml:space="preserve"> i uszkodzenie  cudzej rzeczy (</w:t>
      </w:r>
      <w:r w:rsidR="00DA7DEC" w:rsidRPr="000E3C36">
        <w:rPr>
          <w:rFonts w:asciiTheme="minorHAnsi" w:hAnsiTheme="minorHAnsi"/>
          <w:sz w:val="22"/>
          <w:szCs w:val="22"/>
        </w:rPr>
        <w:t>które są szczególnie uciążliwe dla mieszkańców gminy).</w:t>
      </w:r>
    </w:p>
    <w:p w:rsidR="00DA7DEC" w:rsidRPr="0080013A" w:rsidRDefault="00DA7DEC" w:rsidP="00F644C6">
      <w:pPr>
        <w:pStyle w:val="Akapitzlist"/>
        <w:numPr>
          <w:ilvl w:val="0"/>
          <w:numId w:val="28"/>
        </w:numPr>
        <w:jc w:val="both"/>
        <w:rPr>
          <w:rFonts w:asciiTheme="minorHAnsi" w:hAnsiTheme="minorHAnsi"/>
          <w:sz w:val="22"/>
          <w:szCs w:val="22"/>
        </w:rPr>
      </w:pPr>
      <w:r w:rsidRPr="000E3C36">
        <w:rPr>
          <w:rFonts w:asciiTheme="minorHAnsi" w:hAnsiTheme="minorHAnsi"/>
          <w:sz w:val="22"/>
          <w:szCs w:val="22"/>
        </w:rPr>
        <w:t>Popraw</w:t>
      </w:r>
      <w:r w:rsidR="0080013A">
        <w:rPr>
          <w:rFonts w:asciiTheme="minorHAnsi" w:hAnsiTheme="minorHAnsi"/>
          <w:sz w:val="22"/>
          <w:szCs w:val="22"/>
        </w:rPr>
        <w:t xml:space="preserve">y wymaga </w:t>
      </w:r>
      <w:r w:rsidRPr="000E3C36">
        <w:rPr>
          <w:rFonts w:asciiTheme="minorHAnsi" w:hAnsiTheme="minorHAnsi"/>
          <w:sz w:val="22"/>
          <w:szCs w:val="22"/>
        </w:rPr>
        <w:t>s</w:t>
      </w:r>
      <w:r w:rsidR="0080013A">
        <w:rPr>
          <w:rFonts w:asciiTheme="minorHAnsi" w:hAnsiTheme="minorHAnsi"/>
          <w:sz w:val="22"/>
          <w:szCs w:val="22"/>
        </w:rPr>
        <w:t>tan</w:t>
      </w:r>
      <w:r w:rsidR="00C111C5">
        <w:rPr>
          <w:rFonts w:asciiTheme="minorHAnsi" w:hAnsiTheme="minorHAnsi"/>
          <w:sz w:val="22"/>
          <w:szCs w:val="22"/>
        </w:rPr>
        <w:t xml:space="preserve"> bezpieczeństwa na drogach</w:t>
      </w:r>
      <w:r w:rsidR="0080013A">
        <w:rPr>
          <w:rFonts w:asciiTheme="minorHAnsi" w:hAnsiTheme="minorHAnsi"/>
          <w:sz w:val="22"/>
          <w:szCs w:val="22"/>
        </w:rPr>
        <w:t>.</w:t>
      </w:r>
      <w:r w:rsidR="00C111C5">
        <w:rPr>
          <w:rFonts w:asciiTheme="minorHAnsi" w:hAnsiTheme="minorHAnsi"/>
          <w:sz w:val="22"/>
          <w:szCs w:val="22"/>
        </w:rPr>
        <w:t xml:space="preserve"> </w:t>
      </w:r>
    </w:p>
    <w:p w:rsidR="00640AA3" w:rsidRPr="005A2DFC" w:rsidRDefault="00D02850" w:rsidP="00F644C6">
      <w:pPr>
        <w:widowControl w:val="0"/>
        <w:numPr>
          <w:ilvl w:val="0"/>
          <w:numId w:val="28"/>
        </w:numPr>
        <w:tabs>
          <w:tab w:val="left" w:pos="360"/>
        </w:tabs>
        <w:suppressAutoHyphens/>
        <w:spacing w:before="0"/>
        <w:jc w:val="both"/>
        <w:rPr>
          <w:rFonts w:asciiTheme="minorHAnsi" w:hAnsiTheme="minorHAnsi" w:cs="Calibri"/>
          <w:bCs/>
          <w:sz w:val="22"/>
          <w:szCs w:val="22"/>
        </w:rPr>
      </w:pPr>
      <w:r>
        <w:rPr>
          <w:rFonts w:asciiTheme="minorHAnsi" w:hAnsiTheme="minorHAnsi" w:cs="Calibri"/>
          <w:bCs/>
          <w:sz w:val="22"/>
          <w:szCs w:val="22"/>
        </w:rPr>
        <w:t>Należy u</w:t>
      </w:r>
      <w:r w:rsidR="005A2DFC">
        <w:rPr>
          <w:rFonts w:asciiTheme="minorHAnsi" w:hAnsiTheme="minorHAnsi" w:cs="Calibri"/>
          <w:bCs/>
          <w:sz w:val="22"/>
          <w:szCs w:val="22"/>
        </w:rPr>
        <w:t>trzyma</w:t>
      </w:r>
      <w:r>
        <w:rPr>
          <w:rFonts w:asciiTheme="minorHAnsi" w:hAnsiTheme="minorHAnsi" w:cs="Calibri"/>
          <w:bCs/>
          <w:sz w:val="22"/>
          <w:szCs w:val="22"/>
        </w:rPr>
        <w:t>ć sprawność funkcjonowania straży pożarnej</w:t>
      </w:r>
      <w:r w:rsidR="00F615A9">
        <w:rPr>
          <w:rFonts w:asciiTheme="minorHAnsi" w:hAnsiTheme="minorHAnsi" w:cs="Calibri"/>
          <w:bCs/>
          <w:sz w:val="22"/>
          <w:szCs w:val="22"/>
        </w:rPr>
        <w:t xml:space="preserve"> </w:t>
      </w:r>
      <w:r>
        <w:rPr>
          <w:rFonts w:asciiTheme="minorHAnsi" w:hAnsiTheme="minorHAnsi" w:cs="Calibri"/>
          <w:bCs/>
          <w:sz w:val="22"/>
          <w:szCs w:val="22"/>
        </w:rPr>
        <w:t>- d</w:t>
      </w:r>
      <w:r w:rsidR="00640AA3" w:rsidRPr="005A2DFC">
        <w:rPr>
          <w:rFonts w:asciiTheme="minorHAnsi" w:hAnsiTheme="minorHAnsi" w:cs="Calibri"/>
          <w:bCs/>
          <w:sz w:val="22"/>
          <w:szCs w:val="22"/>
        </w:rPr>
        <w:t>oskonalenie funkcjonowania Krajowego Systemu Ratowniczo-Gaśniczego i usprawnienie organizacji działań ratowniczych poprzez organizację ćwi</w:t>
      </w:r>
      <w:r w:rsidR="00CF6E1F">
        <w:rPr>
          <w:rFonts w:asciiTheme="minorHAnsi" w:hAnsiTheme="minorHAnsi" w:cs="Calibri"/>
          <w:bCs/>
          <w:sz w:val="22"/>
          <w:szCs w:val="22"/>
        </w:rPr>
        <w:t xml:space="preserve">czeń, monitoring gotowości sił </w:t>
      </w:r>
      <w:r w:rsidR="00640AA3" w:rsidRPr="005A2DFC">
        <w:rPr>
          <w:rFonts w:asciiTheme="minorHAnsi" w:hAnsiTheme="minorHAnsi" w:cs="Calibri"/>
          <w:bCs/>
          <w:sz w:val="22"/>
          <w:szCs w:val="22"/>
        </w:rPr>
        <w:t>i środków.</w:t>
      </w:r>
    </w:p>
    <w:p w:rsidR="00640AA3" w:rsidRPr="005A2DFC" w:rsidRDefault="005A2DFC" w:rsidP="00F644C6">
      <w:pPr>
        <w:widowControl w:val="0"/>
        <w:numPr>
          <w:ilvl w:val="0"/>
          <w:numId w:val="28"/>
        </w:numPr>
        <w:tabs>
          <w:tab w:val="left" w:pos="360"/>
        </w:tabs>
        <w:suppressAutoHyphens/>
        <w:spacing w:before="0"/>
        <w:jc w:val="both"/>
        <w:rPr>
          <w:rFonts w:asciiTheme="minorHAnsi" w:hAnsiTheme="minorHAnsi" w:cs="Calibri"/>
          <w:bCs/>
          <w:sz w:val="22"/>
          <w:szCs w:val="22"/>
        </w:rPr>
      </w:pPr>
      <w:r>
        <w:rPr>
          <w:rFonts w:asciiTheme="minorHAnsi" w:hAnsiTheme="minorHAnsi" w:cs="Calibri"/>
          <w:bCs/>
          <w:sz w:val="22"/>
          <w:szCs w:val="22"/>
        </w:rPr>
        <w:t>Kontynuacja doposażenia</w:t>
      </w:r>
      <w:r w:rsidR="00640AA3" w:rsidRPr="005A2DFC">
        <w:rPr>
          <w:rFonts w:asciiTheme="minorHAnsi" w:hAnsiTheme="minorHAnsi" w:cs="Calibri"/>
          <w:bCs/>
          <w:sz w:val="22"/>
          <w:szCs w:val="22"/>
        </w:rPr>
        <w:t xml:space="preserve"> bazy logistycznej i zasobów sprzętowych niezbędnych do realizacji zadań</w:t>
      </w:r>
      <w:r>
        <w:rPr>
          <w:rFonts w:asciiTheme="minorHAnsi" w:hAnsiTheme="minorHAnsi"/>
          <w:sz w:val="22"/>
          <w:szCs w:val="22"/>
        </w:rPr>
        <w:t xml:space="preserve">, w tym </w:t>
      </w:r>
      <w:r w:rsidR="00640AA3" w:rsidRPr="005A2DFC">
        <w:rPr>
          <w:rFonts w:asciiTheme="minorHAnsi" w:hAnsiTheme="minorHAnsi"/>
          <w:sz w:val="22"/>
          <w:szCs w:val="22"/>
        </w:rPr>
        <w:t>system selektywnego alarmowania.</w:t>
      </w:r>
      <w:r w:rsidR="00640AA3" w:rsidRPr="005A2DFC">
        <w:rPr>
          <w:rFonts w:asciiTheme="minorHAnsi" w:hAnsiTheme="minorHAnsi" w:cs="Calibri"/>
          <w:bCs/>
          <w:sz w:val="22"/>
          <w:szCs w:val="22"/>
        </w:rPr>
        <w:t xml:space="preserve"> </w:t>
      </w:r>
    </w:p>
    <w:p w:rsidR="00640AA3" w:rsidRPr="005A2DFC" w:rsidRDefault="008A3E9C" w:rsidP="00F644C6">
      <w:pPr>
        <w:widowControl w:val="0"/>
        <w:numPr>
          <w:ilvl w:val="0"/>
          <w:numId w:val="28"/>
        </w:numPr>
        <w:tabs>
          <w:tab w:val="left" w:pos="360"/>
        </w:tabs>
        <w:suppressAutoHyphens/>
        <w:spacing w:before="0"/>
        <w:jc w:val="both"/>
        <w:rPr>
          <w:rFonts w:asciiTheme="minorHAnsi" w:hAnsiTheme="minorHAnsi" w:cs="Calibri"/>
          <w:caps/>
          <w:sz w:val="22"/>
          <w:szCs w:val="22"/>
          <w:u w:val="single"/>
        </w:rPr>
      </w:pPr>
      <w:r>
        <w:rPr>
          <w:rFonts w:asciiTheme="minorHAnsi" w:hAnsiTheme="minorHAnsi" w:cs="Calibri"/>
          <w:bCs/>
          <w:sz w:val="22"/>
          <w:szCs w:val="22"/>
        </w:rPr>
        <w:t>Utrzymać spadkowy trend zdarzeń pożarniczych poprzez d</w:t>
      </w:r>
      <w:r w:rsidR="00640AA3" w:rsidRPr="005A2DFC">
        <w:rPr>
          <w:rFonts w:asciiTheme="minorHAnsi" w:hAnsiTheme="minorHAnsi" w:cs="Calibri"/>
          <w:bCs/>
          <w:sz w:val="22"/>
          <w:szCs w:val="22"/>
        </w:rPr>
        <w:t>ziałania na rzecz  poprawy świadomości społecznej w zakresie ochrony przeciwpożarowej.</w:t>
      </w:r>
    </w:p>
    <w:p w:rsidR="00640AA3" w:rsidRDefault="00640AA3" w:rsidP="00F644C6">
      <w:pPr>
        <w:pStyle w:val="Akapitzlist"/>
        <w:numPr>
          <w:ilvl w:val="0"/>
          <w:numId w:val="28"/>
        </w:numPr>
        <w:jc w:val="both"/>
        <w:rPr>
          <w:rFonts w:asciiTheme="minorHAnsi" w:hAnsiTheme="minorHAnsi"/>
          <w:sz w:val="22"/>
          <w:szCs w:val="22"/>
        </w:rPr>
      </w:pPr>
      <w:r w:rsidRPr="005A2DFC">
        <w:rPr>
          <w:rFonts w:asciiTheme="minorHAnsi" w:hAnsiTheme="minorHAnsi"/>
          <w:sz w:val="22"/>
          <w:szCs w:val="22"/>
        </w:rPr>
        <w:t xml:space="preserve">Dążyć, we współpracy z samorządami, do osiągnięcia stanu, aby we wszystkich jednostkach OSP był spełniony warunek wymaganej liczby ratowników spełniających kryteria udziału </w:t>
      </w:r>
      <w:r w:rsidR="00CF6E1F">
        <w:rPr>
          <w:rFonts w:asciiTheme="minorHAnsi" w:hAnsiTheme="minorHAnsi"/>
          <w:sz w:val="22"/>
          <w:szCs w:val="22"/>
        </w:rPr>
        <w:br/>
      </w:r>
      <w:r w:rsidRPr="005A2DFC">
        <w:rPr>
          <w:rFonts w:asciiTheme="minorHAnsi" w:hAnsiTheme="minorHAnsi"/>
          <w:sz w:val="22"/>
          <w:szCs w:val="22"/>
        </w:rPr>
        <w:t>w bezpośrednich działaniach ratowniczych (12 wyszkolonych strażaków).</w:t>
      </w:r>
    </w:p>
    <w:p w:rsidR="00D02850" w:rsidRPr="00D02850" w:rsidRDefault="00D02850" w:rsidP="00D02850">
      <w:pPr>
        <w:pStyle w:val="Akapitzlist"/>
        <w:numPr>
          <w:ilvl w:val="0"/>
          <w:numId w:val="28"/>
        </w:numPr>
        <w:spacing w:before="0"/>
        <w:jc w:val="both"/>
        <w:rPr>
          <w:rFonts w:ascii="Calibri" w:hAnsi="Calibri" w:cs="Calibri"/>
          <w:caps/>
          <w:sz w:val="22"/>
          <w:szCs w:val="22"/>
          <w:u w:val="single"/>
        </w:rPr>
      </w:pPr>
      <w:r>
        <w:rPr>
          <w:rFonts w:asciiTheme="minorHAnsi" w:hAnsiTheme="minorHAnsi"/>
          <w:sz w:val="22"/>
          <w:szCs w:val="22"/>
        </w:rPr>
        <w:t>N</w:t>
      </w:r>
      <w:r w:rsidRPr="00D02850">
        <w:rPr>
          <w:rFonts w:asciiTheme="minorHAnsi" w:hAnsiTheme="minorHAnsi"/>
          <w:sz w:val="22"/>
          <w:szCs w:val="22"/>
        </w:rPr>
        <w:t xml:space="preserve">astąpił wzrost liczby zarówno faktów przemocy, jak i zastosowanych procedur.  Jednak wydaje się, ze na jawność liczb wpływa edukacja społeczna, dostępność pomocy </w:t>
      </w:r>
      <w:r w:rsidR="00CF6E1F">
        <w:rPr>
          <w:rFonts w:asciiTheme="minorHAnsi" w:hAnsiTheme="minorHAnsi"/>
          <w:sz w:val="22"/>
          <w:szCs w:val="22"/>
        </w:rPr>
        <w:br/>
      </w:r>
      <w:r w:rsidRPr="00D02850">
        <w:rPr>
          <w:rFonts w:asciiTheme="minorHAnsi" w:hAnsiTheme="minorHAnsi"/>
          <w:sz w:val="22"/>
          <w:szCs w:val="22"/>
        </w:rPr>
        <w:t>i specjalistów, w tym Zespołu Interdyscyplinarnego.</w:t>
      </w:r>
      <w:r>
        <w:rPr>
          <w:rFonts w:asciiTheme="minorHAnsi" w:hAnsiTheme="minorHAnsi"/>
          <w:sz w:val="22"/>
          <w:szCs w:val="22"/>
        </w:rPr>
        <w:t xml:space="preserve"> Należy utrzymać i rozszerz</w:t>
      </w:r>
      <w:r w:rsidR="00CF6E1F">
        <w:rPr>
          <w:rFonts w:asciiTheme="minorHAnsi" w:hAnsiTheme="minorHAnsi"/>
          <w:sz w:val="22"/>
          <w:szCs w:val="22"/>
        </w:rPr>
        <w:t>y</w:t>
      </w:r>
      <w:r>
        <w:rPr>
          <w:rFonts w:asciiTheme="minorHAnsi" w:hAnsiTheme="minorHAnsi"/>
          <w:sz w:val="22"/>
          <w:szCs w:val="22"/>
        </w:rPr>
        <w:t xml:space="preserve">ć formy wsparcia rodzinie, w tym ośrodki/punkty specjalistyczne, a także dobre funkcjonowanie Zespołu interdyscyplinarnego. </w:t>
      </w:r>
    </w:p>
    <w:p w:rsidR="00D02850" w:rsidRPr="005A2DFC" w:rsidRDefault="00D02850" w:rsidP="009A3349">
      <w:pPr>
        <w:pStyle w:val="Akapitzlist"/>
        <w:jc w:val="both"/>
        <w:rPr>
          <w:rFonts w:asciiTheme="minorHAnsi" w:hAnsiTheme="minorHAnsi"/>
          <w:sz w:val="22"/>
          <w:szCs w:val="22"/>
        </w:rPr>
      </w:pPr>
    </w:p>
    <w:p w:rsidR="000E3C36" w:rsidRDefault="008A3E9C" w:rsidP="005A2DFC">
      <w:pPr>
        <w:pStyle w:val="Tekstpodstawowy"/>
        <w:spacing w:before="0"/>
        <w:rPr>
          <w:rFonts w:asciiTheme="minorHAnsi" w:hAnsiTheme="minorHAnsi"/>
          <w:sz w:val="22"/>
          <w:szCs w:val="22"/>
        </w:rPr>
      </w:pPr>
      <w:r>
        <w:rPr>
          <w:rFonts w:asciiTheme="minorHAnsi" w:hAnsiTheme="minorHAnsi"/>
          <w:sz w:val="22"/>
          <w:szCs w:val="22"/>
        </w:rPr>
        <w:tab/>
      </w:r>
      <w:r w:rsidR="000E3C36" w:rsidRPr="000E3C36">
        <w:rPr>
          <w:rFonts w:asciiTheme="minorHAnsi" w:hAnsiTheme="minorHAnsi"/>
          <w:sz w:val="22"/>
          <w:szCs w:val="22"/>
        </w:rPr>
        <w:t>Realizacja powyższych zamierzeń powinna przynieść wymierne skutki w  postaci dalszego podniesienia stanu bezpieczeństwa stanu i porządku publicznego na gminy Zambrów.</w:t>
      </w:r>
    </w:p>
    <w:p w:rsidR="00EF777B" w:rsidRDefault="00EF777B" w:rsidP="00EF777B">
      <w:pPr>
        <w:rPr>
          <w:rFonts w:ascii="Calibri" w:hAnsi="Calibri" w:cs="Calibri"/>
        </w:rPr>
      </w:pPr>
      <w:bookmarkStart w:id="6" w:name="__RefHeading__4761_1216530267"/>
      <w:bookmarkEnd w:id="6"/>
    </w:p>
    <w:p w:rsidR="00EF777B" w:rsidRPr="00F615A9" w:rsidRDefault="00EF777B" w:rsidP="00F21689">
      <w:pPr>
        <w:pStyle w:val="Nagwek2"/>
        <w:widowControl w:val="0"/>
        <w:numPr>
          <w:ilvl w:val="1"/>
          <w:numId w:val="3"/>
        </w:numPr>
        <w:shd w:val="clear" w:color="auto" w:fill="DDD9C3"/>
        <w:tabs>
          <w:tab w:val="clear" w:pos="1080"/>
          <w:tab w:val="num" w:pos="0"/>
        </w:tabs>
        <w:suppressAutoHyphens/>
        <w:spacing w:before="0"/>
        <w:ind w:left="567" w:hanging="567"/>
        <w:rPr>
          <w:rFonts w:ascii="Calibri" w:hAnsi="Calibri" w:cs="Calibri"/>
          <w:sz w:val="22"/>
          <w:szCs w:val="22"/>
        </w:rPr>
      </w:pPr>
      <w:bookmarkStart w:id="7" w:name="__RefHeading__4779_1216530267"/>
      <w:bookmarkEnd w:id="7"/>
      <w:r w:rsidRPr="00F615A9">
        <w:rPr>
          <w:rFonts w:ascii="Calibri" w:hAnsi="Calibri" w:cs="Calibri"/>
          <w:sz w:val="24"/>
          <w:szCs w:val="24"/>
        </w:rPr>
        <w:t xml:space="preserve">WYKLUCZENIE SPOŁECZNE </w:t>
      </w:r>
    </w:p>
    <w:p w:rsidR="00EF777B" w:rsidRDefault="00EF777B" w:rsidP="00EF777B">
      <w:pPr>
        <w:spacing w:before="0"/>
        <w:ind w:firstLine="709"/>
        <w:jc w:val="both"/>
        <w:rPr>
          <w:rFonts w:ascii="Calibri" w:hAnsi="Calibri" w:cs="Calibri"/>
          <w:sz w:val="22"/>
          <w:szCs w:val="22"/>
        </w:rPr>
      </w:pPr>
    </w:p>
    <w:p w:rsidR="00EF777B" w:rsidRDefault="00EF777B" w:rsidP="00EF777B">
      <w:pPr>
        <w:spacing w:before="0"/>
        <w:ind w:firstLine="709"/>
        <w:jc w:val="both"/>
        <w:rPr>
          <w:rFonts w:ascii="Calibri" w:hAnsi="Calibri" w:cs="Calibri"/>
          <w:bCs/>
          <w:sz w:val="22"/>
          <w:szCs w:val="22"/>
        </w:rPr>
      </w:pPr>
      <w:r>
        <w:rPr>
          <w:rFonts w:ascii="Calibri" w:hAnsi="Calibri" w:cs="Calibri"/>
          <w:sz w:val="22"/>
          <w:szCs w:val="22"/>
        </w:rPr>
        <w:t xml:space="preserve">System pomocy społecznej, jako jeden z elementów zabezpieczenia społecznego polityki społecznej państwa ma za zadanie wspieranie osób i rodzin, które z przyczyn obiektywnych nie są </w:t>
      </w:r>
      <w:r w:rsidR="00B147F5">
        <w:rPr>
          <w:rFonts w:ascii="Calibri" w:hAnsi="Calibri" w:cs="Calibri"/>
          <w:sz w:val="22"/>
          <w:szCs w:val="22"/>
        </w:rPr>
        <w:br/>
      </w:r>
      <w:r>
        <w:rPr>
          <w:rFonts w:ascii="Calibri" w:hAnsi="Calibri" w:cs="Calibri"/>
          <w:sz w:val="22"/>
          <w:szCs w:val="22"/>
        </w:rPr>
        <w:t xml:space="preserve">w stanie zaspokoić swoich elementarnych potrzeb życiowych. </w:t>
      </w:r>
    </w:p>
    <w:p w:rsidR="00B147F5" w:rsidRDefault="00EF777B" w:rsidP="00EF777B">
      <w:pPr>
        <w:spacing w:before="0"/>
        <w:ind w:firstLine="709"/>
        <w:jc w:val="both"/>
        <w:rPr>
          <w:rFonts w:ascii="Calibri" w:hAnsi="Calibri" w:cs="Calibri"/>
          <w:bCs/>
          <w:sz w:val="22"/>
          <w:szCs w:val="22"/>
        </w:rPr>
      </w:pPr>
      <w:r>
        <w:rPr>
          <w:rFonts w:ascii="Calibri" w:hAnsi="Calibri" w:cs="Calibri"/>
          <w:bCs/>
          <w:sz w:val="22"/>
          <w:szCs w:val="22"/>
        </w:rPr>
        <w:t xml:space="preserve">Zgodnie z obowiązującymi przepisami ustawy o pomocy społecznej podstawowe zadania </w:t>
      </w:r>
      <w:r w:rsidR="00CF6E1F">
        <w:rPr>
          <w:rFonts w:ascii="Calibri" w:hAnsi="Calibri" w:cs="Calibri"/>
          <w:bCs/>
          <w:sz w:val="22"/>
          <w:szCs w:val="22"/>
        </w:rPr>
        <w:br/>
      </w:r>
      <w:r>
        <w:rPr>
          <w:rFonts w:ascii="Calibri" w:hAnsi="Calibri" w:cs="Calibri"/>
          <w:bCs/>
          <w:sz w:val="22"/>
          <w:szCs w:val="22"/>
        </w:rPr>
        <w:t xml:space="preserve">w zakresie problemów i potrzeb społecznych na terenie gminy realizuje Gminny Ośrodek Pomocy Społecznej w </w:t>
      </w:r>
      <w:r w:rsidR="00B147F5">
        <w:rPr>
          <w:rFonts w:ascii="Calibri" w:hAnsi="Calibri" w:cs="Calibri"/>
          <w:bCs/>
          <w:sz w:val="22"/>
          <w:szCs w:val="22"/>
        </w:rPr>
        <w:t>Zambrowie</w:t>
      </w:r>
      <w:r>
        <w:rPr>
          <w:rFonts w:ascii="Calibri" w:hAnsi="Calibri" w:cs="Calibri"/>
          <w:bCs/>
          <w:sz w:val="22"/>
          <w:szCs w:val="22"/>
        </w:rPr>
        <w:t xml:space="preserve">. W </w:t>
      </w:r>
      <w:r w:rsidR="00F615A9">
        <w:rPr>
          <w:rFonts w:ascii="Calibri" w:hAnsi="Calibri" w:cs="Calibri"/>
          <w:bCs/>
          <w:sz w:val="22"/>
          <w:szCs w:val="22"/>
        </w:rPr>
        <w:t>2014 r.</w:t>
      </w:r>
      <w:r w:rsidR="00B147F5">
        <w:rPr>
          <w:rFonts w:ascii="Calibri" w:hAnsi="Calibri" w:cs="Calibri"/>
          <w:bCs/>
          <w:sz w:val="22"/>
          <w:szCs w:val="22"/>
        </w:rPr>
        <w:t xml:space="preserve"> w </w:t>
      </w:r>
      <w:r w:rsidR="00F615A9">
        <w:rPr>
          <w:rFonts w:ascii="Calibri" w:hAnsi="Calibri" w:cs="Calibri"/>
          <w:bCs/>
          <w:sz w:val="22"/>
          <w:szCs w:val="22"/>
        </w:rPr>
        <w:t>Ośrodku zatrudnionych</w:t>
      </w:r>
      <w:r>
        <w:rPr>
          <w:rFonts w:ascii="Calibri" w:hAnsi="Calibri" w:cs="Calibri"/>
          <w:bCs/>
          <w:sz w:val="22"/>
          <w:szCs w:val="22"/>
        </w:rPr>
        <w:t xml:space="preserve"> </w:t>
      </w:r>
      <w:r w:rsidR="00B147F5">
        <w:rPr>
          <w:rFonts w:ascii="Calibri" w:hAnsi="Calibri" w:cs="Calibri"/>
          <w:bCs/>
          <w:sz w:val="22"/>
          <w:szCs w:val="22"/>
        </w:rPr>
        <w:t>był</w:t>
      </w:r>
      <w:r w:rsidR="008A7E87">
        <w:rPr>
          <w:rFonts w:ascii="Calibri" w:hAnsi="Calibri" w:cs="Calibri"/>
          <w:bCs/>
          <w:sz w:val="22"/>
          <w:szCs w:val="22"/>
        </w:rPr>
        <w:t>o 8 osób.</w:t>
      </w:r>
      <w:r w:rsidR="0073437A">
        <w:rPr>
          <w:rFonts w:ascii="Calibri" w:hAnsi="Calibri" w:cs="Calibri"/>
          <w:bCs/>
          <w:sz w:val="22"/>
          <w:szCs w:val="22"/>
        </w:rPr>
        <w:t xml:space="preserve"> </w:t>
      </w:r>
    </w:p>
    <w:p w:rsidR="00EF777B" w:rsidRDefault="00EF777B" w:rsidP="00EF777B">
      <w:pPr>
        <w:spacing w:before="0"/>
        <w:ind w:firstLine="709"/>
        <w:jc w:val="both"/>
        <w:rPr>
          <w:rFonts w:ascii="Calibri" w:hAnsi="Calibri" w:cs="Calibri"/>
          <w:sz w:val="22"/>
          <w:szCs w:val="22"/>
        </w:rPr>
      </w:pPr>
      <w:r>
        <w:rPr>
          <w:rFonts w:ascii="Calibri" w:hAnsi="Calibri" w:cs="Calibri"/>
          <w:bCs/>
          <w:sz w:val="22"/>
          <w:szCs w:val="22"/>
        </w:rPr>
        <w:t xml:space="preserve">Statutowym celem działania ośrodka jest realizowanie zadań, które powinny umożliwić osobom i rodzinom przezwyciężenie trudnych sytuacji życiowych. Pomoc udzielana jest bezpośrednio </w:t>
      </w:r>
      <w:r>
        <w:rPr>
          <w:rFonts w:ascii="Calibri" w:hAnsi="Calibri" w:cs="Calibri"/>
          <w:bCs/>
          <w:sz w:val="22"/>
          <w:szCs w:val="22"/>
        </w:rPr>
        <w:lastRenderedPageBreak/>
        <w:t xml:space="preserve">dla rodzin znajdujących się w trudnej sytuacji życiowej, dotkniętych bezrobociem lub inną z przyczyn powodujących trudną sytuację. </w:t>
      </w:r>
    </w:p>
    <w:p w:rsidR="00EF777B" w:rsidRDefault="00EF777B" w:rsidP="00EF777B">
      <w:pPr>
        <w:spacing w:before="0"/>
        <w:ind w:firstLine="709"/>
        <w:jc w:val="both"/>
        <w:rPr>
          <w:rFonts w:ascii="Calibri" w:hAnsi="Calibri" w:cs="Calibri"/>
          <w:sz w:val="22"/>
          <w:szCs w:val="22"/>
        </w:rPr>
      </w:pPr>
      <w:r>
        <w:rPr>
          <w:rFonts w:ascii="Calibri" w:hAnsi="Calibri" w:cs="Calibri"/>
          <w:sz w:val="22"/>
          <w:szCs w:val="22"/>
        </w:rPr>
        <w:t>Do innych obowiązków Ośrodka należy:</w:t>
      </w:r>
    </w:p>
    <w:p w:rsidR="00EF777B" w:rsidRDefault="00EF777B" w:rsidP="00F644C6">
      <w:pPr>
        <w:widowControl w:val="0"/>
        <w:numPr>
          <w:ilvl w:val="0"/>
          <w:numId w:val="12"/>
        </w:numPr>
        <w:tabs>
          <w:tab w:val="left" w:pos="360"/>
        </w:tabs>
        <w:suppressAutoHyphens/>
        <w:spacing w:before="0"/>
        <w:jc w:val="both"/>
        <w:textAlignment w:val="baseline"/>
        <w:rPr>
          <w:rFonts w:ascii="Calibri" w:hAnsi="Calibri" w:cs="Calibri"/>
          <w:sz w:val="22"/>
          <w:szCs w:val="22"/>
        </w:rPr>
      </w:pPr>
      <w:r>
        <w:rPr>
          <w:rFonts w:ascii="Calibri" w:hAnsi="Calibri" w:cs="Calibri"/>
          <w:sz w:val="22"/>
          <w:szCs w:val="22"/>
        </w:rPr>
        <w:t>prowadzenie diagnostyki jednostkowej i środowiskowej;</w:t>
      </w:r>
    </w:p>
    <w:p w:rsidR="00EF777B" w:rsidRDefault="00EF777B" w:rsidP="00F644C6">
      <w:pPr>
        <w:widowControl w:val="0"/>
        <w:numPr>
          <w:ilvl w:val="0"/>
          <w:numId w:val="12"/>
        </w:numPr>
        <w:tabs>
          <w:tab w:val="left" w:pos="360"/>
        </w:tabs>
        <w:suppressAutoHyphens/>
        <w:spacing w:before="0"/>
        <w:jc w:val="both"/>
        <w:textAlignment w:val="baseline"/>
        <w:rPr>
          <w:rFonts w:ascii="Calibri" w:hAnsi="Calibri" w:cs="Calibri"/>
          <w:sz w:val="22"/>
          <w:szCs w:val="22"/>
        </w:rPr>
      </w:pPr>
      <w:r>
        <w:rPr>
          <w:rFonts w:ascii="Calibri" w:hAnsi="Calibri" w:cs="Calibri"/>
          <w:sz w:val="22"/>
          <w:szCs w:val="22"/>
        </w:rPr>
        <w:t>współpraca z organizacjami i instytucjami, a zwłaszcza z samorządem lokalnym;</w:t>
      </w:r>
    </w:p>
    <w:p w:rsidR="00EF777B" w:rsidRDefault="00EF777B" w:rsidP="00F644C6">
      <w:pPr>
        <w:widowControl w:val="0"/>
        <w:numPr>
          <w:ilvl w:val="0"/>
          <w:numId w:val="12"/>
        </w:numPr>
        <w:tabs>
          <w:tab w:val="left" w:pos="360"/>
        </w:tabs>
        <w:suppressAutoHyphens/>
        <w:spacing w:before="0"/>
        <w:jc w:val="both"/>
        <w:textAlignment w:val="baseline"/>
        <w:rPr>
          <w:rFonts w:ascii="Calibri" w:hAnsi="Calibri" w:cs="Calibri"/>
          <w:sz w:val="22"/>
          <w:szCs w:val="22"/>
        </w:rPr>
      </w:pPr>
      <w:r>
        <w:rPr>
          <w:rFonts w:ascii="Calibri" w:hAnsi="Calibri" w:cs="Calibri"/>
          <w:sz w:val="22"/>
          <w:szCs w:val="22"/>
        </w:rPr>
        <w:t>aktywizowanie środowiska lokalnego.</w:t>
      </w:r>
    </w:p>
    <w:p w:rsidR="00EF777B" w:rsidRDefault="00EF777B" w:rsidP="00EF777B">
      <w:pPr>
        <w:tabs>
          <w:tab w:val="left" w:pos="360"/>
        </w:tabs>
        <w:spacing w:before="0"/>
        <w:jc w:val="both"/>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r>
    </w:p>
    <w:p w:rsidR="00EF777B" w:rsidRDefault="00EF777B" w:rsidP="00EF777B">
      <w:pPr>
        <w:tabs>
          <w:tab w:val="left" w:pos="360"/>
        </w:tabs>
        <w:spacing w:before="0"/>
        <w:jc w:val="both"/>
        <w:textAlignment w:val="baseline"/>
        <w:rPr>
          <w:rFonts w:ascii="Calibri" w:hAnsi="Calibri" w:cs="Calibri"/>
          <w:sz w:val="22"/>
          <w:szCs w:val="22"/>
        </w:rPr>
      </w:pPr>
      <w:r>
        <w:rPr>
          <w:rFonts w:ascii="Calibri" w:hAnsi="Calibri" w:cs="Calibri"/>
          <w:sz w:val="22"/>
          <w:szCs w:val="22"/>
        </w:rPr>
        <w:tab/>
      </w:r>
      <w:r w:rsidR="00B147F5">
        <w:rPr>
          <w:rFonts w:ascii="Calibri" w:hAnsi="Calibri" w:cs="Calibri"/>
          <w:sz w:val="22"/>
          <w:szCs w:val="22"/>
        </w:rPr>
        <w:tab/>
      </w:r>
      <w:r>
        <w:rPr>
          <w:rFonts w:ascii="Calibri" w:hAnsi="Calibri" w:cs="Calibri"/>
          <w:sz w:val="22"/>
          <w:szCs w:val="22"/>
        </w:rPr>
        <w:t xml:space="preserve">Ponadto obowiązujący system pomocy społecznej oraz ustawa o wspieraniu rodziny </w:t>
      </w:r>
      <w:r w:rsidR="00B147F5">
        <w:rPr>
          <w:rFonts w:ascii="Calibri" w:hAnsi="Calibri" w:cs="Calibri"/>
          <w:sz w:val="22"/>
          <w:szCs w:val="22"/>
        </w:rPr>
        <w:br/>
      </w:r>
      <w:r>
        <w:rPr>
          <w:rFonts w:ascii="Calibri" w:hAnsi="Calibri" w:cs="Calibri"/>
          <w:sz w:val="22"/>
          <w:szCs w:val="22"/>
        </w:rPr>
        <w:t xml:space="preserve">i systemie pieczy zastępczej, która weszła w życie w dnia 01.01.2012 r. nałożyły na gminy obowiązek zabezpieczenia podstawowych potrzeb rodzin i dzieci oraz zadania specjalistyczne takie jak poradnictwo rodzinne, zapewnienie opieki  i wychowania dzieci poza rodziną oraz finansowanie pieczy zastępczej. </w:t>
      </w:r>
      <w:r w:rsidR="00096C55">
        <w:rPr>
          <w:rFonts w:ascii="Calibri" w:hAnsi="Calibri" w:cs="Calibri"/>
          <w:sz w:val="22"/>
          <w:szCs w:val="22"/>
        </w:rPr>
        <w:t xml:space="preserve">Pomoc świadczona rodzinom przez GOPS w Zambrowie pozwala w większości przypadków na utrzymanie dzieci w środowiskach domowych, jedynie w kilku (7-8 przypadkach rocznie) dzieci zostają w skrajnie trudnych sytuacjach, kiedy ich życie jest zagrożone przekazane do interwencyjnego wsparcia w instytucjach rodzinnej pieczy zastępczej. </w:t>
      </w:r>
    </w:p>
    <w:p w:rsidR="00096C55" w:rsidRDefault="00096C55" w:rsidP="00EF777B">
      <w:pPr>
        <w:tabs>
          <w:tab w:val="left" w:pos="360"/>
        </w:tabs>
        <w:spacing w:before="0"/>
        <w:jc w:val="both"/>
        <w:textAlignment w:val="baseline"/>
        <w:rPr>
          <w:rFonts w:ascii="Calibri" w:hAnsi="Calibri" w:cs="Calibri"/>
          <w:sz w:val="22"/>
          <w:szCs w:val="22"/>
        </w:rPr>
      </w:pPr>
    </w:p>
    <w:p w:rsidR="00EF777B" w:rsidRDefault="00EF777B" w:rsidP="0073437A">
      <w:pPr>
        <w:jc w:val="center"/>
        <w:rPr>
          <w:rFonts w:ascii="Calibri" w:hAnsi="Calibri"/>
          <w:sz w:val="22"/>
          <w:szCs w:val="22"/>
        </w:rPr>
      </w:pPr>
      <w:r>
        <w:rPr>
          <w:rFonts w:ascii="Calibri" w:hAnsi="Calibri" w:cs="Calibri"/>
          <w:b/>
          <w:iCs/>
          <w:sz w:val="22"/>
          <w:szCs w:val="22"/>
        </w:rPr>
        <w:t xml:space="preserve">Tabela </w:t>
      </w:r>
      <w:r w:rsidR="00B147F5">
        <w:rPr>
          <w:rFonts w:ascii="Calibri" w:hAnsi="Calibri" w:cs="Calibri"/>
          <w:b/>
          <w:iCs/>
          <w:sz w:val="22"/>
          <w:szCs w:val="22"/>
        </w:rPr>
        <w:t>15.</w:t>
      </w:r>
      <w:r>
        <w:rPr>
          <w:rFonts w:ascii="Calibri" w:hAnsi="Calibri" w:cs="Calibri"/>
          <w:b/>
          <w:iCs/>
          <w:sz w:val="22"/>
          <w:szCs w:val="22"/>
        </w:rPr>
        <w:t xml:space="preserve">  </w:t>
      </w:r>
      <w:r w:rsidR="00EE1565">
        <w:rPr>
          <w:rFonts w:ascii="Calibri" w:hAnsi="Calibri" w:cs="Calibri"/>
          <w:b/>
          <w:iCs/>
          <w:sz w:val="22"/>
          <w:szCs w:val="22"/>
        </w:rPr>
        <w:t xml:space="preserve">Dzieci w pieczy zastępczej </w:t>
      </w:r>
      <w:r w:rsidR="00B95200">
        <w:rPr>
          <w:rFonts w:ascii="Calibri" w:hAnsi="Calibri" w:cs="Calibri"/>
          <w:b/>
          <w:iCs/>
          <w:sz w:val="22"/>
          <w:szCs w:val="22"/>
        </w:rPr>
        <w:t xml:space="preserve"> w g</w:t>
      </w:r>
      <w:r>
        <w:rPr>
          <w:rFonts w:ascii="Calibri" w:hAnsi="Calibri" w:cs="Calibri"/>
          <w:b/>
          <w:iCs/>
          <w:sz w:val="22"/>
          <w:szCs w:val="22"/>
        </w:rPr>
        <w:t xml:space="preserve">minie </w:t>
      </w:r>
      <w:r w:rsidR="006571AC">
        <w:rPr>
          <w:rFonts w:ascii="Calibri" w:hAnsi="Calibri" w:cs="Calibri"/>
          <w:b/>
          <w:iCs/>
          <w:sz w:val="22"/>
          <w:szCs w:val="22"/>
        </w:rPr>
        <w:t xml:space="preserve">Zambrów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55"/>
        <w:gridCol w:w="1832"/>
        <w:gridCol w:w="1984"/>
        <w:gridCol w:w="1701"/>
      </w:tblGrid>
      <w:tr w:rsidR="00EF777B" w:rsidRPr="00D56ED4" w:rsidTr="00CB3A01">
        <w:tc>
          <w:tcPr>
            <w:tcW w:w="3555" w:type="dxa"/>
            <w:shd w:val="clear" w:color="auto" w:fill="DDD9C3" w:themeFill="background2" w:themeFillShade="E6"/>
          </w:tcPr>
          <w:p w:rsidR="00EF777B" w:rsidRPr="00D56ED4" w:rsidRDefault="00EF777B" w:rsidP="00332DDC">
            <w:pPr>
              <w:pStyle w:val="Zawartotabeli"/>
              <w:jc w:val="center"/>
              <w:rPr>
                <w:rFonts w:ascii="Calibri" w:hAnsi="Calibri"/>
                <w:b/>
              </w:rPr>
            </w:pPr>
          </w:p>
        </w:tc>
        <w:tc>
          <w:tcPr>
            <w:tcW w:w="1832" w:type="dxa"/>
            <w:shd w:val="clear" w:color="auto" w:fill="DDD9C3" w:themeFill="background2" w:themeFillShade="E6"/>
          </w:tcPr>
          <w:p w:rsidR="00EF777B" w:rsidRPr="00D56ED4" w:rsidRDefault="00EF777B" w:rsidP="00B147F5">
            <w:pPr>
              <w:pStyle w:val="Zawartotabeli"/>
              <w:jc w:val="center"/>
              <w:rPr>
                <w:rFonts w:ascii="Calibri" w:hAnsi="Calibri"/>
                <w:b/>
              </w:rPr>
            </w:pPr>
            <w:r w:rsidRPr="00D56ED4">
              <w:rPr>
                <w:rFonts w:ascii="Calibri" w:hAnsi="Calibri"/>
                <w:b/>
                <w:sz w:val="22"/>
                <w:szCs w:val="22"/>
              </w:rPr>
              <w:t>200</w:t>
            </w:r>
            <w:r w:rsidR="00B147F5" w:rsidRPr="00D56ED4">
              <w:rPr>
                <w:rFonts w:ascii="Calibri" w:hAnsi="Calibri"/>
                <w:b/>
                <w:sz w:val="22"/>
                <w:szCs w:val="22"/>
              </w:rPr>
              <w:t>8</w:t>
            </w:r>
            <w:r w:rsidRPr="00D56ED4">
              <w:rPr>
                <w:rFonts w:ascii="Calibri" w:hAnsi="Calibri"/>
                <w:b/>
                <w:sz w:val="22"/>
                <w:szCs w:val="22"/>
              </w:rPr>
              <w:t xml:space="preserve"> rok</w:t>
            </w:r>
          </w:p>
        </w:tc>
        <w:tc>
          <w:tcPr>
            <w:tcW w:w="1984" w:type="dxa"/>
            <w:shd w:val="clear" w:color="auto" w:fill="DDD9C3" w:themeFill="background2" w:themeFillShade="E6"/>
          </w:tcPr>
          <w:p w:rsidR="00EF777B" w:rsidRPr="00D56ED4" w:rsidRDefault="00B147F5" w:rsidP="006571AC">
            <w:pPr>
              <w:pStyle w:val="Zawartotabeli"/>
              <w:jc w:val="center"/>
              <w:rPr>
                <w:rFonts w:ascii="Calibri" w:hAnsi="Calibri"/>
                <w:b/>
              </w:rPr>
            </w:pPr>
            <w:r w:rsidRPr="00D56ED4">
              <w:rPr>
                <w:rFonts w:ascii="Calibri" w:hAnsi="Calibri"/>
                <w:b/>
                <w:sz w:val="22"/>
                <w:szCs w:val="22"/>
              </w:rPr>
              <w:t>201</w:t>
            </w:r>
            <w:r w:rsidR="006571AC" w:rsidRPr="00D56ED4">
              <w:rPr>
                <w:rFonts w:ascii="Calibri" w:hAnsi="Calibri"/>
                <w:b/>
                <w:sz w:val="22"/>
                <w:szCs w:val="22"/>
              </w:rPr>
              <w:t>1</w:t>
            </w:r>
            <w:r w:rsidR="00EF777B" w:rsidRPr="00D56ED4">
              <w:rPr>
                <w:rFonts w:ascii="Calibri" w:hAnsi="Calibri"/>
                <w:b/>
                <w:sz w:val="22"/>
                <w:szCs w:val="22"/>
              </w:rPr>
              <w:t xml:space="preserve"> rok</w:t>
            </w:r>
          </w:p>
        </w:tc>
        <w:tc>
          <w:tcPr>
            <w:tcW w:w="1701" w:type="dxa"/>
            <w:shd w:val="clear" w:color="auto" w:fill="DDD9C3" w:themeFill="background2" w:themeFillShade="E6"/>
          </w:tcPr>
          <w:p w:rsidR="00EF777B" w:rsidRPr="00D56ED4" w:rsidRDefault="00EF777B" w:rsidP="00B147F5">
            <w:pPr>
              <w:pStyle w:val="Zawartotabeli"/>
              <w:jc w:val="center"/>
              <w:rPr>
                <w:b/>
              </w:rPr>
            </w:pPr>
            <w:r w:rsidRPr="00D56ED4">
              <w:rPr>
                <w:rFonts w:ascii="Calibri" w:hAnsi="Calibri"/>
                <w:b/>
                <w:sz w:val="22"/>
                <w:szCs w:val="22"/>
              </w:rPr>
              <w:t>201</w:t>
            </w:r>
            <w:r w:rsidR="00B147F5" w:rsidRPr="00D56ED4">
              <w:rPr>
                <w:rFonts w:ascii="Calibri" w:hAnsi="Calibri"/>
                <w:b/>
                <w:sz w:val="22"/>
                <w:szCs w:val="22"/>
              </w:rPr>
              <w:t>4</w:t>
            </w:r>
            <w:r w:rsidRPr="00D56ED4">
              <w:rPr>
                <w:rFonts w:ascii="Calibri" w:hAnsi="Calibri"/>
                <w:b/>
                <w:sz w:val="22"/>
                <w:szCs w:val="22"/>
              </w:rPr>
              <w:t xml:space="preserve"> rok</w:t>
            </w:r>
          </w:p>
        </w:tc>
      </w:tr>
      <w:tr w:rsidR="00EF777B" w:rsidTr="00CB3A01">
        <w:tc>
          <w:tcPr>
            <w:tcW w:w="3555" w:type="dxa"/>
            <w:shd w:val="clear" w:color="auto" w:fill="auto"/>
          </w:tcPr>
          <w:p w:rsidR="00EF777B" w:rsidRDefault="00EF777B" w:rsidP="00332DDC">
            <w:pPr>
              <w:pStyle w:val="Zawartotabeli"/>
              <w:jc w:val="both"/>
              <w:rPr>
                <w:rFonts w:ascii="Calibri" w:hAnsi="Calibri"/>
              </w:rPr>
            </w:pPr>
            <w:r>
              <w:rPr>
                <w:rFonts w:ascii="Calibri" w:hAnsi="Calibri"/>
                <w:sz w:val="22"/>
                <w:szCs w:val="22"/>
              </w:rPr>
              <w:t>Dzieci umieszczone w placówkach opiekuńczo wychowawczych</w:t>
            </w:r>
          </w:p>
        </w:tc>
        <w:tc>
          <w:tcPr>
            <w:tcW w:w="1832" w:type="dxa"/>
            <w:shd w:val="clear" w:color="auto" w:fill="auto"/>
          </w:tcPr>
          <w:p w:rsidR="00EF777B" w:rsidRDefault="006571AC" w:rsidP="00332DDC">
            <w:pPr>
              <w:pStyle w:val="Zawartotabeli"/>
              <w:jc w:val="center"/>
              <w:rPr>
                <w:rFonts w:ascii="Calibri" w:hAnsi="Calibri"/>
              </w:rPr>
            </w:pPr>
            <w:r>
              <w:rPr>
                <w:rFonts w:ascii="Calibri" w:hAnsi="Calibri"/>
              </w:rPr>
              <w:t>0</w:t>
            </w:r>
          </w:p>
        </w:tc>
        <w:tc>
          <w:tcPr>
            <w:tcW w:w="1984" w:type="dxa"/>
            <w:shd w:val="clear" w:color="auto" w:fill="auto"/>
          </w:tcPr>
          <w:p w:rsidR="00EF777B" w:rsidRDefault="006571AC" w:rsidP="00332DDC">
            <w:pPr>
              <w:pStyle w:val="Zawartotabeli"/>
              <w:jc w:val="center"/>
              <w:rPr>
                <w:rFonts w:ascii="Calibri" w:hAnsi="Calibri"/>
              </w:rPr>
            </w:pPr>
            <w:r>
              <w:rPr>
                <w:rFonts w:ascii="Calibri" w:hAnsi="Calibri"/>
                <w:sz w:val="22"/>
                <w:szCs w:val="22"/>
              </w:rPr>
              <w:t>0</w:t>
            </w:r>
          </w:p>
        </w:tc>
        <w:tc>
          <w:tcPr>
            <w:tcW w:w="1701" w:type="dxa"/>
            <w:shd w:val="clear" w:color="auto" w:fill="auto"/>
          </w:tcPr>
          <w:p w:rsidR="00EF777B" w:rsidRDefault="00EF777B" w:rsidP="00332DDC">
            <w:pPr>
              <w:pStyle w:val="Zawartotabeli"/>
              <w:jc w:val="center"/>
            </w:pPr>
            <w:r>
              <w:rPr>
                <w:rFonts w:ascii="Calibri" w:hAnsi="Calibri"/>
                <w:sz w:val="22"/>
                <w:szCs w:val="22"/>
              </w:rPr>
              <w:t>0</w:t>
            </w:r>
          </w:p>
        </w:tc>
      </w:tr>
      <w:tr w:rsidR="00EF777B" w:rsidTr="00CB3A01">
        <w:tc>
          <w:tcPr>
            <w:tcW w:w="3555" w:type="dxa"/>
            <w:shd w:val="clear" w:color="auto" w:fill="auto"/>
          </w:tcPr>
          <w:p w:rsidR="00EF777B" w:rsidRDefault="006571AC" w:rsidP="006571AC">
            <w:pPr>
              <w:pStyle w:val="Zawartotabeli"/>
              <w:jc w:val="both"/>
              <w:rPr>
                <w:rFonts w:ascii="Calibri" w:hAnsi="Calibri"/>
              </w:rPr>
            </w:pPr>
            <w:r>
              <w:rPr>
                <w:rFonts w:ascii="Calibri" w:hAnsi="Calibri"/>
                <w:sz w:val="22"/>
                <w:szCs w:val="22"/>
              </w:rPr>
              <w:t xml:space="preserve">Rodzinnej pieczy </w:t>
            </w:r>
            <w:r w:rsidR="00EF777B">
              <w:rPr>
                <w:rFonts w:ascii="Calibri" w:hAnsi="Calibri"/>
                <w:sz w:val="22"/>
                <w:szCs w:val="22"/>
              </w:rPr>
              <w:t>zastępcze</w:t>
            </w:r>
            <w:r>
              <w:rPr>
                <w:rFonts w:ascii="Calibri" w:hAnsi="Calibri"/>
                <w:sz w:val="22"/>
                <w:szCs w:val="22"/>
              </w:rPr>
              <w:t>j</w:t>
            </w:r>
          </w:p>
        </w:tc>
        <w:tc>
          <w:tcPr>
            <w:tcW w:w="1832" w:type="dxa"/>
            <w:shd w:val="clear" w:color="auto" w:fill="auto"/>
          </w:tcPr>
          <w:p w:rsidR="00EF777B" w:rsidRDefault="006571AC" w:rsidP="00332DDC">
            <w:pPr>
              <w:pStyle w:val="Zawartotabeli"/>
              <w:jc w:val="center"/>
              <w:rPr>
                <w:rFonts w:ascii="Calibri" w:hAnsi="Calibri"/>
              </w:rPr>
            </w:pPr>
            <w:r>
              <w:rPr>
                <w:rFonts w:ascii="Calibri" w:hAnsi="Calibri"/>
                <w:sz w:val="22"/>
                <w:szCs w:val="22"/>
              </w:rPr>
              <w:t>8</w:t>
            </w:r>
          </w:p>
        </w:tc>
        <w:tc>
          <w:tcPr>
            <w:tcW w:w="1984" w:type="dxa"/>
            <w:shd w:val="clear" w:color="auto" w:fill="auto"/>
          </w:tcPr>
          <w:p w:rsidR="00EF777B" w:rsidRDefault="006571AC" w:rsidP="00332DDC">
            <w:pPr>
              <w:pStyle w:val="Zawartotabeli"/>
              <w:jc w:val="center"/>
              <w:rPr>
                <w:rFonts w:ascii="Calibri" w:hAnsi="Calibri"/>
              </w:rPr>
            </w:pPr>
            <w:r>
              <w:rPr>
                <w:rFonts w:ascii="Calibri" w:hAnsi="Calibri"/>
                <w:sz w:val="22"/>
                <w:szCs w:val="22"/>
              </w:rPr>
              <w:t>8</w:t>
            </w:r>
          </w:p>
        </w:tc>
        <w:tc>
          <w:tcPr>
            <w:tcW w:w="1701" w:type="dxa"/>
            <w:shd w:val="clear" w:color="auto" w:fill="auto"/>
          </w:tcPr>
          <w:p w:rsidR="00EF777B" w:rsidRDefault="006571AC" w:rsidP="00332DDC">
            <w:pPr>
              <w:pStyle w:val="Zawartotabeli"/>
              <w:jc w:val="center"/>
            </w:pPr>
            <w:r>
              <w:rPr>
                <w:rFonts w:ascii="Calibri" w:hAnsi="Calibri"/>
                <w:sz w:val="22"/>
                <w:szCs w:val="22"/>
              </w:rPr>
              <w:t>7</w:t>
            </w:r>
          </w:p>
        </w:tc>
      </w:tr>
      <w:tr w:rsidR="00EF777B" w:rsidTr="00CB3A01">
        <w:tc>
          <w:tcPr>
            <w:tcW w:w="3555" w:type="dxa"/>
            <w:shd w:val="clear" w:color="auto" w:fill="auto"/>
          </w:tcPr>
          <w:p w:rsidR="00EF777B" w:rsidRDefault="00EF777B" w:rsidP="00332DDC">
            <w:pPr>
              <w:pStyle w:val="Zawartotabeli"/>
              <w:jc w:val="both"/>
              <w:rPr>
                <w:rFonts w:ascii="Calibri" w:hAnsi="Calibri"/>
              </w:rPr>
            </w:pPr>
            <w:r>
              <w:rPr>
                <w:rFonts w:ascii="Calibri" w:hAnsi="Calibri"/>
                <w:sz w:val="22"/>
                <w:szCs w:val="22"/>
              </w:rPr>
              <w:t>Dzieci zgłoszone do adopcji</w:t>
            </w:r>
          </w:p>
        </w:tc>
        <w:tc>
          <w:tcPr>
            <w:tcW w:w="1832" w:type="dxa"/>
            <w:shd w:val="clear" w:color="auto" w:fill="auto"/>
          </w:tcPr>
          <w:p w:rsidR="00EF777B" w:rsidRDefault="00EF777B" w:rsidP="00332DDC">
            <w:pPr>
              <w:pStyle w:val="Zawartotabeli"/>
              <w:jc w:val="center"/>
              <w:rPr>
                <w:rFonts w:ascii="Calibri" w:hAnsi="Calibri"/>
              </w:rPr>
            </w:pPr>
            <w:r>
              <w:rPr>
                <w:rFonts w:ascii="Calibri" w:hAnsi="Calibri"/>
                <w:sz w:val="22"/>
                <w:szCs w:val="22"/>
              </w:rPr>
              <w:t>0</w:t>
            </w:r>
          </w:p>
        </w:tc>
        <w:tc>
          <w:tcPr>
            <w:tcW w:w="1984" w:type="dxa"/>
            <w:shd w:val="clear" w:color="auto" w:fill="auto"/>
          </w:tcPr>
          <w:p w:rsidR="00EF777B" w:rsidRDefault="006571AC" w:rsidP="00332DDC">
            <w:pPr>
              <w:pStyle w:val="Zawartotabeli"/>
              <w:jc w:val="center"/>
              <w:rPr>
                <w:rFonts w:ascii="Calibri" w:hAnsi="Calibri"/>
              </w:rPr>
            </w:pPr>
            <w:r>
              <w:rPr>
                <w:rFonts w:ascii="Calibri" w:hAnsi="Calibri"/>
                <w:sz w:val="22"/>
                <w:szCs w:val="22"/>
              </w:rPr>
              <w:t>0</w:t>
            </w:r>
          </w:p>
        </w:tc>
        <w:tc>
          <w:tcPr>
            <w:tcW w:w="1701" w:type="dxa"/>
            <w:shd w:val="clear" w:color="auto" w:fill="auto"/>
          </w:tcPr>
          <w:p w:rsidR="00EF777B" w:rsidRDefault="00EF777B" w:rsidP="00332DDC">
            <w:pPr>
              <w:pStyle w:val="Zawartotabeli"/>
              <w:jc w:val="center"/>
            </w:pPr>
            <w:r>
              <w:rPr>
                <w:rFonts w:ascii="Calibri" w:hAnsi="Calibri"/>
                <w:sz w:val="22"/>
                <w:szCs w:val="22"/>
              </w:rPr>
              <w:t>0</w:t>
            </w:r>
          </w:p>
        </w:tc>
      </w:tr>
      <w:tr w:rsidR="00EF777B" w:rsidTr="00CB3A01">
        <w:tc>
          <w:tcPr>
            <w:tcW w:w="3555" w:type="dxa"/>
            <w:shd w:val="clear" w:color="auto" w:fill="auto"/>
          </w:tcPr>
          <w:p w:rsidR="00EF777B" w:rsidRDefault="00EF777B" w:rsidP="00332DDC">
            <w:pPr>
              <w:pStyle w:val="Zawartotabeli"/>
              <w:jc w:val="both"/>
              <w:rPr>
                <w:rFonts w:ascii="Calibri" w:hAnsi="Calibri"/>
              </w:rPr>
            </w:pPr>
            <w:r>
              <w:rPr>
                <w:rFonts w:ascii="Calibri" w:hAnsi="Calibri"/>
                <w:sz w:val="22"/>
                <w:szCs w:val="22"/>
              </w:rPr>
              <w:t>Prowadzone programy edukacyjne, prewencyjne</w:t>
            </w:r>
          </w:p>
        </w:tc>
        <w:tc>
          <w:tcPr>
            <w:tcW w:w="1832" w:type="dxa"/>
            <w:shd w:val="clear" w:color="auto" w:fill="auto"/>
          </w:tcPr>
          <w:p w:rsidR="00EF777B" w:rsidRDefault="006571AC" w:rsidP="00332DDC">
            <w:pPr>
              <w:pStyle w:val="Zawartotabeli"/>
              <w:jc w:val="center"/>
              <w:rPr>
                <w:rFonts w:ascii="Calibri" w:hAnsi="Calibri"/>
              </w:rPr>
            </w:pPr>
            <w:r>
              <w:rPr>
                <w:rFonts w:ascii="Calibri" w:hAnsi="Calibri"/>
                <w:sz w:val="22"/>
                <w:szCs w:val="22"/>
              </w:rPr>
              <w:t>0</w:t>
            </w:r>
          </w:p>
        </w:tc>
        <w:tc>
          <w:tcPr>
            <w:tcW w:w="1984" w:type="dxa"/>
            <w:shd w:val="clear" w:color="auto" w:fill="auto"/>
          </w:tcPr>
          <w:p w:rsidR="00EF777B" w:rsidRDefault="006571AC" w:rsidP="00332DDC">
            <w:pPr>
              <w:pStyle w:val="Zawartotabeli"/>
              <w:jc w:val="center"/>
              <w:rPr>
                <w:rFonts w:ascii="Calibri" w:hAnsi="Calibri"/>
              </w:rPr>
            </w:pPr>
            <w:r>
              <w:rPr>
                <w:rFonts w:ascii="Calibri" w:hAnsi="Calibri"/>
                <w:sz w:val="22"/>
                <w:szCs w:val="22"/>
              </w:rPr>
              <w:t>1</w:t>
            </w:r>
          </w:p>
        </w:tc>
        <w:tc>
          <w:tcPr>
            <w:tcW w:w="1701" w:type="dxa"/>
            <w:shd w:val="clear" w:color="auto" w:fill="auto"/>
          </w:tcPr>
          <w:p w:rsidR="00EF777B" w:rsidRDefault="006571AC" w:rsidP="00332DDC">
            <w:pPr>
              <w:pStyle w:val="Zawartotabeli"/>
              <w:jc w:val="center"/>
            </w:pPr>
            <w:r>
              <w:rPr>
                <w:rFonts w:ascii="Calibri" w:hAnsi="Calibri"/>
                <w:sz w:val="22"/>
                <w:szCs w:val="22"/>
              </w:rPr>
              <w:t>1</w:t>
            </w:r>
          </w:p>
        </w:tc>
      </w:tr>
    </w:tbl>
    <w:p w:rsidR="00EF777B" w:rsidRDefault="00EF777B" w:rsidP="00EF777B">
      <w:pPr>
        <w:tabs>
          <w:tab w:val="left" w:pos="360"/>
        </w:tabs>
        <w:spacing w:before="0"/>
        <w:jc w:val="center"/>
        <w:textAlignment w:val="baseline"/>
        <w:rPr>
          <w:rFonts w:ascii="Calibri" w:hAnsi="Calibri" w:cs="Calibri"/>
          <w:i/>
          <w:iCs/>
          <w:sz w:val="18"/>
          <w:szCs w:val="18"/>
        </w:rPr>
      </w:pPr>
      <w:r>
        <w:rPr>
          <w:rFonts w:ascii="Calibri" w:hAnsi="Calibri" w:cs="Calibri"/>
          <w:i/>
          <w:iCs/>
          <w:sz w:val="18"/>
          <w:szCs w:val="18"/>
        </w:rPr>
        <w:t xml:space="preserve">Dane: Powiatowe Centrum pomocy Rodzinie w </w:t>
      </w:r>
      <w:r w:rsidR="00B147F5">
        <w:rPr>
          <w:rFonts w:ascii="Calibri" w:hAnsi="Calibri" w:cs="Calibri"/>
          <w:i/>
          <w:iCs/>
          <w:sz w:val="18"/>
          <w:szCs w:val="18"/>
        </w:rPr>
        <w:t xml:space="preserve">Zambrowie </w:t>
      </w:r>
    </w:p>
    <w:p w:rsidR="00EF777B" w:rsidRDefault="00EF777B" w:rsidP="00EF777B">
      <w:pPr>
        <w:tabs>
          <w:tab w:val="left" w:pos="360"/>
        </w:tabs>
        <w:spacing w:before="0"/>
        <w:jc w:val="center"/>
        <w:textAlignment w:val="baseline"/>
        <w:rPr>
          <w:rFonts w:ascii="Calibri" w:hAnsi="Calibri" w:cs="Calibri"/>
          <w:i/>
          <w:iCs/>
          <w:sz w:val="18"/>
          <w:szCs w:val="18"/>
        </w:rPr>
      </w:pPr>
    </w:p>
    <w:p w:rsidR="00EF777B" w:rsidRDefault="00EF777B" w:rsidP="00547271">
      <w:pPr>
        <w:tabs>
          <w:tab w:val="left" w:pos="0"/>
        </w:tabs>
        <w:spacing w:before="0"/>
        <w:ind w:firstLine="851"/>
        <w:jc w:val="both"/>
        <w:textAlignment w:val="baseline"/>
        <w:rPr>
          <w:rFonts w:ascii="Calibri" w:hAnsi="Calibri" w:cs="Calibri"/>
          <w:sz w:val="22"/>
          <w:szCs w:val="22"/>
        </w:rPr>
      </w:pPr>
      <w:r>
        <w:rPr>
          <w:rFonts w:ascii="Calibri" w:hAnsi="Calibri" w:cs="Calibri"/>
          <w:sz w:val="22"/>
          <w:szCs w:val="22"/>
        </w:rPr>
        <w:t xml:space="preserve">W celu efektywności działań pomocowych </w:t>
      </w:r>
      <w:r w:rsidR="006571AC">
        <w:rPr>
          <w:rFonts w:ascii="Calibri" w:hAnsi="Calibri" w:cs="Calibri"/>
          <w:sz w:val="22"/>
          <w:szCs w:val="22"/>
        </w:rPr>
        <w:t xml:space="preserve">Gminny </w:t>
      </w:r>
      <w:r>
        <w:rPr>
          <w:rFonts w:ascii="Calibri" w:hAnsi="Calibri" w:cs="Calibri"/>
          <w:sz w:val="22"/>
          <w:szCs w:val="22"/>
        </w:rPr>
        <w:t>Ośrodek Pomocy Społe</w:t>
      </w:r>
      <w:r w:rsidR="00252247">
        <w:rPr>
          <w:rFonts w:ascii="Calibri" w:hAnsi="Calibri" w:cs="Calibri"/>
          <w:sz w:val="22"/>
          <w:szCs w:val="22"/>
        </w:rPr>
        <w:t xml:space="preserve">cznej współpracuje na co dzień </w:t>
      </w:r>
      <w:r>
        <w:rPr>
          <w:rFonts w:ascii="Calibri" w:hAnsi="Calibri" w:cs="Calibri"/>
          <w:sz w:val="22"/>
          <w:szCs w:val="22"/>
        </w:rPr>
        <w:t>z Sądem Rejonowym w</w:t>
      </w:r>
      <w:r w:rsidR="006571AC">
        <w:rPr>
          <w:rFonts w:ascii="Calibri" w:hAnsi="Calibri" w:cs="Calibri"/>
          <w:sz w:val="22"/>
          <w:szCs w:val="22"/>
        </w:rPr>
        <w:t xml:space="preserve"> Zambrowie</w:t>
      </w:r>
      <w:r>
        <w:rPr>
          <w:rFonts w:ascii="Calibri" w:hAnsi="Calibri" w:cs="Calibri"/>
          <w:sz w:val="22"/>
          <w:szCs w:val="22"/>
        </w:rPr>
        <w:t xml:space="preserve">, Prokuraturą Rejonową w </w:t>
      </w:r>
      <w:r w:rsidR="006571AC">
        <w:rPr>
          <w:rFonts w:ascii="Calibri" w:hAnsi="Calibri" w:cs="Calibri"/>
          <w:sz w:val="22"/>
          <w:szCs w:val="22"/>
        </w:rPr>
        <w:t>Zambrowie</w:t>
      </w:r>
      <w:r w:rsidR="00252247">
        <w:rPr>
          <w:rFonts w:ascii="Calibri" w:hAnsi="Calibri" w:cs="Calibri"/>
          <w:sz w:val="22"/>
          <w:szCs w:val="22"/>
        </w:rPr>
        <w:t xml:space="preserve">, kuratorami zawodowymi </w:t>
      </w:r>
      <w:r>
        <w:rPr>
          <w:rFonts w:ascii="Calibri" w:hAnsi="Calibri" w:cs="Calibri"/>
          <w:sz w:val="22"/>
          <w:szCs w:val="22"/>
        </w:rPr>
        <w:t>i społecznymi, komornikami sądowymi z terenu cał</w:t>
      </w:r>
      <w:r w:rsidR="00F615A9">
        <w:rPr>
          <w:rFonts w:ascii="Calibri" w:hAnsi="Calibri" w:cs="Calibri"/>
          <w:sz w:val="22"/>
          <w:szCs w:val="22"/>
        </w:rPr>
        <w:t>ego kraju, ze S</w:t>
      </w:r>
      <w:r>
        <w:rPr>
          <w:rFonts w:ascii="Calibri" w:hAnsi="Calibri" w:cs="Calibri"/>
          <w:sz w:val="22"/>
          <w:szCs w:val="22"/>
        </w:rPr>
        <w:t xml:space="preserve">zpitalem </w:t>
      </w:r>
      <w:r w:rsidR="0073437A">
        <w:rPr>
          <w:rFonts w:ascii="Calibri" w:hAnsi="Calibri" w:cs="Calibri"/>
          <w:sz w:val="22"/>
          <w:szCs w:val="22"/>
        </w:rPr>
        <w:br/>
      </w:r>
      <w:r w:rsidR="00F615A9">
        <w:rPr>
          <w:rFonts w:ascii="Calibri" w:hAnsi="Calibri" w:cs="Calibri"/>
          <w:sz w:val="22"/>
          <w:szCs w:val="22"/>
        </w:rPr>
        <w:t xml:space="preserve">Powiatowym </w:t>
      </w:r>
      <w:r>
        <w:rPr>
          <w:rFonts w:ascii="Calibri" w:hAnsi="Calibri" w:cs="Calibri"/>
          <w:sz w:val="22"/>
          <w:szCs w:val="22"/>
        </w:rPr>
        <w:t xml:space="preserve">w  </w:t>
      </w:r>
      <w:r w:rsidR="006571AC">
        <w:rPr>
          <w:rFonts w:ascii="Calibri" w:hAnsi="Calibri" w:cs="Calibri"/>
          <w:sz w:val="22"/>
          <w:szCs w:val="22"/>
        </w:rPr>
        <w:t xml:space="preserve">Zambrowie, a także </w:t>
      </w:r>
      <w:r>
        <w:rPr>
          <w:rFonts w:ascii="Calibri" w:hAnsi="Calibri" w:cs="Calibri"/>
          <w:sz w:val="22"/>
          <w:szCs w:val="22"/>
        </w:rPr>
        <w:t xml:space="preserve">Domami Pomocy Społecznej województwa podlaskiego i województw ościennych, Powiatowym Urzędem Pracy w </w:t>
      </w:r>
      <w:r w:rsidR="006571AC">
        <w:rPr>
          <w:rFonts w:ascii="Calibri" w:hAnsi="Calibri" w:cs="Calibri"/>
          <w:sz w:val="22"/>
          <w:szCs w:val="22"/>
        </w:rPr>
        <w:t>Zambrowie</w:t>
      </w:r>
      <w:r>
        <w:rPr>
          <w:rFonts w:ascii="Calibri" w:hAnsi="Calibri" w:cs="Calibri"/>
          <w:sz w:val="22"/>
          <w:szCs w:val="22"/>
        </w:rPr>
        <w:t xml:space="preserve">, Powiatowym Centrum Pomocy Rodzinie w </w:t>
      </w:r>
      <w:r w:rsidR="006571AC">
        <w:rPr>
          <w:rFonts w:ascii="Calibri" w:hAnsi="Calibri" w:cs="Calibri"/>
          <w:sz w:val="22"/>
          <w:szCs w:val="22"/>
        </w:rPr>
        <w:t>Zambrowie,</w:t>
      </w:r>
      <w:r>
        <w:rPr>
          <w:rFonts w:ascii="Calibri" w:hAnsi="Calibri" w:cs="Calibri"/>
          <w:sz w:val="22"/>
          <w:szCs w:val="22"/>
        </w:rPr>
        <w:t xml:space="preserve"> Powiatowym Zespołem ds. Orzekania o Stopniu Niepełnosprawności </w:t>
      </w:r>
      <w:r w:rsidR="00F615A9">
        <w:rPr>
          <w:rFonts w:ascii="Calibri" w:hAnsi="Calibri" w:cs="Calibri"/>
          <w:sz w:val="22"/>
          <w:szCs w:val="22"/>
        </w:rPr>
        <w:br/>
      </w:r>
      <w:r>
        <w:rPr>
          <w:rFonts w:ascii="Calibri" w:hAnsi="Calibri" w:cs="Calibri"/>
          <w:sz w:val="22"/>
          <w:szCs w:val="22"/>
        </w:rPr>
        <w:t xml:space="preserve">w </w:t>
      </w:r>
      <w:r w:rsidR="006571AC">
        <w:rPr>
          <w:rFonts w:ascii="Calibri" w:hAnsi="Calibri" w:cs="Calibri"/>
          <w:sz w:val="22"/>
          <w:szCs w:val="22"/>
        </w:rPr>
        <w:t xml:space="preserve">Zambrowie, </w:t>
      </w:r>
      <w:r>
        <w:rPr>
          <w:rFonts w:ascii="Calibri" w:hAnsi="Calibri" w:cs="Calibri"/>
          <w:sz w:val="22"/>
          <w:szCs w:val="22"/>
        </w:rPr>
        <w:t xml:space="preserve"> Gminną Komisją Rozwiązywania Problemów Alkoholowych, Poradnią Psychologiczno-Pedagogiczną w </w:t>
      </w:r>
      <w:r w:rsidR="006571AC">
        <w:rPr>
          <w:rFonts w:ascii="Calibri" w:hAnsi="Calibri" w:cs="Calibri"/>
          <w:sz w:val="22"/>
          <w:szCs w:val="22"/>
        </w:rPr>
        <w:t>Zambrowie</w:t>
      </w:r>
      <w:r>
        <w:rPr>
          <w:rFonts w:ascii="Calibri" w:hAnsi="Calibri" w:cs="Calibri"/>
          <w:sz w:val="22"/>
          <w:szCs w:val="22"/>
        </w:rPr>
        <w:t xml:space="preserve">, parafiami Rzymsko-Katolickimi, dzielnicowymi i Komendantem Policji w </w:t>
      </w:r>
      <w:r w:rsidR="006571AC">
        <w:rPr>
          <w:rFonts w:ascii="Calibri" w:hAnsi="Calibri" w:cs="Calibri"/>
          <w:sz w:val="22"/>
          <w:szCs w:val="22"/>
        </w:rPr>
        <w:t>Zambrowie, z pedagogami szkół,</w:t>
      </w:r>
      <w:r>
        <w:rPr>
          <w:rFonts w:ascii="Calibri" w:hAnsi="Calibri" w:cs="Calibri"/>
          <w:sz w:val="22"/>
          <w:szCs w:val="22"/>
        </w:rPr>
        <w:t xml:space="preserve"> z przedstawicielami stowarzyszeń</w:t>
      </w:r>
      <w:r w:rsidR="006571AC">
        <w:rPr>
          <w:rFonts w:ascii="Calibri" w:hAnsi="Calibri" w:cs="Calibri"/>
          <w:sz w:val="22"/>
          <w:szCs w:val="22"/>
        </w:rPr>
        <w:t>,</w:t>
      </w:r>
      <w:r>
        <w:rPr>
          <w:rFonts w:ascii="Calibri" w:hAnsi="Calibri" w:cs="Calibri"/>
          <w:sz w:val="22"/>
          <w:szCs w:val="22"/>
        </w:rPr>
        <w:t xml:space="preserve"> ochotniczych straży pożarnych, </w:t>
      </w:r>
      <w:r w:rsidR="00F615A9">
        <w:rPr>
          <w:rFonts w:ascii="Calibri" w:hAnsi="Calibri" w:cs="Calibri"/>
          <w:sz w:val="22"/>
          <w:szCs w:val="22"/>
        </w:rPr>
        <w:br/>
      </w:r>
      <w:r>
        <w:rPr>
          <w:rFonts w:ascii="Calibri" w:hAnsi="Calibri" w:cs="Calibri"/>
          <w:sz w:val="22"/>
          <w:szCs w:val="22"/>
        </w:rPr>
        <w:lastRenderedPageBreak/>
        <w:t>z lekarzami rodzinnymi i pielęgniarkami, a także z radnymi i sołtysami z terenu gminy oraz organizacjami pozarządowymi.</w:t>
      </w:r>
    </w:p>
    <w:p w:rsidR="0073437A" w:rsidRDefault="0073437A" w:rsidP="00547271">
      <w:pPr>
        <w:tabs>
          <w:tab w:val="left" w:pos="360"/>
        </w:tabs>
        <w:spacing w:before="0"/>
        <w:ind w:firstLine="851"/>
        <w:jc w:val="both"/>
        <w:textAlignment w:val="baseline"/>
        <w:rPr>
          <w:rFonts w:ascii="Calibri" w:hAnsi="Calibri" w:cs="Calibri"/>
          <w:sz w:val="22"/>
          <w:szCs w:val="22"/>
        </w:rPr>
      </w:pPr>
      <w:r>
        <w:rPr>
          <w:rFonts w:ascii="Calibri" w:hAnsi="Calibri" w:cs="Calibri"/>
          <w:sz w:val="22"/>
          <w:szCs w:val="22"/>
        </w:rPr>
        <w:t xml:space="preserve">Gmina nie posiada własnej infrastruktury pomocowej w postaci domów pomocy społecznej, noclegowni, mieszkań chronionych oraz innych placówek wsparcia. </w:t>
      </w:r>
      <w:r w:rsidR="00547271">
        <w:rPr>
          <w:rFonts w:ascii="Calibri" w:hAnsi="Calibri" w:cs="Calibri"/>
          <w:sz w:val="22"/>
          <w:szCs w:val="22"/>
        </w:rPr>
        <w:t xml:space="preserve">Zadania pomocy realizuje </w:t>
      </w:r>
      <w:r w:rsidR="00F760CA">
        <w:rPr>
          <w:rFonts w:ascii="Calibri" w:hAnsi="Calibri" w:cs="Calibri"/>
          <w:sz w:val="22"/>
          <w:szCs w:val="22"/>
        </w:rPr>
        <w:br/>
      </w:r>
      <w:r w:rsidR="00547271">
        <w:rPr>
          <w:rFonts w:ascii="Calibri" w:hAnsi="Calibri" w:cs="Calibri"/>
          <w:sz w:val="22"/>
          <w:szCs w:val="22"/>
        </w:rPr>
        <w:t xml:space="preserve">w oparciu o zasoby gmin ościennych, wykazując się przy tym oszczędnością i racjonalnością </w:t>
      </w:r>
      <w:r w:rsidR="00F760CA">
        <w:rPr>
          <w:rFonts w:ascii="Calibri" w:hAnsi="Calibri" w:cs="Calibri"/>
          <w:sz w:val="22"/>
          <w:szCs w:val="22"/>
        </w:rPr>
        <w:br/>
      </w:r>
      <w:r w:rsidR="00547271">
        <w:rPr>
          <w:rFonts w:ascii="Calibri" w:hAnsi="Calibri" w:cs="Calibri"/>
          <w:sz w:val="22"/>
          <w:szCs w:val="22"/>
        </w:rPr>
        <w:t>w stosunku do potrzeb. Wykorzystuje na rzecz rodzin 5 mieszkań komunalnych i 1 socjalne, będące</w:t>
      </w:r>
      <w:r w:rsidR="00F760CA">
        <w:rPr>
          <w:rFonts w:ascii="Calibri" w:hAnsi="Calibri" w:cs="Calibri"/>
          <w:sz w:val="22"/>
          <w:szCs w:val="22"/>
        </w:rPr>
        <w:br/>
      </w:r>
      <w:r w:rsidR="00547271">
        <w:rPr>
          <w:rFonts w:ascii="Calibri" w:hAnsi="Calibri" w:cs="Calibri"/>
          <w:sz w:val="22"/>
          <w:szCs w:val="22"/>
        </w:rPr>
        <w:t xml:space="preserve"> w dyspozycji gminy</w:t>
      </w:r>
      <w:r w:rsidR="00096C55">
        <w:rPr>
          <w:rStyle w:val="Odwoanieprzypisudolnego"/>
          <w:rFonts w:ascii="Calibri" w:hAnsi="Calibri" w:cs="Calibri"/>
          <w:sz w:val="22"/>
          <w:szCs w:val="22"/>
        </w:rPr>
        <w:footnoteReference w:id="12"/>
      </w:r>
      <w:r w:rsidR="00547271">
        <w:rPr>
          <w:rFonts w:ascii="Calibri" w:hAnsi="Calibri" w:cs="Calibri"/>
          <w:sz w:val="22"/>
          <w:szCs w:val="22"/>
        </w:rPr>
        <w:t>.</w:t>
      </w:r>
    </w:p>
    <w:p w:rsidR="00EF777B" w:rsidRPr="00CF6E1F" w:rsidRDefault="00EF777B" w:rsidP="0073437A">
      <w:pPr>
        <w:tabs>
          <w:tab w:val="left" w:pos="360"/>
        </w:tabs>
        <w:spacing w:before="0"/>
        <w:jc w:val="both"/>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W zależności od złożoności sytuacji rodziny, dzieci, osób starszych zakres współpracy międzyinstytucjonalnej się różni i jest podejmowany w celu zwiększenia efektywności pomocy </w:t>
      </w:r>
      <w:r w:rsidR="0073437A">
        <w:rPr>
          <w:rFonts w:ascii="Calibri" w:hAnsi="Calibri" w:cs="Calibri"/>
          <w:sz w:val="22"/>
          <w:szCs w:val="22"/>
        </w:rPr>
        <w:br/>
      </w:r>
      <w:r>
        <w:rPr>
          <w:rFonts w:ascii="Calibri" w:hAnsi="Calibri" w:cs="Calibri"/>
          <w:sz w:val="22"/>
          <w:szCs w:val="22"/>
        </w:rPr>
        <w:t xml:space="preserve">i wsparcia oraz w celu usamodzielnienia. </w:t>
      </w:r>
    </w:p>
    <w:p w:rsidR="00F760CA" w:rsidRDefault="00EF777B" w:rsidP="00EF777B">
      <w:pPr>
        <w:spacing w:before="0"/>
        <w:jc w:val="both"/>
        <w:rPr>
          <w:rFonts w:ascii="Calibri" w:hAnsi="Calibri" w:cs="Calibri"/>
          <w:bCs/>
          <w:color w:val="00000A"/>
          <w:sz w:val="22"/>
          <w:szCs w:val="22"/>
        </w:rPr>
      </w:pPr>
      <w:r>
        <w:rPr>
          <w:rFonts w:ascii="Calibri" w:hAnsi="Calibri" w:cs="Calibri"/>
          <w:bCs/>
          <w:color w:val="00000A"/>
          <w:sz w:val="22"/>
          <w:szCs w:val="22"/>
        </w:rPr>
        <w:tab/>
      </w:r>
      <w:r w:rsidR="00F760CA">
        <w:rPr>
          <w:rFonts w:ascii="Calibri" w:hAnsi="Calibri" w:cs="Calibri"/>
          <w:bCs/>
          <w:color w:val="00000A"/>
          <w:sz w:val="22"/>
          <w:szCs w:val="22"/>
        </w:rPr>
        <w:t xml:space="preserve">Liczba osób korzystających z pomocy społecznej, w tym wyłącznie w postaci pracy socjalnej maleje. W roku 2008 było to 249 rodzin z 827 osobami. W roku 2014 ilość rodzin spadła do 203, </w:t>
      </w:r>
      <w:r w:rsidR="004F25BE">
        <w:rPr>
          <w:rFonts w:ascii="Calibri" w:hAnsi="Calibri" w:cs="Calibri"/>
          <w:bCs/>
          <w:color w:val="00000A"/>
          <w:sz w:val="22"/>
          <w:szCs w:val="22"/>
        </w:rPr>
        <w:br/>
      </w:r>
      <w:r w:rsidR="00F760CA">
        <w:rPr>
          <w:rFonts w:ascii="Calibri" w:hAnsi="Calibri" w:cs="Calibri"/>
          <w:bCs/>
          <w:color w:val="00000A"/>
          <w:sz w:val="22"/>
          <w:szCs w:val="22"/>
        </w:rPr>
        <w:t xml:space="preserve">w nich 586 osób. Wzrasta natomiast częstotliwość świadczeń </w:t>
      </w:r>
      <w:r>
        <w:rPr>
          <w:rFonts w:ascii="Calibri" w:hAnsi="Calibri" w:cs="Calibri"/>
          <w:bCs/>
          <w:color w:val="00000A"/>
          <w:sz w:val="22"/>
          <w:szCs w:val="22"/>
        </w:rPr>
        <w:t xml:space="preserve"> </w:t>
      </w:r>
      <w:r w:rsidR="00F760CA">
        <w:rPr>
          <w:rFonts w:ascii="Calibri" w:hAnsi="Calibri" w:cs="Calibri"/>
          <w:bCs/>
          <w:color w:val="00000A"/>
          <w:sz w:val="22"/>
          <w:szCs w:val="22"/>
        </w:rPr>
        <w:t xml:space="preserve">oraz wysokość kwot  wydatkowanych </w:t>
      </w:r>
      <w:r w:rsidR="004F25BE">
        <w:rPr>
          <w:rFonts w:ascii="Calibri" w:hAnsi="Calibri" w:cs="Calibri"/>
          <w:bCs/>
          <w:color w:val="00000A"/>
          <w:sz w:val="22"/>
          <w:szCs w:val="22"/>
        </w:rPr>
        <w:br/>
      </w:r>
      <w:r w:rsidR="00F760CA">
        <w:rPr>
          <w:rFonts w:ascii="Calibri" w:hAnsi="Calibri" w:cs="Calibri"/>
          <w:bCs/>
          <w:color w:val="00000A"/>
          <w:sz w:val="22"/>
          <w:szCs w:val="22"/>
        </w:rPr>
        <w:t xml:space="preserve">z pomocy społecznej na </w:t>
      </w:r>
      <w:r w:rsidR="00C22141">
        <w:rPr>
          <w:rFonts w:ascii="Calibri" w:hAnsi="Calibri" w:cs="Calibri"/>
          <w:bCs/>
          <w:color w:val="00000A"/>
          <w:sz w:val="22"/>
          <w:szCs w:val="22"/>
        </w:rPr>
        <w:t>rz</w:t>
      </w:r>
      <w:r w:rsidR="00F760CA">
        <w:rPr>
          <w:rFonts w:ascii="Calibri" w:hAnsi="Calibri" w:cs="Calibri"/>
          <w:bCs/>
          <w:color w:val="00000A"/>
          <w:sz w:val="22"/>
          <w:szCs w:val="22"/>
        </w:rPr>
        <w:t>ecz rodzin</w:t>
      </w:r>
      <w:r w:rsidR="004F25BE">
        <w:rPr>
          <w:rFonts w:ascii="Calibri" w:hAnsi="Calibri" w:cs="Calibri"/>
          <w:bCs/>
          <w:color w:val="00000A"/>
          <w:sz w:val="22"/>
          <w:szCs w:val="22"/>
        </w:rPr>
        <w:t>.</w:t>
      </w:r>
    </w:p>
    <w:p w:rsidR="00EF777B" w:rsidRDefault="004F25BE" w:rsidP="00EF777B">
      <w:pPr>
        <w:spacing w:before="0"/>
        <w:jc w:val="both"/>
        <w:rPr>
          <w:rFonts w:ascii="Calibri" w:hAnsi="Calibri" w:cs="Calibri"/>
          <w:bCs/>
          <w:sz w:val="22"/>
          <w:szCs w:val="22"/>
        </w:rPr>
      </w:pPr>
      <w:r>
        <w:rPr>
          <w:rFonts w:ascii="Calibri" w:hAnsi="Calibri" w:cs="Calibri"/>
          <w:bCs/>
          <w:color w:val="00000A"/>
          <w:sz w:val="22"/>
          <w:szCs w:val="22"/>
        </w:rPr>
        <w:tab/>
      </w:r>
      <w:r w:rsidR="00EF777B">
        <w:rPr>
          <w:rFonts w:ascii="Calibri" w:hAnsi="Calibri" w:cs="Calibri"/>
          <w:bCs/>
          <w:color w:val="00000A"/>
          <w:sz w:val="22"/>
          <w:szCs w:val="22"/>
        </w:rPr>
        <w:t xml:space="preserve">Rodziny korzystające z pomocy społecznej są najczęściej wieloproblemowe (jednocześnie </w:t>
      </w:r>
      <w:r>
        <w:rPr>
          <w:rFonts w:ascii="Calibri" w:hAnsi="Calibri" w:cs="Calibri"/>
          <w:bCs/>
          <w:color w:val="00000A"/>
          <w:sz w:val="22"/>
          <w:szCs w:val="22"/>
        </w:rPr>
        <w:br/>
      </w:r>
      <w:r w:rsidR="00EF777B">
        <w:rPr>
          <w:rFonts w:ascii="Calibri" w:hAnsi="Calibri" w:cs="Calibri"/>
          <w:bCs/>
          <w:color w:val="00000A"/>
          <w:sz w:val="22"/>
          <w:szCs w:val="22"/>
        </w:rPr>
        <w:t xml:space="preserve">w rodzinie występuje np. </w:t>
      </w:r>
      <w:r w:rsidR="003138FA">
        <w:rPr>
          <w:rFonts w:ascii="Calibri" w:hAnsi="Calibri" w:cs="Calibri"/>
          <w:bCs/>
          <w:color w:val="00000A"/>
          <w:sz w:val="22"/>
          <w:szCs w:val="22"/>
        </w:rPr>
        <w:t xml:space="preserve">ubóstwo, </w:t>
      </w:r>
      <w:r w:rsidR="00EF777B">
        <w:rPr>
          <w:rFonts w:ascii="Calibri" w:hAnsi="Calibri" w:cs="Calibri"/>
          <w:bCs/>
          <w:color w:val="00000A"/>
          <w:sz w:val="22"/>
          <w:szCs w:val="22"/>
        </w:rPr>
        <w:t xml:space="preserve">bezrobocie, niewydolność opiekuńczo-wychowawcza, </w:t>
      </w:r>
      <w:r w:rsidR="003138FA">
        <w:rPr>
          <w:rFonts w:ascii="Calibri" w:hAnsi="Calibri" w:cs="Calibri"/>
          <w:bCs/>
          <w:color w:val="00000A"/>
          <w:sz w:val="22"/>
          <w:szCs w:val="22"/>
        </w:rPr>
        <w:t>niepełnosprawność)</w:t>
      </w:r>
      <w:r w:rsidR="00EF777B">
        <w:rPr>
          <w:rFonts w:ascii="Calibri" w:hAnsi="Calibri" w:cs="Calibri"/>
          <w:bCs/>
          <w:color w:val="00000A"/>
          <w:sz w:val="22"/>
          <w:szCs w:val="22"/>
        </w:rPr>
        <w:t xml:space="preserve"> W związku z </w:t>
      </w:r>
      <w:r>
        <w:rPr>
          <w:rFonts w:ascii="Calibri" w:hAnsi="Calibri" w:cs="Calibri"/>
          <w:bCs/>
          <w:color w:val="00000A"/>
          <w:sz w:val="22"/>
          <w:szCs w:val="22"/>
        </w:rPr>
        <w:t>tym jest większe zapotrzebowanie</w:t>
      </w:r>
      <w:r w:rsidR="00EF777B">
        <w:rPr>
          <w:rFonts w:ascii="Calibri" w:hAnsi="Calibri" w:cs="Calibri"/>
          <w:bCs/>
          <w:color w:val="00000A"/>
          <w:sz w:val="22"/>
          <w:szCs w:val="22"/>
        </w:rPr>
        <w:t xml:space="preserve"> na wzmożoną pracę socjalną oraz </w:t>
      </w:r>
      <w:r w:rsidR="003138FA">
        <w:rPr>
          <w:rFonts w:ascii="Calibri" w:hAnsi="Calibri" w:cs="Calibri"/>
          <w:bCs/>
          <w:color w:val="00000A"/>
          <w:sz w:val="22"/>
          <w:szCs w:val="22"/>
        </w:rPr>
        <w:t>wspieranie</w:t>
      </w:r>
      <w:r w:rsidR="00EF777B">
        <w:rPr>
          <w:rFonts w:ascii="Calibri" w:hAnsi="Calibri" w:cs="Calibri"/>
          <w:bCs/>
          <w:color w:val="00000A"/>
          <w:sz w:val="22"/>
          <w:szCs w:val="22"/>
        </w:rPr>
        <w:t xml:space="preserve"> rodziny. </w:t>
      </w:r>
    </w:p>
    <w:p w:rsidR="00EF777B" w:rsidRDefault="00EF777B" w:rsidP="00EF777B">
      <w:pPr>
        <w:spacing w:before="0"/>
        <w:jc w:val="both"/>
        <w:rPr>
          <w:rFonts w:ascii="Calibri" w:hAnsi="Calibri" w:cs="Calibri"/>
          <w:bCs/>
          <w:sz w:val="22"/>
          <w:szCs w:val="22"/>
        </w:rPr>
      </w:pPr>
    </w:p>
    <w:p w:rsidR="00EF777B" w:rsidRPr="00D56ED4" w:rsidRDefault="00EF777B" w:rsidP="00096C55">
      <w:pPr>
        <w:spacing w:before="0"/>
        <w:ind w:firstLine="539"/>
        <w:jc w:val="center"/>
        <w:rPr>
          <w:sz w:val="22"/>
          <w:szCs w:val="22"/>
        </w:rPr>
      </w:pPr>
      <w:r w:rsidRPr="00D56ED4">
        <w:rPr>
          <w:rFonts w:ascii="Calibri" w:hAnsi="Calibri" w:cs="Calibri"/>
          <w:b/>
          <w:iCs/>
          <w:sz w:val="22"/>
          <w:szCs w:val="22"/>
        </w:rPr>
        <w:t>Tabela 1</w:t>
      </w:r>
      <w:r w:rsidR="00096C55" w:rsidRPr="00D56ED4">
        <w:rPr>
          <w:rFonts w:ascii="Calibri" w:hAnsi="Calibri" w:cs="Calibri"/>
          <w:b/>
          <w:iCs/>
          <w:sz w:val="22"/>
          <w:szCs w:val="22"/>
        </w:rPr>
        <w:t xml:space="preserve">6. </w:t>
      </w:r>
      <w:r w:rsidRPr="00D56ED4">
        <w:rPr>
          <w:rFonts w:ascii="Calibri" w:hAnsi="Calibri" w:cs="Calibri"/>
          <w:b/>
          <w:iCs/>
          <w:color w:val="00000A"/>
          <w:sz w:val="22"/>
          <w:szCs w:val="22"/>
        </w:rPr>
        <w:t>Korzystający z pomocy społecznej (bez świadczeń rodzinnych)</w:t>
      </w:r>
    </w:p>
    <w:tbl>
      <w:tblPr>
        <w:tblW w:w="8647" w:type="dxa"/>
        <w:jc w:val="center"/>
        <w:tblInd w:w="-355" w:type="dxa"/>
        <w:tblLayout w:type="fixed"/>
        <w:tblCellMar>
          <w:top w:w="55" w:type="dxa"/>
          <w:left w:w="54" w:type="dxa"/>
          <w:bottom w:w="55" w:type="dxa"/>
          <w:right w:w="55" w:type="dxa"/>
        </w:tblCellMar>
        <w:tblLook w:val="0000" w:firstRow="0" w:lastRow="0" w:firstColumn="0" w:lastColumn="0" w:noHBand="0" w:noVBand="0"/>
      </w:tblPr>
      <w:tblGrid>
        <w:gridCol w:w="1841"/>
        <w:gridCol w:w="1276"/>
        <w:gridCol w:w="1418"/>
        <w:gridCol w:w="1417"/>
        <w:gridCol w:w="1276"/>
        <w:gridCol w:w="1419"/>
      </w:tblGrid>
      <w:tr w:rsidR="003138FA" w:rsidRPr="004F25BE" w:rsidTr="00B379B8">
        <w:trPr>
          <w:jc w:val="center"/>
        </w:trPr>
        <w:tc>
          <w:tcPr>
            <w:tcW w:w="3117" w:type="dxa"/>
            <w:gridSpan w:val="2"/>
            <w:tcBorders>
              <w:top w:val="single" w:sz="2" w:space="0" w:color="000000"/>
              <w:left w:val="single" w:sz="2" w:space="0" w:color="000000"/>
              <w:bottom w:val="single" w:sz="2" w:space="0" w:color="000000"/>
            </w:tcBorders>
            <w:shd w:val="clear" w:color="auto" w:fill="DDD9C3" w:themeFill="background2" w:themeFillShade="E6"/>
          </w:tcPr>
          <w:p w:rsidR="003138FA" w:rsidRPr="004F25BE" w:rsidRDefault="003138FA" w:rsidP="0073437A">
            <w:pPr>
              <w:pStyle w:val="Zawartotabeli"/>
              <w:spacing w:after="200" w:line="100" w:lineRule="atLeast"/>
              <w:jc w:val="center"/>
              <w:rPr>
                <w:rFonts w:asciiTheme="minorHAnsi" w:hAnsiTheme="minorHAnsi"/>
              </w:rPr>
            </w:pPr>
            <w:r w:rsidRPr="004F25BE">
              <w:rPr>
                <w:rFonts w:asciiTheme="minorHAnsi" w:hAnsiTheme="minorHAnsi"/>
                <w:sz w:val="22"/>
                <w:szCs w:val="22"/>
              </w:rPr>
              <w:t>2008</w:t>
            </w:r>
          </w:p>
        </w:tc>
        <w:tc>
          <w:tcPr>
            <w:tcW w:w="2835" w:type="dxa"/>
            <w:gridSpan w:val="2"/>
            <w:tcBorders>
              <w:top w:val="single" w:sz="2" w:space="0" w:color="000000"/>
              <w:left w:val="single" w:sz="2" w:space="0" w:color="000000"/>
              <w:bottom w:val="single" w:sz="2" w:space="0" w:color="000000"/>
            </w:tcBorders>
            <w:shd w:val="clear" w:color="auto" w:fill="DDD9C3" w:themeFill="background2" w:themeFillShade="E6"/>
          </w:tcPr>
          <w:p w:rsidR="003138FA" w:rsidRPr="004F25BE" w:rsidRDefault="003138FA" w:rsidP="0073437A">
            <w:pPr>
              <w:pStyle w:val="Zawartotabeli"/>
              <w:spacing w:after="200" w:line="100" w:lineRule="atLeast"/>
              <w:jc w:val="center"/>
              <w:rPr>
                <w:rFonts w:asciiTheme="minorHAnsi" w:hAnsiTheme="minorHAnsi"/>
              </w:rPr>
            </w:pPr>
            <w:r w:rsidRPr="004F25BE">
              <w:rPr>
                <w:rFonts w:asciiTheme="minorHAnsi" w:hAnsiTheme="minorHAnsi"/>
                <w:sz w:val="22"/>
                <w:szCs w:val="22"/>
              </w:rPr>
              <w:t>2011</w:t>
            </w:r>
          </w:p>
        </w:tc>
        <w:tc>
          <w:tcPr>
            <w:tcW w:w="2695" w:type="dxa"/>
            <w:gridSpan w:val="2"/>
            <w:tcBorders>
              <w:top w:val="single" w:sz="2" w:space="0" w:color="000000"/>
              <w:left w:val="single" w:sz="2" w:space="0" w:color="000000"/>
              <w:bottom w:val="single" w:sz="2" w:space="0" w:color="000000"/>
              <w:right w:val="single" w:sz="2" w:space="0" w:color="000000"/>
            </w:tcBorders>
            <w:shd w:val="clear" w:color="auto" w:fill="DDD9C3" w:themeFill="background2" w:themeFillShade="E6"/>
          </w:tcPr>
          <w:p w:rsidR="003138FA" w:rsidRPr="004F25BE" w:rsidRDefault="003138FA" w:rsidP="0073437A">
            <w:pPr>
              <w:pStyle w:val="Zawartotabeli"/>
              <w:spacing w:after="200" w:line="100" w:lineRule="atLeast"/>
              <w:jc w:val="center"/>
              <w:rPr>
                <w:rFonts w:asciiTheme="minorHAnsi" w:hAnsiTheme="minorHAnsi"/>
              </w:rPr>
            </w:pPr>
            <w:r w:rsidRPr="004F25BE">
              <w:rPr>
                <w:rFonts w:asciiTheme="minorHAnsi" w:hAnsiTheme="minorHAnsi"/>
                <w:sz w:val="22"/>
                <w:szCs w:val="22"/>
              </w:rPr>
              <w:t>2014</w:t>
            </w:r>
          </w:p>
        </w:tc>
      </w:tr>
      <w:tr w:rsidR="003138FA" w:rsidRPr="004F25BE" w:rsidTr="00B379B8">
        <w:trPr>
          <w:jc w:val="center"/>
        </w:trPr>
        <w:tc>
          <w:tcPr>
            <w:tcW w:w="1841" w:type="dxa"/>
            <w:tcBorders>
              <w:left w:val="single" w:sz="2" w:space="0" w:color="000000"/>
              <w:bottom w:val="single" w:sz="2" w:space="0" w:color="000000"/>
            </w:tcBorders>
            <w:shd w:val="clear" w:color="auto" w:fill="FFFFFF"/>
          </w:tcPr>
          <w:p w:rsidR="003138FA" w:rsidRPr="004F25BE" w:rsidRDefault="003138FA" w:rsidP="00332DDC">
            <w:pPr>
              <w:pStyle w:val="Zawartotabeli"/>
              <w:spacing w:after="200" w:line="100" w:lineRule="atLeast"/>
              <w:jc w:val="center"/>
              <w:rPr>
                <w:rFonts w:asciiTheme="minorHAnsi" w:hAnsiTheme="minorHAnsi"/>
              </w:rPr>
            </w:pPr>
            <w:r w:rsidRPr="004F25BE">
              <w:rPr>
                <w:rFonts w:asciiTheme="minorHAnsi" w:hAnsiTheme="minorHAnsi"/>
                <w:sz w:val="22"/>
                <w:szCs w:val="22"/>
              </w:rPr>
              <w:t>Liczba rodzin</w:t>
            </w:r>
          </w:p>
        </w:tc>
        <w:tc>
          <w:tcPr>
            <w:tcW w:w="1276" w:type="dxa"/>
            <w:tcBorders>
              <w:left w:val="single" w:sz="2" w:space="0" w:color="000000"/>
              <w:bottom w:val="single" w:sz="2" w:space="0" w:color="000000"/>
            </w:tcBorders>
            <w:shd w:val="clear" w:color="auto" w:fill="FFFFFF"/>
          </w:tcPr>
          <w:p w:rsidR="003138FA" w:rsidRPr="004F25BE" w:rsidRDefault="003138FA" w:rsidP="00332DDC">
            <w:pPr>
              <w:pStyle w:val="Zawartotabeli"/>
              <w:spacing w:after="200" w:line="100" w:lineRule="atLeast"/>
              <w:jc w:val="center"/>
              <w:rPr>
                <w:rFonts w:asciiTheme="minorHAnsi" w:hAnsiTheme="minorHAnsi"/>
              </w:rPr>
            </w:pPr>
            <w:r w:rsidRPr="004F25BE">
              <w:rPr>
                <w:rFonts w:asciiTheme="minorHAnsi" w:hAnsiTheme="minorHAnsi"/>
                <w:sz w:val="22"/>
                <w:szCs w:val="22"/>
              </w:rPr>
              <w:t>Osoby w rodzinach</w:t>
            </w:r>
          </w:p>
        </w:tc>
        <w:tc>
          <w:tcPr>
            <w:tcW w:w="1418" w:type="dxa"/>
            <w:tcBorders>
              <w:left w:val="single" w:sz="2" w:space="0" w:color="000000"/>
              <w:bottom w:val="single" w:sz="2" w:space="0" w:color="000000"/>
            </w:tcBorders>
            <w:shd w:val="clear" w:color="auto" w:fill="FFFFFF"/>
          </w:tcPr>
          <w:p w:rsidR="003138FA" w:rsidRPr="004F25BE" w:rsidRDefault="003138FA" w:rsidP="00332DDC">
            <w:pPr>
              <w:pStyle w:val="Zawartotabeli"/>
              <w:spacing w:after="200" w:line="100" w:lineRule="atLeast"/>
              <w:jc w:val="center"/>
              <w:rPr>
                <w:rFonts w:asciiTheme="minorHAnsi" w:hAnsiTheme="minorHAnsi"/>
              </w:rPr>
            </w:pPr>
            <w:r w:rsidRPr="004F25BE">
              <w:rPr>
                <w:rFonts w:asciiTheme="minorHAnsi" w:hAnsiTheme="minorHAnsi"/>
                <w:sz w:val="22"/>
                <w:szCs w:val="22"/>
              </w:rPr>
              <w:t>Liczba rodzin</w:t>
            </w:r>
          </w:p>
        </w:tc>
        <w:tc>
          <w:tcPr>
            <w:tcW w:w="1417" w:type="dxa"/>
            <w:tcBorders>
              <w:left w:val="single" w:sz="2" w:space="0" w:color="000000"/>
              <w:bottom w:val="single" w:sz="2" w:space="0" w:color="000000"/>
            </w:tcBorders>
            <w:shd w:val="clear" w:color="auto" w:fill="FFFFFF"/>
          </w:tcPr>
          <w:p w:rsidR="003138FA" w:rsidRPr="004F25BE" w:rsidRDefault="003138FA" w:rsidP="00332DDC">
            <w:pPr>
              <w:pStyle w:val="Zawartotabeli"/>
              <w:spacing w:after="200" w:line="100" w:lineRule="atLeast"/>
              <w:jc w:val="center"/>
              <w:rPr>
                <w:rFonts w:asciiTheme="minorHAnsi" w:hAnsiTheme="minorHAnsi"/>
              </w:rPr>
            </w:pPr>
            <w:r w:rsidRPr="004F25BE">
              <w:rPr>
                <w:rFonts w:asciiTheme="minorHAnsi" w:hAnsiTheme="minorHAnsi"/>
                <w:sz w:val="22"/>
                <w:szCs w:val="22"/>
              </w:rPr>
              <w:t>Osoby w rodzinach</w:t>
            </w:r>
          </w:p>
        </w:tc>
        <w:tc>
          <w:tcPr>
            <w:tcW w:w="1276" w:type="dxa"/>
            <w:tcBorders>
              <w:left w:val="single" w:sz="2" w:space="0" w:color="000000"/>
              <w:bottom w:val="single" w:sz="2" w:space="0" w:color="000000"/>
            </w:tcBorders>
            <w:shd w:val="clear" w:color="auto" w:fill="FFFFFF"/>
          </w:tcPr>
          <w:p w:rsidR="003138FA" w:rsidRPr="004F25BE" w:rsidRDefault="003138FA" w:rsidP="00332DDC">
            <w:pPr>
              <w:pStyle w:val="Zawartotabeli"/>
              <w:spacing w:after="200" w:line="100" w:lineRule="atLeast"/>
              <w:jc w:val="center"/>
              <w:rPr>
                <w:rFonts w:asciiTheme="minorHAnsi" w:hAnsiTheme="minorHAnsi"/>
              </w:rPr>
            </w:pPr>
            <w:r w:rsidRPr="004F25BE">
              <w:rPr>
                <w:rFonts w:asciiTheme="minorHAnsi" w:hAnsiTheme="minorHAnsi"/>
                <w:sz w:val="22"/>
                <w:szCs w:val="22"/>
              </w:rPr>
              <w:t>Liczba rodzin</w:t>
            </w:r>
          </w:p>
        </w:tc>
        <w:tc>
          <w:tcPr>
            <w:tcW w:w="1419" w:type="dxa"/>
            <w:tcBorders>
              <w:left w:val="single" w:sz="2" w:space="0" w:color="000000"/>
              <w:bottom w:val="single" w:sz="2" w:space="0" w:color="000000"/>
              <w:right w:val="single" w:sz="2" w:space="0" w:color="000000"/>
            </w:tcBorders>
            <w:shd w:val="clear" w:color="auto" w:fill="FFFFFF"/>
          </w:tcPr>
          <w:p w:rsidR="003138FA" w:rsidRPr="004F25BE" w:rsidRDefault="003138FA" w:rsidP="00332DDC">
            <w:pPr>
              <w:pStyle w:val="Zawartotabeli"/>
              <w:spacing w:after="200" w:line="100" w:lineRule="atLeast"/>
              <w:jc w:val="center"/>
              <w:rPr>
                <w:rFonts w:asciiTheme="minorHAnsi" w:hAnsiTheme="minorHAnsi"/>
              </w:rPr>
            </w:pPr>
            <w:r w:rsidRPr="004F25BE">
              <w:rPr>
                <w:rFonts w:asciiTheme="minorHAnsi" w:hAnsiTheme="minorHAnsi"/>
                <w:sz w:val="22"/>
                <w:szCs w:val="22"/>
              </w:rPr>
              <w:t>Osoby w rodzinach</w:t>
            </w:r>
          </w:p>
        </w:tc>
      </w:tr>
      <w:tr w:rsidR="003138FA" w:rsidRPr="0034104A" w:rsidTr="00B379B8">
        <w:trPr>
          <w:jc w:val="center"/>
        </w:trPr>
        <w:tc>
          <w:tcPr>
            <w:tcW w:w="1841" w:type="dxa"/>
            <w:tcBorders>
              <w:left w:val="single" w:sz="2" w:space="0" w:color="000000"/>
              <w:bottom w:val="single" w:sz="2" w:space="0" w:color="000000"/>
            </w:tcBorders>
            <w:shd w:val="clear" w:color="auto" w:fill="FFFFFF"/>
          </w:tcPr>
          <w:p w:rsidR="003138FA" w:rsidRPr="004F25BE" w:rsidRDefault="004F25BE" w:rsidP="00332DDC">
            <w:pPr>
              <w:pStyle w:val="Zawartotabeli"/>
              <w:spacing w:after="200" w:line="100" w:lineRule="atLeast"/>
              <w:jc w:val="center"/>
              <w:rPr>
                <w:rFonts w:asciiTheme="minorHAnsi" w:hAnsiTheme="minorHAnsi"/>
              </w:rPr>
            </w:pPr>
            <w:r w:rsidRPr="004F25BE">
              <w:rPr>
                <w:rFonts w:asciiTheme="minorHAnsi" w:hAnsiTheme="minorHAnsi"/>
              </w:rPr>
              <w:t>249</w:t>
            </w:r>
          </w:p>
        </w:tc>
        <w:tc>
          <w:tcPr>
            <w:tcW w:w="1276" w:type="dxa"/>
            <w:tcBorders>
              <w:left w:val="single" w:sz="2" w:space="0" w:color="000000"/>
              <w:bottom w:val="single" w:sz="2" w:space="0" w:color="000000"/>
            </w:tcBorders>
            <w:shd w:val="clear" w:color="auto" w:fill="FFFFFF"/>
          </w:tcPr>
          <w:p w:rsidR="003138FA" w:rsidRPr="004F25BE" w:rsidRDefault="004F25BE" w:rsidP="00332DDC">
            <w:pPr>
              <w:pStyle w:val="Zawartotabeli"/>
              <w:spacing w:after="200" w:line="100" w:lineRule="atLeast"/>
              <w:jc w:val="center"/>
              <w:rPr>
                <w:rFonts w:asciiTheme="minorHAnsi" w:hAnsiTheme="minorHAnsi"/>
              </w:rPr>
            </w:pPr>
            <w:r w:rsidRPr="004F25BE">
              <w:rPr>
                <w:rFonts w:asciiTheme="minorHAnsi" w:hAnsiTheme="minorHAnsi"/>
              </w:rPr>
              <w:t>827</w:t>
            </w:r>
          </w:p>
        </w:tc>
        <w:tc>
          <w:tcPr>
            <w:tcW w:w="1418" w:type="dxa"/>
            <w:tcBorders>
              <w:left w:val="single" w:sz="2" w:space="0" w:color="000000"/>
              <w:bottom w:val="single" w:sz="2" w:space="0" w:color="000000"/>
            </w:tcBorders>
            <w:shd w:val="clear" w:color="auto" w:fill="FFFFFF"/>
          </w:tcPr>
          <w:p w:rsidR="003138FA" w:rsidRPr="004F25BE" w:rsidRDefault="003138FA" w:rsidP="00332DDC">
            <w:pPr>
              <w:pStyle w:val="Zawartotabeli"/>
              <w:spacing w:after="200" w:line="100" w:lineRule="atLeast"/>
              <w:jc w:val="center"/>
              <w:rPr>
                <w:rFonts w:asciiTheme="minorHAnsi" w:hAnsiTheme="minorHAnsi"/>
              </w:rPr>
            </w:pPr>
            <w:r w:rsidRPr="004F25BE">
              <w:rPr>
                <w:rFonts w:asciiTheme="minorHAnsi" w:hAnsiTheme="minorHAnsi"/>
                <w:sz w:val="22"/>
                <w:szCs w:val="22"/>
              </w:rPr>
              <w:t>194</w:t>
            </w:r>
          </w:p>
        </w:tc>
        <w:tc>
          <w:tcPr>
            <w:tcW w:w="1417" w:type="dxa"/>
            <w:tcBorders>
              <w:left w:val="single" w:sz="2" w:space="0" w:color="000000"/>
              <w:bottom w:val="single" w:sz="2" w:space="0" w:color="000000"/>
            </w:tcBorders>
            <w:shd w:val="clear" w:color="auto" w:fill="FFFFFF"/>
          </w:tcPr>
          <w:p w:rsidR="003138FA" w:rsidRPr="004F25BE" w:rsidRDefault="003138FA" w:rsidP="00332DDC">
            <w:pPr>
              <w:pStyle w:val="Zawartotabeli"/>
              <w:spacing w:after="200" w:line="100" w:lineRule="atLeast"/>
              <w:jc w:val="center"/>
              <w:rPr>
                <w:rFonts w:asciiTheme="minorHAnsi" w:hAnsiTheme="minorHAnsi"/>
              </w:rPr>
            </w:pPr>
            <w:r w:rsidRPr="004F25BE">
              <w:rPr>
                <w:rFonts w:asciiTheme="minorHAnsi" w:hAnsiTheme="minorHAnsi"/>
                <w:sz w:val="22"/>
                <w:szCs w:val="22"/>
              </w:rPr>
              <w:t>620</w:t>
            </w:r>
          </w:p>
        </w:tc>
        <w:tc>
          <w:tcPr>
            <w:tcW w:w="1276" w:type="dxa"/>
            <w:tcBorders>
              <w:left w:val="single" w:sz="2" w:space="0" w:color="000000"/>
              <w:bottom w:val="single" w:sz="2" w:space="0" w:color="000000"/>
            </w:tcBorders>
            <w:shd w:val="clear" w:color="auto" w:fill="FFFFFF"/>
          </w:tcPr>
          <w:p w:rsidR="003138FA" w:rsidRPr="004F25BE" w:rsidRDefault="003138FA" w:rsidP="00332DDC">
            <w:pPr>
              <w:pStyle w:val="Zawartotabeli"/>
              <w:spacing w:after="200" w:line="100" w:lineRule="atLeast"/>
              <w:jc w:val="center"/>
              <w:rPr>
                <w:rFonts w:asciiTheme="minorHAnsi" w:hAnsiTheme="minorHAnsi"/>
              </w:rPr>
            </w:pPr>
            <w:r w:rsidRPr="004F25BE">
              <w:rPr>
                <w:rFonts w:asciiTheme="minorHAnsi" w:hAnsiTheme="minorHAnsi"/>
                <w:sz w:val="22"/>
                <w:szCs w:val="22"/>
              </w:rPr>
              <w:t>203</w:t>
            </w:r>
          </w:p>
        </w:tc>
        <w:tc>
          <w:tcPr>
            <w:tcW w:w="1419" w:type="dxa"/>
            <w:tcBorders>
              <w:left w:val="single" w:sz="2" w:space="0" w:color="000000"/>
              <w:bottom w:val="single" w:sz="2" w:space="0" w:color="000000"/>
              <w:right w:val="single" w:sz="2" w:space="0" w:color="000000"/>
            </w:tcBorders>
            <w:shd w:val="clear" w:color="auto" w:fill="FFFFFF"/>
          </w:tcPr>
          <w:p w:rsidR="003138FA" w:rsidRPr="0034104A" w:rsidRDefault="003138FA" w:rsidP="00332DDC">
            <w:pPr>
              <w:pStyle w:val="Zawartotabeli"/>
              <w:spacing w:after="200" w:line="100" w:lineRule="atLeast"/>
              <w:jc w:val="center"/>
              <w:rPr>
                <w:rFonts w:asciiTheme="minorHAnsi" w:hAnsiTheme="minorHAnsi"/>
              </w:rPr>
            </w:pPr>
            <w:r w:rsidRPr="004F25BE">
              <w:rPr>
                <w:rFonts w:asciiTheme="minorHAnsi" w:hAnsiTheme="minorHAnsi"/>
                <w:sz w:val="22"/>
                <w:szCs w:val="22"/>
              </w:rPr>
              <w:t>586</w:t>
            </w:r>
          </w:p>
        </w:tc>
      </w:tr>
    </w:tbl>
    <w:p w:rsidR="00EF777B" w:rsidRDefault="00EF777B" w:rsidP="00EF777B">
      <w:pPr>
        <w:spacing w:before="0"/>
        <w:ind w:firstLine="708"/>
        <w:jc w:val="center"/>
        <w:rPr>
          <w:rFonts w:ascii="Calibri" w:hAnsi="Calibri" w:cs="Calibri"/>
          <w:bCs/>
          <w:color w:val="00000A"/>
          <w:sz w:val="20"/>
          <w:szCs w:val="20"/>
        </w:rPr>
      </w:pPr>
      <w:r>
        <w:rPr>
          <w:rFonts w:ascii="Calibri" w:hAnsi="Calibri" w:cs="Calibri"/>
          <w:i/>
          <w:sz w:val="18"/>
          <w:szCs w:val="18"/>
        </w:rPr>
        <w:t xml:space="preserve">Dane: Gminny Ośrodek Pomocy Społecznej w </w:t>
      </w:r>
      <w:r w:rsidR="0073437A">
        <w:rPr>
          <w:rFonts w:ascii="Calibri" w:hAnsi="Calibri" w:cs="Calibri"/>
          <w:i/>
          <w:sz w:val="18"/>
          <w:szCs w:val="18"/>
        </w:rPr>
        <w:t xml:space="preserve">Zambrowie </w:t>
      </w:r>
    </w:p>
    <w:p w:rsidR="003138FA" w:rsidRDefault="00EF777B" w:rsidP="00EF777B">
      <w:pPr>
        <w:pStyle w:val="NormalnyWeb1"/>
        <w:spacing w:before="0" w:after="0" w:line="360" w:lineRule="auto"/>
        <w:jc w:val="both"/>
        <w:rPr>
          <w:rFonts w:ascii="Calibri" w:hAnsi="Calibri" w:cs="Calibri"/>
          <w:bCs/>
          <w:color w:val="00000A"/>
          <w:sz w:val="20"/>
          <w:szCs w:val="20"/>
        </w:rPr>
      </w:pPr>
      <w:r>
        <w:rPr>
          <w:rFonts w:ascii="Calibri" w:hAnsi="Calibri" w:cs="Calibri"/>
          <w:bCs/>
          <w:color w:val="00000A"/>
          <w:sz w:val="20"/>
          <w:szCs w:val="20"/>
        </w:rPr>
        <w:tab/>
      </w:r>
    </w:p>
    <w:p w:rsidR="00EF777B" w:rsidRDefault="003138FA" w:rsidP="00EF777B">
      <w:pPr>
        <w:pStyle w:val="NormalnyWeb1"/>
        <w:spacing w:before="0" w:after="0" w:line="360" w:lineRule="auto"/>
        <w:jc w:val="both"/>
        <w:rPr>
          <w:rFonts w:ascii="Calibri" w:hAnsi="Calibri" w:cs="Calibri"/>
          <w:bCs/>
          <w:sz w:val="22"/>
          <w:szCs w:val="22"/>
        </w:rPr>
      </w:pPr>
      <w:r>
        <w:rPr>
          <w:rFonts w:ascii="Calibri" w:hAnsi="Calibri" w:cs="Calibri"/>
          <w:bCs/>
          <w:color w:val="00000A"/>
          <w:sz w:val="20"/>
          <w:szCs w:val="20"/>
        </w:rPr>
        <w:tab/>
      </w:r>
      <w:r w:rsidR="00EF777B">
        <w:rPr>
          <w:rFonts w:ascii="Calibri" w:hAnsi="Calibri" w:cs="Calibri"/>
          <w:bCs/>
          <w:sz w:val="22"/>
          <w:szCs w:val="22"/>
        </w:rPr>
        <w:t>Ustawa o pomocy społecznej zawiera zamkniętą listę powodów, dla których każdy mieszkaniec ma prawo skorzystać z systemu pomocy społecznej. Pomoc społeczną udziela się osobom i rodzinom, w szczególności z powodu, które określa w art. 7 ustawy o pomocy społecznej. Dane te obrazuje poniższa tabela:</w:t>
      </w:r>
    </w:p>
    <w:p w:rsidR="00F06CA8" w:rsidRDefault="00F06CA8" w:rsidP="00EF777B">
      <w:pPr>
        <w:pStyle w:val="NormalnyWeb1"/>
        <w:spacing w:before="0" w:after="0" w:line="360" w:lineRule="auto"/>
        <w:jc w:val="both"/>
        <w:rPr>
          <w:rFonts w:ascii="Calibri" w:hAnsi="Calibri" w:cs="Calibri"/>
          <w:bCs/>
          <w:sz w:val="22"/>
          <w:szCs w:val="22"/>
        </w:rPr>
      </w:pPr>
    </w:p>
    <w:p w:rsidR="00F06CA8" w:rsidRDefault="00F06CA8" w:rsidP="00EF777B">
      <w:pPr>
        <w:pStyle w:val="NormalnyWeb1"/>
        <w:spacing w:before="0" w:after="0" w:line="360" w:lineRule="auto"/>
        <w:jc w:val="both"/>
        <w:rPr>
          <w:rFonts w:ascii="Calibri" w:hAnsi="Calibri" w:cs="Calibri"/>
          <w:bCs/>
          <w:sz w:val="22"/>
          <w:szCs w:val="22"/>
        </w:rPr>
      </w:pPr>
    </w:p>
    <w:p w:rsidR="00F06CA8" w:rsidRDefault="00F06CA8" w:rsidP="00EF777B">
      <w:pPr>
        <w:pStyle w:val="NormalnyWeb1"/>
        <w:spacing w:before="0" w:after="0" w:line="360" w:lineRule="auto"/>
        <w:jc w:val="both"/>
        <w:rPr>
          <w:rFonts w:ascii="Calibri" w:hAnsi="Calibri" w:cs="Calibri"/>
          <w:b/>
          <w:iCs/>
          <w:sz w:val="22"/>
          <w:szCs w:val="22"/>
        </w:rPr>
      </w:pPr>
    </w:p>
    <w:p w:rsidR="00F06CA8" w:rsidRPr="00690B3E" w:rsidRDefault="00EF777B" w:rsidP="00F06CA8">
      <w:pPr>
        <w:spacing w:before="0"/>
        <w:ind w:firstLine="539"/>
        <w:jc w:val="center"/>
        <w:rPr>
          <w:rFonts w:ascii="Calibri" w:eastAsia="Calibri" w:hAnsi="Calibri" w:cs="Calibri"/>
          <w:b/>
          <w:bCs/>
          <w:iCs/>
          <w:sz w:val="22"/>
          <w:szCs w:val="22"/>
        </w:rPr>
      </w:pPr>
      <w:r>
        <w:rPr>
          <w:rFonts w:ascii="Calibri" w:hAnsi="Calibri" w:cs="Calibri"/>
          <w:b/>
          <w:iCs/>
          <w:sz w:val="22"/>
          <w:szCs w:val="22"/>
        </w:rPr>
        <w:lastRenderedPageBreak/>
        <w:t xml:space="preserve">Tabela </w:t>
      </w:r>
      <w:r w:rsidR="0034104A">
        <w:rPr>
          <w:rFonts w:ascii="Calibri" w:hAnsi="Calibri" w:cs="Calibri"/>
          <w:b/>
          <w:iCs/>
          <w:sz w:val="22"/>
          <w:szCs w:val="22"/>
        </w:rPr>
        <w:t>17.</w:t>
      </w:r>
      <w:r>
        <w:rPr>
          <w:rFonts w:ascii="Calibri" w:hAnsi="Calibri" w:cs="Calibri"/>
          <w:b/>
          <w:iCs/>
          <w:sz w:val="22"/>
          <w:szCs w:val="22"/>
        </w:rPr>
        <w:t xml:space="preserve">  </w:t>
      </w:r>
      <w:r>
        <w:rPr>
          <w:rFonts w:ascii="Calibri" w:eastAsia="Calibri" w:hAnsi="Calibri" w:cs="Calibri"/>
          <w:b/>
          <w:bCs/>
          <w:iCs/>
          <w:sz w:val="22"/>
          <w:szCs w:val="22"/>
        </w:rPr>
        <w:t>Powody przyznawania pomocy</w:t>
      </w:r>
    </w:p>
    <w:tbl>
      <w:tblPr>
        <w:tblW w:w="8798" w:type="dxa"/>
        <w:tblInd w:w="86" w:type="dxa"/>
        <w:tblLayout w:type="fixed"/>
        <w:tblCellMar>
          <w:top w:w="105" w:type="dxa"/>
          <w:left w:w="95" w:type="dxa"/>
          <w:bottom w:w="105" w:type="dxa"/>
          <w:right w:w="105" w:type="dxa"/>
        </w:tblCellMar>
        <w:tblLook w:val="0000" w:firstRow="0" w:lastRow="0" w:firstColumn="0" w:lastColumn="0" w:noHBand="0" w:noVBand="0"/>
      </w:tblPr>
      <w:tblGrid>
        <w:gridCol w:w="2277"/>
        <w:gridCol w:w="993"/>
        <w:gridCol w:w="992"/>
        <w:gridCol w:w="1417"/>
        <w:gridCol w:w="993"/>
        <w:gridCol w:w="1134"/>
        <w:gridCol w:w="992"/>
      </w:tblGrid>
      <w:tr w:rsidR="00EF777B" w:rsidRPr="00F06CA8" w:rsidTr="00F06CA8">
        <w:trPr>
          <w:cantSplit/>
          <w:trHeight w:hRule="exact" w:val="496"/>
        </w:trPr>
        <w:tc>
          <w:tcPr>
            <w:tcW w:w="2277" w:type="dxa"/>
            <w:vMerge w:val="restart"/>
            <w:tcBorders>
              <w:top w:val="single" w:sz="4" w:space="0" w:color="000000"/>
              <w:left w:val="single" w:sz="4" w:space="0" w:color="000000"/>
              <w:bottom w:val="single" w:sz="4" w:space="0" w:color="000000"/>
            </w:tcBorders>
            <w:shd w:val="clear" w:color="auto" w:fill="DDD9C3" w:themeFill="background2" w:themeFillShade="E6"/>
            <w:vAlign w:val="center"/>
          </w:tcPr>
          <w:p w:rsidR="00EF777B" w:rsidRPr="00F06CA8" w:rsidRDefault="00EF777B" w:rsidP="00332DDC">
            <w:pPr>
              <w:pStyle w:val="NormalnyWeb1"/>
              <w:spacing w:before="0" w:after="0" w:line="360" w:lineRule="auto"/>
              <w:jc w:val="center"/>
              <w:rPr>
                <w:rFonts w:ascii="Calibri" w:hAnsi="Calibri" w:cs="Calibri"/>
                <w:bCs/>
                <w:sz w:val="20"/>
                <w:szCs w:val="20"/>
              </w:rPr>
            </w:pPr>
            <w:r w:rsidRPr="00F06CA8">
              <w:rPr>
                <w:rFonts w:ascii="Calibri" w:hAnsi="Calibri" w:cs="Calibri"/>
                <w:sz w:val="20"/>
                <w:szCs w:val="20"/>
              </w:rPr>
              <w:t>Przyczyny udzielania pomocy</w:t>
            </w:r>
          </w:p>
        </w:tc>
        <w:tc>
          <w:tcPr>
            <w:tcW w:w="1985" w:type="dxa"/>
            <w:gridSpan w:val="2"/>
            <w:tcBorders>
              <w:top w:val="single" w:sz="4" w:space="0" w:color="000000"/>
              <w:left w:val="single" w:sz="4" w:space="0" w:color="000000"/>
              <w:bottom w:val="single" w:sz="4" w:space="0" w:color="000000"/>
            </w:tcBorders>
            <w:shd w:val="clear" w:color="auto" w:fill="DDD9C3" w:themeFill="background2" w:themeFillShade="E6"/>
            <w:vAlign w:val="center"/>
          </w:tcPr>
          <w:p w:rsidR="00EF777B" w:rsidRPr="004F25BE" w:rsidRDefault="00EF777B" w:rsidP="0034104A">
            <w:pPr>
              <w:pStyle w:val="NormalnyWeb1"/>
              <w:spacing w:before="0" w:after="0" w:line="360" w:lineRule="auto"/>
              <w:jc w:val="center"/>
              <w:rPr>
                <w:rFonts w:ascii="Calibri" w:hAnsi="Calibri" w:cs="Calibri"/>
                <w:bCs/>
                <w:sz w:val="20"/>
                <w:szCs w:val="20"/>
              </w:rPr>
            </w:pPr>
            <w:r w:rsidRPr="004F25BE">
              <w:rPr>
                <w:rFonts w:ascii="Calibri" w:hAnsi="Calibri" w:cs="Calibri"/>
                <w:bCs/>
                <w:sz w:val="20"/>
                <w:szCs w:val="20"/>
              </w:rPr>
              <w:t>ROK 200</w:t>
            </w:r>
            <w:r w:rsidR="0034104A" w:rsidRPr="004F25BE">
              <w:rPr>
                <w:rFonts w:ascii="Calibri" w:hAnsi="Calibri" w:cs="Calibri"/>
                <w:bCs/>
                <w:sz w:val="20"/>
                <w:szCs w:val="20"/>
              </w:rPr>
              <w:t>8</w:t>
            </w:r>
          </w:p>
        </w:tc>
        <w:tc>
          <w:tcPr>
            <w:tcW w:w="2410" w:type="dxa"/>
            <w:gridSpan w:val="2"/>
            <w:tcBorders>
              <w:top w:val="single" w:sz="4" w:space="0" w:color="000000"/>
              <w:left w:val="single" w:sz="4" w:space="0" w:color="000000"/>
              <w:bottom w:val="single" w:sz="4" w:space="0" w:color="000000"/>
            </w:tcBorders>
            <w:shd w:val="clear" w:color="auto" w:fill="DDD9C3" w:themeFill="background2" w:themeFillShade="E6"/>
            <w:vAlign w:val="center"/>
          </w:tcPr>
          <w:p w:rsidR="00EF777B" w:rsidRPr="00F06CA8" w:rsidRDefault="00EF777B" w:rsidP="0034104A">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20</w:t>
            </w:r>
            <w:r w:rsidR="0034104A" w:rsidRPr="00F06CA8">
              <w:rPr>
                <w:rFonts w:ascii="Calibri" w:hAnsi="Calibri" w:cs="Calibri"/>
                <w:bCs/>
                <w:sz w:val="20"/>
                <w:szCs w:val="20"/>
              </w:rPr>
              <w:t>11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EF777B" w:rsidRPr="00F06CA8" w:rsidRDefault="00EF777B" w:rsidP="0034104A">
            <w:pPr>
              <w:pStyle w:val="NormalnyWeb1"/>
              <w:spacing w:before="0" w:after="0" w:line="360" w:lineRule="auto"/>
              <w:jc w:val="center"/>
              <w:rPr>
                <w:sz w:val="20"/>
                <w:szCs w:val="20"/>
              </w:rPr>
            </w:pPr>
            <w:r w:rsidRPr="00F06CA8">
              <w:rPr>
                <w:rFonts w:ascii="Calibri" w:hAnsi="Calibri" w:cs="Calibri"/>
                <w:bCs/>
                <w:sz w:val="20"/>
                <w:szCs w:val="20"/>
              </w:rPr>
              <w:t>Rok 201</w:t>
            </w:r>
            <w:r w:rsidR="0034104A" w:rsidRPr="00F06CA8">
              <w:rPr>
                <w:rFonts w:ascii="Calibri" w:hAnsi="Calibri" w:cs="Calibri"/>
                <w:bCs/>
                <w:sz w:val="20"/>
                <w:szCs w:val="20"/>
              </w:rPr>
              <w:t>4</w:t>
            </w:r>
          </w:p>
        </w:tc>
      </w:tr>
      <w:tr w:rsidR="00EF777B" w:rsidRPr="00F06CA8" w:rsidTr="00F06CA8">
        <w:trPr>
          <w:cantSplit/>
          <w:trHeight w:val="854"/>
        </w:trPr>
        <w:tc>
          <w:tcPr>
            <w:tcW w:w="2277" w:type="dxa"/>
            <w:vMerge/>
            <w:tcBorders>
              <w:top w:val="single" w:sz="4" w:space="0" w:color="000000"/>
              <w:left w:val="single" w:sz="4" w:space="0" w:color="000000"/>
              <w:bottom w:val="single" w:sz="4" w:space="0" w:color="000000"/>
            </w:tcBorders>
            <w:shd w:val="clear" w:color="auto" w:fill="FFFFFF"/>
            <w:vAlign w:val="center"/>
          </w:tcPr>
          <w:p w:rsidR="00EF777B" w:rsidRPr="00F06CA8" w:rsidRDefault="00EF777B" w:rsidP="00332DDC">
            <w:pPr>
              <w:snapToGrid w:val="0"/>
              <w:spacing w:before="0" w:after="200"/>
              <w:rPr>
                <w:rFonts w:ascii="Calibri" w:eastAsia="Calibri" w:hAnsi="Calibri" w:cs="Calibri"/>
                <w:sz w:val="20"/>
                <w:szCs w:val="20"/>
              </w:rPr>
            </w:pPr>
          </w:p>
        </w:tc>
        <w:tc>
          <w:tcPr>
            <w:tcW w:w="993" w:type="dxa"/>
            <w:tcBorders>
              <w:left w:val="single" w:sz="4" w:space="0" w:color="000000"/>
              <w:bottom w:val="single" w:sz="4" w:space="0" w:color="000000"/>
            </w:tcBorders>
            <w:shd w:val="clear" w:color="auto" w:fill="FFFFFF"/>
          </w:tcPr>
          <w:p w:rsidR="00EF777B" w:rsidRPr="004F25BE" w:rsidRDefault="00EF777B" w:rsidP="00332DDC">
            <w:pPr>
              <w:pStyle w:val="NormalnyWeb1"/>
              <w:spacing w:before="0" w:after="0" w:line="360" w:lineRule="auto"/>
              <w:rPr>
                <w:rFonts w:ascii="Calibri" w:hAnsi="Calibri" w:cs="Calibri"/>
                <w:bCs/>
                <w:sz w:val="20"/>
                <w:szCs w:val="20"/>
              </w:rPr>
            </w:pPr>
            <w:r w:rsidRPr="004F25BE">
              <w:rPr>
                <w:rFonts w:ascii="Calibri" w:hAnsi="Calibri" w:cs="Calibri"/>
                <w:bCs/>
                <w:sz w:val="20"/>
                <w:szCs w:val="20"/>
              </w:rPr>
              <w:t>Liczba rodzin</w:t>
            </w:r>
          </w:p>
        </w:tc>
        <w:tc>
          <w:tcPr>
            <w:tcW w:w="992" w:type="dxa"/>
            <w:tcBorders>
              <w:left w:val="single" w:sz="4" w:space="0" w:color="000000"/>
              <w:bottom w:val="single" w:sz="4" w:space="0" w:color="000000"/>
            </w:tcBorders>
            <w:shd w:val="clear" w:color="auto" w:fill="FFFFFF"/>
          </w:tcPr>
          <w:p w:rsidR="00EF777B" w:rsidRPr="004F25BE" w:rsidRDefault="00EF777B" w:rsidP="00332DDC">
            <w:pPr>
              <w:pStyle w:val="NormalnyWeb1"/>
              <w:spacing w:before="0" w:after="0" w:line="360" w:lineRule="auto"/>
              <w:rPr>
                <w:rFonts w:ascii="Calibri" w:hAnsi="Calibri" w:cs="Calibri"/>
                <w:bCs/>
                <w:sz w:val="20"/>
                <w:szCs w:val="20"/>
              </w:rPr>
            </w:pPr>
            <w:r w:rsidRPr="004F25BE">
              <w:rPr>
                <w:rFonts w:ascii="Calibri" w:hAnsi="Calibri" w:cs="Calibri"/>
                <w:bCs/>
                <w:sz w:val="20"/>
                <w:szCs w:val="20"/>
              </w:rPr>
              <w:t>Liczba osób w rodzinach</w:t>
            </w:r>
          </w:p>
        </w:tc>
        <w:tc>
          <w:tcPr>
            <w:tcW w:w="1417" w:type="dxa"/>
            <w:tcBorders>
              <w:left w:val="single" w:sz="4" w:space="0" w:color="000000"/>
              <w:bottom w:val="single" w:sz="4" w:space="0" w:color="000000"/>
            </w:tcBorders>
            <w:shd w:val="clear" w:color="auto" w:fill="FFFFFF"/>
          </w:tcPr>
          <w:p w:rsidR="00EF777B" w:rsidRPr="00F06CA8" w:rsidRDefault="00EF777B" w:rsidP="00332DDC">
            <w:pPr>
              <w:pStyle w:val="NormalnyWeb1"/>
              <w:spacing w:before="0" w:after="0" w:line="360" w:lineRule="auto"/>
              <w:rPr>
                <w:rFonts w:ascii="Calibri" w:hAnsi="Calibri" w:cs="Calibri"/>
                <w:bCs/>
                <w:sz w:val="20"/>
                <w:szCs w:val="20"/>
              </w:rPr>
            </w:pPr>
            <w:r w:rsidRPr="00F06CA8">
              <w:rPr>
                <w:rFonts w:ascii="Calibri" w:hAnsi="Calibri" w:cs="Calibri"/>
                <w:bCs/>
                <w:sz w:val="20"/>
                <w:szCs w:val="20"/>
              </w:rPr>
              <w:t>Liczba rodzin</w:t>
            </w:r>
          </w:p>
        </w:tc>
        <w:tc>
          <w:tcPr>
            <w:tcW w:w="993" w:type="dxa"/>
            <w:tcBorders>
              <w:top w:val="single" w:sz="4" w:space="0" w:color="000000"/>
              <w:left w:val="single" w:sz="4" w:space="0" w:color="000000"/>
              <w:bottom w:val="single" w:sz="4" w:space="0" w:color="000000"/>
            </w:tcBorders>
            <w:shd w:val="clear" w:color="auto" w:fill="FFFFFF"/>
          </w:tcPr>
          <w:p w:rsidR="00EF777B" w:rsidRPr="00F06CA8" w:rsidRDefault="00EF777B" w:rsidP="00332DDC">
            <w:pPr>
              <w:pStyle w:val="NormalnyWeb1"/>
              <w:spacing w:before="0" w:after="0" w:line="360" w:lineRule="auto"/>
              <w:rPr>
                <w:rFonts w:ascii="Calibri" w:hAnsi="Calibri" w:cs="Calibri"/>
                <w:bCs/>
                <w:sz w:val="20"/>
                <w:szCs w:val="20"/>
              </w:rPr>
            </w:pPr>
            <w:r w:rsidRPr="00F06CA8">
              <w:rPr>
                <w:rFonts w:ascii="Calibri" w:hAnsi="Calibri" w:cs="Calibri"/>
                <w:bCs/>
                <w:sz w:val="20"/>
                <w:szCs w:val="20"/>
              </w:rPr>
              <w:t>Liczba osób w rodzinach</w:t>
            </w:r>
          </w:p>
        </w:tc>
        <w:tc>
          <w:tcPr>
            <w:tcW w:w="1134" w:type="dxa"/>
            <w:tcBorders>
              <w:top w:val="single" w:sz="4" w:space="0" w:color="000000"/>
              <w:left w:val="single" w:sz="4" w:space="0" w:color="000000"/>
              <w:bottom w:val="single" w:sz="4" w:space="0" w:color="000000"/>
            </w:tcBorders>
            <w:shd w:val="clear" w:color="auto" w:fill="FFFFFF"/>
          </w:tcPr>
          <w:p w:rsidR="00EF777B" w:rsidRPr="00F06CA8" w:rsidRDefault="00EF777B" w:rsidP="00332DDC">
            <w:pPr>
              <w:pStyle w:val="NormalnyWeb1"/>
              <w:spacing w:before="0" w:after="0" w:line="360" w:lineRule="auto"/>
              <w:rPr>
                <w:rFonts w:ascii="Calibri" w:hAnsi="Calibri" w:cs="Calibri"/>
                <w:bCs/>
                <w:sz w:val="20"/>
                <w:szCs w:val="20"/>
              </w:rPr>
            </w:pPr>
            <w:r w:rsidRPr="00F06CA8">
              <w:rPr>
                <w:rFonts w:ascii="Calibri" w:hAnsi="Calibri" w:cs="Calibri"/>
                <w:bCs/>
                <w:sz w:val="20"/>
                <w:szCs w:val="20"/>
              </w:rPr>
              <w:t xml:space="preserve">Liczba </w:t>
            </w:r>
          </w:p>
          <w:p w:rsidR="00EF777B" w:rsidRPr="00F06CA8" w:rsidRDefault="00EF777B" w:rsidP="00332DDC">
            <w:pPr>
              <w:pStyle w:val="NormalnyWeb1"/>
              <w:spacing w:before="0" w:after="0" w:line="360" w:lineRule="auto"/>
              <w:rPr>
                <w:rFonts w:ascii="Calibri" w:hAnsi="Calibri" w:cs="Calibri"/>
                <w:bCs/>
                <w:sz w:val="20"/>
                <w:szCs w:val="20"/>
              </w:rPr>
            </w:pPr>
            <w:r w:rsidRPr="00F06CA8">
              <w:rPr>
                <w:rFonts w:ascii="Calibri" w:hAnsi="Calibri" w:cs="Calibri"/>
                <w:bCs/>
                <w:sz w:val="20"/>
                <w:szCs w:val="20"/>
              </w:rPr>
              <w:t>rodzin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EF777B" w:rsidRPr="00F06CA8" w:rsidRDefault="00EF777B" w:rsidP="00332DDC">
            <w:pPr>
              <w:pStyle w:val="NormalnyWeb1"/>
              <w:spacing w:before="0" w:after="0" w:line="360" w:lineRule="auto"/>
              <w:rPr>
                <w:sz w:val="20"/>
                <w:szCs w:val="20"/>
              </w:rPr>
            </w:pPr>
            <w:r w:rsidRPr="00F06CA8">
              <w:rPr>
                <w:rFonts w:ascii="Calibri" w:hAnsi="Calibri" w:cs="Calibri"/>
                <w:bCs/>
                <w:sz w:val="20"/>
                <w:szCs w:val="20"/>
              </w:rPr>
              <w:t>Liczba osób w rodzinach</w:t>
            </w:r>
          </w:p>
        </w:tc>
      </w:tr>
      <w:tr w:rsidR="00EF777B" w:rsidRPr="00F06CA8" w:rsidTr="00F06CA8">
        <w:tc>
          <w:tcPr>
            <w:tcW w:w="2277" w:type="dxa"/>
            <w:tcBorders>
              <w:left w:val="single" w:sz="4" w:space="0" w:color="000000"/>
              <w:bottom w:val="single" w:sz="4" w:space="0" w:color="000000"/>
            </w:tcBorders>
            <w:shd w:val="clear" w:color="auto" w:fill="DDD9C3" w:themeFill="background2" w:themeFillShade="E6"/>
          </w:tcPr>
          <w:p w:rsidR="00EF777B" w:rsidRPr="00F06CA8" w:rsidRDefault="00EF777B" w:rsidP="00332DDC">
            <w:pPr>
              <w:pStyle w:val="NormalnyWeb1"/>
              <w:spacing w:before="0" w:after="0" w:line="360" w:lineRule="auto"/>
              <w:rPr>
                <w:rFonts w:asciiTheme="minorHAnsi" w:hAnsiTheme="minorHAnsi" w:cs="Calibri"/>
                <w:b/>
                <w:bCs/>
                <w:sz w:val="20"/>
                <w:szCs w:val="20"/>
              </w:rPr>
            </w:pPr>
            <w:r w:rsidRPr="00F06CA8">
              <w:rPr>
                <w:rFonts w:asciiTheme="minorHAnsi" w:hAnsiTheme="minorHAnsi" w:cs="Calibri"/>
                <w:b/>
                <w:sz w:val="20"/>
                <w:szCs w:val="20"/>
              </w:rPr>
              <w:t>Ubóstwo</w:t>
            </w:r>
          </w:p>
        </w:tc>
        <w:tc>
          <w:tcPr>
            <w:tcW w:w="993" w:type="dxa"/>
            <w:tcBorders>
              <w:left w:val="single" w:sz="4" w:space="0" w:color="000000"/>
              <w:bottom w:val="single" w:sz="4" w:space="0" w:color="000000"/>
            </w:tcBorders>
            <w:shd w:val="clear" w:color="auto" w:fill="DDD9C3" w:themeFill="background2" w:themeFillShade="E6"/>
            <w:vAlign w:val="center"/>
          </w:tcPr>
          <w:p w:rsidR="00EF777B" w:rsidRPr="00F06CA8" w:rsidRDefault="004F25BE" w:rsidP="0034104A">
            <w:pPr>
              <w:pStyle w:val="NormalnyWeb1"/>
              <w:spacing w:before="0" w:after="0" w:line="360" w:lineRule="auto"/>
              <w:jc w:val="center"/>
              <w:rPr>
                <w:rFonts w:asciiTheme="minorHAnsi" w:hAnsiTheme="minorHAnsi" w:cs="Calibri"/>
                <w:b/>
                <w:bCs/>
                <w:sz w:val="20"/>
                <w:szCs w:val="20"/>
              </w:rPr>
            </w:pPr>
            <w:r>
              <w:rPr>
                <w:rFonts w:asciiTheme="minorHAnsi" w:hAnsiTheme="minorHAnsi" w:cs="Calibri"/>
                <w:b/>
                <w:bCs/>
                <w:sz w:val="20"/>
                <w:szCs w:val="20"/>
              </w:rPr>
              <w:t>171</w:t>
            </w:r>
          </w:p>
        </w:tc>
        <w:tc>
          <w:tcPr>
            <w:tcW w:w="992" w:type="dxa"/>
            <w:tcBorders>
              <w:left w:val="single" w:sz="4" w:space="0" w:color="000000"/>
              <w:bottom w:val="single" w:sz="4" w:space="0" w:color="000000"/>
            </w:tcBorders>
            <w:shd w:val="clear" w:color="auto" w:fill="DDD9C3" w:themeFill="background2" w:themeFillShade="E6"/>
            <w:vAlign w:val="center"/>
          </w:tcPr>
          <w:p w:rsidR="00EF777B" w:rsidRPr="00F06CA8" w:rsidRDefault="004F25BE" w:rsidP="00332DDC">
            <w:pPr>
              <w:pStyle w:val="NormalnyWeb1"/>
              <w:spacing w:before="0" w:after="0" w:line="360" w:lineRule="auto"/>
              <w:jc w:val="center"/>
              <w:rPr>
                <w:rFonts w:asciiTheme="minorHAnsi" w:hAnsiTheme="minorHAnsi" w:cs="Calibri"/>
                <w:b/>
                <w:bCs/>
                <w:sz w:val="20"/>
                <w:szCs w:val="20"/>
              </w:rPr>
            </w:pPr>
            <w:r>
              <w:rPr>
                <w:rFonts w:asciiTheme="minorHAnsi" w:hAnsiTheme="minorHAnsi" w:cs="Calibri"/>
                <w:b/>
                <w:bCs/>
                <w:sz w:val="20"/>
                <w:szCs w:val="20"/>
              </w:rPr>
              <w:t>575</w:t>
            </w:r>
          </w:p>
        </w:tc>
        <w:tc>
          <w:tcPr>
            <w:tcW w:w="1417" w:type="dxa"/>
            <w:tcBorders>
              <w:left w:val="single" w:sz="4" w:space="0" w:color="000000"/>
              <w:bottom w:val="single" w:sz="4" w:space="0" w:color="000000"/>
            </w:tcBorders>
            <w:shd w:val="clear" w:color="auto" w:fill="DDD9C3" w:themeFill="background2" w:themeFillShade="E6"/>
            <w:vAlign w:val="center"/>
          </w:tcPr>
          <w:p w:rsidR="00EF777B" w:rsidRPr="00F06CA8" w:rsidRDefault="0034104A" w:rsidP="0034104A">
            <w:pPr>
              <w:pStyle w:val="NormalnyWeb1"/>
              <w:spacing w:before="0" w:after="0" w:line="360" w:lineRule="auto"/>
              <w:jc w:val="center"/>
              <w:rPr>
                <w:rFonts w:asciiTheme="minorHAnsi" w:hAnsiTheme="minorHAnsi" w:cs="Calibri"/>
                <w:b/>
                <w:bCs/>
                <w:sz w:val="20"/>
                <w:szCs w:val="20"/>
              </w:rPr>
            </w:pPr>
            <w:r w:rsidRPr="00F06CA8">
              <w:rPr>
                <w:rFonts w:asciiTheme="minorHAnsi" w:hAnsiTheme="minorHAnsi" w:cs="Calibri"/>
                <w:b/>
                <w:bCs/>
                <w:sz w:val="20"/>
                <w:szCs w:val="20"/>
              </w:rPr>
              <w:t>167</w:t>
            </w:r>
          </w:p>
        </w:tc>
        <w:tc>
          <w:tcPr>
            <w:tcW w:w="993" w:type="dxa"/>
            <w:tcBorders>
              <w:top w:val="single" w:sz="4" w:space="0" w:color="000000"/>
              <w:left w:val="single" w:sz="4" w:space="0" w:color="000000"/>
              <w:bottom w:val="single" w:sz="4" w:space="0" w:color="000000"/>
            </w:tcBorders>
            <w:shd w:val="clear" w:color="auto" w:fill="DDD9C3" w:themeFill="background2" w:themeFillShade="E6"/>
            <w:vAlign w:val="center"/>
          </w:tcPr>
          <w:p w:rsidR="00EF777B" w:rsidRPr="00F06CA8" w:rsidRDefault="0034104A" w:rsidP="00332DDC">
            <w:pPr>
              <w:pStyle w:val="NormalnyWeb1"/>
              <w:spacing w:before="0" w:after="0" w:line="360" w:lineRule="auto"/>
              <w:jc w:val="center"/>
              <w:rPr>
                <w:rFonts w:asciiTheme="minorHAnsi" w:hAnsiTheme="minorHAnsi" w:cs="Calibri"/>
                <w:b/>
                <w:bCs/>
                <w:sz w:val="20"/>
                <w:szCs w:val="20"/>
              </w:rPr>
            </w:pPr>
            <w:r w:rsidRPr="00F06CA8">
              <w:rPr>
                <w:rFonts w:asciiTheme="minorHAnsi" w:hAnsiTheme="minorHAnsi" w:cs="Calibri"/>
                <w:b/>
                <w:bCs/>
                <w:sz w:val="20"/>
                <w:szCs w:val="20"/>
              </w:rPr>
              <w:t>552</w:t>
            </w:r>
          </w:p>
        </w:tc>
        <w:tc>
          <w:tcPr>
            <w:tcW w:w="1134" w:type="dxa"/>
            <w:tcBorders>
              <w:top w:val="single" w:sz="4" w:space="0" w:color="000000"/>
              <w:left w:val="single" w:sz="4" w:space="0" w:color="000000"/>
              <w:bottom w:val="single" w:sz="4" w:space="0" w:color="000000"/>
            </w:tcBorders>
            <w:shd w:val="clear" w:color="auto" w:fill="DDD9C3" w:themeFill="background2" w:themeFillShade="E6"/>
            <w:vAlign w:val="center"/>
          </w:tcPr>
          <w:p w:rsidR="00EF777B" w:rsidRPr="00F06CA8" w:rsidRDefault="0034104A" w:rsidP="00332DDC">
            <w:pPr>
              <w:pStyle w:val="NormalnyWeb1"/>
              <w:spacing w:before="0" w:after="0" w:line="360" w:lineRule="auto"/>
              <w:jc w:val="center"/>
              <w:rPr>
                <w:rFonts w:asciiTheme="minorHAnsi" w:hAnsiTheme="minorHAnsi" w:cs="Calibri"/>
                <w:b/>
                <w:bCs/>
                <w:sz w:val="20"/>
                <w:szCs w:val="20"/>
              </w:rPr>
            </w:pPr>
            <w:r w:rsidRPr="00F06CA8">
              <w:rPr>
                <w:rFonts w:asciiTheme="minorHAnsi" w:hAnsiTheme="minorHAnsi" w:cs="Calibri"/>
                <w:b/>
                <w:bCs/>
                <w:sz w:val="20"/>
                <w:szCs w:val="20"/>
              </w:rPr>
              <w:t>169</w:t>
            </w:r>
          </w:p>
        </w:tc>
        <w:tc>
          <w:tcPr>
            <w:tcW w:w="99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EF777B" w:rsidRPr="00F06CA8" w:rsidRDefault="0034104A" w:rsidP="00332DDC">
            <w:pPr>
              <w:pStyle w:val="NormalnyWeb1"/>
              <w:spacing w:before="0" w:after="0" w:line="360" w:lineRule="auto"/>
              <w:jc w:val="center"/>
              <w:rPr>
                <w:rFonts w:asciiTheme="minorHAnsi" w:hAnsiTheme="minorHAnsi"/>
                <w:b/>
                <w:sz w:val="20"/>
                <w:szCs w:val="20"/>
              </w:rPr>
            </w:pPr>
            <w:r w:rsidRPr="00F06CA8">
              <w:rPr>
                <w:rFonts w:asciiTheme="minorHAnsi" w:hAnsiTheme="minorHAnsi"/>
                <w:b/>
                <w:sz w:val="20"/>
                <w:szCs w:val="20"/>
              </w:rPr>
              <w:t>482</w:t>
            </w:r>
          </w:p>
        </w:tc>
      </w:tr>
      <w:tr w:rsidR="00EF777B" w:rsidRPr="00F06CA8" w:rsidTr="00F06CA8">
        <w:tc>
          <w:tcPr>
            <w:tcW w:w="2277" w:type="dxa"/>
            <w:tcBorders>
              <w:left w:val="single" w:sz="4" w:space="0" w:color="000000"/>
              <w:bottom w:val="single" w:sz="4" w:space="0" w:color="000000"/>
            </w:tcBorders>
            <w:shd w:val="clear" w:color="auto" w:fill="FFFFFF"/>
          </w:tcPr>
          <w:p w:rsidR="00EF777B" w:rsidRPr="00F06CA8" w:rsidRDefault="00EF777B" w:rsidP="00332DDC">
            <w:pPr>
              <w:pStyle w:val="NormalnyWeb1"/>
              <w:spacing w:before="0" w:after="0" w:line="360" w:lineRule="auto"/>
              <w:rPr>
                <w:rFonts w:ascii="Calibri" w:hAnsi="Calibri" w:cs="Calibri"/>
                <w:bCs/>
                <w:sz w:val="20"/>
                <w:szCs w:val="20"/>
              </w:rPr>
            </w:pPr>
            <w:r w:rsidRPr="00F06CA8">
              <w:rPr>
                <w:rFonts w:ascii="Calibri" w:hAnsi="Calibri" w:cs="Calibri"/>
                <w:sz w:val="20"/>
                <w:szCs w:val="20"/>
              </w:rPr>
              <w:t>Potrzeba ochrony macierzyństwa</w:t>
            </w:r>
          </w:p>
        </w:tc>
        <w:tc>
          <w:tcPr>
            <w:tcW w:w="993" w:type="dxa"/>
            <w:tcBorders>
              <w:left w:val="single" w:sz="4" w:space="0" w:color="000000"/>
              <w:bottom w:val="single" w:sz="4" w:space="0" w:color="000000"/>
            </w:tcBorders>
            <w:shd w:val="clear" w:color="auto" w:fill="FFFFFF"/>
            <w:vAlign w:val="center"/>
          </w:tcPr>
          <w:p w:rsidR="00EF777B" w:rsidRPr="00F06CA8" w:rsidRDefault="004F25BE" w:rsidP="00332DDC">
            <w:pPr>
              <w:pStyle w:val="NormalnyWeb1"/>
              <w:spacing w:before="0" w:after="0" w:line="360" w:lineRule="auto"/>
              <w:jc w:val="center"/>
              <w:rPr>
                <w:rFonts w:ascii="Calibri" w:hAnsi="Calibri" w:cs="Calibri"/>
                <w:bCs/>
                <w:sz w:val="20"/>
                <w:szCs w:val="20"/>
              </w:rPr>
            </w:pPr>
            <w:r>
              <w:rPr>
                <w:rFonts w:ascii="Calibri" w:hAnsi="Calibri" w:cs="Calibri"/>
                <w:bCs/>
                <w:sz w:val="20"/>
                <w:szCs w:val="20"/>
              </w:rPr>
              <w:t>0</w:t>
            </w:r>
          </w:p>
        </w:tc>
        <w:tc>
          <w:tcPr>
            <w:tcW w:w="992" w:type="dxa"/>
            <w:tcBorders>
              <w:left w:val="single" w:sz="4" w:space="0" w:color="000000"/>
              <w:bottom w:val="single" w:sz="4" w:space="0" w:color="000000"/>
            </w:tcBorders>
            <w:shd w:val="clear" w:color="auto" w:fill="FFFFFF"/>
            <w:vAlign w:val="center"/>
          </w:tcPr>
          <w:p w:rsidR="00EF777B" w:rsidRPr="00F06CA8" w:rsidRDefault="004F25BE" w:rsidP="00332DDC">
            <w:pPr>
              <w:pStyle w:val="NormalnyWeb1"/>
              <w:spacing w:before="0" w:after="0" w:line="360" w:lineRule="auto"/>
              <w:jc w:val="center"/>
              <w:rPr>
                <w:rFonts w:ascii="Calibri" w:hAnsi="Calibri" w:cs="Calibri"/>
                <w:bCs/>
                <w:sz w:val="20"/>
                <w:szCs w:val="20"/>
              </w:rPr>
            </w:pPr>
            <w:r>
              <w:rPr>
                <w:rFonts w:ascii="Calibri" w:hAnsi="Calibri" w:cs="Calibri"/>
                <w:bCs/>
                <w:sz w:val="20"/>
                <w:szCs w:val="20"/>
              </w:rPr>
              <w:t>0</w:t>
            </w:r>
          </w:p>
        </w:tc>
        <w:tc>
          <w:tcPr>
            <w:tcW w:w="1417" w:type="dxa"/>
            <w:tcBorders>
              <w:left w:val="single" w:sz="4" w:space="0" w:color="000000"/>
              <w:bottom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4</w:t>
            </w:r>
          </w:p>
        </w:tc>
        <w:tc>
          <w:tcPr>
            <w:tcW w:w="993" w:type="dxa"/>
            <w:tcBorders>
              <w:top w:val="single" w:sz="4" w:space="0" w:color="000000"/>
              <w:left w:val="single" w:sz="4" w:space="0" w:color="000000"/>
              <w:bottom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23</w:t>
            </w:r>
          </w:p>
        </w:tc>
        <w:tc>
          <w:tcPr>
            <w:tcW w:w="1134" w:type="dxa"/>
            <w:tcBorders>
              <w:top w:val="single" w:sz="4" w:space="0" w:color="000000"/>
              <w:left w:val="single" w:sz="4" w:space="0" w:color="000000"/>
              <w:bottom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sz w:val="20"/>
                <w:szCs w:val="20"/>
              </w:rPr>
            </w:pPr>
            <w:r w:rsidRPr="00F06CA8">
              <w:rPr>
                <w:sz w:val="20"/>
                <w:szCs w:val="20"/>
              </w:rPr>
              <w:t>5</w:t>
            </w:r>
          </w:p>
        </w:tc>
      </w:tr>
      <w:tr w:rsidR="00EF777B" w:rsidRPr="00F06CA8" w:rsidTr="00F06CA8">
        <w:tc>
          <w:tcPr>
            <w:tcW w:w="2277" w:type="dxa"/>
            <w:tcBorders>
              <w:left w:val="single" w:sz="4" w:space="0" w:color="000000"/>
              <w:bottom w:val="single" w:sz="4" w:space="0" w:color="000000"/>
            </w:tcBorders>
            <w:shd w:val="clear" w:color="auto" w:fill="FFFFFF"/>
          </w:tcPr>
          <w:p w:rsidR="00EF777B" w:rsidRPr="00F06CA8" w:rsidRDefault="00EF777B" w:rsidP="00332DDC">
            <w:pPr>
              <w:pStyle w:val="NormalnyWeb1"/>
              <w:spacing w:before="0" w:after="0" w:line="360" w:lineRule="auto"/>
              <w:rPr>
                <w:rFonts w:ascii="Calibri" w:hAnsi="Calibri" w:cs="Calibri"/>
                <w:bCs/>
                <w:sz w:val="20"/>
                <w:szCs w:val="20"/>
              </w:rPr>
            </w:pPr>
            <w:r w:rsidRPr="00F06CA8">
              <w:rPr>
                <w:rFonts w:ascii="Calibri" w:hAnsi="Calibri" w:cs="Calibri"/>
                <w:sz w:val="20"/>
                <w:szCs w:val="20"/>
              </w:rPr>
              <w:t>W tym: Wielodzietność</w:t>
            </w:r>
          </w:p>
        </w:tc>
        <w:tc>
          <w:tcPr>
            <w:tcW w:w="993" w:type="dxa"/>
            <w:tcBorders>
              <w:left w:val="single" w:sz="4" w:space="0" w:color="000000"/>
              <w:bottom w:val="single" w:sz="4" w:space="0" w:color="000000"/>
            </w:tcBorders>
            <w:shd w:val="clear" w:color="auto" w:fill="FFFFFF"/>
            <w:vAlign w:val="center"/>
          </w:tcPr>
          <w:p w:rsidR="00EF777B" w:rsidRPr="00F06CA8" w:rsidRDefault="004F25BE" w:rsidP="00332DDC">
            <w:pPr>
              <w:pStyle w:val="NormalnyWeb1"/>
              <w:spacing w:before="0" w:after="0" w:line="360" w:lineRule="auto"/>
              <w:jc w:val="center"/>
              <w:rPr>
                <w:rFonts w:ascii="Calibri" w:hAnsi="Calibri" w:cs="Calibri"/>
                <w:bCs/>
                <w:sz w:val="20"/>
                <w:szCs w:val="20"/>
              </w:rPr>
            </w:pPr>
            <w:r>
              <w:rPr>
                <w:rFonts w:ascii="Calibri" w:hAnsi="Calibri" w:cs="Calibri"/>
                <w:bCs/>
                <w:sz w:val="20"/>
                <w:szCs w:val="20"/>
              </w:rPr>
              <w:t>0</w:t>
            </w:r>
          </w:p>
        </w:tc>
        <w:tc>
          <w:tcPr>
            <w:tcW w:w="992" w:type="dxa"/>
            <w:tcBorders>
              <w:left w:val="single" w:sz="4" w:space="0" w:color="000000"/>
              <w:bottom w:val="single" w:sz="4" w:space="0" w:color="000000"/>
            </w:tcBorders>
            <w:shd w:val="clear" w:color="auto" w:fill="FFFFFF"/>
            <w:vAlign w:val="center"/>
          </w:tcPr>
          <w:p w:rsidR="00EF777B" w:rsidRPr="00F06CA8" w:rsidRDefault="004F25BE" w:rsidP="00332DDC">
            <w:pPr>
              <w:pStyle w:val="NormalnyWeb1"/>
              <w:spacing w:before="0" w:after="0" w:line="360" w:lineRule="auto"/>
              <w:jc w:val="center"/>
              <w:rPr>
                <w:rFonts w:ascii="Calibri" w:hAnsi="Calibri" w:cs="Calibri"/>
                <w:bCs/>
                <w:sz w:val="20"/>
                <w:szCs w:val="20"/>
              </w:rPr>
            </w:pPr>
            <w:r>
              <w:rPr>
                <w:rFonts w:ascii="Calibri" w:hAnsi="Calibri" w:cs="Calibri"/>
                <w:bCs/>
                <w:sz w:val="20"/>
                <w:szCs w:val="20"/>
              </w:rPr>
              <w:t>0</w:t>
            </w:r>
          </w:p>
        </w:tc>
        <w:tc>
          <w:tcPr>
            <w:tcW w:w="1417" w:type="dxa"/>
            <w:tcBorders>
              <w:left w:val="single" w:sz="4" w:space="0" w:color="000000"/>
              <w:bottom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4</w:t>
            </w:r>
          </w:p>
        </w:tc>
        <w:tc>
          <w:tcPr>
            <w:tcW w:w="993" w:type="dxa"/>
            <w:tcBorders>
              <w:top w:val="single" w:sz="4" w:space="0" w:color="000000"/>
              <w:left w:val="single" w:sz="4" w:space="0" w:color="000000"/>
              <w:bottom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23</w:t>
            </w:r>
          </w:p>
        </w:tc>
        <w:tc>
          <w:tcPr>
            <w:tcW w:w="1134" w:type="dxa"/>
            <w:tcBorders>
              <w:top w:val="single" w:sz="4" w:space="0" w:color="000000"/>
              <w:left w:val="single" w:sz="4" w:space="0" w:color="000000"/>
              <w:bottom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sz w:val="20"/>
                <w:szCs w:val="20"/>
              </w:rPr>
            </w:pPr>
            <w:r w:rsidRPr="00F06CA8">
              <w:rPr>
                <w:rFonts w:ascii="Calibri" w:hAnsi="Calibri" w:cs="Calibri"/>
                <w:bCs/>
                <w:sz w:val="20"/>
                <w:szCs w:val="20"/>
              </w:rPr>
              <w:t>5</w:t>
            </w:r>
          </w:p>
        </w:tc>
      </w:tr>
      <w:tr w:rsidR="00EF777B" w:rsidRPr="00F06CA8" w:rsidTr="00F06CA8">
        <w:tc>
          <w:tcPr>
            <w:tcW w:w="2277" w:type="dxa"/>
            <w:tcBorders>
              <w:left w:val="single" w:sz="4" w:space="0" w:color="000000"/>
              <w:bottom w:val="single" w:sz="4" w:space="0" w:color="000000"/>
            </w:tcBorders>
            <w:shd w:val="clear" w:color="auto" w:fill="DDD9C3" w:themeFill="background2" w:themeFillShade="E6"/>
          </w:tcPr>
          <w:p w:rsidR="00EF777B" w:rsidRPr="00F06CA8" w:rsidRDefault="00EF777B" w:rsidP="00332DDC">
            <w:pPr>
              <w:pStyle w:val="NormalnyWeb1"/>
              <w:spacing w:before="0" w:after="0" w:line="360" w:lineRule="auto"/>
              <w:rPr>
                <w:rFonts w:ascii="Calibri" w:hAnsi="Calibri" w:cs="Calibri"/>
                <w:b/>
                <w:bCs/>
                <w:sz w:val="20"/>
                <w:szCs w:val="20"/>
              </w:rPr>
            </w:pPr>
            <w:r w:rsidRPr="00F06CA8">
              <w:rPr>
                <w:rFonts w:ascii="Calibri" w:hAnsi="Calibri" w:cs="Calibri"/>
                <w:b/>
                <w:sz w:val="20"/>
                <w:szCs w:val="20"/>
              </w:rPr>
              <w:t>Bezrobocie</w:t>
            </w:r>
          </w:p>
        </w:tc>
        <w:tc>
          <w:tcPr>
            <w:tcW w:w="993" w:type="dxa"/>
            <w:tcBorders>
              <w:left w:val="single" w:sz="4" w:space="0" w:color="000000"/>
              <w:bottom w:val="single" w:sz="4" w:space="0" w:color="000000"/>
            </w:tcBorders>
            <w:shd w:val="clear" w:color="auto" w:fill="DDD9C3" w:themeFill="background2" w:themeFillShade="E6"/>
            <w:vAlign w:val="center"/>
          </w:tcPr>
          <w:p w:rsidR="00EF777B" w:rsidRPr="00F06CA8" w:rsidRDefault="004F25BE" w:rsidP="00332DDC">
            <w:pPr>
              <w:pStyle w:val="NormalnyWeb1"/>
              <w:spacing w:before="0" w:after="0" w:line="360" w:lineRule="auto"/>
              <w:jc w:val="center"/>
              <w:rPr>
                <w:rFonts w:ascii="Calibri" w:hAnsi="Calibri" w:cs="Calibri"/>
                <w:b/>
                <w:bCs/>
                <w:sz w:val="20"/>
                <w:szCs w:val="20"/>
              </w:rPr>
            </w:pPr>
            <w:r>
              <w:rPr>
                <w:rFonts w:ascii="Calibri" w:hAnsi="Calibri" w:cs="Calibri"/>
                <w:b/>
                <w:bCs/>
                <w:sz w:val="20"/>
                <w:szCs w:val="20"/>
              </w:rPr>
              <w:t>122</w:t>
            </w:r>
          </w:p>
        </w:tc>
        <w:tc>
          <w:tcPr>
            <w:tcW w:w="992" w:type="dxa"/>
            <w:tcBorders>
              <w:left w:val="single" w:sz="4" w:space="0" w:color="000000"/>
              <w:bottom w:val="single" w:sz="4" w:space="0" w:color="000000"/>
            </w:tcBorders>
            <w:shd w:val="clear" w:color="auto" w:fill="DDD9C3" w:themeFill="background2" w:themeFillShade="E6"/>
            <w:vAlign w:val="center"/>
          </w:tcPr>
          <w:p w:rsidR="00EF777B" w:rsidRPr="00F06CA8" w:rsidRDefault="004F25BE" w:rsidP="00332DDC">
            <w:pPr>
              <w:pStyle w:val="NormalnyWeb1"/>
              <w:spacing w:before="0" w:after="0" w:line="360" w:lineRule="auto"/>
              <w:jc w:val="center"/>
              <w:rPr>
                <w:rFonts w:ascii="Calibri" w:hAnsi="Calibri" w:cs="Calibri"/>
                <w:b/>
                <w:bCs/>
                <w:sz w:val="20"/>
                <w:szCs w:val="20"/>
              </w:rPr>
            </w:pPr>
            <w:r>
              <w:rPr>
                <w:rFonts w:ascii="Calibri" w:hAnsi="Calibri" w:cs="Calibri"/>
                <w:b/>
                <w:bCs/>
                <w:sz w:val="20"/>
                <w:szCs w:val="20"/>
              </w:rPr>
              <w:t>351</w:t>
            </w:r>
          </w:p>
        </w:tc>
        <w:tc>
          <w:tcPr>
            <w:tcW w:w="1417" w:type="dxa"/>
            <w:tcBorders>
              <w:left w:val="single" w:sz="4" w:space="0" w:color="000000"/>
              <w:bottom w:val="single" w:sz="4" w:space="0" w:color="000000"/>
            </w:tcBorders>
            <w:shd w:val="clear" w:color="auto" w:fill="DDD9C3" w:themeFill="background2" w:themeFillShade="E6"/>
            <w:vAlign w:val="center"/>
          </w:tcPr>
          <w:p w:rsidR="00EF777B" w:rsidRPr="00F06CA8" w:rsidRDefault="0034104A" w:rsidP="00332DDC">
            <w:pPr>
              <w:pStyle w:val="NormalnyWeb1"/>
              <w:spacing w:before="0" w:after="0" w:line="360" w:lineRule="auto"/>
              <w:jc w:val="center"/>
              <w:rPr>
                <w:rFonts w:ascii="Calibri" w:hAnsi="Calibri" w:cs="Calibri"/>
                <w:b/>
                <w:bCs/>
                <w:sz w:val="20"/>
                <w:szCs w:val="20"/>
              </w:rPr>
            </w:pPr>
            <w:r w:rsidRPr="00F06CA8">
              <w:rPr>
                <w:rFonts w:ascii="Calibri" w:hAnsi="Calibri" w:cs="Calibri"/>
                <w:b/>
                <w:bCs/>
                <w:sz w:val="20"/>
                <w:szCs w:val="20"/>
              </w:rPr>
              <w:t>116</w:t>
            </w:r>
          </w:p>
        </w:tc>
        <w:tc>
          <w:tcPr>
            <w:tcW w:w="993" w:type="dxa"/>
            <w:tcBorders>
              <w:top w:val="single" w:sz="4" w:space="0" w:color="000000"/>
              <w:left w:val="single" w:sz="4" w:space="0" w:color="000000"/>
              <w:bottom w:val="single" w:sz="4" w:space="0" w:color="000000"/>
            </w:tcBorders>
            <w:shd w:val="clear" w:color="auto" w:fill="DDD9C3" w:themeFill="background2" w:themeFillShade="E6"/>
            <w:vAlign w:val="center"/>
          </w:tcPr>
          <w:p w:rsidR="00EF777B" w:rsidRPr="00F06CA8" w:rsidRDefault="0034104A" w:rsidP="00332DDC">
            <w:pPr>
              <w:pStyle w:val="NormalnyWeb1"/>
              <w:spacing w:before="0" w:after="0" w:line="360" w:lineRule="auto"/>
              <w:jc w:val="center"/>
              <w:rPr>
                <w:rFonts w:ascii="Calibri" w:hAnsi="Calibri" w:cs="Calibri"/>
                <w:b/>
                <w:bCs/>
                <w:sz w:val="20"/>
                <w:szCs w:val="20"/>
              </w:rPr>
            </w:pPr>
            <w:r w:rsidRPr="00F06CA8">
              <w:rPr>
                <w:rFonts w:ascii="Calibri" w:hAnsi="Calibri" w:cs="Calibri"/>
                <w:b/>
                <w:bCs/>
                <w:sz w:val="20"/>
                <w:szCs w:val="20"/>
              </w:rPr>
              <w:t>326</w:t>
            </w:r>
          </w:p>
        </w:tc>
        <w:tc>
          <w:tcPr>
            <w:tcW w:w="1134" w:type="dxa"/>
            <w:tcBorders>
              <w:top w:val="single" w:sz="4" w:space="0" w:color="000000"/>
              <w:left w:val="single" w:sz="4" w:space="0" w:color="000000"/>
              <w:bottom w:val="single" w:sz="4" w:space="0" w:color="000000"/>
            </w:tcBorders>
            <w:shd w:val="clear" w:color="auto" w:fill="DDD9C3" w:themeFill="background2" w:themeFillShade="E6"/>
            <w:vAlign w:val="center"/>
          </w:tcPr>
          <w:p w:rsidR="00EF777B" w:rsidRPr="00F06CA8" w:rsidRDefault="00EF777B" w:rsidP="0034104A">
            <w:pPr>
              <w:pStyle w:val="NormalnyWeb1"/>
              <w:spacing w:before="0" w:after="0" w:line="360" w:lineRule="auto"/>
              <w:jc w:val="center"/>
              <w:rPr>
                <w:rFonts w:ascii="Calibri" w:hAnsi="Calibri" w:cs="Calibri"/>
                <w:b/>
                <w:bCs/>
                <w:sz w:val="20"/>
                <w:szCs w:val="20"/>
              </w:rPr>
            </w:pPr>
            <w:r w:rsidRPr="00F06CA8">
              <w:rPr>
                <w:rFonts w:ascii="Calibri" w:hAnsi="Calibri" w:cs="Calibri"/>
                <w:b/>
                <w:bCs/>
                <w:sz w:val="20"/>
                <w:szCs w:val="20"/>
              </w:rPr>
              <w:t>1</w:t>
            </w:r>
            <w:r w:rsidR="0034104A" w:rsidRPr="00F06CA8">
              <w:rPr>
                <w:rFonts w:ascii="Calibri" w:hAnsi="Calibri" w:cs="Calibri"/>
                <w:b/>
                <w:bCs/>
                <w:sz w:val="20"/>
                <w:szCs w:val="20"/>
              </w:rPr>
              <w:t>39</w:t>
            </w:r>
          </w:p>
        </w:tc>
        <w:tc>
          <w:tcPr>
            <w:tcW w:w="99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EF777B" w:rsidRPr="00F06CA8" w:rsidRDefault="003138FA" w:rsidP="00332DDC">
            <w:pPr>
              <w:pStyle w:val="NormalnyWeb1"/>
              <w:spacing w:before="0" w:after="0" w:line="360" w:lineRule="auto"/>
              <w:jc w:val="center"/>
              <w:rPr>
                <w:b/>
                <w:sz w:val="20"/>
                <w:szCs w:val="20"/>
              </w:rPr>
            </w:pPr>
            <w:r w:rsidRPr="00F06CA8">
              <w:rPr>
                <w:rFonts w:ascii="Calibri" w:hAnsi="Calibri" w:cs="Calibri"/>
                <w:b/>
                <w:bCs/>
                <w:sz w:val="20"/>
                <w:szCs w:val="20"/>
              </w:rPr>
              <w:t>392</w:t>
            </w:r>
          </w:p>
        </w:tc>
      </w:tr>
      <w:tr w:rsidR="00EF777B" w:rsidRPr="00F06CA8" w:rsidTr="00F06CA8">
        <w:tc>
          <w:tcPr>
            <w:tcW w:w="2277" w:type="dxa"/>
            <w:tcBorders>
              <w:left w:val="single" w:sz="4" w:space="0" w:color="000000"/>
              <w:bottom w:val="single" w:sz="4" w:space="0" w:color="000000"/>
            </w:tcBorders>
            <w:shd w:val="clear" w:color="auto" w:fill="FFFFFF"/>
          </w:tcPr>
          <w:p w:rsidR="00EF777B" w:rsidRPr="00F06CA8" w:rsidRDefault="00EF777B" w:rsidP="00332DDC">
            <w:pPr>
              <w:pStyle w:val="NormalnyWeb1"/>
              <w:spacing w:before="0" w:after="0" w:line="360" w:lineRule="auto"/>
              <w:rPr>
                <w:rFonts w:asciiTheme="minorHAnsi" w:hAnsiTheme="minorHAnsi" w:cs="Calibri"/>
                <w:bCs/>
                <w:sz w:val="20"/>
                <w:szCs w:val="20"/>
              </w:rPr>
            </w:pPr>
            <w:r w:rsidRPr="00F06CA8">
              <w:rPr>
                <w:rFonts w:asciiTheme="minorHAnsi" w:hAnsiTheme="minorHAnsi" w:cs="Calibri"/>
                <w:sz w:val="20"/>
                <w:szCs w:val="20"/>
              </w:rPr>
              <w:t>Niepełnosprawność</w:t>
            </w:r>
          </w:p>
        </w:tc>
        <w:tc>
          <w:tcPr>
            <w:tcW w:w="993" w:type="dxa"/>
            <w:tcBorders>
              <w:left w:val="single" w:sz="4" w:space="0" w:color="000000"/>
              <w:bottom w:val="single" w:sz="4" w:space="0" w:color="000000"/>
            </w:tcBorders>
            <w:shd w:val="clear" w:color="auto" w:fill="FFFFFF"/>
            <w:vAlign w:val="center"/>
          </w:tcPr>
          <w:p w:rsidR="00EF777B" w:rsidRPr="00F06CA8" w:rsidRDefault="004F25BE" w:rsidP="00332DDC">
            <w:pPr>
              <w:pStyle w:val="NormalnyWeb1"/>
              <w:spacing w:before="0" w:after="0" w:line="360" w:lineRule="auto"/>
              <w:jc w:val="center"/>
              <w:rPr>
                <w:rFonts w:asciiTheme="minorHAnsi" w:hAnsiTheme="minorHAnsi" w:cs="Calibri"/>
                <w:bCs/>
                <w:sz w:val="20"/>
                <w:szCs w:val="20"/>
              </w:rPr>
            </w:pPr>
            <w:r>
              <w:rPr>
                <w:rFonts w:asciiTheme="minorHAnsi" w:hAnsiTheme="minorHAnsi" w:cs="Calibri"/>
                <w:bCs/>
                <w:sz w:val="20"/>
                <w:szCs w:val="20"/>
              </w:rPr>
              <w:t>46</w:t>
            </w:r>
          </w:p>
        </w:tc>
        <w:tc>
          <w:tcPr>
            <w:tcW w:w="992" w:type="dxa"/>
            <w:tcBorders>
              <w:left w:val="single" w:sz="4" w:space="0" w:color="000000"/>
              <w:bottom w:val="single" w:sz="4" w:space="0" w:color="000000"/>
            </w:tcBorders>
            <w:shd w:val="clear" w:color="auto" w:fill="FFFFFF"/>
            <w:vAlign w:val="center"/>
          </w:tcPr>
          <w:p w:rsidR="00EF777B" w:rsidRPr="00F06CA8" w:rsidRDefault="004F25BE" w:rsidP="00332DDC">
            <w:pPr>
              <w:pStyle w:val="NormalnyWeb1"/>
              <w:spacing w:before="0" w:after="0" w:line="360" w:lineRule="auto"/>
              <w:jc w:val="center"/>
              <w:rPr>
                <w:rFonts w:asciiTheme="minorHAnsi" w:hAnsiTheme="minorHAnsi" w:cs="Calibri"/>
                <w:bCs/>
                <w:sz w:val="20"/>
                <w:szCs w:val="20"/>
              </w:rPr>
            </w:pPr>
            <w:r>
              <w:rPr>
                <w:rFonts w:asciiTheme="minorHAnsi" w:hAnsiTheme="minorHAnsi" w:cs="Calibri"/>
                <w:bCs/>
                <w:sz w:val="20"/>
                <w:szCs w:val="20"/>
              </w:rPr>
              <w:t>109</w:t>
            </w:r>
          </w:p>
        </w:tc>
        <w:tc>
          <w:tcPr>
            <w:tcW w:w="1417" w:type="dxa"/>
            <w:tcBorders>
              <w:left w:val="single" w:sz="4" w:space="0" w:color="000000"/>
              <w:bottom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rFonts w:asciiTheme="minorHAnsi" w:hAnsiTheme="minorHAnsi" w:cs="Calibri"/>
                <w:bCs/>
                <w:sz w:val="20"/>
                <w:szCs w:val="20"/>
              </w:rPr>
            </w:pPr>
            <w:r w:rsidRPr="00F06CA8">
              <w:rPr>
                <w:rFonts w:asciiTheme="minorHAnsi" w:hAnsiTheme="minorHAnsi" w:cs="Calibri"/>
                <w:bCs/>
                <w:sz w:val="20"/>
                <w:szCs w:val="20"/>
              </w:rPr>
              <w:t>59</w:t>
            </w:r>
          </w:p>
        </w:tc>
        <w:tc>
          <w:tcPr>
            <w:tcW w:w="993" w:type="dxa"/>
            <w:tcBorders>
              <w:top w:val="single" w:sz="4" w:space="0" w:color="000000"/>
              <w:left w:val="single" w:sz="4" w:space="0" w:color="000000"/>
              <w:bottom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rFonts w:asciiTheme="minorHAnsi" w:hAnsiTheme="minorHAnsi" w:cs="Calibri"/>
                <w:bCs/>
                <w:sz w:val="20"/>
                <w:szCs w:val="20"/>
              </w:rPr>
            </w:pPr>
            <w:r w:rsidRPr="00F06CA8">
              <w:rPr>
                <w:rFonts w:asciiTheme="minorHAnsi" w:hAnsiTheme="minorHAnsi" w:cs="Calibri"/>
                <w:bCs/>
                <w:sz w:val="20"/>
                <w:szCs w:val="20"/>
              </w:rPr>
              <w:t>135</w:t>
            </w:r>
          </w:p>
        </w:tc>
        <w:tc>
          <w:tcPr>
            <w:tcW w:w="1134" w:type="dxa"/>
            <w:tcBorders>
              <w:top w:val="single" w:sz="4" w:space="0" w:color="000000"/>
              <w:left w:val="single" w:sz="4" w:space="0" w:color="000000"/>
              <w:bottom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rFonts w:asciiTheme="minorHAnsi" w:hAnsiTheme="minorHAnsi" w:cs="Calibri"/>
                <w:bCs/>
                <w:sz w:val="20"/>
                <w:szCs w:val="20"/>
              </w:rPr>
            </w:pPr>
            <w:r w:rsidRPr="00F06CA8">
              <w:rPr>
                <w:rFonts w:asciiTheme="minorHAnsi" w:hAnsiTheme="minorHAnsi" w:cs="Calibri"/>
                <w:bCs/>
                <w:sz w:val="20"/>
                <w:szCs w:val="20"/>
              </w:rPr>
              <w:t>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rFonts w:asciiTheme="minorHAnsi" w:hAnsiTheme="minorHAnsi"/>
                <w:sz w:val="20"/>
                <w:szCs w:val="20"/>
              </w:rPr>
            </w:pPr>
            <w:r w:rsidRPr="00F06CA8">
              <w:rPr>
                <w:rFonts w:asciiTheme="minorHAnsi" w:hAnsiTheme="minorHAnsi"/>
                <w:sz w:val="20"/>
                <w:szCs w:val="20"/>
              </w:rPr>
              <w:t>156</w:t>
            </w:r>
          </w:p>
        </w:tc>
      </w:tr>
      <w:tr w:rsidR="00EF777B" w:rsidRPr="00F06CA8" w:rsidTr="00F06CA8">
        <w:tc>
          <w:tcPr>
            <w:tcW w:w="2277" w:type="dxa"/>
            <w:tcBorders>
              <w:left w:val="single" w:sz="4" w:space="0" w:color="000000"/>
              <w:bottom w:val="single" w:sz="4" w:space="0" w:color="000000"/>
            </w:tcBorders>
            <w:shd w:val="clear" w:color="auto" w:fill="FFFFFF"/>
          </w:tcPr>
          <w:p w:rsidR="00EF777B" w:rsidRPr="00F06CA8" w:rsidRDefault="00EF777B" w:rsidP="00332DDC">
            <w:pPr>
              <w:pStyle w:val="NormalnyWeb1"/>
              <w:spacing w:before="0" w:after="0" w:line="360" w:lineRule="auto"/>
              <w:rPr>
                <w:rFonts w:ascii="Calibri" w:hAnsi="Calibri" w:cs="Calibri"/>
                <w:bCs/>
                <w:sz w:val="20"/>
                <w:szCs w:val="20"/>
              </w:rPr>
            </w:pPr>
            <w:r w:rsidRPr="00F06CA8">
              <w:rPr>
                <w:rFonts w:ascii="Calibri" w:hAnsi="Calibri" w:cs="Calibri"/>
                <w:sz w:val="20"/>
                <w:szCs w:val="20"/>
              </w:rPr>
              <w:t>Długotrwała lub ciężka choroba</w:t>
            </w:r>
          </w:p>
        </w:tc>
        <w:tc>
          <w:tcPr>
            <w:tcW w:w="993" w:type="dxa"/>
            <w:tcBorders>
              <w:left w:val="single" w:sz="4" w:space="0" w:color="000000"/>
              <w:bottom w:val="single" w:sz="4" w:space="0" w:color="000000"/>
            </w:tcBorders>
            <w:shd w:val="clear" w:color="auto" w:fill="FFFFFF"/>
            <w:vAlign w:val="center"/>
          </w:tcPr>
          <w:p w:rsidR="00EF777B" w:rsidRPr="00F06CA8" w:rsidRDefault="004F25BE" w:rsidP="00332DDC">
            <w:pPr>
              <w:pStyle w:val="NormalnyWeb1"/>
              <w:spacing w:before="0" w:after="0" w:line="360" w:lineRule="auto"/>
              <w:jc w:val="center"/>
              <w:rPr>
                <w:rFonts w:ascii="Calibri" w:hAnsi="Calibri" w:cs="Calibri"/>
                <w:bCs/>
                <w:sz w:val="20"/>
                <w:szCs w:val="20"/>
              </w:rPr>
            </w:pPr>
            <w:r>
              <w:rPr>
                <w:rFonts w:ascii="Calibri" w:hAnsi="Calibri" w:cs="Calibri"/>
                <w:bCs/>
                <w:sz w:val="20"/>
                <w:szCs w:val="20"/>
              </w:rPr>
              <w:t>17</w:t>
            </w:r>
          </w:p>
        </w:tc>
        <w:tc>
          <w:tcPr>
            <w:tcW w:w="992" w:type="dxa"/>
            <w:tcBorders>
              <w:left w:val="single" w:sz="4" w:space="0" w:color="000000"/>
              <w:bottom w:val="single" w:sz="4" w:space="0" w:color="000000"/>
            </w:tcBorders>
            <w:shd w:val="clear" w:color="auto" w:fill="FFFFFF"/>
            <w:vAlign w:val="center"/>
          </w:tcPr>
          <w:p w:rsidR="00EF777B" w:rsidRPr="00F06CA8" w:rsidRDefault="004F25BE" w:rsidP="00332DDC">
            <w:pPr>
              <w:pStyle w:val="NormalnyWeb1"/>
              <w:spacing w:before="0" w:after="0" w:line="360" w:lineRule="auto"/>
              <w:jc w:val="center"/>
              <w:rPr>
                <w:rFonts w:ascii="Calibri" w:hAnsi="Calibri" w:cs="Calibri"/>
                <w:bCs/>
                <w:sz w:val="20"/>
                <w:szCs w:val="20"/>
              </w:rPr>
            </w:pPr>
            <w:r>
              <w:rPr>
                <w:rFonts w:ascii="Calibri" w:hAnsi="Calibri" w:cs="Calibri"/>
                <w:bCs/>
                <w:sz w:val="20"/>
                <w:szCs w:val="20"/>
              </w:rPr>
              <w:t>30</w:t>
            </w:r>
          </w:p>
        </w:tc>
        <w:tc>
          <w:tcPr>
            <w:tcW w:w="1417" w:type="dxa"/>
            <w:tcBorders>
              <w:left w:val="single" w:sz="4" w:space="0" w:color="000000"/>
              <w:bottom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22</w:t>
            </w:r>
          </w:p>
        </w:tc>
        <w:tc>
          <w:tcPr>
            <w:tcW w:w="993" w:type="dxa"/>
            <w:tcBorders>
              <w:top w:val="single" w:sz="4" w:space="0" w:color="000000"/>
              <w:left w:val="single" w:sz="4" w:space="0" w:color="000000"/>
              <w:bottom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51</w:t>
            </w:r>
          </w:p>
        </w:tc>
        <w:tc>
          <w:tcPr>
            <w:tcW w:w="1134" w:type="dxa"/>
            <w:tcBorders>
              <w:top w:val="single" w:sz="4" w:space="0" w:color="000000"/>
              <w:left w:val="single" w:sz="4" w:space="0" w:color="000000"/>
              <w:bottom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sz w:val="20"/>
                <w:szCs w:val="20"/>
              </w:rPr>
            </w:pPr>
            <w:r w:rsidRPr="00F06CA8">
              <w:rPr>
                <w:sz w:val="20"/>
                <w:szCs w:val="20"/>
              </w:rPr>
              <w:t>65</w:t>
            </w:r>
          </w:p>
        </w:tc>
      </w:tr>
      <w:tr w:rsidR="00EF777B" w:rsidRPr="00F06CA8" w:rsidTr="00F06CA8">
        <w:tc>
          <w:tcPr>
            <w:tcW w:w="2277" w:type="dxa"/>
            <w:tcBorders>
              <w:left w:val="single" w:sz="4" w:space="0" w:color="000000"/>
              <w:bottom w:val="single" w:sz="4" w:space="0" w:color="000000"/>
            </w:tcBorders>
            <w:shd w:val="clear" w:color="auto" w:fill="DDD9C3" w:themeFill="background2" w:themeFillShade="E6"/>
          </w:tcPr>
          <w:p w:rsidR="00EF777B" w:rsidRPr="00F06CA8" w:rsidRDefault="00EF777B" w:rsidP="00252247">
            <w:pPr>
              <w:pStyle w:val="NormalnyWeb1"/>
              <w:spacing w:before="0" w:after="0" w:line="360" w:lineRule="auto"/>
              <w:rPr>
                <w:rFonts w:asciiTheme="minorHAnsi" w:hAnsiTheme="minorHAnsi" w:cs="Calibri"/>
                <w:b/>
                <w:bCs/>
                <w:sz w:val="20"/>
                <w:szCs w:val="20"/>
              </w:rPr>
            </w:pPr>
            <w:r w:rsidRPr="00F06CA8">
              <w:rPr>
                <w:rFonts w:asciiTheme="minorHAnsi" w:hAnsiTheme="minorHAnsi" w:cs="Calibri"/>
                <w:b/>
                <w:sz w:val="20"/>
                <w:szCs w:val="20"/>
              </w:rPr>
              <w:t>Bezradność ogółem:</w:t>
            </w:r>
          </w:p>
        </w:tc>
        <w:tc>
          <w:tcPr>
            <w:tcW w:w="993" w:type="dxa"/>
            <w:tcBorders>
              <w:left w:val="single" w:sz="4" w:space="0" w:color="000000"/>
              <w:bottom w:val="single" w:sz="4" w:space="0" w:color="auto"/>
            </w:tcBorders>
            <w:shd w:val="clear" w:color="auto" w:fill="DDD9C3" w:themeFill="background2" w:themeFillShade="E6"/>
            <w:vAlign w:val="center"/>
          </w:tcPr>
          <w:p w:rsidR="00EF777B" w:rsidRPr="00F06CA8" w:rsidRDefault="004F25BE" w:rsidP="00332DDC">
            <w:pPr>
              <w:pStyle w:val="NormalnyWeb1"/>
              <w:spacing w:before="0" w:after="0" w:line="360" w:lineRule="auto"/>
              <w:jc w:val="center"/>
              <w:rPr>
                <w:rFonts w:asciiTheme="minorHAnsi" w:hAnsiTheme="minorHAnsi" w:cs="Calibri"/>
                <w:b/>
                <w:bCs/>
                <w:sz w:val="20"/>
                <w:szCs w:val="20"/>
              </w:rPr>
            </w:pPr>
            <w:r>
              <w:rPr>
                <w:rFonts w:asciiTheme="minorHAnsi" w:hAnsiTheme="minorHAnsi" w:cs="Calibri"/>
                <w:b/>
                <w:bCs/>
                <w:sz w:val="20"/>
                <w:szCs w:val="20"/>
              </w:rPr>
              <w:t>53</w:t>
            </w:r>
          </w:p>
        </w:tc>
        <w:tc>
          <w:tcPr>
            <w:tcW w:w="992" w:type="dxa"/>
            <w:tcBorders>
              <w:left w:val="single" w:sz="4" w:space="0" w:color="000000"/>
              <w:bottom w:val="single" w:sz="4" w:space="0" w:color="auto"/>
            </w:tcBorders>
            <w:shd w:val="clear" w:color="auto" w:fill="DDD9C3" w:themeFill="background2" w:themeFillShade="E6"/>
            <w:vAlign w:val="center"/>
          </w:tcPr>
          <w:p w:rsidR="00EF777B" w:rsidRPr="00F06CA8" w:rsidRDefault="004F25BE" w:rsidP="00332DDC">
            <w:pPr>
              <w:pStyle w:val="NormalnyWeb1"/>
              <w:spacing w:before="0" w:after="0" w:line="360" w:lineRule="auto"/>
              <w:jc w:val="center"/>
              <w:rPr>
                <w:rFonts w:asciiTheme="minorHAnsi" w:hAnsiTheme="minorHAnsi" w:cs="Calibri"/>
                <w:b/>
                <w:bCs/>
                <w:sz w:val="20"/>
                <w:szCs w:val="20"/>
              </w:rPr>
            </w:pPr>
            <w:r>
              <w:rPr>
                <w:rFonts w:asciiTheme="minorHAnsi" w:hAnsiTheme="minorHAnsi" w:cs="Calibri"/>
                <w:b/>
                <w:bCs/>
                <w:sz w:val="20"/>
                <w:szCs w:val="20"/>
              </w:rPr>
              <w:t>277</w:t>
            </w:r>
          </w:p>
        </w:tc>
        <w:tc>
          <w:tcPr>
            <w:tcW w:w="1417" w:type="dxa"/>
            <w:tcBorders>
              <w:left w:val="single" w:sz="4" w:space="0" w:color="000000"/>
              <w:bottom w:val="single" w:sz="4" w:space="0" w:color="auto"/>
            </w:tcBorders>
            <w:shd w:val="clear" w:color="auto" w:fill="DDD9C3" w:themeFill="background2" w:themeFillShade="E6"/>
            <w:vAlign w:val="center"/>
          </w:tcPr>
          <w:p w:rsidR="00EF777B" w:rsidRPr="00F06CA8" w:rsidRDefault="0034104A" w:rsidP="00332DDC">
            <w:pPr>
              <w:pStyle w:val="NormalnyWeb1"/>
              <w:spacing w:before="0" w:after="0" w:line="360" w:lineRule="auto"/>
              <w:jc w:val="center"/>
              <w:rPr>
                <w:rFonts w:asciiTheme="minorHAnsi" w:hAnsiTheme="minorHAnsi" w:cs="Calibri"/>
                <w:b/>
                <w:bCs/>
                <w:sz w:val="20"/>
                <w:szCs w:val="20"/>
              </w:rPr>
            </w:pPr>
            <w:r w:rsidRPr="00F06CA8">
              <w:rPr>
                <w:rFonts w:asciiTheme="minorHAnsi" w:hAnsiTheme="minorHAnsi" w:cs="Calibri"/>
                <w:b/>
                <w:bCs/>
                <w:sz w:val="20"/>
                <w:szCs w:val="20"/>
              </w:rPr>
              <w:t>61</w:t>
            </w:r>
          </w:p>
        </w:tc>
        <w:tc>
          <w:tcPr>
            <w:tcW w:w="993" w:type="dxa"/>
            <w:tcBorders>
              <w:top w:val="single" w:sz="4" w:space="0" w:color="000000"/>
              <w:left w:val="single" w:sz="4" w:space="0" w:color="000000"/>
              <w:bottom w:val="single" w:sz="4" w:space="0" w:color="000000"/>
            </w:tcBorders>
            <w:shd w:val="clear" w:color="auto" w:fill="DDD9C3" w:themeFill="background2" w:themeFillShade="E6"/>
            <w:vAlign w:val="center"/>
          </w:tcPr>
          <w:p w:rsidR="00EF777B" w:rsidRPr="00F06CA8" w:rsidRDefault="0034104A" w:rsidP="00332DDC">
            <w:pPr>
              <w:pStyle w:val="NormalnyWeb1"/>
              <w:spacing w:before="0" w:after="0" w:line="360" w:lineRule="auto"/>
              <w:jc w:val="center"/>
              <w:rPr>
                <w:rFonts w:asciiTheme="minorHAnsi" w:hAnsiTheme="minorHAnsi" w:cs="Calibri"/>
                <w:b/>
                <w:bCs/>
                <w:sz w:val="20"/>
                <w:szCs w:val="20"/>
              </w:rPr>
            </w:pPr>
            <w:r w:rsidRPr="00F06CA8">
              <w:rPr>
                <w:rFonts w:asciiTheme="minorHAnsi" w:hAnsiTheme="minorHAnsi" w:cs="Calibri"/>
                <w:b/>
                <w:bCs/>
                <w:sz w:val="20"/>
                <w:szCs w:val="20"/>
              </w:rPr>
              <w:t>318</w:t>
            </w:r>
          </w:p>
        </w:tc>
        <w:tc>
          <w:tcPr>
            <w:tcW w:w="1134" w:type="dxa"/>
            <w:tcBorders>
              <w:top w:val="single" w:sz="4" w:space="0" w:color="000000"/>
              <w:left w:val="single" w:sz="4" w:space="0" w:color="000000"/>
              <w:bottom w:val="single" w:sz="4" w:space="0" w:color="000000"/>
            </w:tcBorders>
            <w:shd w:val="clear" w:color="auto" w:fill="DDD9C3" w:themeFill="background2" w:themeFillShade="E6"/>
            <w:vAlign w:val="center"/>
          </w:tcPr>
          <w:p w:rsidR="00EF777B" w:rsidRPr="00F06CA8" w:rsidRDefault="0034104A" w:rsidP="00332DDC">
            <w:pPr>
              <w:pStyle w:val="NormalnyWeb1"/>
              <w:spacing w:before="0" w:after="0" w:line="360" w:lineRule="auto"/>
              <w:jc w:val="center"/>
              <w:rPr>
                <w:rFonts w:asciiTheme="minorHAnsi" w:hAnsiTheme="minorHAnsi" w:cs="Calibri"/>
                <w:b/>
                <w:bCs/>
                <w:sz w:val="20"/>
                <w:szCs w:val="20"/>
              </w:rPr>
            </w:pPr>
            <w:r w:rsidRPr="00F06CA8">
              <w:rPr>
                <w:rFonts w:asciiTheme="minorHAnsi" w:hAnsiTheme="minorHAnsi" w:cs="Calibri"/>
                <w:b/>
                <w:bCs/>
                <w:sz w:val="20"/>
                <w:szCs w:val="20"/>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EF777B" w:rsidRPr="00F06CA8" w:rsidRDefault="0034104A" w:rsidP="00332DDC">
            <w:pPr>
              <w:pStyle w:val="NormalnyWeb1"/>
              <w:spacing w:before="0" w:after="0" w:line="360" w:lineRule="auto"/>
              <w:jc w:val="center"/>
              <w:rPr>
                <w:rFonts w:asciiTheme="minorHAnsi" w:hAnsiTheme="minorHAnsi"/>
                <w:b/>
                <w:sz w:val="20"/>
                <w:szCs w:val="20"/>
              </w:rPr>
            </w:pPr>
            <w:r w:rsidRPr="00F06CA8">
              <w:rPr>
                <w:rFonts w:asciiTheme="minorHAnsi" w:hAnsiTheme="minorHAnsi"/>
                <w:b/>
                <w:sz w:val="20"/>
                <w:szCs w:val="20"/>
              </w:rPr>
              <w:t>320</w:t>
            </w:r>
          </w:p>
        </w:tc>
      </w:tr>
      <w:tr w:rsidR="00EF777B" w:rsidRPr="00F06CA8" w:rsidTr="00F06CA8">
        <w:trPr>
          <w:cantSplit/>
          <w:trHeight w:hRule="exact" w:val="1085"/>
        </w:trPr>
        <w:tc>
          <w:tcPr>
            <w:tcW w:w="2277" w:type="dxa"/>
            <w:vMerge w:val="restart"/>
            <w:tcBorders>
              <w:left w:val="single" w:sz="4" w:space="0" w:color="000000"/>
              <w:bottom w:val="single" w:sz="4" w:space="0" w:color="000000"/>
              <w:right w:val="single" w:sz="4" w:space="0" w:color="auto"/>
            </w:tcBorders>
            <w:shd w:val="clear" w:color="auto" w:fill="FFFFFF"/>
          </w:tcPr>
          <w:p w:rsidR="00EF777B" w:rsidRPr="00F06CA8" w:rsidRDefault="00EF777B" w:rsidP="003138FA">
            <w:pPr>
              <w:pStyle w:val="NormalnyWeb1"/>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360" w:lineRule="auto"/>
              <w:rPr>
                <w:rFonts w:ascii="Calibri" w:hAnsi="Calibri" w:cs="Calibri"/>
                <w:sz w:val="20"/>
                <w:szCs w:val="20"/>
              </w:rPr>
            </w:pPr>
            <w:r w:rsidRPr="00F06CA8">
              <w:rPr>
                <w:rFonts w:ascii="Calibri" w:hAnsi="Calibri" w:cs="Calibri"/>
                <w:sz w:val="20"/>
                <w:szCs w:val="20"/>
              </w:rPr>
              <w:t>W tym:</w:t>
            </w:r>
          </w:p>
          <w:p w:rsidR="00EF777B" w:rsidRPr="00F06CA8" w:rsidRDefault="00EF777B" w:rsidP="003138FA">
            <w:pPr>
              <w:pStyle w:val="NormalnyWeb1"/>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Calibri" w:hAnsi="Calibri" w:cs="Calibri"/>
                <w:sz w:val="20"/>
                <w:szCs w:val="20"/>
              </w:rPr>
            </w:pPr>
            <w:r w:rsidRPr="00F06CA8">
              <w:rPr>
                <w:rFonts w:ascii="Calibri" w:hAnsi="Calibri" w:cs="Calibri"/>
                <w:sz w:val="20"/>
                <w:szCs w:val="20"/>
              </w:rPr>
              <w:t>Rodziny niepełne</w:t>
            </w:r>
          </w:p>
          <w:p w:rsidR="00EF777B" w:rsidRPr="00F06CA8" w:rsidRDefault="00EF777B" w:rsidP="00332DDC">
            <w:pPr>
              <w:pStyle w:val="NormalnyWeb1"/>
              <w:spacing w:after="0" w:line="360" w:lineRule="auto"/>
              <w:rPr>
                <w:rFonts w:ascii="Calibri" w:hAnsi="Calibri" w:cs="Calibri"/>
                <w:bCs/>
                <w:sz w:val="20"/>
                <w:szCs w:val="20"/>
              </w:rPr>
            </w:pPr>
            <w:r w:rsidRPr="00F06CA8">
              <w:rPr>
                <w:rFonts w:ascii="Calibri" w:hAnsi="Calibri" w:cs="Calibri"/>
                <w:sz w:val="20"/>
                <w:szCs w:val="20"/>
              </w:rPr>
              <w:t>Rodziny wielodzietne</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F777B" w:rsidRPr="00F06CA8" w:rsidRDefault="004F25BE" w:rsidP="00332DDC">
            <w:pPr>
              <w:pStyle w:val="NormalnyWeb1"/>
              <w:spacing w:before="0" w:after="0" w:line="360" w:lineRule="auto"/>
              <w:jc w:val="center"/>
              <w:rPr>
                <w:rFonts w:ascii="Calibri" w:hAnsi="Calibri" w:cs="Calibri"/>
                <w:bCs/>
                <w:sz w:val="20"/>
                <w:szCs w:val="20"/>
              </w:rPr>
            </w:pPr>
            <w:r>
              <w:rPr>
                <w:rFonts w:ascii="Calibri" w:hAnsi="Calibri" w:cs="Calibri"/>
                <w:bCs/>
                <w:sz w:val="20"/>
                <w:szCs w:val="20"/>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F777B" w:rsidRPr="00F06CA8" w:rsidRDefault="004F25BE" w:rsidP="00332DDC">
            <w:pPr>
              <w:pStyle w:val="NormalnyWeb1"/>
              <w:spacing w:before="0" w:after="0" w:line="360" w:lineRule="auto"/>
              <w:jc w:val="center"/>
              <w:rPr>
                <w:rFonts w:ascii="Calibri" w:hAnsi="Calibri" w:cs="Calibri"/>
                <w:bCs/>
                <w:sz w:val="20"/>
                <w:szCs w:val="20"/>
              </w:rPr>
            </w:pPr>
            <w:r>
              <w:rPr>
                <w:rFonts w:ascii="Calibri" w:hAnsi="Calibri" w:cs="Calibri"/>
                <w:bCs/>
                <w:sz w:val="20"/>
                <w:szCs w:val="20"/>
              </w:rPr>
              <w:t>79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F777B" w:rsidRPr="00F06CA8" w:rsidRDefault="003138FA" w:rsidP="00332DDC">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19</w:t>
            </w:r>
          </w:p>
        </w:tc>
        <w:tc>
          <w:tcPr>
            <w:tcW w:w="993" w:type="dxa"/>
            <w:tcBorders>
              <w:top w:val="single" w:sz="4" w:space="0" w:color="000000"/>
              <w:left w:val="single" w:sz="4" w:space="0" w:color="auto"/>
              <w:bottom w:val="single" w:sz="4" w:space="0" w:color="000000"/>
            </w:tcBorders>
            <w:shd w:val="clear" w:color="auto" w:fill="FFFFFF"/>
            <w:vAlign w:val="center"/>
          </w:tcPr>
          <w:p w:rsidR="00EF777B" w:rsidRPr="00F06CA8" w:rsidRDefault="003138FA" w:rsidP="00332DDC">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70</w:t>
            </w:r>
          </w:p>
        </w:tc>
        <w:tc>
          <w:tcPr>
            <w:tcW w:w="1134" w:type="dxa"/>
            <w:tcBorders>
              <w:top w:val="single" w:sz="4" w:space="0" w:color="000000"/>
              <w:left w:val="single" w:sz="4" w:space="0" w:color="000000"/>
              <w:bottom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sz w:val="20"/>
                <w:szCs w:val="20"/>
              </w:rPr>
            </w:pPr>
            <w:r w:rsidRPr="00F06CA8">
              <w:rPr>
                <w:rFonts w:ascii="Calibri" w:hAnsi="Calibri" w:cs="Calibri"/>
                <w:bCs/>
                <w:sz w:val="20"/>
                <w:szCs w:val="20"/>
              </w:rPr>
              <w:t>101</w:t>
            </w:r>
          </w:p>
        </w:tc>
      </w:tr>
      <w:tr w:rsidR="00EF777B" w:rsidRPr="00F06CA8" w:rsidTr="00F06CA8">
        <w:trPr>
          <w:cantSplit/>
        </w:trPr>
        <w:tc>
          <w:tcPr>
            <w:tcW w:w="2277" w:type="dxa"/>
            <w:vMerge/>
            <w:tcBorders>
              <w:left w:val="single" w:sz="4" w:space="0" w:color="000000"/>
              <w:bottom w:val="single" w:sz="4" w:space="0" w:color="000000"/>
              <w:right w:val="single" w:sz="4" w:space="0" w:color="auto"/>
            </w:tcBorders>
            <w:shd w:val="clear" w:color="auto" w:fill="FFFFFF"/>
          </w:tcPr>
          <w:p w:rsidR="00EF777B" w:rsidRPr="00F06CA8" w:rsidRDefault="00EF777B" w:rsidP="00332DDC">
            <w:pPr>
              <w:snapToGrid w:val="0"/>
              <w:spacing w:before="0" w:after="200"/>
              <w:rPr>
                <w:rFonts w:ascii="Calibri" w:eastAsia="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F777B" w:rsidRPr="00F06CA8" w:rsidRDefault="004F25BE" w:rsidP="00332DDC">
            <w:pPr>
              <w:pStyle w:val="NormalnyWeb1"/>
              <w:spacing w:before="0" w:after="0" w:line="360" w:lineRule="auto"/>
              <w:jc w:val="center"/>
              <w:rPr>
                <w:rFonts w:ascii="Calibri" w:hAnsi="Calibri" w:cs="Calibri"/>
                <w:b/>
                <w:bCs/>
                <w:sz w:val="20"/>
                <w:szCs w:val="20"/>
              </w:rPr>
            </w:pPr>
            <w:r>
              <w:rPr>
                <w:rFonts w:ascii="Calibri" w:hAnsi="Calibri" w:cs="Calibri"/>
                <w:b/>
                <w:bCs/>
                <w:sz w:val="20"/>
                <w:szCs w:val="20"/>
              </w:rPr>
              <w:t>32</w:t>
            </w:r>
          </w:p>
        </w:tc>
        <w:tc>
          <w:tcPr>
            <w:tcW w:w="9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F777B" w:rsidRPr="00F06CA8" w:rsidRDefault="004F25BE" w:rsidP="00332DDC">
            <w:pPr>
              <w:pStyle w:val="NormalnyWeb1"/>
              <w:spacing w:before="0" w:after="0" w:line="360" w:lineRule="auto"/>
              <w:jc w:val="center"/>
              <w:rPr>
                <w:rFonts w:ascii="Calibri" w:hAnsi="Calibri" w:cs="Calibri"/>
                <w:b/>
                <w:bCs/>
                <w:sz w:val="20"/>
                <w:szCs w:val="20"/>
              </w:rPr>
            </w:pPr>
            <w:r>
              <w:rPr>
                <w:rFonts w:ascii="Calibri" w:hAnsi="Calibri" w:cs="Calibri"/>
                <w:b/>
                <w:bCs/>
                <w:sz w:val="20"/>
                <w:szCs w:val="20"/>
              </w:rPr>
              <w:t>205</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F777B" w:rsidRPr="00F06CA8" w:rsidRDefault="003138FA" w:rsidP="00332DDC">
            <w:pPr>
              <w:pStyle w:val="NormalnyWeb1"/>
              <w:spacing w:before="0" w:after="0" w:line="360" w:lineRule="auto"/>
              <w:jc w:val="center"/>
              <w:rPr>
                <w:rFonts w:ascii="Calibri" w:hAnsi="Calibri" w:cs="Calibri"/>
                <w:b/>
                <w:bCs/>
                <w:sz w:val="20"/>
                <w:szCs w:val="20"/>
              </w:rPr>
            </w:pPr>
            <w:r w:rsidRPr="00F06CA8">
              <w:rPr>
                <w:rFonts w:ascii="Calibri" w:hAnsi="Calibri" w:cs="Calibri"/>
                <w:b/>
                <w:bCs/>
                <w:sz w:val="20"/>
                <w:szCs w:val="20"/>
              </w:rPr>
              <w:t>34</w:t>
            </w:r>
          </w:p>
        </w:tc>
        <w:tc>
          <w:tcPr>
            <w:tcW w:w="993" w:type="dxa"/>
            <w:tcBorders>
              <w:top w:val="single" w:sz="4" w:space="0" w:color="000000"/>
              <w:left w:val="single" w:sz="4" w:space="0" w:color="auto"/>
              <w:bottom w:val="single" w:sz="4" w:space="0" w:color="000000"/>
            </w:tcBorders>
            <w:shd w:val="clear" w:color="auto" w:fill="DDD9C3" w:themeFill="background2" w:themeFillShade="E6"/>
            <w:vAlign w:val="center"/>
          </w:tcPr>
          <w:p w:rsidR="00EF777B" w:rsidRPr="00F06CA8" w:rsidRDefault="003138FA" w:rsidP="00332DDC">
            <w:pPr>
              <w:pStyle w:val="NormalnyWeb1"/>
              <w:spacing w:before="0" w:after="0" w:line="360" w:lineRule="auto"/>
              <w:jc w:val="center"/>
              <w:rPr>
                <w:rFonts w:ascii="Calibri" w:hAnsi="Calibri" w:cs="Calibri"/>
                <w:b/>
                <w:bCs/>
                <w:sz w:val="20"/>
                <w:szCs w:val="20"/>
              </w:rPr>
            </w:pPr>
            <w:r w:rsidRPr="00F06CA8">
              <w:rPr>
                <w:rFonts w:ascii="Calibri" w:hAnsi="Calibri" w:cs="Calibri"/>
                <w:b/>
                <w:bCs/>
                <w:sz w:val="20"/>
                <w:szCs w:val="20"/>
              </w:rPr>
              <w:t>212</w:t>
            </w:r>
          </w:p>
        </w:tc>
        <w:tc>
          <w:tcPr>
            <w:tcW w:w="1134" w:type="dxa"/>
            <w:tcBorders>
              <w:top w:val="single" w:sz="4" w:space="0" w:color="000000"/>
              <w:left w:val="single" w:sz="4" w:space="0" w:color="000000"/>
              <w:bottom w:val="single" w:sz="4" w:space="0" w:color="000000"/>
            </w:tcBorders>
            <w:shd w:val="clear" w:color="auto" w:fill="DDD9C3" w:themeFill="background2" w:themeFillShade="E6"/>
            <w:vAlign w:val="center"/>
          </w:tcPr>
          <w:p w:rsidR="00EF777B" w:rsidRPr="00F06CA8" w:rsidRDefault="0034104A" w:rsidP="00332DDC">
            <w:pPr>
              <w:pStyle w:val="NormalnyWeb1"/>
              <w:spacing w:before="0" w:after="0" w:line="360" w:lineRule="auto"/>
              <w:jc w:val="center"/>
              <w:rPr>
                <w:rFonts w:ascii="Calibri" w:hAnsi="Calibri" w:cs="Calibri"/>
                <w:b/>
                <w:bCs/>
                <w:sz w:val="20"/>
                <w:szCs w:val="20"/>
              </w:rPr>
            </w:pPr>
            <w:r w:rsidRPr="00F06CA8">
              <w:rPr>
                <w:rFonts w:ascii="Calibri" w:hAnsi="Calibri" w:cs="Calibri"/>
                <w:b/>
                <w:bCs/>
                <w:sz w:val="20"/>
                <w:szCs w:val="20"/>
              </w:rPr>
              <w:t>31</w:t>
            </w:r>
          </w:p>
        </w:tc>
        <w:tc>
          <w:tcPr>
            <w:tcW w:w="99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rsidR="00EF777B" w:rsidRPr="00F06CA8" w:rsidRDefault="0034104A" w:rsidP="00332DDC">
            <w:pPr>
              <w:pStyle w:val="NormalnyWeb1"/>
              <w:spacing w:before="0" w:after="0" w:line="360" w:lineRule="auto"/>
              <w:jc w:val="center"/>
              <w:rPr>
                <w:b/>
                <w:sz w:val="20"/>
                <w:szCs w:val="20"/>
              </w:rPr>
            </w:pPr>
            <w:r w:rsidRPr="00F06CA8">
              <w:rPr>
                <w:rFonts w:ascii="Calibri" w:hAnsi="Calibri" w:cs="Calibri"/>
                <w:b/>
                <w:bCs/>
                <w:sz w:val="20"/>
                <w:szCs w:val="20"/>
              </w:rPr>
              <w:t>182</w:t>
            </w:r>
          </w:p>
        </w:tc>
      </w:tr>
      <w:tr w:rsidR="00EF777B" w:rsidRPr="00F06CA8" w:rsidTr="00F06CA8">
        <w:tc>
          <w:tcPr>
            <w:tcW w:w="2277" w:type="dxa"/>
            <w:tcBorders>
              <w:left w:val="single" w:sz="4" w:space="0" w:color="000000"/>
              <w:bottom w:val="single" w:sz="4" w:space="0" w:color="000000"/>
            </w:tcBorders>
            <w:shd w:val="clear" w:color="auto" w:fill="FFFFFF"/>
          </w:tcPr>
          <w:p w:rsidR="00EF777B" w:rsidRPr="00F06CA8" w:rsidRDefault="00EF777B" w:rsidP="00332DDC">
            <w:pPr>
              <w:pStyle w:val="NormalnyWeb1"/>
              <w:spacing w:before="0" w:after="0" w:line="360" w:lineRule="auto"/>
              <w:rPr>
                <w:rFonts w:ascii="Calibri" w:hAnsi="Calibri" w:cs="Calibri"/>
                <w:bCs/>
                <w:sz w:val="20"/>
                <w:szCs w:val="20"/>
              </w:rPr>
            </w:pPr>
            <w:r w:rsidRPr="00F06CA8">
              <w:rPr>
                <w:rFonts w:ascii="Calibri" w:hAnsi="Calibri" w:cs="Calibri"/>
                <w:sz w:val="20"/>
                <w:szCs w:val="20"/>
              </w:rPr>
              <w:t>Przemoc w rodzinie</w:t>
            </w:r>
          </w:p>
        </w:tc>
        <w:tc>
          <w:tcPr>
            <w:tcW w:w="993" w:type="dxa"/>
            <w:tcBorders>
              <w:top w:val="single" w:sz="4" w:space="0" w:color="auto"/>
              <w:left w:val="single" w:sz="4" w:space="0" w:color="000000"/>
              <w:bottom w:val="single" w:sz="4" w:space="0" w:color="000000"/>
            </w:tcBorders>
            <w:shd w:val="clear" w:color="auto" w:fill="FFFFFF"/>
            <w:vAlign w:val="center"/>
          </w:tcPr>
          <w:p w:rsidR="00EF777B" w:rsidRPr="00F06CA8" w:rsidRDefault="004F25BE" w:rsidP="00332DDC">
            <w:pPr>
              <w:pStyle w:val="NormalnyWeb1"/>
              <w:spacing w:before="0" w:after="0" w:line="360" w:lineRule="auto"/>
              <w:jc w:val="center"/>
              <w:rPr>
                <w:rFonts w:ascii="Calibri" w:hAnsi="Calibri" w:cs="Calibri"/>
                <w:bCs/>
                <w:sz w:val="20"/>
                <w:szCs w:val="20"/>
              </w:rPr>
            </w:pPr>
            <w:r>
              <w:rPr>
                <w:rFonts w:ascii="Calibri" w:hAnsi="Calibri" w:cs="Calibri"/>
                <w:bCs/>
                <w:sz w:val="20"/>
                <w:szCs w:val="20"/>
              </w:rPr>
              <w:t>0</w:t>
            </w:r>
          </w:p>
        </w:tc>
        <w:tc>
          <w:tcPr>
            <w:tcW w:w="992" w:type="dxa"/>
            <w:tcBorders>
              <w:top w:val="single" w:sz="4" w:space="0" w:color="auto"/>
              <w:left w:val="single" w:sz="4" w:space="0" w:color="000000"/>
              <w:bottom w:val="single" w:sz="4" w:space="0" w:color="000000"/>
            </w:tcBorders>
            <w:shd w:val="clear" w:color="auto" w:fill="FFFFFF"/>
            <w:vAlign w:val="center"/>
          </w:tcPr>
          <w:p w:rsidR="00EF777B" w:rsidRPr="00F06CA8" w:rsidRDefault="004F25BE" w:rsidP="00332DDC">
            <w:pPr>
              <w:pStyle w:val="NormalnyWeb1"/>
              <w:spacing w:before="0" w:after="0" w:line="360" w:lineRule="auto"/>
              <w:jc w:val="center"/>
              <w:rPr>
                <w:rFonts w:ascii="Calibri" w:hAnsi="Calibri" w:cs="Calibri"/>
                <w:bCs/>
                <w:sz w:val="20"/>
                <w:szCs w:val="20"/>
              </w:rPr>
            </w:pPr>
            <w:r>
              <w:rPr>
                <w:rFonts w:ascii="Calibri" w:hAnsi="Calibri" w:cs="Calibri"/>
                <w:bCs/>
                <w:sz w:val="20"/>
                <w:szCs w:val="20"/>
              </w:rPr>
              <w:t>0</w:t>
            </w:r>
          </w:p>
        </w:tc>
        <w:tc>
          <w:tcPr>
            <w:tcW w:w="1417" w:type="dxa"/>
            <w:tcBorders>
              <w:top w:val="single" w:sz="4" w:space="0" w:color="auto"/>
              <w:left w:val="single" w:sz="4" w:space="0" w:color="000000"/>
              <w:bottom w:val="single" w:sz="4" w:space="0" w:color="000000"/>
            </w:tcBorders>
            <w:shd w:val="clear" w:color="auto" w:fill="FFFFFF"/>
            <w:vAlign w:val="center"/>
          </w:tcPr>
          <w:p w:rsidR="00EF777B" w:rsidRPr="00F06CA8" w:rsidRDefault="003138FA" w:rsidP="00332DDC">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0</w:t>
            </w:r>
          </w:p>
        </w:tc>
        <w:tc>
          <w:tcPr>
            <w:tcW w:w="993" w:type="dxa"/>
            <w:tcBorders>
              <w:top w:val="single" w:sz="4" w:space="0" w:color="000000"/>
              <w:left w:val="single" w:sz="4" w:space="0" w:color="000000"/>
              <w:bottom w:val="single" w:sz="4" w:space="0" w:color="000000"/>
            </w:tcBorders>
            <w:shd w:val="clear" w:color="auto" w:fill="FFFFFF"/>
            <w:vAlign w:val="center"/>
          </w:tcPr>
          <w:p w:rsidR="00EF777B" w:rsidRPr="00F06CA8" w:rsidRDefault="003138FA" w:rsidP="00332DDC">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0</w:t>
            </w:r>
          </w:p>
        </w:tc>
        <w:tc>
          <w:tcPr>
            <w:tcW w:w="1134" w:type="dxa"/>
            <w:tcBorders>
              <w:top w:val="single" w:sz="4" w:space="0" w:color="000000"/>
              <w:left w:val="single" w:sz="4" w:space="0" w:color="000000"/>
              <w:bottom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sz w:val="20"/>
                <w:szCs w:val="20"/>
              </w:rPr>
            </w:pPr>
            <w:r w:rsidRPr="00F06CA8">
              <w:rPr>
                <w:rFonts w:ascii="Calibri" w:hAnsi="Calibri" w:cs="Calibri"/>
                <w:bCs/>
                <w:sz w:val="20"/>
                <w:szCs w:val="20"/>
              </w:rPr>
              <w:t>0</w:t>
            </w:r>
          </w:p>
        </w:tc>
      </w:tr>
      <w:tr w:rsidR="00EF777B" w:rsidRPr="00F06CA8" w:rsidTr="00F06CA8">
        <w:tc>
          <w:tcPr>
            <w:tcW w:w="2277" w:type="dxa"/>
            <w:tcBorders>
              <w:left w:val="single" w:sz="4" w:space="0" w:color="000000"/>
              <w:bottom w:val="single" w:sz="4" w:space="0" w:color="000000"/>
            </w:tcBorders>
            <w:shd w:val="clear" w:color="auto" w:fill="FFFFFF"/>
          </w:tcPr>
          <w:p w:rsidR="00EF777B" w:rsidRPr="00F06CA8" w:rsidRDefault="00EF777B" w:rsidP="00332DDC">
            <w:pPr>
              <w:pStyle w:val="NormalnyWeb1"/>
              <w:spacing w:before="0" w:after="0" w:line="360" w:lineRule="auto"/>
              <w:rPr>
                <w:rFonts w:ascii="Calibri" w:hAnsi="Calibri" w:cs="Calibri"/>
                <w:bCs/>
                <w:sz w:val="20"/>
                <w:szCs w:val="20"/>
              </w:rPr>
            </w:pPr>
            <w:r w:rsidRPr="00F06CA8">
              <w:rPr>
                <w:rFonts w:ascii="Calibri" w:hAnsi="Calibri" w:cs="Calibri"/>
                <w:sz w:val="20"/>
                <w:szCs w:val="20"/>
              </w:rPr>
              <w:t>Alkoholizm</w:t>
            </w:r>
          </w:p>
        </w:tc>
        <w:tc>
          <w:tcPr>
            <w:tcW w:w="993" w:type="dxa"/>
            <w:tcBorders>
              <w:left w:val="single" w:sz="4" w:space="0" w:color="000000"/>
              <w:bottom w:val="single" w:sz="4" w:space="0" w:color="000000"/>
            </w:tcBorders>
            <w:shd w:val="clear" w:color="auto" w:fill="FFFFFF"/>
            <w:vAlign w:val="center"/>
          </w:tcPr>
          <w:p w:rsidR="00EF777B" w:rsidRPr="00F06CA8" w:rsidRDefault="004F25BE" w:rsidP="00332DDC">
            <w:pPr>
              <w:pStyle w:val="NormalnyWeb1"/>
              <w:spacing w:before="0" w:after="0" w:line="360" w:lineRule="auto"/>
              <w:jc w:val="center"/>
              <w:rPr>
                <w:rFonts w:ascii="Calibri" w:hAnsi="Calibri" w:cs="Calibri"/>
                <w:bCs/>
                <w:sz w:val="20"/>
                <w:szCs w:val="20"/>
              </w:rPr>
            </w:pPr>
            <w:r>
              <w:rPr>
                <w:rFonts w:ascii="Calibri" w:hAnsi="Calibri" w:cs="Calibri"/>
                <w:bCs/>
                <w:sz w:val="20"/>
                <w:szCs w:val="20"/>
              </w:rPr>
              <w:t>0</w:t>
            </w:r>
          </w:p>
        </w:tc>
        <w:tc>
          <w:tcPr>
            <w:tcW w:w="992" w:type="dxa"/>
            <w:tcBorders>
              <w:left w:val="single" w:sz="4" w:space="0" w:color="000000"/>
              <w:bottom w:val="single" w:sz="4" w:space="0" w:color="000000"/>
            </w:tcBorders>
            <w:shd w:val="clear" w:color="auto" w:fill="FFFFFF"/>
            <w:vAlign w:val="center"/>
          </w:tcPr>
          <w:p w:rsidR="00EF777B" w:rsidRPr="00F06CA8" w:rsidRDefault="004F25BE" w:rsidP="00332DDC">
            <w:pPr>
              <w:pStyle w:val="NormalnyWeb1"/>
              <w:spacing w:before="0" w:after="0" w:line="360" w:lineRule="auto"/>
              <w:jc w:val="center"/>
              <w:rPr>
                <w:rFonts w:ascii="Calibri" w:hAnsi="Calibri" w:cs="Calibri"/>
                <w:bCs/>
                <w:sz w:val="20"/>
                <w:szCs w:val="20"/>
              </w:rPr>
            </w:pPr>
            <w:r>
              <w:rPr>
                <w:rFonts w:ascii="Calibri" w:hAnsi="Calibri" w:cs="Calibri"/>
                <w:bCs/>
                <w:sz w:val="20"/>
                <w:szCs w:val="20"/>
              </w:rPr>
              <w:t>0</w:t>
            </w:r>
          </w:p>
        </w:tc>
        <w:tc>
          <w:tcPr>
            <w:tcW w:w="1417" w:type="dxa"/>
            <w:tcBorders>
              <w:left w:val="single" w:sz="4" w:space="0" w:color="000000"/>
              <w:bottom w:val="single" w:sz="4" w:space="0" w:color="000000"/>
            </w:tcBorders>
            <w:shd w:val="clear" w:color="auto" w:fill="FFFFFF"/>
            <w:vAlign w:val="center"/>
          </w:tcPr>
          <w:p w:rsidR="00EF777B" w:rsidRPr="00F06CA8" w:rsidRDefault="00EF777B" w:rsidP="00332DDC">
            <w:pPr>
              <w:pStyle w:val="NormalnyWeb1"/>
              <w:spacing w:before="0" w:after="0" w:line="360" w:lineRule="auto"/>
              <w:jc w:val="center"/>
              <w:rPr>
                <w:rFonts w:ascii="Calibri" w:hAnsi="Calibri" w:cs="Calibri"/>
                <w:bCs/>
                <w:sz w:val="20"/>
                <w:szCs w:val="20"/>
              </w:rPr>
            </w:pPr>
          </w:p>
        </w:tc>
        <w:tc>
          <w:tcPr>
            <w:tcW w:w="993" w:type="dxa"/>
            <w:tcBorders>
              <w:top w:val="single" w:sz="4" w:space="0" w:color="000000"/>
              <w:left w:val="single" w:sz="4" w:space="0" w:color="000000"/>
              <w:bottom w:val="single" w:sz="4" w:space="0" w:color="000000"/>
            </w:tcBorders>
            <w:shd w:val="clear" w:color="auto" w:fill="FFFFFF"/>
            <w:vAlign w:val="center"/>
          </w:tcPr>
          <w:p w:rsidR="00EF777B" w:rsidRPr="00F06CA8" w:rsidRDefault="00EF777B" w:rsidP="00332DDC">
            <w:pPr>
              <w:pStyle w:val="NormalnyWeb1"/>
              <w:spacing w:before="0" w:after="0" w:line="360" w:lineRule="auto"/>
              <w:jc w:val="center"/>
              <w:rPr>
                <w:rFonts w:ascii="Calibri" w:hAnsi="Calibri" w:cs="Calibri"/>
                <w:bCs/>
                <w:sz w:val="20"/>
                <w:szCs w:val="20"/>
              </w:rPr>
            </w:pPr>
          </w:p>
        </w:tc>
        <w:tc>
          <w:tcPr>
            <w:tcW w:w="1134" w:type="dxa"/>
            <w:tcBorders>
              <w:top w:val="single" w:sz="4" w:space="0" w:color="000000"/>
              <w:left w:val="single" w:sz="4" w:space="0" w:color="000000"/>
              <w:bottom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sz w:val="20"/>
                <w:szCs w:val="20"/>
              </w:rPr>
            </w:pPr>
            <w:r w:rsidRPr="00F06CA8">
              <w:rPr>
                <w:rFonts w:ascii="Calibri" w:hAnsi="Calibri" w:cs="Calibri"/>
                <w:bCs/>
                <w:sz w:val="20"/>
                <w:szCs w:val="20"/>
              </w:rPr>
              <w:t>9</w:t>
            </w:r>
          </w:p>
        </w:tc>
      </w:tr>
      <w:tr w:rsidR="00EF777B" w:rsidRPr="00F06CA8" w:rsidTr="00F06CA8">
        <w:tc>
          <w:tcPr>
            <w:tcW w:w="2277" w:type="dxa"/>
            <w:tcBorders>
              <w:left w:val="single" w:sz="4" w:space="0" w:color="000000"/>
              <w:bottom w:val="single" w:sz="4" w:space="0" w:color="000000"/>
            </w:tcBorders>
            <w:shd w:val="clear" w:color="auto" w:fill="FFFFFF"/>
          </w:tcPr>
          <w:p w:rsidR="00EF777B" w:rsidRPr="00F06CA8" w:rsidRDefault="00EF777B" w:rsidP="00332DDC">
            <w:pPr>
              <w:pStyle w:val="NormalnyWeb1"/>
              <w:spacing w:before="0" w:after="0" w:line="360" w:lineRule="auto"/>
              <w:rPr>
                <w:rFonts w:ascii="Calibri" w:hAnsi="Calibri" w:cs="Calibri"/>
                <w:bCs/>
                <w:sz w:val="20"/>
                <w:szCs w:val="20"/>
              </w:rPr>
            </w:pPr>
            <w:r w:rsidRPr="00F06CA8">
              <w:rPr>
                <w:rFonts w:ascii="Calibri" w:hAnsi="Calibri" w:cs="Calibri"/>
                <w:sz w:val="20"/>
                <w:szCs w:val="20"/>
              </w:rPr>
              <w:t>Trudności w przystosowaniu do życia po opuszczeniu zakładu karnego</w:t>
            </w:r>
          </w:p>
        </w:tc>
        <w:tc>
          <w:tcPr>
            <w:tcW w:w="993" w:type="dxa"/>
            <w:tcBorders>
              <w:left w:val="single" w:sz="4" w:space="0" w:color="000000"/>
              <w:bottom w:val="single" w:sz="4" w:space="0" w:color="000000"/>
            </w:tcBorders>
            <w:shd w:val="clear" w:color="auto" w:fill="FFFFFF"/>
            <w:vAlign w:val="center"/>
          </w:tcPr>
          <w:p w:rsidR="00EF777B" w:rsidRPr="00F06CA8" w:rsidRDefault="004F25BE" w:rsidP="00332DDC">
            <w:pPr>
              <w:pStyle w:val="NormalnyWeb1"/>
              <w:spacing w:before="0" w:after="0" w:line="360" w:lineRule="auto"/>
              <w:jc w:val="center"/>
              <w:rPr>
                <w:rFonts w:ascii="Calibri" w:hAnsi="Calibri" w:cs="Calibri"/>
                <w:bCs/>
                <w:sz w:val="20"/>
                <w:szCs w:val="20"/>
              </w:rPr>
            </w:pPr>
            <w:r>
              <w:rPr>
                <w:rFonts w:ascii="Calibri" w:hAnsi="Calibri" w:cs="Calibri"/>
                <w:bCs/>
                <w:sz w:val="20"/>
                <w:szCs w:val="20"/>
              </w:rPr>
              <w:t>1</w:t>
            </w:r>
          </w:p>
        </w:tc>
        <w:tc>
          <w:tcPr>
            <w:tcW w:w="992" w:type="dxa"/>
            <w:tcBorders>
              <w:left w:val="single" w:sz="4" w:space="0" w:color="000000"/>
              <w:bottom w:val="single" w:sz="4" w:space="0" w:color="000000"/>
            </w:tcBorders>
            <w:shd w:val="clear" w:color="auto" w:fill="FFFFFF"/>
            <w:vAlign w:val="center"/>
          </w:tcPr>
          <w:p w:rsidR="00EF777B" w:rsidRPr="00F06CA8" w:rsidRDefault="004F25BE" w:rsidP="00332DDC">
            <w:pPr>
              <w:pStyle w:val="NormalnyWeb1"/>
              <w:spacing w:before="0" w:after="0" w:line="360" w:lineRule="auto"/>
              <w:jc w:val="center"/>
              <w:rPr>
                <w:rFonts w:ascii="Calibri" w:hAnsi="Calibri" w:cs="Calibri"/>
                <w:bCs/>
                <w:sz w:val="20"/>
                <w:szCs w:val="20"/>
              </w:rPr>
            </w:pPr>
            <w:r>
              <w:rPr>
                <w:rFonts w:ascii="Calibri" w:hAnsi="Calibri" w:cs="Calibri"/>
                <w:bCs/>
                <w:sz w:val="20"/>
                <w:szCs w:val="20"/>
              </w:rPr>
              <w:t>1</w:t>
            </w:r>
          </w:p>
        </w:tc>
        <w:tc>
          <w:tcPr>
            <w:tcW w:w="1417" w:type="dxa"/>
            <w:tcBorders>
              <w:left w:val="single" w:sz="4" w:space="0" w:color="000000"/>
              <w:bottom w:val="single" w:sz="4" w:space="0" w:color="000000"/>
            </w:tcBorders>
            <w:shd w:val="clear" w:color="auto" w:fill="FFFFFF"/>
            <w:vAlign w:val="center"/>
          </w:tcPr>
          <w:p w:rsidR="00EF777B" w:rsidRPr="00F06CA8" w:rsidRDefault="003138FA" w:rsidP="00332DDC">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3</w:t>
            </w:r>
          </w:p>
        </w:tc>
        <w:tc>
          <w:tcPr>
            <w:tcW w:w="993" w:type="dxa"/>
            <w:tcBorders>
              <w:top w:val="single" w:sz="4" w:space="0" w:color="000000"/>
              <w:left w:val="single" w:sz="4" w:space="0" w:color="000000"/>
              <w:bottom w:val="single" w:sz="4" w:space="0" w:color="000000"/>
            </w:tcBorders>
            <w:shd w:val="clear" w:color="auto" w:fill="FFFFFF"/>
            <w:vAlign w:val="center"/>
          </w:tcPr>
          <w:p w:rsidR="00EF777B" w:rsidRPr="00F06CA8" w:rsidRDefault="003138FA" w:rsidP="00332DDC">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sz w:val="20"/>
                <w:szCs w:val="20"/>
              </w:rPr>
            </w:pPr>
            <w:r w:rsidRPr="00F06CA8">
              <w:rPr>
                <w:sz w:val="20"/>
                <w:szCs w:val="20"/>
              </w:rPr>
              <w:t>2</w:t>
            </w:r>
          </w:p>
        </w:tc>
      </w:tr>
      <w:tr w:rsidR="00EF777B" w:rsidRPr="00F06CA8" w:rsidTr="00F06CA8">
        <w:tc>
          <w:tcPr>
            <w:tcW w:w="2277" w:type="dxa"/>
            <w:tcBorders>
              <w:left w:val="single" w:sz="4" w:space="0" w:color="000000"/>
              <w:bottom w:val="single" w:sz="4" w:space="0" w:color="000000"/>
            </w:tcBorders>
            <w:shd w:val="clear" w:color="auto" w:fill="FFFFFF"/>
          </w:tcPr>
          <w:p w:rsidR="00EF777B" w:rsidRPr="00F06CA8" w:rsidRDefault="00EF777B" w:rsidP="00332DDC">
            <w:pPr>
              <w:pStyle w:val="NormalnyWeb1"/>
              <w:spacing w:before="0" w:after="0" w:line="360" w:lineRule="auto"/>
              <w:rPr>
                <w:rFonts w:ascii="Calibri" w:hAnsi="Calibri" w:cs="Calibri"/>
                <w:bCs/>
                <w:sz w:val="20"/>
                <w:szCs w:val="20"/>
              </w:rPr>
            </w:pPr>
            <w:r w:rsidRPr="00F06CA8">
              <w:rPr>
                <w:rFonts w:ascii="Calibri" w:hAnsi="Calibri" w:cs="Calibri"/>
                <w:sz w:val="20"/>
                <w:szCs w:val="20"/>
              </w:rPr>
              <w:t>Zdarzenie losowe</w:t>
            </w:r>
          </w:p>
        </w:tc>
        <w:tc>
          <w:tcPr>
            <w:tcW w:w="993" w:type="dxa"/>
            <w:tcBorders>
              <w:left w:val="single" w:sz="4" w:space="0" w:color="000000"/>
              <w:bottom w:val="single" w:sz="4" w:space="0" w:color="000000"/>
            </w:tcBorders>
            <w:shd w:val="clear" w:color="auto" w:fill="FFFFFF"/>
            <w:vAlign w:val="center"/>
          </w:tcPr>
          <w:p w:rsidR="00EF777B" w:rsidRPr="00F06CA8" w:rsidRDefault="004F25BE" w:rsidP="00332DDC">
            <w:pPr>
              <w:pStyle w:val="NormalnyWeb1"/>
              <w:spacing w:before="0" w:after="0" w:line="360" w:lineRule="auto"/>
              <w:jc w:val="center"/>
              <w:rPr>
                <w:rFonts w:ascii="Calibri" w:hAnsi="Calibri" w:cs="Calibri"/>
                <w:bCs/>
                <w:sz w:val="20"/>
                <w:szCs w:val="20"/>
              </w:rPr>
            </w:pPr>
            <w:r>
              <w:rPr>
                <w:rFonts w:ascii="Calibri" w:hAnsi="Calibri" w:cs="Calibri"/>
                <w:bCs/>
                <w:sz w:val="20"/>
                <w:szCs w:val="20"/>
              </w:rPr>
              <w:t>1</w:t>
            </w:r>
          </w:p>
        </w:tc>
        <w:tc>
          <w:tcPr>
            <w:tcW w:w="992" w:type="dxa"/>
            <w:tcBorders>
              <w:left w:val="single" w:sz="4" w:space="0" w:color="000000"/>
              <w:bottom w:val="single" w:sz="4" w:space="0" w:color="000000"/>
            </w:tcBorders>
            <w:shd w:val="clear" w:color="auto" w:fill="FFFFFF"/>
            <w:vAlign w:val="center"/>
          </w:tcPr>
          <w:p w:rsidR="00EF777B" w:rsidRPr="00F06CA8" w:rsidRDefault="004F25BE" w:rsidP="00332DDC">
            <w:pPr>
              <w:pStyle w:val="NormalnyWeb1"/>
              <w:spacing w:before="0" w:after="0" w:line="360" w:lineRule="auto"/>
              <w:jc w:val="center"/>
              <w:rPr>
                <w:rFonts w:ascii="Calibri" w:hAnsi="Calibri" w:cs="Calibri"/>
                <w:bCs/>
                <w:sz w:val="20"/>
                <w:szCs w:val="20"/>
              </w:rPr>
            </w:pPr>
            <w:r>
              <w:rPr>
                <w:rFonts w:ascii="Calibri" w:hAnsi="Calibri" w:cs="Calibri"/>
                <w:bCs/>
                <w:sz w:val="20"/>
                <w:szCs w:val="20"/>
              </w:rPr>
              <w:t>1</w:t>
            </w:r>
          </w:p>
        </w:tc>
        <w:tc>
          <w:tcPr>
            <w:tcW w:w="1417" w:type="dxa"/>
            <w:tcBorders>
              <w:left w:val="single" w:sz="4" w:space="0" w:color="000000"/>
              <w:bottom w:val="single" w:sz="4" w:space="0" w:color="000000"/>
            </w:tcBorders>
            <w:shd w:val="clear" w:color="auto" w:fill="FFFFFF"/>
            <w:vAlign w:val="center"/>
          </w:tcPr>
          <w:p w:rsidR="00EF777B" w:rsidRPr="00F06CA8" w:rsidRDefault="003138FA" w:rsidP="00332DDC">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2</w:t>
            </w:r>
          </w:p>
        </w:tc>
        <w:tc>
          <w:tcPr>
            <w:tcW w:w="993" w:type="dxa"/>
            <w:tcBorders>
              <w:top w:val="single" w:sz="4" w:space="0" w:color="000000"/>
              <w:left w:val="single" w:sz="4" w:space="0" w:color="000000"/>
              <w:bottom w:val="single" w:sz="4" w:space="0" w:color="000000"/>
            </w:tcBorders>
            <w:shd w:val="clear" w:color="auto" w:fill="FFFFFF"/>
            <w:vAlign w:val="center"/>
          </w:tcPr>
          <w:p w:rsidR="00EF777B" w:rsidRPr="00F06CA8" w:rsidRDefault="003138FA" w:rsidP="00332DDC">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rFonts w:ascii="Calibri" w:hAnsi="Calibri" w:cs="Calibri"/>
                <w:bCs/>
                <w:sz w:val="20"/>
                <w:szCs w:val="20"/>
              </w:rPr>
            </w:pPr>
            <w:r w:rsidRPr="00F06CA8">
              <w:rPr>
                <w:rFonts w:ascii="Calibri" w:hAnsi="Calibri" w:cs="Calibri"/>
                <w:bCs/>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777B" w:rsidRPr="00F06CA8" w:rsidRDefault="0034104A" w:rsidP="00332DDC">
            <w:pPr>
              <w:pStyle w:val="NormalnyWeb1"/>
              <w:spacing w:before="0" w:after="0" w:line="360" w:lineRule="auto"/>
              <w:jc w:val="center"/>
              <w:rPr>
                <w:sz w:val="20"/>
                <w:szCs w:val="20"/>
              </w:rPr>
            </w:pPr>
            <w:r w:rsidRPr="00F06CA8">
              <w:rPr>
                <w:sz w:val="20"/>
                <w:szCs w:val="20"/>
              </w:rPr>
              <w:t>1</w:t>
            </w:r>
          </w:p>
        </w:tc>
      </w:tr>
    </w:tbl>
    <w:p w:rsidR="003138FA" w:rsidRPr="00F06CA8" w:rsidRDefault="00EF777B" w:rsidP="00F06CA8">
      <w:pPr>
        <w:spacing w:before="0"/>
        <w:ind w:firstLine="709"/>
        <w:jc w:val="center"/>
        <w:rPr>
          <w:rFonts w:ascii="Calibri" w:hAnsi="Calibri" w:cs="Calibri"/>
          <w:sz w:val="22"/>
          <w:szCs w:val="22"/>
        </w:rPr>
      </w:pPr>
      <w:r>
        <w:rPr>
          <w:rFonts w:ascii="Calibri" w:hAnsi="Calibri" w:cs="Calibri"/>
          <w:i/>
          <w:sz w:val="18"/>
          <w:szCs w:val="18"/>
        </w:rPr>
        <w:t xml:space="preserve">Dane: Gminny Ośrodek Pomocy Społecznej w </w:t>
      </w:r>
      <w:r w:rsidR="0034104A">
        <w:rPr>
          <w:rFonts w:ascii="Calibri" w:hAnsi="Calibri" w:cs="Calibri"/>
          <w:i/>
          <w:sz w:val="18"/>
          <w:szCs w:val="18"/>
        </w:rPr>
        <w:t xml:space="preserve">Zambrowie </w:t>
      </w:r>
    </w:p>
    <w:p w:rsidR="00EF777B" w:rsidRDefault="003138FA" w:rsidP="00EF777B">
      <w:pPr>
        <w:tabs>
          <w:tab w:val="left" w:pos="720"/>
        </w:tabs>
        <w:spacing w:before="0"/>
        <w:ind w:firstLine="284"/>
        <w:jc w:val="both"/>
        <w:rPr>
          <w:rFonts w:ascii="Calibri" w:hAnsi="Calibri" w:cs="Calibri"/>
          <w:sz w:val="22"/>
          <w:szCs w:val="22"/>
        </w:rPr>
      </w:pPr>
      <w:r>
        <w:rPr>
          <w:rFonts w:ascii="Calibri" w:hAnsi="Calibri" w:cs="Calibri"/>
          <w:bCs/>
          <w:sz w:val="22"/>
          <w:szCs w:val="22"/>
        </w:rPr>
        <w:lastRenderedPageBreak/>
        <w:tab/>
      </w:r>
      <w:r w:rsidR="00EF777B">
        <w:rPr>
          <w:rFonts w:ascii="Calibri" w:hAnsi="Calibri" w:cs="Calibri"/>
          <w:bCs/>
          <w:sz w:val="22"/>
          <w:szCs w:val="22"/>
        </w:rPr>
        <w:t xml:space="preserve">W </w:t>
      </w:r>
      <w:r>
        <w:rPr>
          <w:rFonts w:ascii="Calibri" w:hAnsi="Calibri" w:cs="Calibri"/>
          <w:bCs/>
          <w:sz w:val="22"/>
          <w:szCs w:val="22"/>
        </w:rPr>
        <w:t>latach 2008-2014</w:t>
      </w:r>
      <w:r w:rsidR="00EF777B">
        <w:rPr>
          <w:rFonts w:ascii="Calibri" w:hAnsi="Calibri" w:cs="Calibri"/>
          <w:bCs/>
          <w:sz w:val="22"/>
          <w:szCs w:val="22"/>
        </w:rPr>
        <w:t xml:space="preserve"> n</w:t>
      </w:r>
      <w:r w:rsidR="00EF777B">
        <w:rPr>
          <w:rFonts w:ascii="Calibri" w:hAnsi="Calibri" w:cs="Calibri"/>
          <w:sz w:val="22"/>
          <w:szCs w:val="22"/>
        </w:rPr>
        <w:t xml:space="preserve">ajczęstszym powodem ubiegania się o pomoc </w:t>
      </w:r>
      <w:r w:rsidR="00EF777B" w:rsidRPr="000648A7">
        <w:rPr>
          <w:rFonts w:ascii="Calibri" w:hAnsi="Calibri" w:cs="Calibri"/>
          <w:b/>
          <w:sz w:val="22"/>
          <w:szCs w:val="22"/>
        </w:rPr>
        <w:t>było ubóstwo</w:t>
      </w:r>
      <w:r w:rsidR="00EF777B">
        <w:rPr>
          <w:rFonts w:ascii="Calibri" w:hAnsi="Calibri" w:cs="Calibri"/>
          <w:sz w:val="22"/>
          <w:szCs w:val="22"/>
        </w:rPr>
        <w:t xml:space="preserve"> (</w:t>
      </w:r>
      <w:r>
        <w:rPr>
          <w:rFonts w:ascii="Calibri" w:hAnsi="Calibri" w:cs="Calibri"/>
          <w:sz w:val="22"/>
          <w:szCs w:val="22"/>
        </w:rPr>
        <w:t>ok. 170 rodzin</w:t>
      </w:r>
      <w:r w:rsidR="004F25BE">
        <w:rPr>
          <w:rFonts w:ascii="Calibri" w:hAnsi="Calibri" w:cs="Calibri"/>
          <w:sz w:val="22"/>
          <w:szCs w:val="22"/>
        </w:rPr>
        <w:t xml:space="preserve"> - czyli  w 2014 r. </w:t>
      </w:r>
      <w:r>
        <w:rPr>
          <w:rFonts w:ascii="Calibri" w:hAnsi="Calibri" w:cs="Calibri"/>
          <w:sz w:val="22"/>
          <w:szCs w:val="22"/>
        </w:rPr>
        <w:t>to aż 482 osoby</w:t>
      </w:r>
      <w:r w:rsidR="00EF777B" w:rsidRPr="000648A7">
        <w:rPr>
          <w:rFonts w:ascii="Calibri" w:hAnsi="Calibri" w:cs="Calibri"/>
          <w:b/>
          <w:sz w:val="22"/>
          <w:szCs w:val="22"/>
        </w:rPr>
        <w:t>), bezrobocie</w:t>
      </w:r>
      <w:r w:rsidR="00EF777B">
        <w:rPr>
          <w:rFonts w:ascii="Calibri" w:hAnsi="Calibri" w:cs="Calibri"/>
          <w:sz w:val="22"/>
          <w:szCs w:val="22"/>
        </w:rPr>
        <w:t xml:space="preserve"> (</w:t>
      </w:r>
      <w:r>
        <w:rPr>
          <w:rFonts w:ascii="Calibri" w:hAnsi="Calibri" w:cs="Calibri"/>
          <w:sz w:val="22"/>
          <w:szCs w:val="22"/>
        </w:rPr>
        <w:t xml:space="preserve">wzrost do 132 rodzin, czyli 392 osób). Utrzymującą się grupą najsłabszą i wymagającą wsparcia są </w:t>
      </w:r>
      <w:r w:rsidRPr="000648A7">
        <w:rPr>
          <w:rFonts w:ascii="Calibri" w:hAnsi="Calibri" w:cs="Calibri"/>
          <w:b/>
          <w:sz w:val="22"/>
          <w:szCs w:val="22"/>
        </w:rPr>
        <w:t>rodziny wykazujące bezradność</w:t>
      </w:r>
      <w:r>
        <w:rPr>
          <w:rFonts w:ascii="Calibri" w:hAnsi="Calibri" w:cs="Calibri"/>
          <w:sz w:val="22"/>
          <w:szCs w:val="22"/>
        </w:rPr>
        <w:t xml:space="preserve"> </w:t>
      </w:r>
      <w:r w:rsidR="000648A7">
        <w:rPr>
          <w:rFonts w:ascii="Calibri" w:hAnsi="Calibri" w:cs="Calibri"/>
          <w:sz w:val="22"/>
          <w:szCs w:val="22"/>
        </w:rPr>
        <w:t>. W</w:t>
      </w:r>
      <w:r>
        <w:rPr>
          <w:rFonts w:ascii="Calibri" w:hAnsi="Calibri" w:cs="Calibri"/>
          <w:sz w:val="22"/>
          <w:szCs w:val="22"/>
        </w:rPr>
        <w:t xml:space="preserve"> roku 2014 było to 79 rodzin</w:t>
      </w:r>
      <w:r w:rsidR="000648A7">
        <w:rPr>
          <w:rFonts w:ascii="Calibri" w:hAnsi="Calibri" w:cs="Calibri"/>
          <w:sz w:val="22"/>
          <w:szCs w:val="22"/>
        </w:rPr>
        <w:t xml:space="preserve">, więcej o 18 niż trzy lata wcześniej. Należy też przewidzieć w przyszłości usługi </w:t>
      </w:r>
      <w:r w:rsidR="000648A7" w:rsidRPr="000648A7">
        <w:rPr>
          <w:rFonts w:ascii="Calibri" w:hAnsi="Calibri" w:cs="Calibri"/>
          <w:b/>
          <w:sz w:val="22"/>
          <w:szCs w:val="22"/>
        </w:rPr>
        <w:t>dla osób niesamodzielnych, starszych i niepełnosprawnych –</w:t>
      </w:r>
      <w:r w:rsidR="000648A7">
        <w:rPr>
          <w:rFonts w:ascii="Calibri" w:hAnsi="Calibri" w:cs="Calibri"/>
          <w:sz w:val="22"/>
          <w:szCs w:val="22"/>
        </w:rPr>
        <w:t xml:space="preserve"> to kolejne 200 osób w społeczności gminy Zambrów wymagających stałego wsparcia. </w:t>
      </w:r>
    </w:p>
    <w:p w:rsidR="00EF777B" w:rsidRDefault="00EF777B" w:rsidP="00EF777B">
      <w:pPr>
        <w:spacing w:before="0"/>
        <w:ind w:firstLine="709"/>
        <w:jc w:val="both"/>
        <w:rPr>
          <w:rFonts w:ascii="Calibri" w:hAnsi="Calibri" w:cs="Calibri"/>
          <w:sz w:val="22"/>
          <w:szCs w:val="22"/>
        </w:rPr>
      </w:pPr>
      <w:r>
        <w:rPr>
          <w:rFonts w:ascii="Calibri" w:hAnsi="Calibri" w:cs="Calibri"/>
          <w:sz w:val="22"/>
          <w:szCs w:val="22"/>
        </w:rPr>
        <w:t>Grupy te stanowić powinny podstawowych odbiorców planowanych działań w kolejnym okresie strategicznym opracowywanego dokumentu. Zadania GOPS – praca socjalna, projekty celowe oraz działania specjalistyczne ( asystentura) będą kierowane więc do tychże rodzin i osób.</w:t>
      </w:r>
    </w:p>
    <w:p w:rsidR="00ED3582" w:rsidRDefault="00ED3582" w:rsidP="00EF777B">
      <w:pPr>
        <w:spacing w:before="0"/>
        <w:ind w:firstLine="709"/>
        <w:jc w:val="both"/>
        <w:rPr>
          <w:rFonts w:ascii="Calibri" w:hAnsi="Calibri" w:cs="Calibri"/>
          <w:sz w:val="22"/>
          <w:szCs w:val="22"/>
        </w:rPr>
      </w:pPr>
      <w:r>
        <w:rPr>
          <w:rFonts w:ascii="Calibri" w:hAnsi="Calibri" w:cs="Calibri"/>
          <w:sz w:val="22"/>
          <w:szCs w:val="22"/>
        </w:rPr>
        <w:t>Warto podkreślić, ze w tej grupie aż 50% rodzin korzysta z pomocy społecznej długotrwale.</w:t>
      </w:r>
    </w:p>
    <w:p w:rsidR="00BB33DF" w:rsidRPr="00F06CA8" w:rsidRDefault="00EF777B" w:rsidP="00F06CA8">
      <w:pPr>
        <w:spacing w:before="0"/>
        <w:ind w:firstLine="709"/>
        <w:jc w:val="both"/>
        <w:rPr>
          <w:rFonts w:ascii="Calibri" w:hAnsi="Calibri" w:cs="Calibri"/>
          <w:sz w:val="22"/>
          <w:szCs w:val="22"/>
        </w:rPr>
      </w:pPr>
      <w:r w:rsidRPr="004F25BE">
        <w:rPr>
          <w:rFonts w:ascii="Calibri" w:hAnsi="Calibri" w:cs="Calibri"/>
          <w:b/>
          <w:sz w:val="22"/>
          <w:szCs w:val="22"/>
        </w:rPr>
        <w:t xml:space="preserve">Spośród </w:t>
      </w:r>
      <w:r w:rsidR="000648A7" w:rsidRPr="004F25BE">
        <w:rPr>
          <w:rFonts w:ascii="Calibri" w:hAnsi="Calibri" w:cs="Calibri"/>
          <w:b/>
          <w:sz w:val="22"/>
          <w:szCs w:val="22"/>
        </w:rPr>
        <w:t xml:space="preserve">8982 mieszkańców gminy 586 osób według danych GOPS </w:t>
      </w:r>
      <w:r w:rsidRPr="004F25BE">
        <w:rPr>
          <w:rFonts w:ascii="Calibri" w:hAnsi="Calibri" w:cs="Calibri"/>
          <w:b/>
          <w:sz w:val="22"/>
          <w:szCs w:val="22"/>
        </w:rPr>
        <w:t xml:space="preserve">osób skorzystało </w:t>
      </w:r>
      <w:r w:rsidR="00DF70FE" w:rsidRPr="004F25BE">
        <w:rPr>
          <w:rFonts w:ascii="Calibri" w:hAnsi="Calibri" w:cs="Calibri"/>
          <w:b/>
          <w:sz w:val="22"/>
          <w:szCs w:val="22"/>
        </w:rPr>
        <w:br/>
      </w:r>
      <w:r w:rsidRPr="004F25BE">
        <w:rPr>
          <w:rFonts w:ascii="Calibri" w:hAnsi="Calibri" w:cs="Calibri"/>
          <w:b/>
          <w:sz w:val="22"/>
          <w:szCs w:val="22"/>
        </w:rPr>
        <w:t>z systemu pomocy społecznej w roku 201</w:t>
      </w:r>
      <w:r w:rsidR="000648A7" w:rsidRPr="004F25BE">
        <w:rPr>
          <w:rFonts w:ascii="Calibri" w:hAnsi="Calibri" w:cs="Calibri"/>
          <w:b/>
          <w:sz w:val="22"/>
          <w:szCs w:val="22"/>
        </w:rPr>
        <w:t>4</w:t>
      </w:r>
      <w:r w:rsidRPr="004F25BE">
        <w:rPr>
          <w:rFonts w:ascii="Calibri" w:hAnsi="Calibri" w:cs="Calibri"/>
          <w:b/>
          <w:sz w:val="22"/>
          <w:szCs w:val="22"/>
        </w:rPr>
        <w:t xml:space="preserve">, co stanowi </w:t>
      </w:r>
      <w:r w:rsidR="000648A7" w:rsidRPr="004F25BE">
        <w:rPr>
          <w:rFonts w:ascii="Calibri" w:hAnsi="Calibri" w:cs="Calibri"/>
          <w:b/>
          <w:sz w:val="22"/>
          <w:szCs w:val="22"/>
        </w:rPr>
        <w:t xml:space="preserve">6,5 % </w:t>
      </w:r>
      <w:r w:rsidRPr="004F25BE">
        <w:rPr>
          <w:rFonts w:ascii="Calibri" w:hAnsi="Calibri" w:cs="Calibri"/>
          <w:b/>
          <w:sz w:val="22"/>
          <w:szCs w:val="22"/>
        </w:rPr>
        <w:t>liczby mieszkańców gminy.</w:t>
      </w:r>
    </w:p>
    <w:p w:rsidR="00BB33DF" w:rsidRDefault="00BB33DF" w:rsidP="00EF777B">
      <w:pPr>
        <w:spacing w:before="0"/>
        <w:jc w:val="center"/>
        <w:rPr>
          <w:rFonts w:ascii="Calibri" w:hAnsi="Calibri" w:cs="Calibri"/>
          <w:i/>
          <w:sz w:val="18"/>
          <w:szCs w:val="18"/>
        </w:rPr>
      </w:pPr>
    </w:p>
    <w:p w:rsidR="00BB33DF" w:rsidRDefault="00BB33DF" w:rsidP="00EF777B">
      <w:pPr>
        <w:spacing w:before="0"/>
        <w:jc w:val="center"/>
        <w:rPr>
          <w:rFonts w:ascii="Calibri" w:hAnsi="Calibri" w:cs="Calibri"/>
          <w:i/>
          <w:sz w:val="18"/>
          <w:szCs w:val="18"/>
        </w:rPr>
      </w:pPr>
    </w:p>
    <w:p w:rsidR="00EF777B" w:rsidRPr="00BB33DF" w:rsidRDefault="00BB33DF" w:rsidP="00EF777B">
      <w:pPr>
        <w:spacing w:before="0"/>
        <w:jc w:val="center"/>
        <w:rPr>
          <w:rFonts w:ascii="Calibri" w:hAnsi="Calibri" w:cs="Calibri"/>
          <w:b/>
          <w:sz w:val="22"/>
          <w:szCs w:val="22"/>
        </w:rPr>
      </w:pPr>
      <w:r w:rsidRPr="00BB33DF">
        <w:rPr>
          <w:rFonts w:ascii="Calibri" w:hAnsi="Calibri" w:cs="Calibri"/>
          <w:b/>
          <w:sz w:val="22"/>
          <w:szCs w:val="22"/>
        </w:rPr>
        <w:t xml:space="preserve">Wykres 10 Najczęstsze formy świadczonej pomocy rodzinom w GOPS </w:t>
      </w:r>
    </w:p>
    <w:p w:rsidR="00EF777B" w:rsidRDefault="00BB33DF" w:rsidP="00EF777B">
      <w:pPr>
        <w:spacing w:before="0"/>
        <w:jc w:val="center"/>
        <w:rPr>
          <w:rFonts w:ascii="Calibri" w:hAnsi="Calibri" w:cs="Calibri"/>
          <w:i/>
          <w:sz w:val="18"/>
          <w:szCs w:val="18"/>
        </w:rPr>
      </w:pPr>
      <w:r>
        <w:rPr>
          <w:rFonts w:ascii="Calibri" w:hAnsi="Calibri" w:cs="Calibri"/>
          <w:i/>
          <w:noProof/>
          <w:sz w:val="18"/>
          <w:szCs w:val="18"/>
        </w:rPr>
        <w:drawing>
          <wp:inline distT="0" distB="0" distL="0" distR="0">
            <wp:extent cx="4629150" cy="2657475"/>
            <wp:effectExtent l="19050" t="0" r="1905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F777B" w:rsidRDefault="00EF777B" w:rsidP="00EF777B">
      <w:pPr>
        <w:spacing w:before="0"/>
        <w:jc w:val="center"/>
        <w:rPr>
          <w:rFonts w:ascii="Calibri" w:hAnsi="Calibri" w:cs="Calibri"/>
          <w:i/>
          <w:sz w:val="18"/>
          <w:szCs w:val="18"/>
        </w:rPr>
      </w:pPr>
    </w:p>
    <w:p w:rsidR="00EF777B" w:rsidRDefault="00EF777B" w:rsidP="00EF777B">
      <w:pPr>
        <w:spacing w:before="0"/>
        <w:jc w:val="center"/>
      </w:pPr>
      <w:r>
        <w:rPr>
          <w:rFonts w:ascii="Calibri" w:hAnsi="Calibri" w:cs="Calibri"/>
          <w:i/>
          <w:sz w:val="18"/>
          <w:szCs w:val="18"/>
        </w:rPr>
        <w:t xml:space="preserve">Dane: Gminny Ośrodek Pomocy Społecznej w </w:t>
      </w:r>
      <w:r w:rsidR="001E73A3">
        <w:rPr>
          <w:rFonts w:ascii="Calibri" w:hAnsi="Calibri" w:cs="Calibri"/>
          <w:i/>
          <w:sz w:val="18"/>
          <w:szCs w:val="18"/>
        </w:rPr>
        <w:t>Zambrowie, sprawozdania</w:t>
      </w:r>
      <w:r w:rsidR="00BB33DF">
        <w:rPr>
          <w:rFonts w:ascii="Calibri" w:hAnsi="Calibri" w:cs="Calibri"/>
          <w:i/>
          <w:sz w:val="18"/>
          <w:szCs w:val="18"/>
        </w:rPr>
        <w:t xml:space="preserve"> MPiPS </w:t>
      </w:r>
    </w:p>
    <w:p w:rsidR="00EF777B" w:rsidRDefault="00EF777B" w:rsidP="00EF777B">
      <w:pPr>
        <w:spacing w:before="0"/>
        <w:ind w:firstLine="709"/>
        <w:jc w:val="both"/>
      </w:pPr>
    </w:p>
    <w:p w:rsidR="00EF777B" w:rsidRDefault="00EF777B" w:rsidP="00EF777B">
      <w:pPr>
        <w:spacing w:before="0"/>
        <w:ind w:firstLine="709"/>
        <w:jc w:val="both"/>
        <w:rPr>
          <w:rFonts w:ascii="Calibri" w:hAnsi="Calibri" w:cs="Calibri"/>
          <w:sz w:val="22"/>
          <w:szCs w:val="22"/>
        </w:rPr>
      </w:pPr>
      <w:r>
        <w:rPr>
          <w:rFonts w:ascii="Calibri" w:hAnsi="Calibri" w:cs="Calibri"/>
          <w:sz w:val="22"/>
          <w:szCs w:val="22"/>
        </w:rPr>
        <w:t xml:space="preserve">Analiza danych pozwala stwierdzić, iż najczęściej </w:t>
      </w:r>
      <w:r w:rsidR="00BB33DF">
        <w:rPr>
          <w:rFonts w:ascii="Calibri" w:hAnsi="Calibri" w:cs="Calibri"/>
          <w:sz w:val="22"/>
          <w:szCs w:val="22"/>
        </w:rPr>
        <w:t xml:space="preserve">udzielaną </w:t>
      </w:r>
      <w:r>
        <w:rPr>
          <w:rFonts w:ascii="Calibri" w:hAnsi="Calibri" w:cs="Calibri"/>
          <w:sz w:val="22"/>
          <w:szCs w:val="22"/>
        </w:rPr>
        <w:t>formą pomocy</w:t>
      </w:r>
      <w:r w:rsidR="00BB33DF">
        <w:rPr>
          <w:rFonts w:ascii="Calibri" w:hAnsi="Calibri" w:cs="Calibri"/>
          <w:sz w:val="22"/>
          <w:szCs w:val="22"/>
        </w:rPr>
        <w:t xml:space="preserve"> są świadczenia finansowe pomocy społecznej- zasiłki okresowe i celowe</w:t>
      </w:r>
      <w:r>
        <w:rPr>
          <w:rFonts w:ascii="Calibri" w:hAnsi="Calibri" w:cs="Calibri"/>
          <w:sz w:val="22"/>
          <w:szCs w:val="22"/>
        </w:rPr>
        <w:t xml:space="preserve">. Drugą w kolejności były </w:t>
      </w:r>
      <w:r w:rsidR="00BB33DF">
        <w:rPr>
          <w:rFonts w:ascii="Calibri" w:hAnsi="Calibri" w:cs="Calibri"/>
          <w:sz w:val="22"/>
          <w:szCs w:val="22"/>
        </w:rPr>
        <w:t xml:space="preserve">na przestrzeni lat świadczenia niepieniężne </w:t>
      </w:r>
      <w:r w:rsidR="004F25BE">
        <w:rPr>
          <w:rFonts w:ascii="Calibri" w:hAnsi="Calibri" w:cs="Calibri"/>
          <w:sz w:val="22"/>
          <w:szCs w:val="22"/>
        </w:rPr>
        <w:t>– usługi opiekuńcze, dożywianie</w:t>
      </w:r>
      <w:r w:rsidR="00BB33DF">
        <w:rPr>
          <w:rFonts w:ascii="Calibri" w:hAnsi="Calibri" w:cs="Calibri"/>
          <w:sz w:val="22"/>
          <w:szCs w:val="22"/>
        </w:rPr>
        <w:t>,</w:t>
      </w:r>
      <w:r>
        <w:rPr>
          <w:rFonts w:ascii="Calibri" w:hAnsi="Calibri" w:cs="Calibri"/>
          <w:sz w:val="22"/>
          <w:szCs w:val="22"/>
        </w:rPr>
        <w:t xml:space="preserve"> a naj</w:t>
      </w:r>
      <w:r w:rsidR="00BB33DF">
        <w:rPr>
          <w:rFonts w:ascii="Calibri" w:hAnsi="Calibri" w:cs="Calibri"/>
          <w:sz w:val="22"/>
          <w:szCs w:val="22"/>
        </w:rPr>
        <w:t>mniej rodzin  skorzystało jedynie</w:t>
      </w:r>
      <w:r w:rsidR="004E3185">
        <w:rPr>
          <w:rFonts w:ascii="Calibri" w:hAnsi="Calibri" w:cs="Calibri"/>
          <w:sz w:val="22"/>
          <w:szCs w:val="22"/>
        </w:rPr>
        <w:br/>
      </w:r>
      <w:r w:rsidR="00BB33DF">
        <w:rPr>
          <w:rFonts w:ascii="Calibri" w:hAnsi="Calibri" w:cs="Calibri"/>
          <w:sz w:val="22"/>
          <w:szCs w:val="22"/>
        </w:rPr>
        <w:t xml:space="preserve"> z poradnictwa, wsparcia w kryzysie</w:t>
      </w:r>
      <w:r w:rsidR="004F25BE">
        <w:rPr>
          <w:rFonts w:ascii="Calibri" w:hAnsi="Calibri" w:cs="Calibri"/>
          <w:sz w:val="22"/>
          <w:szCs w:val="22"/>
        </w:rPr>
        <w:t xml:space="preserve"> rodzinnym.</w:t>
      </w:r>
    </w:p>
    <w:p w:rsidR="00EF777B" w:rsidRPr="004F25BE" w:rsidRDefault="00EF777B" w:rsidP="00EF777B">
      <w:pPr>
        <w:spacing w:before="0"/>
        <w:ind w:firstLine="709"/>
        <w:jc w:val="both"/>
        <w:rPr>
          <w:rFonts w:ascii="Calibri" w:hAnsi="Calibri" w:cs="Calibri"/>
          <w:b/>
          <w:sz w:val="22"/>
          <w:szCs w:val="22"/>
        </w:rPr>
      </w:pPr>
      <w:r w:rsidRPr="004F25BE">
        <w:rPr>
          <w:rFonts w:ascii="Calibri" w:hAnsi="Calibri" w:cs="Calibri"/>
          <w:b/>
          <w:color w:val="000000"/>
          <w:sz w:val="22"/>
          <w:szCs w:val="22"/>
        </w:rPr>
        <w:t xml:space="preserve">Wnioski i prognoza obszaru pomocy społecznej: </w:t>
      </w:r>
    </w:p>
    <w:p w:rsidR="00EF777B" w:rsidRPr="004F25BE" w:rsidRDefault="00036529" w:rsidP="004E3185">
      <w:pPr>
        <w:pStyle w:val="Akapitzlist"/>
        <w:numPr>
          <w:ilvl w:val="0"/>
          <w:numId w:val="32"/>
        </w:numPr>
        <w:spacing w:before="0"/>
        <w:ind w:left="709" w:hanging="567"/>
        <w:jc w:val="both"/>
        <w:rPr>
          <w:rFonts w:ascii="Calibri" w:hAnsi="Calibri" w:cs="Calibri"/>
          <w:sz w:val="22"/>
          <w:szCs w:val="22"/>
        </w:rPr>
      </w:pPr>
      <w:r w:rsidRPr="004F25BE">
        <w:rPr>
          <w:rFonts w:ascii="Calibri" w:hAnsi="Calibri" w:cs="Calibri"/>
          <w:sz w:val="22"/>
          <w:szCs w:val="22"/>
        </w:rPr>
        <w:t xml:space="preserve">Pomoc społeczna w gminie Zambrów </w:t>
      </w:r>
      <w:r w:rsidR="00EF777B" w:rsidRPr="004F25BE">
        <w:rPr>
          <w:rFonts w:ascii="Calibri" w:hAnsi="Calibri" w:cs="Calibri"/>
          <w:sz w:val="22"/>
          <w:szCs w:val="22"/>
        </w:rPr>
        <w:t xml:space="preserve">była </w:t>
      </w:r>
      <w:r w:rsidR="004E3185" w:rsidRPr="004F25BE">
        <w:rPr>
          <w:rFonts w:ascii="Calibri" w:hAnsi="Calibri" w:cs="Calibri"/>
          <w:sz w:val="22"/>
          <w:szCs w:val="22"/>
        </w:rPr>
        <w:t xml:space="preserve">podczas ostatnich sześciu  lat </w:t>
      </w:r>
      <w:r w:rsidR="00EF777B" w:rsidRPr="004F25BE">
        <w:rPr>
          <w:rFonts w:ascii="Calibri" w:hAnsi="Calibri" w:cs="Calibri"/>
          <w:sz w:val="22"/>
          <w:szCs w:val="22"/>
        </w:rPr>
        <w:t xml:space="preserve">adresowana </w:t>
      </w:r>
      <w:r w:rsidR="004E3185" w:rsidRPr="004F25BE">
        <w:rPr>
          <w:rFonts w:ascii="Calibri" w:hAnsi="Calibri" w:cs="Calibri"/>
          <w:sz w:val="22"/>
          <w:szCs w:val="22"/>
        </w:rPr>
        <w:br/>
      </w:r>
      <w:r w:rsidR="00EF777B" w:rsidRPr="004F25BE">
        <w:rPr>
          <w:rFonts w:ascii="Calibri" w:hAnsi="Calibri" w:cs="Calibri"/>
          <w:sz w:val="22"/>
          <w:szCs w:val="22"/>
        </w:rPr>
        <w:t xml:space="preserve">w pierwszej kolejności do osób w wieku produkcyjnym. Znaczną część grupy odbiorców </w:t>
      </w:r>
      <w:r w:rsidR="00EF777B" w:rsidRPr="004F25BE">
        <w:rPr>
          <w:rFonts w:ascii="Calibri" w:hAnsi="Calibri" w:cs="Calibri"/>
          <w:sz w:val="22"/>
          <w:szCs w:val="22"/>
        </w:rPr>
        <w:lastRenderedPageBreak/>
        <w:t>pomocy społecznej stanowiła młodzież oraz dzieci w wieku szkolnym i przedszkolnym, którym dofinansowano obiady w szkołach i przedszkolach.</w:t>
      </w:r>
    </w:p>
    <w:p w:rsidR="00EF777B" w:rsidRPr="004F25BE" w:rsidRDefault="00EF777B" w:rsidP="004E3185">
      <w:pPr>
        <w:pStyle w:val="Akapitzlist1"/>
        <w:numPr>
          <w:ilvl w:val="0"/>
          <w:numId w:val="20"/>
        </w:numPr>
        <w:spacing w:before="0" w:line="360" w:lineRule="auto"/>
        <w:ind w:left="709"/>
        <w:jc w:val="both"/>
        <w:rPr>
          <w:rFonts w:ascii="Calibri" w:hAnsi="Calibri" w:cs="Calibri"/>
          <w:color w:val="000000"/>
          <w:sz w:val="22"/>
          <w:szCs w:val="22"/>
        </w:rPr>
      </w:pPr>
      <w:r w:rsidRPr="004F25BE">
        <w:rPr>
          <w:rFonts w:ascii="Calibri" w:hAnsi="Calibri" w:cs="Calibri"/>
          <w:sz w:val="22"/>
          <w:szCs w:val="22"/>
        </w:rPr>
        <w:t>5</w:t>
      </w:r>
      <w:r w:rsidR="00ED3582" w:rsidRPr="004F25BE">
        <w:rPr>
          <w:rFonts w:ascii="Calibri" w:hAnsi="Calibri" w:cs="Calibri"/>
          <w:sz w:val="22"/>
          <w:szCs w:val="22"/>
        </w:rPr>
        <w:t>86</w:t>
      </w:r>
      <w:r w:rsidRPr="004F25BE">
        <w:rPr>
          <w:rFonts w:ascii="Calibri" w:hAnsi="Calibri" w:cs="Calibri"/>
          <w:sz w:val="22"/>
          <w:szCs w:val="22"/>
        </w:rPr>
        <w:t xml:space="preserve"> osób skorzystało z systemu pomocy społecznej w roku 201</w:t>
      </w:r>
      <w:r w:rsidR="00ED3582" w:rsidRPr="004F25BE">
        <w:rPr>
          <w:rFonts w:ascii="Calibri" w:hAnsi="Calibri" w:cs="Calibri"/>
          <w:sz w:val="22"/>
          <w:szCs w:val="22"/>
        </w:rPr>
        <w:t>4</w:t>
      </w:r>
      <w:r w:rsidRPr="004F25BE">
        <w:rPr>
          <w:rFonts w:ascii="Calibri" w:hAnsi="Calibri" w:cs="Calibri"/>
          <w:sz w:val="22"/>
          <w:szCs w:val="22"/>
        </w:rPr>
        <w:t xml:space="preserve">, co stanowi </w:t>
      </w:r>
      <w:r w:rsidR="004E3185" w:rsidRPr="004F25BE">
        <w:rPr>
          <w:rFonts w:ascii="Calibri" w:hAnsi="Calibri" w:cs="Calibri"/>
          <w:sz w:val="22"/>
          <w:szCs w:val="22"/>
        </w:rPr>
        <w:t xml:space="preserve">6,5 </w:t>
      </w:r>
      <w:r w:rsidRPr="004F25BE">
        <w:rPr>
          <w:rFonts w:ascii="Calibri" w:hAnsi="Calibri" w:cs="Calibri"/>
          <w:sz w:val="22"/>
          <w:szCs w:val="22"/>
        </w:rPr>
        <w:t>% całej liczby mieszkańców gminy, liczba osób rośnie.</w:t>
      </w:r>
    </w:p>
    <w:p w:rsidR="00EF777B" w:rsidRPr="004F25BE" w:rsidRDefault="00EF777B" w:rsidP="004E3185">
      <w:pPr>
        <w:pStyle w:val="Akapitzlist1"/>
        <w:numPr>
          <w:ilvl w:val="0"/>
          <w:numId w:val="20"/>
        </w:numPr>
        <w:spacing w:before="0" w:line="360" w:lineRule="auto"/>
        <w:ind w:left="709"/>
        <w:jc w:val="both"/>
        <w:rPr>
          <w:rFonts w:ascii="Calibri" w:hAnsi="Calibri" w:cs="Calibri"/>
          <w:sz w:val="22"/>
          <w:szCs w:val="22"/>
        </w:rPr>
      </w:pPr>
      <w:r w:rsidRPr="004F25BE">
        <w:rPr>
          <w:rFonts w:ascii="Calibri" w:hAnsi="Calibri" w:cs="Calibri"/>
          <w:color w:val="000000"/>
          <w:sz w:val="22"/>
          <w:szCs w:val="22"/>
        </w:rPr>
        <w:t xml:space="preserve">Główną przyczyną korzystania z pomocy instytucji przez rodziny jest </w:t>
      </w:r>
      <w:r w:rsidR="004E3185" w:rsidRPr="004F25BE">
        <w:rPr>
          <w:rFonts w:ascii="Calibri" w:hAnsi="Calibri" w:cs="Calibri"/>
          <w:color w:val="000000"/>
          <w:sz w:val="22"/>
          <w:szCs w:val="22"/>
        </w:rPr>
        <w:t xml:space="preserve">ubóstwo, </w:t>
      </w:r>
      <w:r w:rsidRPr="004F25BE">
        <w:rPr>
          <w:rFonts w:ascii="Calibri" w:hAnsi="Calibri" w:cs="Calibri"/>
          <w:color w:val="000000"/>
          <w:sz w:val="22"/>
          <w:szCs w:val="22"/>
        </w:rPr>
        <w:t xml:space="preserve">bezrobocie, </w:t>
      </w:r>
      <w:r w:rsidRPr="004F25BE">
        <w:rPr>
          <w:rFonts w:ascii="Calibri" w:hAnsi="Calibri" w:cs="Calibri"/>
          <w:color w:val="000000"/>
          <w:sz w:val="22"/>
          <w:szCs w:val="22"/>
        </w:rPr>
        <w:br/>
        <w:t xml:space="preserve">i </w:t>
      </w:r>
      <w:r w:rsidR="004E3185" w:rsidRPr="004F25BE">
        <w:rPr>
          <w:rFonts w:ascii="Calibri" w:hAnsi="Calibri" w:cs="Calibri"/>
          <w:color w:val="000000"/>
          <w:sz w:val="22"/>
          <w:szCs w:val="22"/>
        </w:rPr>
        <w:t>bezradność w sprawach opiekuńczo-wychowawczych.</w:t>
      </w:r>
      <w:r w:rsidRPr="004F25BE">
        <w:rPr>
          <w:rFonts w:ascii="Calibri" w:hAnsi="Calibri" w:cs="Calibri"/>
          <w:sz w:val="22"/>
          <w:szCs w:val="22"/>
        </w:rPr>
        <w:t xml:space="preserve"> </w:t>
      </w:r>
    </w:p>
    <w:p w:rsidR="00661AB5" w:rsidRPr="004F25BE" w:rsidRDefault="00EF777B" w:rsidP="00CF6E1F">
      <w:pPr>
        <w:pStyle w:val="Akapitzlist1"/>
        <w:numPr>
          <w:ilvl w:val="0"/>
          <w:numId w:val="20"/>
        </w:numPr>
        <w:spacing w:before="0" w:line="360" w:lineRule="auto"/>
        <w:ind w:left="709"/>
        <w:jc w:val="both"/>
        <w:rPr>
          <w:rFonts w:ascii="Calibri" w:hAnsi="Calibri" w:cs="Calibri"/>
          <w:sz w:val="22"/>
          <w:szCs w:val="22"/>
        </w:rPr>
      </w:pPr>
      <w:r w:rsidRPr="004F25BE">
        <w:rPr>
          <w:rFonts w:ascii="Calibri" w:hAnsi="Calibri" w:cs="Calibri"/>
          <w:sz w:val="22"/>
          <w:szCs w:val="22"/>
        </w:rPr>
        <w:t>Rodziny korzystające z pomocy społecznej są najczęściej wieloproblemowe. W związku z t</w:t>
      </w:r>
      <w:r w:rsidR="004F25BE">
        <w:rPr>
          <w:rFonts w:ascii="Calibri" w:hAnsi="Calibri" w:cs="Calibri"/>
          <w:sz w:val="22"/>
          <w:szCs w:val="22"/>
        </w:rPr>
        <w:t>ym, jest większe zapotrzebowanie</w:t>
      </w:r>
      <w:r w:rsidRPr="004F25BE">
        <w:rPr>
          <w:rFonts w:ascii="Calibri" w:hAnsi="Calibri" w:cs="Calibri"/>
          <w:sz w:val="22"/>
          <w:szCs w:val="22"/>
        </w:rPr>
        <w:t xml:space="preserve"> na wzmożoną pracę socjalną oraz </w:t>
      </w:r>
      <w:r w:rsidR="00ED3582" w:rsidRPr="004F25BE">
        <w:rPr>
          <w:rFonts w:ascii="Calibri" w:hAnsi="Calibri" w:cs="Calibri"/>
          <w:sz w:val="22"/>
          <w:szCs w:val="22"/>
        </w:rPr>
        <w:t xml:space="preserve">wsparcie </w:t>
      </w:r>
      <w:r w:rsidRPr="004F25BE">
        <w:rPr>
          <w:rFonts w:ascii="Calibri" w:hAnsi="Calibri" w:cs="Calibri"/>
          <w:sz w:val="22"/>
          <w:szCs w:val="22"/>
        </w:rPr>
        <w:t xml:space="preserve"> rodziny</w:t>
      </w:r>
      <w:r w:rsidR="00CF6E1F" w:rsidRPr="004F25BE">
        <w:rPr>
          <w:rFonts w:ascii="Calibri" w:hAnsi="Calibri" w:cs="Calibri"/>
          <w:sz w:val="22"/>
          <w:szCs w:val="22"/>
        </w:rPr>
        <w:t xml:space="preserve">, </w:t>
      </w:r>
      <w:r w:rsidR="00661AB5" w:rsidRPr="004F25BE">
        <w:rPr>
          <w:rFonts w:ascii="Calibri" w:hAnsi="Calibri" w:cs="Calibri"/>
          <w:sz w:val="22"/>
          <w:szCs w:val="22"/>
        </w:rPr>
        <w:t>dodatkowe specjalistyczne doradztwo</w:t>
      </w:r>
      <w:r w:rsidR="004F25BE">
        <w:rPr>
          <w:rFonts w:ascii="Calibri" w:hAnsi="Calibri" w:cs="Calibri"/>
          <w:sz w:val="22"/>
          <w:szCs w:val="22"/>
        </w:rPr>
        <w:t xml:space="preserve"> </w:t>
      </w:r>
      <w:r w:rsidR="00661AB5" w:rsidRPr="004F25BE">
        <w:rPr>
          <w:rFonts w:ascii="Calibri" w:hAnsi="Calibri" w:cs="Calibri"/>
          <w:sz w:val="22"/>
          <w:szCs w:val="22"/>
        </w:rPr>
        <w:t>- psychologów, asystentów rodzinnych</w:t>
      </w:r>
      <w:r w:rsidR="00CF6E1F" w:rsidRPr="004F25BE">
        <w:rPr>
          <w:rFonts w:ascii="Calibri" w:hAnsi="Calibri" w:cs="Calibri"/>
          <w:sz w:val="22"/>
          <w:szCs w:val="22"/>
        </w:rPr>
        <w:t>.</w:t>
      </w:r>
    </w:p>
    <w:p w:rsidR="004E3185" w:rsidRPr="004F25BE" w:rsidRDefault="004E3185" w:rsidP="004E3185">
      <w:pPr>
        <w:pStyle w:val="Akapitzlist1"/>
        <w:numPr>
          <w:ilvl w:val="0"/>
          <w:numId w:val="20"/>
        </w:numPr>
        <w:spacing w:before="0" w:line="360" w:lineRule="auto"/>
        <w:ind w:left="709"/>
        <w:jc w:val="both"/>
        <w:rPr>
          <w:rFonts w:ascii="Calibri" w:hAnsi="Calibri" w:cs="Calibri"/>
          <w:sz w:val="22"/>
          <w:szCs w:val="22"/>
        </w:rPr>
      </w:pPr>
      <w:r w:rsidRPr="004F25BE">
        <w:rPr>
          <w:rFonts w:ascii="Calibri" w:hAnsi="Calibri" w:cs="Calibri"/>
          <w:sz w:val="22"/>
          <w:szCs w:val="22"/>
        </w:rPr>
        <w:t>W najbliższych latach będą narastały problemy z osobami w podeszłym wieku polegające na zapewnieniu im usług podtrzymujących samodzielne funkcjonowanie społeczne, a także częściową  lub  całodobową opiekę. Szacuje się, że liczba osób potrzebujących wsparcia będzie wzrastać .</w:t>
      </w:r>
    </w:p>
    <w:p w:rsidR="00661AB5" w:rsidRPr="004F25BE" w:rsidRDefault="00661AB5" w:rsidP="00661AB5">
      <w:pPr>
        <w:pStyle w:val="Akapitzlist1"/>
        <w:numPr>
          <w:ilvl w:val="0"/>
          <w:numId w:val="20"/>
        </w:numPr>
        <w:spacing w:line="360" w:lineRule="auto"/>
        <w:jc w:val="both"/>
        <w:rPr>
          <w:rFonts w:ascii="Calibri" w:hAnsi="Calibri" w:cs="Calibri"/>
          <w:sz w:val="22"/>
          <w:szCs w:val="22"/>
        </w:rPr>
      </w:pPr>
      <w:r w:rsidRPr="004F25BE">
        <w:rPr>
          <w:rFonts w:ascii="Calibri" w:hAnsi="Calibri" w:cs="Calibri"/>
          <w:sz w:val="22"/>
          <w:szCs w:val="22"/>
        </w:rPr>
        <w:t xml:space="preserve">Należy prowadzić własne rozpoznanie i monitorowanie sytuacji osób zależnych </w:t>
      </w:r>
      <w:r w:rsidRPr="004F25BE">
        <w:rPr>
          <w:rFonts w:ascii="Calibri" w:hAnsi="Calibri" w:cs="Calibri"/>
          <w:sz w:val="22"/>
          <w:szCs w:val="22"/>
        </w:rPr>
        <w:br/>
      </w:r>
      <w:r w:rsidR="004E3185" w:rsidRPr="004F25BE">
        <w:rPr>
          <w:rFonts w:ascii="Calibri" w:hAnsi="Calibri" w:cs="Calibri"/>
          <w:sz w:val="22"/>
          <w:szCs w:val="22"/>
        </w:rPr>
        <w:t xml:space="preserve">niesamodzielnych ze względu na wiek, chorobę lub niepełnosprawność </w:t>
      </w:r>
      <w:r w:rsidRPr="004F25BE">
        <w:rPr>
          <w:rFonts w:ascii="Calibri" w:hAnsi="Calibri" w:cs="Calibri"/>
          <w:sz w:val="22"/>
          <w:szCs w:val="22"/>
        </w:rPr>
        <w:t>w  gminie.</w:t>
      </w:r>
    </w:p>
    <w:p w:rsidR="00661AB5" w:rsidRDefault="00661AB5" w:rsidP="00EF777B">
      <w:pPr>
        <w:ind w:firstLine="709"/>
        <w:jc w:val="both"/>
        <w:rPr>
          <w:rFonts w:ascii="Calibri" w:hAnsi="Calibri" w:cs="Calibri"/>
          <w:sz w:val="22"/>
          <w:szCs w:val="22"/>
        </w:rPr>
      </w:pPr>
    </w:p>
    <w:p w:rsidR="00AA43F0" w:rsidRPr="00AA43F0" w:rsidRDefault="00D04E83" w:rsidP="00AA43F0">
      <w:pPr>
        <w:shd w:val="clear" w:color="auto" w:fill="DDD9C3" w:themeFill="background2" w:themeFillShade="E6"/>
        <w:ind w:firstLine="709"/>
        <w:jc w:val="both"/>
        <w:rPr>
          <w:rFonts w:asciiTheme="minorHAnsi" w:hAnsiTheme="minorHAnsi" w:cs="Calibri"/>
          <w:b/>
          <w:shd w:val="clear" w:color="auto" w:fill="DDD9C3" w:themeFill="background2" w:themeFillShade="E6"/>
        </w:rPr>
      </w:pPr>
      <w:r>
        <w:rPr>
          <w:rFonts w:asciiTheme="minorHAnsi" w:hAnsiTheme="minorHAnsi" w:cs="Calibri"/>
          <w:b/>
          <w:shd w:val="clear" w:color="auto" w:fill="DDD9C3" w:themeFill="background2" w:themeFillShade="E6"/>
        </w:rPr>
        <w:t xml:space="preserve">- ORGANIZACJE POZARZĄDOWE </w:t>
      </w:r>
    </w:p>
    <w:p w:rsidR="00036529" w:rsidRPr="00437EC6" w:rsidRDefault="00AA43F0" w:rsidP="00437EC6">
      <w:pPr>
        <w:ind w:firstLine="709"/>
        <w:jc w:val="both"/>
        <w:rPr>
          <w:rFonts w:asciiTheme="minorHAnsi" w:hAnsiTheme="minorHAnsi" w:cs="Calibri"/>
          <w:sz w:val="22"/>
          <w:szCs w:val="22"/>
        </w:rPr>
      </w:pPr>
      <w:r w:rsidRPr="00437EC6">
        <w:rPr>
          <w:rFonts w:asciiTheme="minorHAnsi" w:hAnsiTheme="minorHAnsi" w:cs="Calibri"/>
          <w:sz w:val="22"/>
          <w:szCs w:val="22"/>
          <w:shd w:val="clear" w:color="auto" w:fill="FFFFFF" w:themeFill="background1"/>
        </w:rPr>
        <w:t xml:space="preserve"> </w:t>
      </w:r>
      <w:r w:rsidR="00437EC6" w:rsidRPr="00437EC6">
        <w:rPr>
          <w:rFonts w:asciiTheme="minorHAnsi" w:hAnsiTheme="minorHAnsi" w:cs="Calibri"/>
          <w:sz w:val="22"/>
          <w:szCs w:val="22"/>
          <w:shd w:val="clear" w:color="auto" w:fill="FFFFFF" w:themeFill="background1"/>
        </w:rPr>
        <w:t>18 stowarzyszeń i fundacja</w:t>
      </w:r>
      <w:r w:rsidR="00EF777B" w:rsidRPr="00437EC6">
        <w:rPr>
          <w:rFonts w:asciiTheme="minorHAnsi" w:hAnsiTheme="minorHAnsi" w:cs="Calibri"/>
          <w:sz w:val="22"/>
          <w:szCs w:val="22"/>
          <w:shd w:val="clear" w:color="auto" w:fill="FFFFFF" w:themeFill="background1"/>
        </w:rPr>
        <w:t xml:space="preserve">, działające na terenie gminy </w:t>
      </w:r>
      <w:r w:rsidR="004E3185" w:rsidRPr="00437EC6">
        <w:rPr>
          <w:rFonts w:asciiTheme="minorHAnsi" w:hAnsiTheme="minorHAnsi" w:cs="Calibri"/>
          <w:sz w:val="22"/>
          <w:szCs w:val="22"/>
          <w:shd w:val="clear" w:color="auto" w:fill="FFFFFF" w:themeFill="background1"/>
        </w:rPr>
        <w:t xml:space="preserve">Zambrów </w:t>
      </w:r>
      <w:r w:rsidR="00EF777B" w:rsidRPr="00437EC6">
        <w:rPr>
          <w:rFonts w:asciiTheme="minorHAnsi" w:hAnsiTheme="minorHAnsi" w:cs="Calibri"/>
          <w:sz w:val="22"/>
          <w:szCs w:val="22"/>
          <w:shd w:val="clear" w:color="auto" w:fill="FFFFFF" w:themeFill="background1"/>
        </w:rPr>
        <w:t xml:space="preserve">wspomagają rozwiązywanie lokalnych problemów społecznych.  </w:t>
      </w:r>
      <w:r w:rsidR="00437EC6" w:rsidRPr="00437EC6">
        <w:rPr>
          <w:rFonts w:asciiTheme="minorHAnsi" w:hAnsiTheme="minorHAnsi" w:cs="Calibri"/>
          <w:sz w:val="22"/>
          <w:szCs w:val="22"/>
          <w:shd w:val="clear" w:color="auto" w:fill="FFFFFF" w:themeFill="background1"/>
        </w:rPr>
        <w:t>Współpracują one na stałe</w:t>
      </w:r>
      <w:r w:rsidR="00437EC6">
        <w:rPr>
          <w:rFonts w:asciiTheme="minorHAnsi" w:hAnsiTheme="minorHAnsi" w:cs="Calibri"/>
          <w:sz w:val="22"/>
          <w:szCs w:val="22"/>
        </w:rPr>
        <w:t xml:space="preserve"> z samorządem gminy w </w:t>
      </w:r>
      <w:r w:rsidR="00437EC6">
        <w:rPr>
          <w:rFonts w:ascii="Calibri" w:hAnsi="Calibri"/>
          <w:sz w:val="22"/>
          <w:szCs w:val="22"/>
        </w:rPr>
        <w:t>celu:</w:t>
      </w:r>
      <w:r w:rsidR="00036529" w:rsidRPr="00036529">
        <w:rPr>
          <w:rFonts w:ascii="Calibri" w:hAnsi="Calibri"/>
          <w:sz w:val="22"/>
          <w:szCs w:val="22"/>
        </w:rPr>
        <w:t xml:space="preserve">  popraw</w:t>
      </w:r>
      <w:r w:rsidR="00437EC6">
        <w:rPr>
          <w:rFonts w:ascii="Calibri" w:hAnsi="Calibri"/>
          <w:sz w:val="22"/>
          <w:szCs w:val="22"/>
        </w:rPr>
        <w:t>y</w:t>
      </w:r>
      <w:r w:rsidR="00036529" w:rsidRPr="00036529">
        <w:rPr>
          <w:rFonts w:ascii="Calibri" w:hAnsi="Calibri"/>
          <w:sz w:val="22"/>
          <w:szCs w:val="22"/>
        </w:rPr>
        <w:t xml:space="preserve"> jakości życia, poprzez pełniejsze zaspokajanie potrzeb mieszkańców </w:t>
      </w:r>
      <w:r w:rsidR="00437EC6">
        <w:rPr>
          <w:rFonts w:ascii="Calibri" w:hAnsi="Calibri"/>
          <w:sz w:val="22"/>
          <w:szCs w:val="22"/>
        </w:rPr>
        <w:t>gminy Zambrów oraz</w:t>
      </w:r>
      <w:r w:rsidR="00036529" w:rsidRPr="00036529">
        <w:rPr>
          <w:rFonts w:ascii="Calibri" w:hAnsi="Calibri"/>
          <w:sz w:val="22"/>
          <w:szCs w:val="22"/>
        </w:rPr>
        <w:t> integracj</w:t>
      </w:r>
      <w:r w:rsidR="00437EC6">
        <w:rPr>
          <w:rFonts w:ascii="Calibri" w:hAnsi="Calibri"/>
          <w:sz w:val="22"/>
          <w:szCs w:val="22"/>
        </w:rPr>
        <w:t>i</w:t>
      </w:r>
      <w:r w:rsidR="00036529" w:rsidRPr="00036529">
        <w:rPr>
          <w:rFonts w:ascii="Calibri" w:hAnsi="Calibri"/>
          <w:sz w:val="22"/>
          <w:szCs w:val="22"/>
        </w:rPr>
        <w:t xml:space="preserve"> podmiotów r</w:t>
      </w:r>
      <w:r w:rsidR="00437EC6">
        <w:rPr>
          <w:rFonts w:ascii="Calibri" w:hAnsi="Calibri"/>
          <w:sz w:val="22"/>
          <w:szCs w:val="22"/>
        </w:rPr>
        <w:t>ealizujących zadania publiczne.</w:t>
      </w:r>
    </w:p>
    <w:p w:rsidR="00CF6E1F" w:rsidRDefault="00437EC6" w:rsidP="00036529">
      <w:pPr>
        <w:keepLines/>
        <w:spacing w:after="120"/>
        <w:jc w:val="both"/>
        <w:rPr>
          <w:rFonts w:ascii="Calibri" w:hAnsi="Calibri"/>
          <w:sz w:val="22"/>
          <w:szCs w:val="22"/>
        </w:rPr>
      </w:pPr>
      <w:r>
        <w:rPr>
          <w:rFonts w:ascii="Calibri" w:hAnsi="Calibri"/>
          <w:sz w:val="22"/>
          <w:szCs w:val="22"/>
        </w:rPr>
        <w:tab/>
      </w:r>
      <w:r w:rsidR="00036529" w:rsidRPr="00036529">
        <w:rPr>
          <w:rFonts w:ascii="Calibri" w:hAnsi="Calibri"/>
          <w:sz w:val="22"/>
          <w:szCs w:val="22"/>
        </w:rPr>
        <w:t xml:space="preserve">Obszar współpracy </w:t>
      </w:r>
      <w:r>
        <w:rPr>
          <w:rFonts w:ascii="Calibri" w:hAnsi="Calibri"/>
          <w:sz w:val="22"/>
          <w:szCs w:val="22"/>
        </w:rPr>
        <w:t>g</w:t>
      </w:r>
      <w:r w:rsidR="00036529" w:rsidRPr="00036529">
        <w:rPr>
          <w:rFonts w:ascii="Calibri" w:hAnsi="Calibri"/>
          <w:sz w:val="22"/>
          <w:szCs w:val="22"/>
        </w:rPr>
        <w:t>miny Zambrów z organizacjami obejmuje sferę zadań publicznych, o któr</w:t>
      </w:r>
      <w:r w:rsidR="00CF6E1F">
        <w:rPr>
          <w:rFonts w:ascii="Calibri" w:hAnsi="Calibri"/>
          <w:sz w:val="22"/>
          <w:szCs w:val="22"/>
        </w:rPr>
        <w:t xml:space="preserve">ych </w:t>
      </w:r>
      <w:r>
        <w:rPr>
          <w:rFonts w:ascii="Calibri" w:hAnsi="Calibri"/>
          <w:sz w:val="22"/>
          <w:szCs w:val="22"/>
        </w:rPr>
        <w:t>mow</w:t>
      </w:r>
      <w:r w:rsidR="00732239">
        <w:rPr>
          <w:rFonts w:ascii="Calibri" w:hAnsi="Calibri"/>
          <w:sz w:val="22"/>
          <w:szCs w:val="22"/>
        </w:rPr>
        <w:t>a w art.</w:t>
      </w:r>
      <w:r w:rsidR="008F13AC">
        <w:rPr>
          <w:rFonts w:ascii="Calibri" w:hAnsi="Calibri"/>
          <w:sz w:val="22"/>
          <w:szCs w:val="22"/>
        </w:rPr>
        <w:t>4 ust.</w:t>
      </w:r>
      <w:r w:rsidR="004F25BE">
        <w:rPr>
          <w:rFonts w:ascii="Calibri" w:hAnsi="Calibri"/>
          <w:sz w:val="22"/>
          <w:szCs w:val="22"/>
        </w:rPr>
        <w:t xml:space="preserve"> </w:t>
      </w:r>
      <w:r>
        <w:rPr>
          <w:rFonts w:ascii="Calibri" w:hAnsi="Calibri"/>
          <w:sz w:val="22"/>
          <w:szCs w:val="22"/>
        </w:rPr>
        <w:t>1 ustawy o pożytku publicznym i wolontariacie.</w:t>
      </w:r>
    </w:p>
    <w:p w:rsidR="008F13AC" w:rsidRDefault="00437EC6" w:rsidP="00036529">
      <w:pPr>
        <w:keepLines/>
        <w:spacing w:after="120"/>
        <w:jc w:val="both"/>
        <w:rPr>
          <w:rFonts w:ascii="Calibri" w:hAnsi="Calibri"/>
          <w:sz w:val="22"/>
          <w:szCs w:val="22"/>
        </w:rPr>
      </w:pPr>
      <w:r>
        <w:rPr>
          <w:rFonts w:ascii="Calibri" w:hAnsi="Calibri"/>
          <w:sz w:val="22"/>
          <w:szCs w:val="22"/>
        </w:rPr>
        <w:tab/>
      </w:r>
      <w:r w:rsidR="00CF6E1F">
        <w:rPr>
          <w:rFonts w:ascii="Calibri" w:hAnsi="Calibri"/>
          <w:sz w:val="22"/>
          <w:szCs w:val="22"/>
        </w:rPr>
        <w:t> Z</w:t>
      </w:r>
      <w:r w:rsidR="00036529" w:rsidRPr="00036529">
        <w:rPr>
          <w:rFonts w:ascii="Calibri" w:hAnsi="Calibri"/>
          <w:sz w:val="22"/>
          <w:szCs w:val="22"/>
        </w:rPr>
        <w:t>adania priorytetowe samorządu gminnego</w:t>
      </w:r>
      <w:r w:rsidR="008F13AC">
        <w:rPr>
          <w:rFonts w:ascii="Calibri" w:hAnsi="Calibri"/>
          <w:sz w:val="22"/>
          <w:szCs w:val="22"/>
        </w:rPr>
        <w:t xml:space="preserve">, wskazywane do realizacji wspólnie z ngo </w:t>
      </w:r>
      <w:r w:rsidR="008F13AC">
        <w:rPr>
          <w:rFonts w:ascii="Calibri" w:hAnsi="Calibri"/>
          <w:sz w:val="22"/>
          <w:szCs w:val="22"/>
        </w:rPr>
        <w:br/>
      </w:r>
      <w:r w:rsidR="00036529" w:rsidRPr="00036529">
        <w:rPr>
          <w:rFonts w:ascii="Calibri" w:hAnsi="Calibri"/>
          <w:sz w:val="22"/>
          <w:szCs w:val="22"/>
        </w:rPr>
        <w:t xml:space="preserve"> </w:t>
      </w:r>
      <w:r>
        <w:rPr>
          <w:rFonts w:ascii="Calibri" w:hAnsi="Calibri"/>
          <w:sz w:val="22"/>
          <w:szCs w:val="22"/>
        </w:rPr>
        <w:t>w latach 20</w:t>
      </w:r>
      <w:r w:rsidR="008F13AC">
        <w:rPr>
          <w:rFonts w:ascii="Calibri" w:hAnsi="Calibri"/>
          <w:sz w:val="22"/>
          <w:szCs w:val="22"/>
        </w:rPr>
        <w:t xml:space="preserve">08-2014 </w:t>
      </w:r>
      <w:r w:rsidR="00CF6E1F">
        <w:rPr>
          <w:rFonts w:ascii="Calibri" w:hAnsi="Calibri"/>
          <w:sz w:val="22"/>
          <w:szCs w:val="22"/>
        </w:rPr>
        <w:t xml:space="preserve">to </w:t>
      </w:r>
      <w:r w:rsidR="008F13AC">
        <w:rPr>
          <w:rFonts w:ascii="Calibri" w:hAnsi="Calibri"/>
          <w:sz w:val="22"/>
          <w:szCs w:val="22"/>
        </w:rPr>
        <w:t>:</w:t>
      </w:r>
    </w:p>
    <w:p w:rsidR="00036529" w:rsidRPr="00036529" w:rsidRDefault="00036529" w:rsidP="00036529">
      <w:pPr>
        <w:keepLines/>
        <w:spacing w:after="120"/>
        <w:jc w:val="both"/>
        <w:rPr>
          <w:rFonts w:ascii="Calibri" w:hAnsi="Calibri"/>
          <w:sz w:val="22"/>
          <w:szCs w:val="22"/>
        </w:rPr>
      </w:pPr>
      <w:r w:rsidRPr="00036529">
        <w:rPr>
          <w:rFonts w:ascii="Calibri" w:hAnsi="Calibri"/>
          <w:sz w:val="22"/>
          <w:szCs w:val="22"/>
        </w:rPr>
        <w:t>a) podtrzymywani</w:t>
      </w:r>
      <w:r w:rsidR="008F13AC">
        <w:rPr>
          <w:rFonts w:ascii="Calibri" w:hAnsi="Calibri"/>
          <w:sz w:val="22"/>
          <w:szCs w:val="22"/>
        </w:rPr>
        <w:t>e</w:t>
      </w:r>
      <w:r w:rsidRPr="00036529">
        <w:rPr>
          <w:rFonts w:ascii="Calibri" w:hAnsi="Calibri"/>
          <w:sz w:val="22"/>
          <w:szCs w:val="22"/>
        </w:rPr>
        <w:t xml:space="preserve"> tradycji narodowej, pielęgnowania polskości oraz rozwoju świadomości narodowej, obywatelskiej i kulturowej, ochrona dziedzictwa kulturowego, </w:t>
      </w:r>
    </w:p>
    <w:p w:rsidR="00036529" w:rsidRPr="00036529" w:rsidRDefault="00036529" w:rsidP="00036529">
      <w:pPr>
        <w:keepLines/>
        <w:spacing w:after="120"/>
        <w:ind w:left="227" w:hanging="227"/>
        <w:jc w:val="both"/>
        <w:rPr>
          <w:rFonts w:ascii="Calibri" w:hAnsi="Calibri"/>
          <w:sz w:val="22"/>
          <w:szCs w:val="22"/>
        </w:rPr>
      </w:pPr>
      <w:r w:rsidRPr="00036529">
        <w:rPr>
          <w:rFonts w:ascii="Calibri" w:hAnsi="Calibri"/>
          <w:sz w:val="22"/>
          <w:szCs w:val="22"/>
        </w:rPr>
        <w:t>b) ochron</w:t>
      </w:r>
      <w:r w:rsidR="008F13AC">
        <w:rPr>
          <w:rFonts w:ascii="Calibri" w:hAnsi="Calibri"/>
          <w:sz w:val="22"/>
          <w:szCs w:val="22"/>
        </w:rPr>
        <w:t>a</w:t>
      </w:r>
      <w:r w:rsidRPr="00036529">
        <w:rPr>
          <w:rFonts w:ascii="Calibri" w:hAnsi="Calibri"/>
          <w:sz w:val="22"/>
          <w:szCs w:val="22"/>
        </w:rPr>
        <w:t xml:space="preserve"> i promocj</w:t>
      </w:r>
      <w:r w:rsidR="008F13AC">
        <w:rPr>
          <w:rFonts w:ascii="Calibri" w:hAnsi="Calibri"/>
          <w:sz w:val="22"/>
          <w:szCs w:val="22"/>
        </w:rPr>
        <w:t>a</w:t>
      </w:r>
      <w:r w:rsidRPr="00036529">
        <w:rPr>
          <w:rFonts w:ascii="Calibri" w:hAnsi="Calibri"/>
          <w:sz w:val="22"/>
          <w:szCs w:val="22"/>
        </w:rPr>
        <w:t xml:space="preserve"> zdrowia, </w:t>
      </w:r>
    </w:p>
    <w:p w:rsidR="00036529" w:rsidRPr="00036529" w:rsidRDefault="00036529" w:rsidP="00036529">
      <w:pPr>
        <w:keepLines/>
        <w:spacing w:after="120"/>
        <w:ind w:left="227" w:hanging="227"/>
        <w:jc w:val="both"/>
        <w:rPr>
          <w:rFonts w:ascii="Calibri" w:hAnsi="Calibri"/>
          <w:sz w:val="22"/>
          <w:szCs w:val="22"/>
        </w:rPr>
      </w:pPr>
      <w:r w:rsidRPr="00036529">
        <w:rPr>
          <w:rFonts w:ascii="Calibri" w:hAnsi="Calibri"/>
          <w:sz w:val="22"/>
          <w:szCs w:val="22"/>
        </w:rPr>
        <w:t>c) działania na rzecz osób niepełnosprawnych, </w:t>
      </w:r>
    </w:p>
    <w:p w:rsidR="00036529" w:rsidRPr="00036529" w:rsidRDefault="008F13AC" w:rsidP="00036529">
      <w:pPr>
        <w:keepLines/>
        <w:spacing w:after="120"/>
        <w:ind w:left="227" w:hanging="227"/>
        <w:jc w:val="both"/>
        <w:rPr>
          <w:rFonts w:ascii="Calibri" w:hAnsi="Calibri"/>
          <w:sz w:val="22"/>
          <w:szCs w:val="22"/>
        </w:rPr>
      </w:pPr>
      <w:r>
        <w:rPr>
          <w:rFonts w:ascii="Calibri" w:hAnsi="Calibri"/>
          <w:sz w:val="22"/>
          <w:szCs w:val="22"/>
        </w:rPr>
        <w:t>d) działalność wspomagająca</w:t>
      </w:r>
      <w:r w:rsidR="00036529" w:rsidRPr="00036529">
        <w:rPr>
          <w:rFonts w:ascii="Calibri" w:hAnsi="Calibri"/>
          <w:sz w:val="22"/>
          <w:szCs w:val="22"/>
        </w:rPr>
        <w:t xml:space="preserve"> rozwój wspólnot i społeczności lokalnych</w:t>
      </w:r>
      <w:r w:rsidR="00732239">
        <w:rPr>
          <w:rFonts w:ascii="Calibri" w:hAnsi="Calibri"/>
          <w:sz w:val="22"/>
          <w:szCs w:val="22"/>
        </w:rPr>
        <w:t>,</w:t>
      </w:r>
      <w:r w:rsidR="00036529" w:rsidRPr="00036529">
        <w:rPr>
          <w:rFonts w:ascii="Calibri" w:hAnsi="Calibri"/>
          <w:sz w:val="22"/>
          <w:szCs w:val="22"/>
        </w:rPr>
        <w:t> </w:t>
      </w:r>
    </w:p>
    <w:p w:rsidR="00036529" w:rsidRPr="00036529" w:rsidRDefault="00036529" w:rsidP="00036529">
      <w:pPr>
        <w:keepLines/>
        <w:spacing w:after="120"/>
        <w:ind w:left="227" w:hanging="227"/>
        <w:jc w:val="both"/>
        <w:rPr>
          <w:rFonts w:ascii="Calibri" w:hAnsi="Calibri"/>
          <w:sz w:val="22"/>
          <w:szCs w:val="22"/>
        </w:rPr>
      </w:pPr>
      <w:r w:rsidRPr="00036529">
        <w:rPr>
          <w:rFonts w:ascii="Calibri" w:hAnsi="Calibri"/>
          <w:sz w:val="22"/>
          <w:szCs w:val="22"/>
        </w:rPr>
        <w:t>e) krajoznawstw</w:t>
      </w:r>
      <w:r w:rsidR="008F13AC">
        <w:rPr>
          <w:rFonts w:ascii="Calibri" w:hAnsi="Calibri"/>
          <w:sz w:val="22"/>
          <w:szCs w:val="22"/>
        </w:rPr>
        <w:t>o</w:t>
      </w:r>
      <w:r w:rsidRPr="00036529">
        <w:rPr>
          <w:rFonts w:ascii="Calibri" w:hAnsi="Calibri"/>
          <w:sz w:val="22"/>
          <w:szCs w:val="22"/>
        </w:rPr>
        <w:t xml:space="preserve"> oraz wypoczyn</w:t>
      </w:r>
      <w:r w:rsidR="008F13AC">
        <w:rPr>
          <w:rFonts w:ascii="Calibri" w:hAnsi="Calibri"/>
          <w:sz w:val="22"/>
          <w:szCs w:val="22"/>
        </w:rPr>
        <w:t>ek</w:t>
      </w:r>
      <w:r w:rsidRPr="00036529">
        <w:rPr>
          <w:rFonts w:ascii="Calibri" w:hAnsi="Calibri"/>
          <w:sz w:val="22"/>
          <w:szCs w:val="22"/>
        </w:rPr>
        <w:t xml:space="preserve"> dzieci i młodzieży, </w:t>
      </w:r>
    </w:p>
    <w:p w:rsidR="00036529" w:rsidRPr="00036529" w:rsidRDefault="00036529" w:rsidP="00036529">
      <w:pPr>
        <w:keepLines/>
        <w:spacing w:after="120"/>
        <w:ind w:left="227" w:hanging="227"/>
        <w:jc w:val="both"/>
        <w:rPr>
          <w:rFonts w:ascii="Calibri" w:hAnsi="Calibri"/>
          <w:sz w:val="22"/>
          <w:szCs w:val="22"/>
        </w:rPr>
      </w:pPr>
      <w:r w:rsidRPr="00036529">
        <w:rPr>
          <w:rFonts w:ascii="Calibri" w:hAnsi="Calibri"/>
          <w:sz w:val="22"/>
          <w:szCs w:val="22"/>
        </w:rPr>
        <w:lastRenderedPageBreak/>
        <w:t>f) upowszechniania kultury fizycznej i sportu, </w:t>
      </w:r>
    </w:p>
    <w:p w:rsidR="00661AB5" w:rsidRPr="008F13AC" w:rsidRDefault="00036529" w:rsidP="008F13AC">
      <w:pPr>
        <w:keepLines/>
        <w:spacing w:after="120"/>
        <w:ind w:left="227" w:hanging="227"/>
        <w:jc w:val="both"/>
        <w:rPr>
          <w:rFonts w:ascii="Calibri" w:hAnsi="Calibri"/>
          <w:sz w:val="22"/>
          <w:szCs w:val="22"/>
        </w:rPr>
      </w:pPr>
      <w:r w:rsidRPr="00036529">
        <w:rPr>
          <w:rFonts w:ascii="Calibri" w:hAnsi="Calibri"/>
          <w:sz w:val="22"/>
          <w:szCs w:val="22"/>
        </w:rPr>
        <w:t>h) ekologi</w:t>
      </w:r>
      <w:r w:rsidR="008F13AC">
        <w:rPr>
          <w:rFonts w:ascii="Calibri" w:hAnsi="Calibri"/>
          <w:sz w:val="22"/>
          <w:szCs w:val="22"/>
        </w:rPr>
        <w:t>a</w:t>
      </w:r>
      <w:r w:rsidRPr="00036529">
        <w:rPr>
          <w:rFonts w:ascii="Calibri" w:hAnsi="Calibri"/>
          <w:sz w:val="22"/>
          <w:szCs w:val="22"/>
        </w:rPr>
        <w:t xml:space="preserve"> i ochron</w:t>
      </w:r>
      <w:r w:rsidR="008F13AC">
        <w:rPr>
          <w:rFonts w:ascii="Calibri" w:hAnsi="Calibri"/>
          <w:sz w:val="22"/>
          <w:szCs w:val="22"/>
        </w:rPr>
        <w:t>a</w:t>
      </w:r>
      <w:r w:rsidRPr="00036529">
        <w:rPr>
          <w:rFonts w:ascii="Calibri" w:hAnsi="Calibri"/>
          <w:sz w:val="22"/>
          <w:szCs w:val="22"/>
        </w:rPr>
        <w:t xml:space="preserve"> zwierząt oraz ochrony dziedzictwa przyrodniczego, </w:t>
      </w:r>
    </w:p>
    <w:p w:rsidR="00732239" w:rsidRDefault="00EF777B" w:rsidP="00CF6E1F">
      <w:pPr>
        <w:ind w:firstLine="709"/>
        <w:jc w:val="both"/>
        <w:rPr>
          <w:rFonts w:ascii="Calibri" w:eastAsia="MyriadPro-Light" w:hAnsi="Calibri" w:cs="Calibri"/>
          <w:sz w:val="22"/>
          <w:szCs w:val="22"/>
        </w:rPr>
      </w:pPr>
      <w:r>
        <w:rPr>
          <w:rFonts w:ascii="Calibri" w:hAnsi="Calibri" w:cs="Calibri"/>
          <w:sz w:val="22"/>
          <w:szCs w:val="22"/>
        </w:rPr>
        <w:t>Poza trybem konkursowym każde przedsięwzięcie skierowane na rozwiązywanie konkretnego problemu społecznego lub integrację mieszkańców może zostać współfinansowane przez tryb pozakonkursowy. Gmina jest otwarta na inicjatywy społeczne.</w:t>
      </w:r>
      <w:r>
        <w:rPr>
          <w:rFonts w:ascii="Calibri" w:eastAsia="MyriadPro-Light" w:hAnsi="Calibri" w:cs="Calibri"/>
          <w:sz w:val="22"/>
          <w:szCs w:val="22"/>
        </w:rPr>
        <w:t xml:space="preserve"> Na prz</w:t>
      </w:r>
      <w:r w:rsidR="00252247">
        <w:rPr>
          <w:rFonts w:ascii="Calibri" w:eastAsia="MyriadPro-Light" w:hAnsi="Calibri" w:cs="Calibri"/>
          <w:sz w:val="22"/>
          <w:szCs w:val="22"/>
        </w:rPr>
        <w:t xml:space="preserve">estrzeni lat podpisywano umowy </w:t>
      </w:r>
      <w:r>
        <w:rPr>
          <w:rFonts w:ascii="Calibri" w:eastAsia="MyriadPro-Light" w:hAnsi="Calibri" w:cs="Calibri"/>
          <w:sz w:val="22"/>
          <w:szCs w:val="22"/>
        </w:rPr>
        <w:t xml:space="preserve">i przekazywano środki na realizację mi. gminnego programu profilaktyki, bezpieczeństwo publiczne, dofinansowanie </w:t>
      </w:r>
      <w:r w:rsidR="008F13AC">
        <w:rPr>
          <w:rFonts w:ascii="Calibri" w:eastAsia="MyriadPro-Light" w:hAnsi="Calibri" w:cs="Calibri"/>
          <w:sz w:val="22"/>
          <w:szCs w:val="22"/>
        </w:rPr>
        <w:t>sportu</w:t>
      </w:r>
      <w:r>
        <w:rPr>
          <w:rFonts w:ascii="Calibri" w:eastAsia="MyriadPro-Light" w:hAnsi="Calibri" w:cs="Calibri"/>
          <w:sz w:val="22"/>
          <w:szCs w:val="22"/>
        </w:rPr>
        <w:t xml:space="preserve"> czy ochronę zabytków. Liczba podpisywanych porozumień każdego roku jest inna i zależy od zgłoszonych potrzeb.</w:t>
      </w:r>
    </w:p>
    <w:p w:rsidR="00CF6E1F" w:rsidRDefault="00CF6E1F" w:rsidP="00CF6E1F">
      <w:pPr>
        <w:ind w:firstLine="709"/>
        <w:jc w:val="both"/>
        <w:rPr>
          <w:rFonts w:ascii="Calibri" w:eastAsia="MyriadPro-Light" w:hAnsi="Calibri" w:cs="Calibri"/>
          <w:sz w:val="22"/>
          <w:szCs w:val="22"/>
        </w:rPr>
      </w:pPr>
    </w:p>
    <w:p w:rsidR="00F06CA8" w:rsidRDefault="00F06CA8" w:rsidP="00CF6E1F">
      <w:pPr>
        <w:ind w:firstLine="709"/>
        <w:jc w:val="both"/>
        <w:rPr>
          <w:rFonts w:ascii="Calibri" w:eastAsia="MyriadPro-Light" w:hAnsi="Calibri" w:cs="Calibri"/>
          <w:sz w:val="22"/>
          <w:szCs w:val="22"/>
        </w:rPr>
      </w:pPr>
    </w:p>
    <w:p w:rsidR="00F06CA8" w:rsidRDefault="00F06CA8" w:rsidP="00CF6E1F">
      <w:pPr>
        <w:ind w:firstLine="709"/>
        <w:jc w:val="both"/>
        <w:rPr>
          <w:rFonts w:ascii="Calibri" w:eastAsia="MyriadPro-Light" w:hAnsi="Calibri" w:cs="Calibri"/>
          <w:sz w:val="22"/>
          <w:szCs w:val="22"/>
        </w:rPr>
      </w:pPr>
    </w:p>
    <w:p w:rsidR="00F06CA8" w:rsidRDefault="00F06CA8" w:rsidP="00CF6E1F">
      <w:pPr>
        <w:ind w:firstLine="709"/>
        <w:jc w:val="both"/>
        <w:rPr>
          <w:rFonts w:ascii="Calibri" w:eastAsia="MyriadPro-Light" w:hAnsi="Calibri" w:cs="Calibri"/>
          <w:sz w:val="22"/>
          <w:szCs w:val="22"/>
        </w:rPr>
      </w:pPr>
    </w:p>
    <w:p w:rsidR="00F06CA8" w:rsidRDefault="00F06CA8" w:rsidP="00CF6E1F">
      <w:pPr>
        <w:ind w:firstLine="709"/>
        <w:jc w:val="both"/>
        <w:rPr>
          <w:rFonts w:ascii="Calibri" w:eastAsia="MyriadPro-Light" w:hAnsi="Calibri" w:cs="Calibri"/>
          <w:sz w:val="22"/>
          <w:szCs w:val="22"/>
        </w:rPr>
      </w:pPr>
    </w:p>
    <w:p w:rsidR="00F06CA8" w:rsidRDefault="00F06CA8" w:rsidP="00CF6E1F">
      <w:pPr>
        <w:ind w:firstLine="709"/>
        <w:jc w:val="both"/>
        <w:rPr>
          <w:rFonts w:ascii="Calibri" w:eastAsia="MyriadPro-Light" w:hAnsi="Calibri" w:cs="Calibri"/>
          <w:sz w:val="22"/>
          <w:szCs w:val="22"/>
        </w:rPr>
      </w:pPr>
    </w:p>
    <w:p w:rsidR="00F06CA8" w:rsidRDefault="00F06CA8" w:rsidP="00CF6E1F">
      <w:pPr>
        <w:ind w:firstLine="709"/>
        <w:jc w:val="both"/>
        <w:rPr>
          <w:rFonts w:ascii="Calibri" w:eastAsia="MyriadPro-Light" w:hAnsi="Calibri" w:cs="Calibri"/>
          <w:sz w:val="22"/>
          <w:szCs w:val="22"/>
        </w:rPr>
      </w:pPr>
    </w:p>
    <w:p w:rsidR="00F06CA8" w:rsidRDefault="00F06CA8" w:rsidP="00CF6E1F">
      <w:pPr>
        <w:ind w:firstLine="709"/>
        <w:jc w:val="both"/>
        <w:rPr>
          <w:rFonts w:ascii="Calibri" w:eastAsia="MyriadPro-Light" w:hAnsi="Calibri" w:cs="Calibri"/>
          <w:sz w:val="22"/>
          <w:szCs w:val="22"/>
        </w:rPr>
      </w:pPr>
    </w:p>
    <w:p w:rsidR="00F06CA8" w:rsidRDefault="00F06CA8" w:rsidP="00CF6E1F">
      <w:pPr>
        <w:ind w:firstLine="709"/>
        <w:jc w:val="both"/>
        <w:rPr>
          <w:rFonts w:ascii="Calibri" w:eastAsia="MyriadPro-Light" w:hAnsi="Calibri" w:cs="Calibri"/>
          <w:sz w:val="22"/>
          <w:szCs w:val="22"/>
        </w:rPr>
      </w:pPr>
    </w:p>
    <w:p w:rsidR="00F06CA8" w:rsidRDefault="00F06CA8" w:rsidP="00CF6E1F">
      <w:pPr>
        <w:ind w:firstLine="709"/>
        <w:jc w:val="both"/>
        <w:rPr>
          <w:rFonts w:ascii="Calibri" w:eastAsia="MyriadPro-Light" w:hAnsi="Calibri" w:cs="Calibri"/>
          <w:sz w:val="22"/>
          <w:szCs w:val="22"/>
        </w:rPr>
      </w:pPr>
    </w:p>
    <w:p w:rsidR="00F06CA8" w:rsidRDefault="00F06CA8" w:rsidP="00CF6E1F">
      <w:pPr>
        <w:ind w:firstLine="709"/>
        <w:jc w:val="both"/>
        <w:rPr>
          <w:rFonts w:ascii="Calibri" w:eastAsia="MyriadPro-Light" w:hAnsi="Calibri" w:cs="Calibri"/>
          <w:sz w:val="22"/>
          <w:szCs w:val="22"/>
        </w:rPr>
      </w:pPr>
    </w:p>
    <w:p w:rsidR="00F06CA8" w:rsidRDefault="00F06CA8" w:rsidP="00CF6E1F">
      <w:pPr>
        <w:ind w:firstLine="709"/>
        <w:jc w:val="both"/>
        <w:rPr>
          <w:rFonts w:ascii="Calibri" w:eastAsia="MyriadPro-Light" w:hAnsi="Calibri" w:cs="Calibri"/>
          <w:sz w:val="22"/>
          <w:szCs w:val="22"/>
        </w:rPr>
      </w:pPr>
    </w:p>
    <w:p w:rsidR="00F06CA8" w:rsidRDefault="00F06CA8" w:rsidP="00CF6E1F">
      <w:pPr>
        <w:ind w:firstLine="709"/>
        <w:jc w:val="both"/>
        <w:rPr>
          <w:rFonts w:ascii="Calibri" w:eastAsia="MyriadPro-Light" w:hAnsi="Calibri" w:cs="Calibri"/>
          <w:sz w:val="22"/>
          <w:szCs w:val="22"/>
        </w:rPr>
      </w:pPr>
    </w:p>
    <w:p w:rsidR="00F06CA8" w:rsidRDefault="00F06CA8" w:rsidP="00CF6E1F">
      <w:pPr>
        <w:ind w:firstLine="709"/>
        <w:jc w:val="both"/>
        <w:rPr>
          <w:rFonts w:ascii="Calibri" w:eastAsia="MyriadPro-Light" w:hAnsi="Calibri" w:cs="Calibri"/>
          <w:sz w:val="22"/>
          <w:szCs w:val="22"/>
        </w:rPr>
      </w:pPr>
    </w:p>
    <w:p w:rsidR="00F06CA8" w:rsidRDefault="00F06CA8" w:rsidP="00CF6E1F">
      <w:pPr>
        <w:ind w:firstLine="709"/>
        <w:jc w:val="both"/>
        <w:rPr>
          <w:rFonts w:ascii="Calibri" w:eastAsia="MyriadPro-Light" w:hAnsi="Calibri" w:cs="Calibri"/>
          <w:sz w:val="22"/>
          <w:szCs w:val="22"/>
        </w:rPr>
      </w:pPr>
    </w:p>
    <w:p w:rsidR="00F06CA8" w:rsidRDefault="00F06CA8" w:rsidP="00CF6E1F">
      <w:pPr>
        <w:ind w:firstLine="709"/>
        <w:jc w:val="both"/>
        <w:rPr>
          <w:rFonts w:ascii="Calibri" w:eastAsia="MyriadPro-Light" w:hAnsi="Calibri" w:cs="Calibri"/>
          <w:sz w:val="22"/>
          <w:szCs w:val="22"/>
        </w:rPr>
      </w:pPr>
    </w:p>
    <w:p w:rsidR="00F06CA8" w:rsidRDefault="00F06CA8" w:rsidP="00CF6E1F">
      <w:pPr>
        <w:ind w:firstLine="709"/>
        <w:jc w:val="both"/>
        <w:rPr>
          <w:rFonts w:ascii="Calibri" w:eastAsia="MyriadPro-Light" w:hAnsi="Calibri" w:cs="Calibri"/>
          <w:sz w:val="22"/>
          <w:szCs w:val="22"/>
        </w:rPr>
      </w:pPr>
    </w:p>
    <w:p w:rsidR="00690B3E" w:rsidRDefault="00690B3E" w:rsidP="00CF6E1F">
      <w:pPr>
        <w:ind w:firstLine="709"/>
        <w:jc w:val="both"/>
        <w:rPr>
          <w:rFonts w:ascii="Calibri" w:eastAsia="MyriadPro-Light" w:hAnsi="Calibri" w:cs="Calibri"/>
          <w:sz w:val="22"/>
          <w:szCs w:val="22"/>
        </w:rPr>
      </w:pPr>
    </w:p>
    <w:p w:rsidR="00690B3E" w:rsidRDefault="00690B3E" w:rsidP="00CF6E1F">
      <w:pPr>
        <w:ind w:firstLine="709"/>
        <w:jc w:val="both"/>
        <w:rPr>
          <w:rFonts w:ascii="Calibri" w:eastAsia="MyriadPro-Light" w:hAnsi="Calibri" w:cs="Calibri"/>
          <w:sz w:val="22"/>
          <w:szCs w:val="22"/>
        </w:rPr>
      </w:pPr>
    </w:p>
    <w:p w:rsidR="004F25BE" w:rsidRPr="00CF6E1F" w:rsidRDefault="004F25BE" w:rsidP="00CF6E1F">
      <w:pPr>
        <w:ind w:firstLine="709"/>
        <w:jc w:val="both"/>
        <w:rPr>
          <w:rFonts w:ascii="Calibri" w:eastAsia="MyriadPro-Light" w:hAnsi="Calibri" w:cs="Calibri"/>
          <w:sz w:val="22"/>
          <w:szCs w:val="22"/>
        </w:rPr>
      </w:pPr>
    </w:p>
    <w:p w:rsidR="001834D1" w:rsidRDefault="001834D1" w:rsidP="00CF6E1F">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color w:val="FFFFFF"/>
        </w:rPr>
      </w:pPr>
    </w:p>
    <w:p w:rsidR="001834D1" w:rsidRPr="007F4AD0" w:rsidRDefault="001834D1" w:rsidP="00CF6E1F">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rFonts w:asciiTheme="minorHAnsi" w:hAnsiTheme="minorHAnsi"/>
          <w:b/>
          <w:sz w:val="28"/>
          <w:szCs w:val="28"/>
        </w:rPr>
      </w:pPr>
      <w:r w:rsidRPr="007F4AD0">
        <w:rPr>
          <w:rFonts w:asciiTheme="minorHAnsi" w:hAnsiTheme="minorHAnsi"/>
          <w:b/>
          <w:sz w:val="28"/>
          <w:szCs w:val="28"/>
        </w:rPr>
        <w:t xml:space="preserve">II. </w:t>
      </w:r>
      <w:r>
        <w:rPr>
          <w:rFonts w:asciiTheme="minorHAnsi" w:hAnsiTheme="minorHAnsi"/>
          <w:b/>
          <w:sz w:val="28"/>
          <w:szCs w:val="28"/>
        </w:rPr>
        <w:t>CZĘŚĆ PROGRAMOWA</w:t>
      </w:r>
    </w:p>
    <w:p w:rsidR="008F13AC" w:rsidRDefault="008F13AC" w:rsidP="00C66954">
      <w:pPr>
        <w:pStyle w:val="Tekstpodstawowy"/>
        <w:ind w:firstLine="567"/>
        <w:rPr>
          <w:rFonts w:ascii="Calibri" w:hAnsi="Calibri"/>
          <w:sz w:val="22"/>
          <w:szCs w:val="22"/>
        </w:rPr>
      </w:pPr>
    </w:p>
    <w:p w:rsidR="000D34D4" w:rsidRDefault="001834D1" w:rsidP="00C66954">
      <w:pPr>
        <w:pStyle w:val="Tekstpodstawowy"/>
        <w:ind w:firstLine="567"/>
        <w:rPr>
          <w:rFonts w:ascii="Calibri" w:hAnsi="Calibri"/>
          <w:bCs/>
          <w:sz w:val="22"/>
          <w:szCs w:val="22"/>
        </w:rPr>
      </w:pPr>
      <w:r w:rsidRPr="00E01888">
        <w:rPr>
          <w:rFonts w:ascii="Calibri" w:hAnsi="Calibri"/>
          <w:sz w:val="22"/>
          <w:szCs w:val="22"/>
        </w:rPr>
        <w:t>Strategia pozwala zapl</w:t>
      </w:r>
      <w:r>
        <w:rPr>
          <w:rFonts w:ascii="Calibri" w:hAnsi="Calibri"/>
          <w:sz w:val="22"/>
          <w:szCs w:val="22"/>
        </w:rPr>
        <w:t xml:space="preserve">anować plan rozwoju społecznego, </w:t>
      </w:r>
      <w:r w:rsidRPr="00E01888">
        <w:rPr>
          <w:rFonts w:ascii="Calibri" w:hAnsi="Calibri"/>
          <w:sz w:val="22"/>
          <w:szCs w:val="22"/>
        </w:rPr>
        <w:t>przygotować działa</w:t>
      </w:r>
      <w:r>
        <w:rPr>
          <w:rFonts w:ascii="Calibri" w:hAnsi="Calibri"/>
          <w:sz w:val="22"/>
          <w:szCs w:val="22"/>
        </w:rPr>
        <w:t>nia zgodnie</w:t>
      </w:r>
      <w:r w:rsidR="00BB4DA7">
        <w:rPr>
          <w:rFonts w:ascii="Calibri" w:hAnsi="Calibri"/>
          <w:sz w:val="22"/>
          <w:szCs w:val="22"/>
        </w:rPr>
        <w:br/>
      </w:r>
      <w:r w:rsidRPr="00E01888">
        <w:rPr>
          <w:rFonts w:ascii="Calibri" w:hAnsi="Calibri"/>
          <w:sz w:val="22"/>
          <w:szCs w:val="22"/>
        </w:rPr>
        <w:t xml:space="preserve"> z wcześniej wypracowaną </w:t>
      </w:r>
      <w:r>
        <w:rPr>
          <w:rFonts w:ascii="Calibri" w:hAnsi="Calibri"/>
          <w:sz w:val="22"/>
          <w:szCs w:val="22"/>
        </w:rPr>
        <w:t>wizją</w:t>
      </w:r>
      <w:r w:rsidRPr="00E01888">
        <w:rPr>
          <w:rFonts w:ascii="Calibri" w:hAnsi="Calibri"/>
          <w:sz w:val="22"/>
          <w:szCs w:val="22"/>
        </w:rPr>
        <w:t xml:space="preserve">. </w:t>
      </w:r>
      <w:r>
        <w:rPr>
          <w:rFonts w:ascii="Calibri" w:hAnsi="Calibri"/>
          <w:bCs/>
          <w:sz w:val="22"/>
          <w:szCs w:val="22"/>
        </w:rPr>
        <w:t xml:space="preserve">Przygotowane wnioski, prognozy i potrzeby zgłoszone przez instytucje poddano analizie podczas prac nad strategia. W ten sposób opracowano </w:t>
      </w:r>
      <w:r w:rsidR="00C66954">
        <w:rPr>
          <w:rFonts w:ascii="Calibri" w:hAnsi="Calibri"/>
          <w:bCs/>
          <w:sz w:val="22"/>
          <w:szCs w:val="22"/>
        </w:rPr>
        <w:t xml:space="preserve">cztery </w:t>
      </w:r>
      <w:r w:rsidR="0019049A">
        <w:rPr>
          <w:rFonts w:ascii="Calibri" w:hAnsi="Calibri"/>
          <w:bCs/>
          <w:sz w:val="22"/>
          <w:szCs w:val="22"/>
        </w:rPr>
        <w:t xml:space="preserve"> najważniejsze </w:t>
      </w:r>
      <w:r w:rsidRPr="006E02BC">
        <w:rPr>
          <w:rFonts w:ascii="Calibri" w:hAnsi="Calibri"/>
          <w:b/>
          <w:bCs/>
          <w:sz w:val="22"/>
          <w:szCs w:val="22"/>
        </w:rPr>
        <w:t>obszary problemowe,</w:t>
      </w:r>
      <w:r>
        <w:rPr>
          <w:rFonts w:ascii="Calibri" w:hAnsi="Calibri"/>
          <w:bCs/>
          <w:sz w:val="22"/>
          <w:szCs w:val="22"/>
        </w:rPr>
        <w:t xml:space="preserve"> </w:t>
      </w:r>
      <w:r w:rsidRPr="003139B6">
        <w:rPr>
          <w:rFonts w:ascii="Calibri" w:hAnsi="Calibri"/>
          <w:bCs/>
          <w:sz w:val="22"/>
          <w:szCs w:val="22"/>
        </w:rPr>
        <w:t>któr</w:t>
      </w:r>
      <w:r>
        <w:rPr>
          <w:rFonts w:ascii="Calibri" w:hAnsi="Calibri"/>
          <w:bCs/>
          <w:sz w:val="22"/>
          <w:szCs w:val="22"/>
        </w:rPr>
        <w:t>e</w:t>
      </w:r>
      <w:r w:rsidRPr="003139B6">
        <w:rPr>
          <w:rFonts w:ascii="Calibri" w:hAnsi="Calibri"/>
          <w:bCs/>
          <w:sz w:val="22"/>
          <w:szCs w:val="22"/>
        </w:rPr>
        <w:t xml:space="preserve"> </w:t>
      </w:r>
      <w:r>
        <w:rPr>
          <w:rFonts w:ascii="Calibri" w:hAnsi="Calibri"/>
          <w:bCs/>
          <w:sz w:val="22"/>
          <w:szCs w:val="22"/>
        </w:rPr>
        <w:t>powinny</w:t>
      </w:r>
      <w:r w:rsidRPr="003139B6">
        <w:rPr>
          <w:rFonts w:ascii="Calibri" w:hAnsi="Calibri"/>
          <w:bCs/>
          <w:sz w:val="22"/>
          <w:szCs w:val="22"/>
        </w:rPr>
        <w:t xml:space="preserve"> stać się przedmiot</w:t>
      </w:r>
      <w:r>
        <w:rPr>
          <w:rFonts w:ascii="Calibri" w:hAnsi="Calibri"/>
          <w:bCs/>
          <w:sz w:val="22"/>
          <w:szCs w:val="22"/>
        </w:rPr>
        <w:t xml:space="preserve">em działań samorządu oraz całej społeczności gminy </w:t>
      </w:r>
      <w:r w:rsidR="00657B9E">
        <w:rPr>
          <w:rFonts w:ascii="Calibri" w:hAnsi="Calibri"/>
          <w:bCs/>
          <w:sz w:val="22"/>
          <w:szCs w:val="22"/>
        </w:rPr>
        <w:t>Zambrów</w:t>
      </w:r>
      <w:r>
        <w:rPr>
          <w:rFonts w:ascii="Calibri" w:hAnsi="Calibri"/>
          <w:bCs/>
          <w:sz w:val="22"/>
          <w:szCs w:val="22"/>
        </w:rPr>
        <w:t xml:space="preserve"> na lata 201</w:t>
      </w:r>
      <w:r w:rsidR="00657B9E">
        <w:rPr>
          <w:rFonts w:ascii="Calibri" w:hAnsi="Calibri"/>
          <w:bCs/>
          <w:sz w:val="22"/>
          <w:szCs w:val="22"/>
        </w:rPr>
        <w:t>6</w:t>
      </w:r>
      <w:r>
        <w:rPr>
          <w:rFonts w:ascii="Calibri" w:hAnsi="Calibri"/>
          <w:bCs/>
          <w:sz w:val="22"/>
          <w:szCs w:val="22"/>
        </w:rPr>
        <w:t>-202</w:t>
      </w:r>
      <w:r w:rsidR="00EB6500">
        <w:rPr>
          <w:rFonts w:ascii="Calibri" w:hAnsi="Calibri"/>
          <w:bCs/>
          <w:sz w:val="22"/>
          <w:szCs w:val="22"/>
        </w:rPr>
        <w:t>5</w:t>
      </w:r>
      <w:r>
        <w:rPr>
          <w:rFonts w:ascii="Calibri" w:hAnsi="Calibri"/>
          <w:bCs/>
          <w:sz w:val="22"/>
          <w:szCs w:val="22"/>
        </w:rPr>
        <w:t xml:space="preserve">. </w:t>
      </w:r>
    </w:p>
    <w:p w:rsidR="008F13AC" w:rsidRPr="00C66954" w:rsidRDefault="008F13AC" w:rsidP="00C66954">
      <w:pPr>
        <w:pStyle w:val="Tekstpodstawowy"/>
        <w:ind w:firstLine="567"/>
        <w:rPr>
          <w:rFonts w:ascii="Calibri" w:hAnsi="Calibri"/>
          <w:sz w:val="22"/>
          <w:szCs w:val="22"/>
          <w:highlight w:val="yellow"/>
        </w:rPr>
      </w:pPr>
    </w:p>
    <w:p w:rsidR="0011462F" w:rsidRPr="00EB6500" w:rsidRDefault="0019049A" w:rsidP="001834D1">
      <w:pPr>
        <w:pBdr>
          <w:top w:val="single" w:sz="4" w:space="1" w:color="auto"/>
          <w:left w:val="single" w:sz="4" w:space="4" w:color="auto"/>
          <w:bottom w:val="single" w:sz="4" w:space="1" w:color="auto"/>
          <w:right w:val="single" w:sz="4" w:space="4" w:color="auto"/>
        </w:pBdr>
        <w:shd w:val="clear" w:color="auto" w:fill="EEECE1" w:themeFill="background2"/>
        <w:jc w:val="center"/>
        <w:rPr>
          <w:rFonts w:ascii="Calibri" w:hAnsi="Calibri"/>
          <w:b/>
          <w:bCs/>
          <w:sz w:val="22"/>
          <w:szCs w:val="22"/>
        </w:rPr>
      </w:pPr>
      <w:r w:rsidRPr="00EB6500">
        <w:rPr>
          <w:rFonts w:ascii="Calibri" w:hAnsi="Calibri"/>
          <w:b/>
          <w:bCs/>
          <w:sz w:val="22"/>
          <w:szCs w:val="22"/>
        </w:rPr>
        <w:t>I OBSZAR</w:t>
      </w:r>
    </w:p>
    <w:p w:rsidR="00C66954" w:rsidRPr="00EB6500" w:rsidRDefault="0019049A" w:rsidP="001834D1">
      <w:pPr>
        <w:pBdr>
          <w:top w:val="single" w:sz="4" w:space="1" w:color="auto"/>
          <w:left w:val="single" w:sz="4" w:space="4" w:color="auto"/>
          <w:bottom w:val="single" w:sz="4" w:space="1" w:color="auto"/>
          <w:right w:val="single" w:sz="4" w:space="4" w:color="auto"/>
        </w:pBdr>
        <w:shd w:val="clear" w:color="auto" w:fill="EEECE1" w:themeFill="background2"/>
        <w:jc w:val="center"/>
        <w:rPr>
          <w:rFonts w:ascii="Calibri" w:hAnsi="Calibri"/>
          <w:bCs/>
          <w:sz w:val="22"/>
          <w:szCs w:val="22"/>
        </w:rPr>
      </w:pPr>
      <w:r w:rsidRPr="00EB6500">
        <w:rPr>
          <w:rFonts w:ascii="Calibri" w:hAnsi="Calibri"/>
          <w:b/>
          <w:bCs/>
          <w:sz w:val="22"/>
          <w:szCs w:val="22"/>
        </w:rPr>
        <w:t xml:space="preserve"> </w:t>
      </w:r>
      <w:r w:rsidRPr="00EB6500">
        <w:rPr>
          <w:rFonts w:ascii="Calibri" w:hAnsi="Calibri"/>
          <w:bCs/>
          <w:sz w:val="22"/>
          <w:szCs w:val="22"/>
        </w:rPr>
        <w:t xml:space="preserve">związany jest z </w:t>
      </w:r>
      <w:r w:rsidR="00661AB5" w:rsidRPr="00EB6500">
        <w:rPr>
          <w:rFonts w:ascii="Calibri" w:hAnsi="Calibri"/>
          <w:bCs/>
          <w:sz w:val="22"/>
          <w:szCs w:val="22"/>
        </w:rPr>
        <w:t xml:space="preserve"> grupami </w:t>
      </w:r>
      <w:r w:rsidR="00EB6500" w:rsidRPr="00EB6500">
        <w:rPr>
          <w:rFonts w:ascii="Calibri" w:hAnsi="Calibri"/>
          <w:bCs/>
          <w:sz w:val="22"/>
          <w:szCs w:val="22"/>
        </w:rPr>
        <w:t>najsłabszymi</w:t>
      </w:r>
      <w:r w:rsidR="00661AB5" w:rsidRPr="00EB6500">
        <w:rPr>
          <w:rFonts w:ascii="Calibri" w:hAnsi="Calibri"/>
          <w:bCs/>
          <w:sz w:val="22"/>
          <w:szCs w:val="22"/>
        </w:rPr>
        <w:t xml:space="preserve"> w gminie, rozwojem systemu poradnictwa</w:t>
      </w:r>
    </w:p>
    <w:p w:rsidR="001834D1" w:rsidRPr="00EB6500" w:rsidRDefault="00661AB5" w:rsidP="001834D1">
      <w:pPr>
        <w:pBdr>
          <w:top w:val="single" w:sz="4" w:space="1" w:color="auto"/>
          <w:left w:val="single" w:sz="4" w:space="4" w:color="auto"/>
          <w:bottom w:val="single" w:sz="4" w:space="1" w:color="auto"/>
          <w:right w:val="single" w:sz="4" w:space="4" w:color="auto"/>
        </w:pBdr>
        <w:shd w:val="clear" w:color="auto" w:fill="EEECE1" w:themeFill="background2"/>
        <w:jc w:val="center"/>
        <w:rPr>
          <w:rFonts w:ascii="Calibri" w:hAnsi="Calibri"/>
          <w:bCs/>
          <w:sz w:val="22"/>
          <w:szCs w:val="22"/>
        </w:rPr>
      </w:pPr>
      <w:r w:rsidRPr="00EB6500">
        <w:rPr>
          <w:rFonts w:ascii="Calibri" w:hAnsi="Calibri"/>
          <w:bCs/>
          <w:sz w:val="22"/>
          <w:szCs w:val="22"/>
        </w:rPr>
        <w:t xml:space="preserve"> i wsparcia dla rodzin, osób starszych i niepełnosprawnych</w:t>
      </w:r>
      <w:r w:rsidR="00EB6500">
        <w:rPr>
          <w:rFonts w:ascii="Calibri" w:hAnsi="Calibri"/>
          <w:bCs/>
          <w:sz w:val="22"/>
          <w:szCs w:val="22"/>
        </w:rPr>
        <w:t>.</w:t>
      </w:r>
      <w:r w:rsidRPr="00EB6500">
        <w:rPr>
          <w:rFonts w:ascii="Calibri" w:hAnsi="Calibri"/>
          <w:bCs/>
          <w:sz w:val="22"/>
          <w:szCs w:val="22"/>
        </w:rPr>
        <w:t xml:space="preserve"> </w:t>
      </w:r>
    </w:p>
    <w:p w:rsidR="0011462F" w:rsidRPr="00EB6500" w:rsidRDefault="0019049A" w:rsidP="001834D1">
      <w:pPr>
        <w:pBdr>
          <w:top w:val="single" w:sz="4" w:space="1" w:color="auto"/>
          <w:left w:val="single" w:sz="4" w:space="4" w:color="auto"/>
          <w:bottom w:val="single" w:sz="4" w:space="1" w:color="auto"/>
          <w:right w:val="single" w:sz="4" w:space="4" w:color="auto"/>
        </w:pBdr>
        <w:shd w:val="clear" w:color="auto" w:fill="EEECE1" w:themeFill="background2"/>
        <w:jc w:val="center"/>
        <w:rPr>
          <w:rFonts w:ascii="Calibri" w:hAnsi="Calibri"/>
          <w:b/>
          <w:sz w:val="22"/>
          <w:szCs w:val="22"/>
        </w:rPr>
      </w:pPr>
      <w:r w:rsidRPr="00EB6500">
        <w:rPr>
          <w:rFonts w:ascii="Calibri" w:hAnsi="Calibri"/>
          <w:b/>
          <w:sz w:val="22"/>
          <w:szCs w:val="22"/>
        </w:rPr>
        <w:t xml:space="preserve">II OBSZAR  </w:t>
      </w:r>
    </w:p>
    <w:p w:rsidR="001834D1" w:rsidRPr="00EB6500" w:rsidRDefault="0011462F" w:rsidP="001834D1">
      <w:pPr>
        <w:pBdr>
          <w:top w:val="single" w:sz="4" w:space="1" w:color="auto"/>
          <w:left w:val="single" w:sz="4" w:space="4" w:color="auto"/>
          <w:bottom w:val="single" w:sz="4" w:space="1" w:color="auto"/>
          <w:right w:val="single" w:sz="4" w:space="4" w:color="auto"/>
        </w:pBdr>
        <w:shd w:val="clear" w:color="auto" w:fill="EEECE1" w:themeFill="background2"/>
        <w:jc w:val="center"/>
        <w:rPr>
          <w:rFonts w:ascii="Calibri" w:hAnsi="Calibri"/>
          <w:sz w:val="22"/>
          <w:szCs w:val="22"/>
        </w:rPr>
      </w:pPr>
      <w:r w:rsidRPr="00EB6500">
        <w:rPr>
          <w:rFonts w:ascii="Calibri" w:hAnsi="Calibri"/>
          <w:sz w:val="22"/>
          <w:szCs w:val="22"/>
        </w:rPr>
        <w:t>ma sprzyjać</w:t>
      </w:r>
      <w:r w:rsidR="00716C07" w:rsidRPr="00EB6500">
        <w:rPr>
          <w:rFonts w:ascii="Calibri" w:hAnsi="Calibri"/>
          <w:sz w:val="22"/>
          <w:szCs w:val="22"/>
        </w:rPr>
        <w:t xml:space="preserve"> budowaniu systemu bezpieczeństwa gminnego</w:t>
      </w:r>
      <w:r w:rsidR="00EB6500">
        <w:rPr>
          <w:rFonts w:ascii="Calibri" w:hAnsi="Calibri"/>
          <w:sz w:val="22"/>
          <w:szCs w:val="22"/>
        </w:rPr>
        <w:t>.</w:t>
      </w:r>
      <w:r w:rsidR="00716C07" w:rsidRPr="00EB6500">
        <w:rPr>
          <w:rFonts w:ascii="Calibri" w:hAnsi="Calibri"/>
          <w:sz w:val="22"/>
          <w:szCs w:val="22"/>
        </w:rPr>
        <w:t xml:space="preserve"> </w:t>
      </w:r>
    </w:p>
    <w:p w:rsidR="0011462F" w:rsidRPr="00EB6500" w:rsidRDefault="0019049A" w:rsidP="001834D1">
      <w:pPr>
        <w:widowControl w:val="0"/>
        <w:pBdr>
          <w:top w:val="single" w:sz="4" w:space="1" w:color="auto"/>
          <w:left w:val="single" w:sz="4" w:space="4" w:color="auto"/>
          <w:bottom w:val="single" w:sz="4" w:space="1" w:color="auto"/>
          <w:right w:val="single" w:sz="4" w:space="4" w:color="auto"/>
        </w:pBdr>
        <w:shd w:val="clear" w:color="auto" w:fill="EEECE1" w:themeFill="background2"/>
        <w:jc w:val="center"/>
        <w:rPr>
          <w:rFonts w:ascii="Calibri" w:hAnsi="Calibri"/>
          <w:b/>
          <w:sz w:val="22"/>
          <w:szCs w:val="22"/>
        </w:rPr>
      </w:pPr>
      <w:r w:rsidRPr="00EB6500">
        <w:rPr>
          <w:rFonts w:ascii="Calibri" w:hAnsi="Calibri"/>
          <w:b/>
          <w:sz w:val="22"/>
          <w:szCs w:val="22"/>
        </w:rPr>
        <w:t xml:space="preserve">III OBSZAR </w:t>
      </w:r>
    </w:p>
    <w:p w:rsidR="00661AB5" w:rsidRPr="00EB6500" w:rsidRDefault="00661AB5" w:rsidP="001834D1">
      <w:pPr>
        <w:widowControl w:val="0"/>
        <w:pBdr>
          <w:top w:val="single" w:sz="4" w:space="1" w:color="auto"/>
          <w:left w:val="single" w:sz="4" w:space="4" w:color="auto"/>
          <w:bottom w:val="single" w:sz="4" w:space="1" w:color="auto"/>
          <w:right w:val="single" w:sz="4" w:space="4" w:color="auto"/>
        </w:pBdr>
        <w:shd w:val="clear" w:color="auto" w:fill="EEECE1" w:themeFill="background2"/>
        <w:jc w:val="center"/>
        <w:rPr>
          <w:rFonts w:ascii="Calibri" w:hAnsi="Calibri"/>
          <w:sz w:val="22"/>
          <w:szCs w:val="22"/>
        </w:rPr>
      </w:pPr>
      <w:r w:rsidRPr="00EB6500">
        <w:rPr>
          <w:rFonts w:ascii="Calibri" w:hAnsi="Calibri"/>
          <w:sz w:val="22"/>
          <w:szCs w:val="22"/>
        </w:rPr>
        <w:t xml:space="preserve">ma wzmocnić działalność gospodarczą, rolniczą i turystyczną gminy, </w:t>
      </w:r>
    </w:p>
    <w:p w:rsidR="00661AB5" w:rsidRPr="00EB6500" w:rsidRDefault="00661AB5" w:rsidP="001834D1">
      <w:pPr>
        <w:widowControl w:val="0"/>
        <w:pBdr>
          <w:top w:val="single" w:sz="4" w:space="1" w:color="auto"/>
          <w:left w:val="single" w:sz="4" w:space="4" w:color="auto"/>
          <w:bottom w:val="single" w:sz="4" w:space="1" w:color="auto"/>
          <w:right w:val="single" w:sz="4" w:space="4" w:color="auto"/>
        </w:pBdr>
        <w:shd w:val="clear" w:color="auto" w:fill="EEECE1" w:themeFill="background2"/>
        <w:jc w:val="center"/>
        <w:rPr>
          <w:rFonts w:ascii="Calibri" w:hAnsi="Calibri"/>
          <w:sz w:val="22"/>
          <w:szCs w:val="22"/>
        </w:rPr>
      </w:pPr>
      <w:r w:rsidRPr="00EB6500">
        <w:rPr>
          <w:rFonts w:ascii="Calibri" w:hAnsi="Calibri"/>
          <w:sz w:val="22"/>
          <w:szCs w:val="22"/>
        </w:rPr>
        <w:t>rozwiązywać trudności grup bezrobotnych o wysokim ryzyku</w:t>
      </w:r>
      <w:r w:rsidR="00EB6500">
        <w:rPr>
          <w:rFonts w:ascii="Calibri" w:hAnsi="Calibri"/>
          <w:sz w:val="22"/>
          <w:szCs w:val="22"/>
        </w:rPr>
        <w:t>.</w:t>
      </w:r>
      <w:r w:rsidRPr="00EB6500">
        <w:rPr>
          <w:rFonts w:ascii="Calibri" w:hAnsi="Calibri"/>
          <w:sz w:val="22"/>
          <w:szCs w:val="22"/>
        </w:rPr>
        <w:t xml:space="preserve"> </w:t>
      </w:r>
    </w:p>
    <w:p w:rsidR="00661AB5" w:rsidRPr="00EB6500" w:rsidRDefault="00661AB5" w:rsidP="001834D1">
      <w:pPr>
        <w:widowControl w:val="0"/>
        <w:pBdr>
          <w:top w:val="single" w:sz="4" w:space="1" w:color="auto"/>
          <w:left w:val="single" w:sz="4" w:space="4" w:color="auto"/>
          <w:bottom w:val="single" w:sz="4" w:space="1" w:color="auto"/>
          <w:right w:val="single" w:sz="4" w:space="4" w:color="auto"/>
        </w:pBdr>
        <w:shd w:val="clear" w:color="auto" w:fill="EEECE1" w:themeFill="background2"/>
        <w:jc w:val="center"/>
        <w:rPr>
          <w:rFonts w:ascii="Calibri" w:hAnsi="Calibri"/>
          <w:b/>
          <w:sz w:val="22"/>
          <w:szCs w:val="22"/>
        </w:rPr>
      </w:pPr>
      <w:r w:rsidRPr="00EB6500">
        <w:rPr>
          <w:rFonts w:ascii="Calibri" w:hAnsi="Calibri"/>
          <w:b/>
          <w:sz w:val="22"/>
          <w:szCs w:val="22"/>
        </w:rPr>
        <w:t xml:space="preserve">IV OBSZAR </w:t>
      </w:r>
    </w:p>
    <w:p w:rsidR="00C66954" w:rsidRPr="00EB6500" w:rsidRDefault="0019049A" w:rsidP="001834D1">
      <w:pPr>
        <w:widowControl w:val="0"/>
        <w:pBdr>
          <w:top w:val="single" w:sz="4" w:space="1" w:color="auto"/>
          <w:left w:val="single" w:sz="4" w:space="4" w:color="auto"/>
          <w:bottom w:val="single" w:sz="4" w:space="1" w:color="auto"/>
          <w:right w:val="single" w:sz="4" w:space="4" w:color="auto"/>
        </w:pBdr>
        <w:shd w:val="clear" w:color="auto" w:fill="EEECE1" w:themeFill="background2"/>
        <w:jc w:val="center"/>
        <w:rPr>
          <w:rFonts w:ascii="Calibri" w:hAnsi="Calibri"/>
          <w:sz w:val="22"/>
          <w:szCs w:val="22"/>
        </w:rPr>
      </w:pPr>
      <w:r w:rsidRPr="00EB6500">
        <w:rPr>
          <w:rFonts w:ascii="Calibri" w:hAnsi="Calibri"/>
          <w:sz w:val="22"/>
          <w:szCs w:val="22"/>
        </w:rPr>
        <w:t>powstał w oparciu o potrzeby działań na rzecz wyrównywania szans edukacyjnych</w:t>
      </w:r>
      <w:r w:rsidR="00661AB5" w:rsidRPr="00EB6500">
        <w:rPr>
          <w:rFonts w:ascii="Calibri" w:hAnsi="Calibri"/>
          <w:sz w:val="22"/>
          <w:szCs w:val="22"/>
        </w:rPr>
        <w:t xml:space="preserve"> </w:t>
      </w:r>
      <w:r w:rsidR="00716C07" w:rsidRPr="00EB6500">
        <w:rPr>
          <w:rFonts w:ascii="Calibri" w:hAnsi="Calibri"/>
          <w:sz w:val="22"/>
          <w:szCs w:val="22"/>
        </w:rPr>
        <w:t xml:space="preserve"> </w:t>
      </w:r>
    </w:p>
    <w:p w:rsidR="001834D1" w:rsidRDefault="00716C07" w:rsidP="001834D1">
      <w:pPr>
        <w:widowControl w:val="0"/>
        <w:pBdr>
          <w:top w:val="single" w:sz="4" w:space="1" w:color="auto"/>
          <w:left w:val="single" w:sz="4" w:space="4" w:color="auto"/>
          <w:bottom w:val="single" w:sz="4" w:space="1" w:color="auto"/>
          <w:right w:val="single" w:sz="4" w:space="4" w:color="auto"/>
        </w:pBdr>
        <w:shd w:val="clear" w:color="auto" w:fill="EEECE1" w:themeFill="background2"/>
        <w:jc w:val="center"/>
        <w:rPr>
          <w:rFonts w:ascii="Calibri" w:hAnsi="Calibri"/>
          <w:sz w:val="22"/>
          <w:szCs w:val="22"/>
        </w:rPr>
      </w:pPr>
      <w:r w:rsidRPr="00EB6500">
        <w:rPr>
          <w:rFonts w:ascii="Calibri" w:hAnsi="Calibri"/>
          <w:sz w:val="22"/>
          <w:szCs w:val="22"/>
        </w:rPr>
        <w:t>dzieci</w:t>
      </w:r>
      <w:r w:rsidR="00661AB5" w:rsidRPr="00EB6500">
        <w:rPr>
          <w:rFonts w:ascii="Calibri" w:hAnsi="Calibri"/>
          <w:sz w:val="22"/>
          <w:szCs w:val="22"/>
        </w:rPr>
        <w:t xml:space="preserve"> i rodzin oraz</w:t>
      </w:r>
      <w:r w:rsidR="00CF6459" w:rsidRPr="00EB6500">
        <w:rPr>
          <w:rFonts w:ascii="Calibri" w:hAnsi="Calibri"/>
          <w:sz w:val="22"/>
          <w:szCs w:val="22"/>
        </w:rPr>
        <w:t xml:space="preserve"> rozwój lokalnej społeczności</w:t>
      </w:r>
      <w:r w:rsidR="00CF6459">
        <w:rPr>
          <w:rFonts w:ascii="Calibri" w:hAnsi="Calibri"/>
          <w:sz w:val="22"/>
          <w:szCs w:val="22"/>
        </w:rPr>
        <w:t xml:space="preserve"> </w:t>
      </w:r>
      <w:r w:rsidR="00EB6500">
        <w:rPr>
          <w:rFonts w:ascii="Calibri" w:hAnsi="Calibri"/>
          <w:sz w:val="22"/>
          <w:szCs w:val="22"/>
        </w:rPr>
        <w:t>.</w:t>
      </w:r>
      <w:r w:rsidR="00661AB5">
        <w:rPr>
          <w:rFonts w:ascii="Calibri" w:hAnsi="Calibri"/>
          <w:sz w:val="22"/>
          <w:szCs w:val="22"/>
        </w:rPr>
        <w:t xml:space="preserve"> </w:t>
      </w:r>
    </w:p>
    <w:p w:rsidR="00882A71" w:rsidRDefault="00882A71" w:rsidP="001834D1">
      <w:pPr>
        <w:pStyle w:val="Tekstpodstawowy"/>
        <w:ind w:firstLine="567"/>
        <w:rPr>
          <w:rFonts w:ascii="Calibri" w:hAnsi="Calibri"/>
          <w:sz w:val="22"/>
          <w:szCs w:val="22"/>
        </w:rPr>
      </w:pPr>
    </w:p>
    <w:p w:rsidR="00882A71" w:rsidRDefault="00882A71" w:rsidP="001834D1">
      <w:pPr>
        <w:pStyle w:val="Tekstpodstawowy"/>
        <w:ind w:firstLine="567"/>
        <w:rPr>
          <w:rFonts w:ascii="Calibri" w:hAnsi="Calibri"/>
          <w:sz w:val="22"/>
          <w:szCs w:val="22"/>
        </w:rPr>
      </w:pPr>
    </w:p>
    <w:p w:rsidR="00882A71" w:rsidRDefault="00882A71" w:rsidP="001834D1">
      <w:pPr>
        <w:pStyle w:val="Tekstpodstawowy"/>
        <w:ind w:firstLine="567"/>
        <w:rPr>
          <w:rFonts w:ascii="Calibri" w:hAnsi="Calibri"/>
          <w:sz w:val="22"/>
          <w:szCs w:val="22"/>
        </w:rPr>
      </w:pPr>
    </w:p>
    <w:p w:rsidR="00882A71" w:rsidRDefault="00882A71" w:rsidP="001834D1">
      <w:pPr>
        <w:pStyle w:val="Tekstpodstawowy"/>
        <w:ind w:firstLine="567"/>
        <w:rPr>
          <w:rFonts w:ascii="Calibri" w:hAnsi="Calibri"/>
          <w:sz w:val="22"/>
          <w:szCs w:val="22"/>
        </w:rPr>
      </w:pPr>
    </w:p>
    <w:p w:rsidR="00882A71" w:rsidRDefault="00882A71" w:rsidP="001834D1">
      <w:pPr>
        <w:pStyle w:val="Tekstpodstawowy"/>
        <w:ind w:firstLine="567"/>
        <w:rPr>
          <w:rFonts w:ascii="Calibri" w:hAnsi="Calibri"/>
          <w:sz w:val="22"/>
          <w:szCs w:val="22"/>
        </w:rPr>
      </w:pPr>
    </w:p>
    <w:p w:rsidR="00882A71" w:rsidRDefault="00882A71" w:rsidP="001834D1">
      <w:pPr>
        <w:pStyle w:val="Tekstpodstawowy"/>
        <w:ind w:firstLine="567"/>
        <w:rPr>
          <w:rFonts w:ascii="Calibri" w:hAnsi="Calibri"/>
          <w:sz w:val="22"/>
          <w:szCs w:val="22"/>
        </w:rPr>
      </w:pPr>
    </w:p>
    <w:p w:rsidR="00882A71" w:rsidRDefault="00882A71" w:rsidP="001834D1">
      <w:pPr>
        <w:pStyle w:val="Tekstpodstawowy"/>
        <w:ind w:firstLine="567"/>
        <w:rPr>
          <w:rFonts w:ascii="Calibri" w:hAnsi="Calibri"/>
          <w:sz w:val="22"/>
          <w:szCs w:val="22"/>
        </w:rPr>
      </w:pPr>
    </w:p>
    <w:p w:rsidR="00882A71" w:rsidRPr="00882A71" w:rsidRDefault="00882A71" w:rsidP="00882A71">
      <w:pPr>
        <w:pStyle w:val="Tekstpodstawowy"/>
        <w:pBdr>
          <w:top w:val="single" w:sz="4" w:space="1" w:color="auto"/>
          <w:left w:val="single" w:sz="4" w:space="4" w:color="auto"/>
          <w:bottom w:val="single" w:sz="4" w:space="1" w:color="auto"/>
          <w:right w:val="single" w:sz="4" w:space="4" w:color="auto"/>
        </w:pBdr>
        <w:shd w:val="clear" w:color="auto" w:fill="DDD9C3" w:themeFill="background2" w:themeFillShade="E6"/>
        <w:jc w:val="center"/>
        <w:rPr>
          <w:rFonts w:asciiTheme="minorHAnsi" w:hAnsiTheme="minorHAnsi"/>
          <w:b/>
          <w:sz w:val="28"/>
          <w:szCs w:val="28"/>
        </w:rPr>
      </w:pPr>
      <w:r w:rsidRPr="00882A71">
        <w:rPr>
          <w:rFonts w:asciiTheme="minorHAnsi" w:hAnsiTheme="minorHAnsi"/>
          <w:b/>
          <w:sz w:val="28"/>
          <w:szCs w:val="28"/>
        </w:rPr>
        <w:lastRenderedPageBreak/>
        <w:t xml:space="preserve">1. </w:t>
      </w:r>
      <w:r w:rsidRPr="00882A71">
        <w:rPr>
          <w:rFonts w:asciiTheme="minorHAnsi" w:hAnsiTheme="minorHAnsi" w:cs="Arial"/>
          <w:b/>
          <w:sz w:val="28"/>
          <w:szCs w:val="28"/>
        </w:rPr>
        <w:t>WIZJA STRATEGICZNA, CELE I KIERUNKI DZIAŁAŃ</w:t>
      </w:r>
    </w:p>
    <w:p w:rsidR="00882A71" w:rsidRDefault="00882A71" w:rsidP="001834D1">
      <w:pPr>
        <w:pStyle w:val="Tekstpodstawowy"/>
        <w:ind w:firstLine="567"/>
        <w:rPr>
          <w:rFonts w:ascii="Calibri" w:hAnsi="Calibri"/>
          <w:sz w:val="22"/>
          <w:szCs w:val="22"/>
        </w:rPr>
      </w:pPr>
    </w:p>
    <w:p w:rsidR="00882A71" w:rsidRPr="00E01888" w:rsidRDefault="001834D1" w:rsidP="001834D1">
      <w:pPr>
        <w:pStyle w:val="Tekstpodstawowy"/>
        <w:ind w:firstLine="567"/>
        <w:rPr>
          <w:rFonts w:ascii="Calibri" w:hAnsi="Calibri"/>
          <w:sz w:val="22"/>
          <w:szCs w:val="22"/>
        </w:rPr>
      </w:pPr>
      <w:r>
        <w:rPr>
          <w:rFonts w:ascii="Calibri" w:hAnsi="Calibri"/>
          <w:sz w:val="22"/>
          <w:szCs w:val="22"/>
        </w:rPr>
        <w:t xml:space="preserve">Wizja </w:t>
      </w:r>
      <w:r w:rsidRPr="00E01888">
        <w:rPr>
          <w:rFonts w:ascii="Calibri" w:hAnsi="Calibri"/>
          <w:sz w:val="22"/>
          <w:szCs w:val="22"/>
        </w:rPr>
        <w:t xml:space="preserve"> rozwoju jest określeniem takiego obrazu </w:t>
      </w:r>
      <w:r>
        <w:rPr>
          <w:rFonts w:ascii="Calibri" w:hAnsi="Calibri"/>
          <w:sz w:val="22"/>
          <w:szCs w:val="22"/>
        </w:rPr>
        <w:t>gminy</w:t>
      </w:r>
      <w:r w:rsidRPr="00E01888">
        <w:rPr>
          <w:rFonts w:ascii="Calibri" w:hAnsi="Calibri"/>
          <w:sz w:val="22"/>
          <w:szCs w:val="22"/>
        </w:rPr>
        <w:t>, jaki chcieliby osiągn</w:t>
      </w:r>
      <w:r>
        <w:rPr>
          <w:rFonts w:ascii="Calibri" w:hAnsi="Calibri"/>
          <w:sz w:val="22"/>
          <w:szCs w:val="22"/>
        </w:rPr>
        <w:t>ąć jej mieszkańcy do roku 202</w:t>
      </w:r>
      <w:r w:rsidR="00D04E83">
        <w:rPr>
          <w:rFonts w:ascii="Calibri" w:hAnsi="Calibri"/>
          <w:sz w:val="22"/>
          <w:szCs w:val="22"/>
        </w:rPr>
        <w:t>5</w:t>
      </w:r>
      <w:r>
        <w:rPr>
          <w:rFonts w:ascii="Calibri" w:hAnsi="Calibri"/>
          <w:sz w:val="22"/>
          <w:szCs w:val="22"/>
        </w:rPr>
        <w:t>.</w:t>
      </w:r>
      <w:r w:rsidRPr="00E01888">
        <w:rPr>
          <w:rFonts w:ascii="Calibri" w:hAnsi="Calibri"/>
          <w:sz w:val="22"/>
          <w:szCs w:val="22"/>
        </w:rPr>
        <w:t xml:space="preserve"> W trakcie prac </w:t>
      </w:r>
      <w:r>
        <w:rPr>
          <w:rFonts w:ascii="Calibri" w:hAnsi="Calibri"/>
          <w:sz w:val="22"/>
          <w:szCs w:val="22"/>
        </w:rPr>
        <w:t>nad strategią</w:t>
      </w:r>
      <w:r w:rsidRPr="00E01888">
        <w:rPr>
          <w:rFonts w:ascii="Calibri" w:hAnsi="Calibri"/>
          <w:sz w:val="22"/>
          <w:szCs w:val="22"/>
        </w:rPr>
        <w:t xml:space="preserve"> została zdefiniowana jako pozytywne wyobrażenie przyszłości.</w:t>
      </w:r>
    </w:p>
    <w:p w:rsidR="00882A71" w:rsidRDefault="00882A71" w:rsidP="001834D1">
      <w:pPr>
        <w:widowControl w:val="0"/>
        <w:pBdr>
          <w:top w:val="single" w:sz="4" w:space="1" w:color="auto" w:shadow="1"/>
          <w:left w:val="single" w:sz="4" w:space="0" w:color="auto" w:shadow="1"/>
          <w:bottom w:val="single" w:sz="4" w:space="1" w:color="auto" w:shadow="1"/>
          <w:right w:val="single" w:sz="4" w:space="4" w:color="auto" w:shadow="1"/>
        </w:pBdr>
        <w:shd w:val="clear" w:color="auto" w:fill="EEECE1" w:themeFill="background2"/>
        <w:jc w:val="center"/>
        <w:rPr>
          <w:rFonts w:ascii="Calibri" w:hAnsi="Calibri"/>
          <w:b/>
          <w:sz w:val="28"/>
          <w:szCs w:val="28"/>
          <w:highlight w:val="yellow"/>
        </w:rPr>
      </w:pPr>
    </w:p>
    <w:p w:rsidR="00661AB5" w:rsidRPr="00D04E83" w:rsidRDefault="001834D1" w:rsidP="001834D1">
      <w:pPr>
        <w:widowControl w:val="0"/>
        <w:pBdr>
          <w:top w:val="single" w:sz="4" w:space="1" w:color="auto" w:shadow="1"/>
          <w:left w:val="single" w:sz="4" w:space="0" w:color="auto" w:shadow="1"/>
          <w:bottom w:val="single" w:sz="4" w:space="1" w:color="auto" w:shadow="1"/>
          <w:right w:val="single" w:sz="4" w:space="4" w:color="auto" w:shadow="1"/>
        </w:pBdr>
        <w:shd w:val="clear" w:color="auto" w:fill="EEECE1" w:themeFill="background2"/>
        <w:jc w:val="center"/>
        <w:rPr>
          <w:rFonts w:ascii="Calibri" w:hAnsi="Calibri"/>
          <w:b/>
          <w:sz w:val="28"/>
          <w:szCs w:val="28"/>
        </w:rPr>
      </w:pPr>
      <w:r w:rsidRPr="00D04E83">
        <w:rPr>
          <w:rFonts w:ascii="Calibri" w:hAnsi="Calibri"/>
          <w:b/>
          <w:sz w:val="28"/>
          <w:szCs w:val="28"/>
        </w:rPr>
        <w:t xml:space="preserve">GMINA </w:t>
      </w:r>
      <w:r w:rsidR="00657B9E" w:rsidRPr="00D04E83">
        <w:rPr>
          <w:rFonts w:ascii="Calibri" w:hAnsi="Calibri"/>
          <w:b/>
          <w:sz w:val="28"/>
          <w:szCs w:val="28"/>
        </w:rPr>
        <w:t xml:space="preserve">ZAMBRÓW </w:t>
      </w:r>
      <w:r w:rsidRPr="00D04E83">
        <w:rPr>
          <w:rFonts w:ascii="Calibri" w:hAnsi="Calibri"/>
          <w:b/>
          <w:sz w:val="28"/>
          <w:szCs w:val="28"/>
        </w:rPr>
        <w:t xml:space="preserve">TO MIEJSCE, GDZIE OSOBY I RODZINY  ŻYJĄ </w:t>
      </w:r>
    </w:p>
    <w:p w:rsidR="001834D1" w:rsidRPr="00D04E83" w:rsidRDefault="001834D1" w:rsidP="00D04E83">
      <w:pPr>
        <w:widowControl w:val="0"/>
        <w:pBdr>
          <w:top w:val="single" w:sz="4" w:space="1" w:color="auto" w:shadow="1"/>
          <w:left w:val="single" w:sz="4" w:space="0" w:color="auto" w:shadow="1"/>
          <w:bottom w:val="single" w:sz="4" w:space="1" w:color="auto" w:shadow="1"/>
          <w:right w:val="single" w:sz="4" w:space="4" w:color="auto" w:shadow="1"/>
        </w:pBdr>
        <w:shd w:val="clear" w:color="auto" w:fill="EEECE1" w:themeFill="background2"/>
        <w:jc w:val="center"/>
        <w:rPr>
          <w:rFonts w:ascii="Calibri" w:hAnsi="Calibri"/>
          <w:b/>
          <w:sz w:val="28"/>
          <w:szCs w:val="28"/>
        </w:rPr>
      </w:pPr>
      <w:r w:rsidRPr="00D04E83">
        <w:rPr>
          <w:rFonts w:ascii="Calibri" w:hAnsi="Calibri"/>
          <w:b/>
          <w:sz w:val="28"/>
          <w:szCs w:val="28"/>
        </w:rPr>
        <w:t>GODNIE,</w:t>
      </w:r>
      <w:r w:rsidR="00661AB5" w:rsidRPr="00D04E83">
        <w:rPr>
          <w:rFonts w:ascii="Calibri" w:hAnsi="Calibri"/>
          <w:b/>
          <w:sz w:val="28"/>
          <w:szCs w:val="28"/>
        </w:rPr>
        <w:t xml:space="preserve"> BEZPIECZNIE I AKTYWNIE</w:t>
      </w:r>
      <w:r w:rsidRPr="00D04E83">
        <w:rPr>
          <w:rFonts w:ascii="Calibri" w:hAnsi="Calibri"/>
          <w:b/>
          <w:sz w:val="28"/>
          <w:szCs w:val="28"/>
        </w:rPr>
        <w:t xml:space="preserve"> </w:t>
      </w:r>
      <w:r w:rsidRPr="00E01888">
        <w:rPr>
          <w:rFonts w:ascii="Calibri" w:hAnsi="Calibri"/>
          <w:sz w:val="22"/>
          <w:szCs w:val="22"/>
        </w:rPr>
        <w:tab/>
      </w:r>
    </w:p>
    <w:p w:rsidR="001834D1" w:rsidRDefault="001834D1" w:rsidP="001834D1">
      <w:pPr>
        <w:ind w:firstLine="709"/>
        <w:jc w:val="both"/>
        <w:rPr>
          <w:rFonts w:ascii="Calibri" w:hAnsi="Calibri"/>
          <w:sz w:val="22"/>
          <w:szCs w:val="22"/>
        </w:rPr>
      </w:pPr>
      <w:r w:rsidRPr="00E01888">
        <w:rPr>
          <w:rFonts w:ascii="Calibri" w:hAnsi="Calibri"/>
          <w:sz w:val="22"/>
          <w:szCs w:val="22"/>
        </w:rPr>
        <w:t xml:space="preserve">Celem Strategii jest podjęcie systemowych rozwiązań problemów społecznych występujących w </w:t>
      </w:r>
      <w:r w:rsidR="008F13AC">
        <w:rPr>
          <w:rFonts w:ascii="Calibri" w:hAnsi="Calibri"/>
          <w:sz w:val="22"/>
          <w:szCs w:val="22"/>
        </w:rPr>
        <w:t>gminie</w:t>
      </w:r>
      <w:r>
        <w:rPr>
          <w:rFonts w:ascii="Calibri" w:hAnsi="Calibri"/>
          <w:sz w:val="22"/>
          <w:szCs w:val="22"/>
        </w:rPr>
        <w:t xml:space="preserve"> </w:t>
      </w:r>
      <w:r w:rsidRPr="00E01888">
        <w:rPr>
          <w:rFonts w:ascii="Calibri" w:hAnsi="Calibri"/>
          <w:sz w:val="22"/>
          <w:szCs w:val="22"/>
        </w:rPr>
        <w:t xml:space="preserve">i destabilizujących życie mieszkańców. </w:t>
      </w:r>
      <w:r w:rsidRPr="003139B6">
        <w:rPr>
          <w:rFonts w:ascii="Calibri" w:hAnsi="Calibri"/>
          <w:sz w:val="22"/>
          <w:szCs w:val="22"/>
        </w:rPr>
        <w:t xml:space="preserve">Wytyczone cele zrealizowane zostaną </w:t>
      </w:r>
      <w:r>
        <w:rPr>
          <w:rFonts w:ascii="Calibri" w:hAnsi="Calibri"/>
          <w:sz w:val="22"/>
          <w:szCs w:val="22"/>
        </w:rPr>
        <w:t xml:space="preserve">przy wykorzystaniu istniejących </w:t>
      </w:r>
      <w:r w:rsidRPr="003139B6">
        <w:rPr>
          <w:rFonts w:ascii="Calibri" w:hAnsi="Calibri"/>
          <w:sz w:val="22"/>
          <w:szCs w:val="22"/>
        </w:rPr>
        <w:t>instytucji, organizacji i innych podmiotów działających w sferze społecznej. Zintegrowanie lokalnego środowiska zagwarantuje pomoc i wsparcie osobom znajdującym się w trudnej sytuacji socjalno-bytow</w:t>
      </w:r>
      <w:r>
        <w:rPr>
          <w:rFonts w:ascii="Calibri" w:hAnsi="Calibri"/>
          <w:sz w:val="22"/>
          <w:szCs w:val="22"/>
        </w:rPr>
        <w:t xml:space="preserve">ej oraz umożliwi ludziom życie </w:t>
      </w:r>
      <w:r w:rsidRPr="003139B6">
        <w:rPr>
          <w:rFonts w:ascii="Calibri" w:hAnsi="Calibri"/>
          <w:sz w:val="22"/>
          <w:szCs w:val="22"/>
        </w:rPr>
        <w:t>w poczuciu poszanowania godności każdej osoby, eliminowanie dysfunkcji oraz równy dostęp do zasobów podstawowych usług.</w:t>
      </w:r>
    </w:p>
    <w:p w:rsidR="001834D1" w:rsidRDefault="001834D1" w:rsidP="001834D1">
      <w:pPr>
        <w:pStyle w:val="Tekstpodstawowy"/>
        <w:spacing w:before="240" w:after="240"/>
        <w:ind w:firstLine="567"/>
        <w:rPr>
          <w:rFonts w:ascii="Calibri" w:hAnsi="Calibri"/>
          <w:sz w:val="22"/>
          <w:szCs w:val="22"/>
        </w:rPr>
      </w:pPr>
      <w:r w:rsidRPr="00E01888">
        <w:rPr>
          <w:rFonts w:ascii="Calibri" w:hAnsi="Calibri"/>
          <w:sz w:val="22"/>
          <w:szCs w:val="22"/>
        </w:rPr>
        <w:t>Z zebranych oczekiwań</w:t>
      </w:r>
      <w:r w:rsidR="00D04E83">
        <w:rPr>
          <w:rFonts w:ascii="Calibri" w:hAnsi="Calibri"/>
          <w:sz w:val="22"/>
          <w:szCs w:val="22"/>
        </w:rPr>
        <w:t>,</w:t>
      </w:r>
      <w:r w:rsidRPr="00E01888">
        <w:rPr>
          <w:rFonts w:ascii="Calibri" w:hAnsi="Calibri"/>
          <w:sz w:val="22"/>
          <w:szCs w:val="22"/>
        </w:rPr>
        <w:t xml:space="preserve"> co do działań w obszarach rozwiązywania problemów społecznych</w:t>
      </w:r>
      <w:r w:rsidR="00D04E83">
        <w:rPr>
          <w:rFonts w:ascii="Calibri" w:hAnsi="Calibri"/>
          <w:sz w:val="22"/>
          <w:szCs w:val="22"/>
        </w:rPr>
        <w:t>, sformułowano</w:t>
      </w:r>
      <w:r w:rsidRPr="00E01888">
        <w:rPr>
          <w:rFonts w:ascii="Calibri" w:hAnsi="Calibri"/>
          <w:sz w:val="22"/>
          <w:szCs w:val="22"/>
        </w:rPr>
        <w:t xml:space="preserve"> cele strategii.</w:t>
      </w:r>
    </w:p>
    <w:p w:rsidR="00A61858" w:rsidRPr="00D04E83" w:rsidRDefault="0011462F" w:rsidP="00A61858">
      <w:pPr>
        <w:pBdr>
          <w:top w:val="single" w:sz="4" w:space="1" w:color="auto"/>
          <w:left w:val="single" w:sz="4" w:space="4" w:color="auto"/>
          <w:bottom w:val="single" w:sz="4" w:space="1" w:color="auto"/>
          <w:right w:val="single" w:sz="4" w:space="4" w:color="auto"/>
        </w:pBdr>
        <w:shd w:val="clear" w:color="auto" w:fill="EEECE1" w:themeFill="background2"/>
        <w:jc w:val="center"/>
        <w:rPr>
          <w:rFonts w:ascii="Calibri" w:hAnsi="Calibri"/>
          <w:b/>
          <w:bCs/>
          <w:sz w:val="22"/>
          <w:szCs w:val="22"/>
        </w:rPr>
      </w:pPr>
      <w:r>
        <w:rPr>
          <w:rFonts w:ascii="Calibri" w:hAnsi="Calibri"/>
          <w:b/>
          <w:bCs/>
          <w:sz w:val="22"/>
          <w:szCs w:val="22"/>
        </w:rPr>
        <w:t xml:space="preserve"> </w:t>
      </w:r>
      <w:r w:rsidRPr="00D04E83">
        <w:rPr>
          <w:rFonts w:ascii="Calibri" w:hAnsi="Calibri"/>
          <w:b/>
          <w:bCs/>
          <w:sz w:val="22"/>
          <w:szCs w:val="22"/>
        </w:rPr>
        <w:t xml:space="preserve">CEL </w:t>
      </w:r>
      <w:r w:rsidR="00A61858" w:rsidRPr="00D04E83">
        <w:rPr>
          <w:rFonts w:ascii="Calibri" w:hAnsi="Calibri"/>
          <w:b/>
          <w:bCs/>
          <w:sz w:val="22"/>
          <w:szCs w:val="22"/>
        </w:rPr>
        <w:t xml:space="preserve">I: WSPIERANIE </w:t>
      </w:r>
      <w:r w:rsidR="00CF6459" w:rsidRPr="00D04E83">
        <w:rPr>
          <w:rFonts w:ascii="Calibri" w:hAnsi="Calibri"/>
          <w:b/>
          <w:bCs/>
          <w:sz w:val="22"/>
          <w:szCs w:val="22"/>
        </w:rPr>
        <w:t xml:space="preserve">OSÓB, RODZIN I </w:t>
      </w:r>
      <w:r w:rsidR="00A61858" w:rsidRPr="00D04E83">
        <w:rPr>
          <w:rFonts w:ascii="Calibri" w:hAnsi="Calibri"/>
          <w:b/>
          <w:bCs/>
          <w:sz w:val="22"/>
          <w:szCs w:val="22"/>
        </w:rPr>
        <w:t xml:space="preserve"> ZAPOBIEGANIE KRYZYSOM </w:t>
      </w:r>
    </w:p>
    <w:p w:rsidR="00A61858" w:rsidRPr="00D04E83" w:rsidRDefault="0011462F" w:rsidP="00A61858">
      <w:pPr>
        <w:pBdr>
          <w:top w:val="single" w:sz="4" w:space="1" w:color="auto"/>
          <w:left w:val="single" w:sz="4" w:space="4" w:color="auto"/>
          <w:bottom w:val="single" w:sz="4" w:space="1" w:color="auto"/>
          <w:right w:val="single" w:sz="4" w:space="4" w:color="auto"/>
        </w:pBdr>
        <w:shd w:val="clear" w:color="auto" w:fill="EEECE1" w:themeFill="background2"/>
        <w:jc w:val="center"/>
        <w:rPr>
          <w:rFonts w:ascii="Calibri" w:hAnsi="Calibri"/>
          <w:b/>
          <w:sz w:val="22"/>
          <w:szCs w:val="22"/>
        </w:rPr>
      </w:pPr>
      <w:r w:rsidRPr="00D04E83">
        <w:rPr>
          <w:rFonts w:ascii="Calibri" w:hAnsi="Calibri"/>
          <w:b/>
          <w:sz w:val="22"/>
          <w:szCs w:val="22"/>
        </w:rPr>
        <w:t xml:space="preserve">CEL </w:t>
      </w:r>
      <w:r w:rsidR="00A61858" w:rsidRPr="00D04E83">
        <w:rPr>
          <w:rFonts w:ascii="Calibri" w:hAnsi="Calibri"/>
          <w:b/>
          <w:sz w:val="22"/>
          <w:szCs w:val="22"/>
        </w:rPr>
        <w:t xml:space="preserve">II : </w:t>
      </w:r>
      <w:r w:rsidR="00661AB5" w:rsidRPr="00D04E83">
        <w:rPr>
          <w:rFonts w:ascii="Calibri" w:hAnsi="Calibri"/>
          <w:b/>
          <w:sz w:val="22"/>
          <w:szCs w:val="22"/>
        </w:rPr>
        <w:t xml:space="preserve">BUDOWANIE SYSTEMU BEZPIECZEŃSTWA </w:t>
      </w:r>
    </w:p>
    <w:p w:rsidR="00661AB5" w:rsidRPr="00D04E83" w:rsidRDefault="00661AB5" w:rsidP="00A61858">
      <w:pPr>
        <w:pBdr>
          <w:top w:val="single" w:sz="4" w:space="1" w:color="auto"/>
          <w:left w:val="single" w:sz="4" w:space="4" w:color="auto"/>
          <w:bottom w:val="single" w:sz="4" w:space="1" w:color="auto"/>
          <w:right w:val="single" w:sz="4" w:space="4" w:color="auto"/>
        </w:pBdr>
        <w:shd w:val="clear" w:color="auto" w:fill="EEECE1" w:themeFill="background2"/>
        <w:jc w:val="center"/>
        <w:rPr>
          <w:rFonts w:ascii="Calibri" w:hAnsi="Calibri"/>
          <w:b/>
          <w:sz w:val="22"/>
          <w:szCs w:val="22"/>
        </w:rPr>
      </w:pPr>
      <w:r w:rsidRPr="00D04E83">
        <w:rPr>
          <w:rFonts w:ascii="Calibri" w:hAnsi="Calibri"/>
          <w:b/>
          <w:sz w:val="22"/>
          <w:szCs w:val="22"/>
        </w:rPr>
        <w:t>CEL III</w:t>
      </w:r>
      <w:r w:rsidR="00CF6459" w:rsidRPr="00D04E83">
        <w:rPr>
          <w:rFonts w:ascii="Calibri" w:hAnsi="Calibri"/>
          <w:b/>
          <w:sz w:val="22"/>
          <w:szCs w:val="22"/>
        </w:rPr>
        <w:t xml:space="preserve">: </w:t>
      </w:r>
      <w:r w:rsidR="00A12B6B" w:rsidRPr="00D04E83">
        <w:rPr>
          <w:rFonts w:asciiTheme="minorHAnsi" w:hAnsiTheme="minorHAnsi"/>
          <w:b/>
          <w:sz w:val="22"/>
          <w:szCs w:val="22"/>
        </w:rPr>
        <w:t>WZMOCNIENIE RYNKU PRACY I  WSPARCIE OSÓB BEZROBOTNYCH</w:t>
      </w:r>
    </w:p>
    <w:p w:rsidR="00A61858" w:rsidRPr="00A12B6B" w:rsidRDefault="0011462F" w:rsidP="00A61858">
      <w:pPr>
        <w:widowControl w:val="0"/>
        <w:pBdr>
          <w:top w:val="single" w:sz="4" w:space="1" w:color="auto"/>
          <w:left w:val="single" w:sz="4" w:space="4" w:color="auto"/>
          <w:bottom w:val="single" w:sz="4" w:space="1" w:color="auto"/>
          <w:right w:val="single" w:sz="4" w:space="4" w:color="auto"/>
        </w:pBdr>
        <w:shd w:val="clear" w:color="auto" w:fill="EEECE1" w:themeFill="background2"/>
        <w:jc w:val="center"/>
        <w:rPr>
          <w:rFonts w:ascii="Calibri" w:hAnsi="Calibri"/>
          <w:b/>
          <w:sz w:val="22"/>
          <w:szCs w:val="22"/>
        </w:rPr>
      </w:pPr>
      <w:r w:rsidRPr="00D04E83">
        <w:rPr>
          <w:rFonts w:ascii="Calibri" w:hAnsi="Calibri"/>
          <w:b/>
          <w:sz w:val="22"/>
          <w:szCs w:val="22"/>
        </w:rPr>
        <w:t xml:space="preserve">CEL </w:t>
      </w:r>
      <w:r w:rsidR="00A61858" w:rsidRPr="00D04E83">
        <w:rPr>
          <w:rFonts w:ascii="Calibri" w:hAnsi="Calibri"/>
          <w:b/>
          <w:sz w:val="22"/>
          <w:szCs w:val="22"/>
        </w:rPr>
        <w:t>III: ROZWÓJ EDUKACJI  I KAPITAŁU SPOŁECZNEGO</w:t>
      </w:r>
    </w:p>
    <w:p w:rsidR="00A61858" w:rsidRDefault="00A61858" w:rsidP="001834D1">
      <w:pPr>
        <w:pStyle w:val="Tekstpodstawowy"/>
        <w:spacing w:before="240" w:after="240"/>
        <w:ind w:firstLine="567"/>
        <w:rPr>
          <w:rFonts w:ascii="Calibri" w:hAnsi="Calibri"/>
          <w:sz w:val="22"/>
          <w:szCs w:val="22"/>
        </w:rPr>
      </w:pPr>
    </w:p>
    <w:p w:rsidR="00D04E83" w:rsidRDefault="00D04E83" w:rsidP="001834D1">
      <w:pPr>
        <w:pStyle w:val="Tekstpodstawowy"/>
        <w:spacing w:before="240" w:after="240"/>
        <w:ind w:firstLine="567"/>
        <w:rPr>
          <w:rFonts w:ascii="Calibri" w:hAnsi="Calibri"/>
          <w:sz w:val="22"/>
          <w:szCs w:val="22"/>
        </w:rPr>
      </w:pPr>
    </w:p>
    <w:p w:rsidR="00D04E83" w:rsidRDefault="00D04E83" w:rsidP="001834D1">
      <w:pPr>
        <w:pStyle w:val="Tekstpodstawowy"/>
        <w:spacing w:before="240" w:after="240"/>
        <w:ind w:firstLine="567"/>
        <w:rPr>
          <w:rFonts w:ascii="Calibri" w:hAnsi="Calibri"/>
          <w:sz w:val="22"/>
          <w:szCs w:val="22"/>
        </w:rPr>
      </w:pPr>
    </w:p>
    <w:p w:rsidR="00D04E83" w:rsidRDefault="00D04E83" w:rsidP="001834D1">
      <w:pPr>
        <w:pStyle w:val="Tekstpodstawowy"/>
        <w:spacing w:before="240" w:after="240"/>
        <w:ind w:firstLine="567"/>
        <w:rPr>
          <w:rFonts w:ascii="Calibri" w:hAnsi="Calibri"/>
          <w:sz w:val="22"/>
          <w:szCs w:val="22"/>
        </w:rPr>
      </w:pPr>
    </w:p>
    <w:p w:rsidR="00D04E83" w:rsidRDefault="00D04E83" w:rsidP="001834D1">
      <w:pPr>
        <w:pStyle w:val="Tekstpodstawowy"/>
        <w:spacing w:before="240" w:after="240"/>
        <w:ind w:firstLine="567"/>
        <w:rPr>
          <w:rFonts w:ascii="Calibri" w:hAnsi="Calibri"/>
          <w:sz w:val="22"/>
          <w:szCs w:val="22"/>
        </w:rPr>
      </w:pPr>
    </w:p>
    <w:p w:rsidR="00D04E83" w:rsidRPr="00307C8A" w:rsidRDefault="00D04E83" w:rsidP="00D04E83">
      <w:pPr>
        <w:pBdr>
          <w:top w:val="single" w:sz="4" w:space="1" w:color="auto"/>
          <w:left w:val="single" w:sz="4" w:space="4" w:color="auto"/>
          <w:bottom w:val="single" w:sz="4" w:space="1" w:color="auto"/>
          <w:right w:val="single" w:sz="4" w:space="4" w:color="auto"/>
        </w:pBdr>
        <w:shd w:val="clear" w:color="auto" w:fill="EEECE1" w:themeFill="background2"/>
        <w:jc w:val="center"/>
        <w:rPr>
          <w:rFonts w:ascii="Calibri" w:hAnsi="Calibri"/>
          <w:b/>
          <w:bCs/>
          <w:sz w:val="22"/>
          <w:szCs w:val="22"/>
        </w:rPr>
      </w:pPr>
      <w:r w:rsidRPr="00307C8A">
        <w:rPr>
          <w:rFonts w:ascii="Calibri" w:hAnsi="Calibri"/>
          <w:b/>
          <w:bCs/>
          <w:sz w:val="22"/>
          <w:szCs w:val="22"/>
        </w:rPr>
        <w:lastRenderedPageBreak/>
        <w:t xml:space="preserve">CEL I: WSPIERANIE OSÓB, RODZIN I  ZAPOBIEGANIE KRYZYSOM </w:t>
      </w:r>
    </w:p>
    <w:p w:rsidR="00D04E83" w:rsidRPr="00BF6CBC" w:rsidRDefault="00D04E83" w:rsidP="00D04E83">
      <w:pPr>
        <w:rPr>
          <w:rFonts w:asciiTheme="minorHAnsi" w:hAnsiTheme="minorHAnsi"/>
          <w:b/>
          <w:bCs/>
          <w:sz w:val="22"/>
          <w:szCs w:val="22"/>
        </w:rPr>
      </w:pPr>
      <w:r>
        <w:rPr>
          <w:rFonts w:asciiTheme="minorHAnsi" w:hAnsiTheme="minorHAnsi"/>
          <w:b/>
          <w:bCs/>
          <w:sz w:val="22"/>
          <w:szCs w:val="22"/>
        </w:rPr>
        <w:t>Proponowane k</w:t>
      </w:r>
      <w:r w:rsidRPr="00BF6CBC">
        <w:rPr>
          <w:rFonts w:asciiTheme="minorHAnsi" w:hAnsiTheme="minorHAnsi"/>
          <w:b/>
          <w:bCs/>
          <w:sz w:val="22"/>
          <w:szCs w:val="22"/>
        </w:rPr>
        <w:t xml:space="preserve">ierunki działania: </w:t>
      </w:r>
    </w:p>
    <w:p w:rsidR="00D04E83" w:rsidRPr="00F410B9" w:rsidRDefault="00D04E83" w:rsidP="00D04E83">
      <w:pPr>
        <w:pStyle w:val="Akapitzlist"/>
        <w:numPr>
          <w:ilvl w:val="0"/>
          <w:numId w:val="2"/>
        </w:numPr>
        <w:spacing w:after="240"/>
        <w:ind w:left="567" w:hanging="283"/>
        <w:rPr>
          <w:rFonts w:asciiTheme="minorHAnsi" w:hAnsiTheme="minorHAnsi"/>
          <w:sz w:val="22"/>
          <w:szCs w:val="22"/>
        </w:rPr>
      </w:pPr>
      <w:r w:rsidRPr="00BF6CBC">
        <w:rPr>
          <w:rFonts w:asciiTheme="minorHAnsi" w:hAnsiTheme="minorHAnsi"/>
          <w:sz w:val="22"/>
          <w:szCs w:val="22"/>
        </w:rPr>
        <w:t>Sta</w:t>
      </w:r>
      <w:r>
        <w:rPr>
          <w:rFonts w:asciiTheme="minorHAnsi" w:hAnsiTheme="minorHAnsi"/>
          <w:sz w:val="22"/>
          <w:szCs w:val="22"/>
        </w:rPr>
        <w:t xml:space="preserve">łe badanie potrzeb mieszkańców w obszarze wsparcia społecznego, w tym potrzeb osób </w:t>
      </w:r>
      <w:r w:rsidRPr="00F410B9">
        <w:rPr>
          <w:rFonts w:asciiTheme="minorHAnsi" w:hAnsiTheme="minorHAnsi"/>
          <w:sz w:val="22"/>
          <w:szCs w:val="22"/>
        </w:rPr>
        <w:t xml:space="preserve">ubogich, niesamodzielnych, chorych i niepełnosprawnych. </w:t>
      </w:r>
    </w:p>
    <w:p w:rsidR="00D04E83" w:rsidRPr="00F410B9" w:rsidRDefault="00D04E83" w:rsidP="00D04E83">
      <w:pPr>
        <w:pStyle w:val="Akapitzlist"/>
        <w:numPr>
          <w:ilvl w:val="0"/>
          <w:numId w:val="2"/>
        </w:numPr>
        <w:spacing w:after="240"/>
        <w:ind w:left="567" w:hanging="283"/>
        <w:rPr>
          <w:rFonts w:asciiTheme="minorHAnsi" w:hAnsiTheme="minorHAnsi"/>
          <w:sz w:val="22"/>
          <w:szCs w:val="22"/>
        </w:rPr>
      </w:pPr>
      <w:r w:rsidRPr="00F410B9">
        <w:rPr>
          <w:rFonts w:asciiTheme="minorHAnsi" w:hAnsiTheme="minorHAnsi"/>
          <w:sz w:val="22"/>
          <w:szCs w:val="22"/>
        </w:rPr>
        <w:t>Wspieranie  i organizowanie edukacji i poradnictwa małżeńskiego, specjalistycznego  i   rodzinnego w odpowiedzi na potrzeby osób korzystających z GOPS, innych instytucji pomocy.</w:t>
      </w:r>
    </w:p>
    <w:p w:rsidR="00D04E83" w:rsidRPr="00F410B9" w:rsidRDefault="00D04E83" w:rsidP="00D04E83">
      <w:pPr>
        <w:pStyle w:val="Akapitzlist"/>
        <w:numPr>
          <w:ilvl w:val="0"/>
          <w:numId w:val="2"/>
        </w:numPr>
        <w:spacing w:after="240"/>
        <w:ind w:left="567" w:hanging="283"/>
        <w:rPr>
          <w:rFonts w:asciiTheme="minorHAnsi" w:hAnsiTheme="minorHAnsi"/>
          <w:sz w:val="22"/>
          <w:szCs w:val="22"/>
        </w:rPr>
      </w:pPr>
      <w:r w:rsidRPr="00F410B9">
        <w:rPr>
          <w:rFonts w:asciiTheme="minorHAnsi" w:hAnsiTheme="minorHAnsi"/>
          <w:sz w:val="22"/>
          <w:szCs w:val="22"/>
        </w:rPr>
        <w:t xml:space="preserve">Edukacja rodziców z trudnościami wychowawczymi </w:t>
      </w:r>
      <w:r w:rsidR="00F410B9">
        <w:rPr>
          <w:rFonts w:asciiTheme="minorHAnsi" w:hAnsiTheme="minorHAnsi"/>
          <w:sz w:val="22"/>
          <w:szCs w:val="22"/>
        </w:rPr>
        <w:t>.</w:t>
      </w:r>
    </w:p>
    <w:p w:rsidR="00D04E83" w:rsidRPr="00F410B9" w:rsidRDefault="00D04E83" w:rsidP="00D04E83">
      <w:pPr>
        <w:pStyle w:val="Akapitzlist"/>
        <w:numPr>
          <w:ilvl w:val="0"/>
          <w:numId w:val="2"/>
        </w:numPr>
        <w:spacing w:after="240"/>
        <w:ind w:left="567" w:hanging="283"/>
        <w:rPr>
          <w:rFonts w:asciiTheme="minorHAnsi" w:hAnsiTheme="minorHAnsi"/>
          <w:sz w:val="22"/>
          <w:szCs w:val="22"/>
        </w:rPr>
      </w:pPr>
      <w:r w:rsidRPr="00F410B9">
        <w:rPr>
          <w:rFonts w:asciiTheme="minorHAnsi" w:hAnsiTheme="minorHAnsi"/>
          <w:sz w:val="22"/>
          <w:szCs w:val="22"/>
        </w:rPr>
        <w:t>Upowszechnianie informacji o podmiotach świadczących pomoc dziecku i rodzinie.</w:t>
      </w:r>
    </w:p>
    <w:p w:rsidR="00D04E83" w:rsidRPr="00F410B9" w:rsidRDefault="00D04E83" w:rsidP="00D04E83">
      <w:pPr>
        <w:pStyle w:val="Akapitzlist"/>
        <w:numPr>
          <w:ilvl w:val="0"/>
          <w:numId w:val="2"/>
        </w:numPr>
        <w:spacing w:after="240"/>
        <w:ind w:left="567" w:hanging="283"/>
        <w:rPr>
          <w:rFonts w:asciiTheme="minorHAnsi" w:hAnsiTheme="minorHAnsi"/>
          <w:sz w:val="22"/>
          <w:szCs w:val="22"/>
        </w:rPr>
      </w:pPr>
      <w:r w:rsidRPr="00F410B9">
        <w:rPr>
          <w:rFonts w:asciiTheme="minorHAnsi" w:hAnsiTheme="minorHAnsi"/>
          <w:sz w:val="22"/>
          <w:szCs w:val="22"/>
        </w:rPr>
        <w:t>Tworzenie partnerstw z ngo, kościołem i instytucjami  pracujących na rzecz ubóstwa.</w:t>
      </w:r>
    </w:p>
    <w:p w:rsidR="00D04E83" w:rsidRPr="00F410B9" w:rsidRDefault="00D04E83" w:rsidP="00D04E83">
      <w:pPr>
        <w:pStyle w:val="Akapitzlist"/>
        <w:numPr>
          <w:ilvl w:val="0"/>
          <w:numId w:val="2"/>
        </w:numPr>
        <w:spacing w:after="240"/>
        <w:ind w:left="567" w:hanging="283"/>
        <w:rPr>
          <w:rFonts w:asciiTheme="minorHAnsi" w:hAnsiTheme="minorHAnsi"/>
          <w:sz w:val="22"/>
          <w:szCs w:val="22"/>
        </w:rPr>
      </w:pPr>
      <w:r w:rsidRPr="00F410B9">
        <w:rPr>
          <w:rFonts w:asciiTheme="minorHAnsi" w:hAnsiTheme="minorHAnsi" w:cs="8697E36cdArial"/>
          <w:sz w:val="22"/>
          <w:szCs w:val="22"/>
        </w:rPr>
        <w:t>Kontynuacja prowadzenia: dożywiania, wypoczynku dla dzieci, stypendiów socjalnych.</w:t>
      </w:r>
    </w:p>
    <w:p w:rsidR="00D04E83" w:rsidRPr="00F410B9" w:rsidRDefault="00D04E83" w:rsidP="00D04E83">
      <w:pPr>
        <w:pStyle w:val="Akapitzlist"/>
        <w:numPr>
          <w:ilvl w:val="0"/>
          <w:numId w:val="2"/>
        </w:numPr>
        <w:spacing w:after="240"/>
        <w:ind w:left="567" w:hanging="283"/>
        <w:rPr>
          <w:rFonts w:asciiTheme="minorHAnsi" w:hAnsiTheme="minorHAnsi"/>
          <w:sz w:val="22"/>
          <w:szCs w:val="22"/>
        </w:rPr>
      </w:pPr>
      <w:r w:rsidRPr="00F410B9">
        <w:rPr>
          <w:rFonts w:asciiTheme="minorHAnsi" w:hAnsiTheme="minorHAnsi"/>
          <w:sz w:val="22"/>
          <w:szCs w:val="22"/>
        </w:rPr>
        <w:t>Rozwijanie systemu pomocy/usług osobom starym, chorym i niepełnoprawnym w ich środowisku zamieszkania:</w:t>
      </w:r>
    </w:p>
    <w:p w:rsidR="00D04E83" w:rsidRPr="00F410B9" w:rsidRDefault="00D04E83" w:rsidP="00D04E83">
      <w:pPr>
        <w:pStyle w:val="Standard"/>
        <w:numPr>
          <w:ilvl w:val="0"/>
          <w:numId w:val="33"/>
        </w:numPr>
        <w:spacing w:line="360" w:lineRule="auto"/>
        <w:ind w:left="567" w:hanging="283"/>
        <w:rPr>
          <w:rFonts w:asciiTheme="minorHAnsi" w:hAnsiTheme="minorHAnsi"/>
          <w:sz w:val="22"/>
          <w:szCs w:val="22"/>
        </w:rPr>
      </w:pPr>
      <w:r w:rsidRPr="00F410B9">
        <w:rPr>
          <w:rFonts w:asciiTheme="minorHAnsi" w:hAnsiTheme="minorHAnsi" w:cs="Calibri"/>
          <w:sz w:val="22"/>
          <w:szCs w:val="22"/>
        </w:rPr>
        <w:t>rozwój usług opiekuńczych,</w:t>
      </w:r>
    </w:p>
    <w:p w:rsidR="00D04E83" w:rsidRPr="00F410B9" w:rsidRDefault="00D04E83" w:rsidP="00D04E83">
      <w:pPr>
        <w:pStyle w:val="Standard"/>
        <w:numPr>
          <w:ilvl w:val="0"/>
          <w:numId w:val="33"/>
        </w:numPr>
        <w:spacing w:line="360" w:lineRule="auto"/>
        <w:ind w:left="567" w:hanging="283"/>
        <w:rPr>
          <w:rFonts w:asciiTheme="minorHAnsi" w:hAnsiTheme="minorHAnsi"/>
          <w:sz w:val="22"/>
          <w:szCs w:val="22"/>
        </w:rPr>
      </w:pPr>
      <w:r w:rsidRPr="00F410B9">
        <w:rPr>
          <w:rFonts w:asciiTheme="minorHAnsi" w:hAnsiTheme="minorHAnsi"/>
          <w:sz w:val="22"/>
          <w:szCs w:val="22"/>
        </w:rPr>
        <w:t>organizacja i realizacja usług specjalistycznych  dla osób z zaburzeniami psychicznymi,</w:t>
      </w:r>
    </w:p>
    <w:p w:rsidR="00D04E83" w:rsidRPr="00F410B9" w:rsidRDefault="00D04E83" w:rsidP="00D04E83">
      <w:pPr>
        <w:pStyle w:val="Tekstpodstawowy"/>
        <w:widowControl w:val="0"/>
        <w:numPr>
          <w:ilvl w:val="0"/>
          <w:numId w:val="33"/>
        </w:numPr>
        <w:tabs>
          <w:tab w:val="left" w:pos="567"/>
        </w:tabs>
        <w:suppressAutoHyphens/>
        <w:overflowPunct w:val="0"/>
        <w:autoSpaceDE w:val="0"/>
        <w:autoSpaceDN w:val="0"/>
        <w:adjustRightInd w:val="0"/>
        <w:spacing w:before="0"/>
        <w:ind w:left="567" w:hanging="283"/>
        <w:rPr>
          <w:rFonts w:asciiTheme="minorHAnsi" w:hAnsiTheme="minorHAnsi"/>
          <w:sz w:val="22"/>
          <w:szCs w:val="22"/>
        </w:rPr>
      </w:pPr>
      <w:r w:rsidRPr="00F410B9">
        <w:rPr>
          <w:rFonts w:asciiTheme="minorHAnsi" w:hAnsiTheme="minorHAnsi"/>
          <w:sz w:val="22"/>
          <w:szCs w:val="22"/>
        </w:rPr>
        <w:t>prowadzenie wolontariatu na rzecz pomocy osobom starszym, niepełnosprawnym,</w:t>
      </w:r>
    </w:p>
    <w:p w:rsidR="00D04E83" w:rsidRPr="00F410B9" w:rsidRDefault="00D04E83" w:rsidP="00D04E83">
      <w:pPr>
        <w:pStyle w:val="Tekstpodstawowy"/>
        <w:widowControl w:val="0"/>
        <w:numPr>
          <w:ilvl w:val="0"/>
          <w:numId w:val="33"/>
        </w:numPr>
        <w:tabs>
          <w:tab w:val="left" w:pos="567"/>
        </w:tabs>
        <w:suppressAutoHyphens/>
        <w:overflowPunct w:val="0"/>
        <w:autoSpaceDE w:val="0"/>
        <w:autoSpaceDN w:val="0"/>
        <w:adjustRightInd w:val="0"/>
        <w:spacing w:before="0"/>
        <w:ind w:left="567" w:hanging="283"/>
        <w:rPr>
          <w:rFonts w:asciiTheme="minorHAnsi" w:hAnsiTheme="minorHAnsi"/>
          <w:sz w:val="22"/>
          <w:szCs w:val="22"/>
        </w:rPr>
      </w:pPr>
      <w:r w:rsidRPr="00F410B9">
        <w:rPr>
          <w:rFonts w:asciiTheme="minorHAnsi" w:hAnsiTheme="minorHAnsi"/>
          <w:sz w:val="22"/>
          <w:szCs w:val="22"/>
        </w:rPr>
        <w:t>rozwój pracy socjalnej na rzecz integracji osób niepełnosprawnych.</w:t>
      </w:r>
    </w:p>
    <w:p w:rsidR="00D04E83" w:rsidRPr="00F410B9" w:rsidRDefault="00D04E83" w:rsidP="00D04E83">
      <w:pPr>
        <w:pStyle w:val="Tekstpodstawowy"/>
        <w:widowControl w:val="0"/>
        <w:numPr>
          <w:ilvl w:val="0"/>
          <w:numId w:val="2"/>
        </w:numPr>
        <w:tabs>
          <w:tab w:val="left" w:pos="567"/>
        </w:tabs>
        <w:suppressAutoHyphens/>
        <w:overflowPunct w:val="0"/>
        <w:autoSpaceDE w:val="0"/>
        <w:autoSpaceDN w:val="0"/>
        <w:adjustRightInd w:val="0"/>
        <w:ind w:left="567" w:hanging="283"/>
        <w:rPr>
          <w:rFonts w:asciiTheme="minorHAnsi" w:hAnsiTheme="minorHAnsi"/>
          <w:sz w:val="22"/>
          <w:szCs w:val="22"/>
        </w:rPr>
      </w:pPr>
      <w:r w:rsidRPr="00F410B9">
        <w:rPr>
          <w:rFonts w:asciiTheme="minorHAnsi" w:hAnsiTheme="minorHAnsi"/>
          <w:sz w:val="22"/>
          <w:szCs w:val="22"/>
        </w:rPr>
        <w:t>Wspieranie osób niepełnosprawnych w gminie. Udział w projektach celowych na rzecz osób niepełnosprawnych.</w:t>
      </w:r>
    </w:p>
    <w:p w:rsidR="00D04E83" w:rsidRPr="00F410B9" w:rsidRDefault="00D04E83" w:rsidP="00D04E83">
      <w:pPr>
        <w:pStyle w:val="Akapitzlist"/>
        <w:numPr>
          <w:ilvl w:val="0"/>
          <w:numId w:val="2"/>
        </w:numPr>
        <w:ind w:left="567" w:hanging="283"/>
        <w:rPr>
          <w:rFonts w:asciiTheme="minorHAnsi" w:hAnsiTheme="minorHAnsi"/>
          <w:sz w:val="22"/>
          <w:szCs w:val="22"/>
        </w:rPr>
      </w:pPr>
      <w:r w:rsidRPr="00F410B9">
        <w:rPr>
          <w:rFonts w:asciiTheme="minorHAnsi" w:hAnsiTheme="minorHAnsi"/>
          <w:sz w:val="22"/>
          <w:szCs w:val="22"/>
        </w:rPr>
        <w:t xml:space="preserve">Upowszechnienie informacji o zdrowym stylu życia. </w:t>
      </w:r>
    </w:p>
    <w:p w:rsidR="00D04E83" w:rsidRPr="00F410B9" w:rsidRDefault="00D04E83" w:rsidP="00D04E83">
      <w:pPr>
        <w:pStyle w:val="Akapitzlist"/>
        <w:numPr>
          <w:ilvl w:val="0"/>
          <w:numId w:val="2"/>
        </w:numPr>
        <w:ind w:left="567" w:hanging="283"/>
        <w:rPr>
          <w:rFonts w:asciiTheme="minorHAnsi" w:hAnsiTheme="minorHAnsi"/>
          <w:sz w:val="22"/>
          <w:szCs w:val="22"/>
        </w:rPr>
      </w:pPr>
      <w:r w:rsidRPr="00F410B9">
        <w:rPr>
          <w:rFonts w:asciiTheme="minorHAnsi" w:hAnsiTheme="minorHAnsi"/>
          <w:sz w:val="22"/>
          <w:szCs w:val="22"/>
        </w:rPr>
        <w:t xml:space="preserve"> Rozwój programów profilaktyki alternatywnej, wskazującej skierowanej do młodych osób grup ryzyka. Uruchomienie zintegrowanego programu profilaktyki Gminy oraz środowiskowe programy profilaktyczne czynnie angażujące wiele grup danej społeczności.</w:t>
      </w:r>
    </w:p>
    <w:p w:rsidR="00D04E83" w:rsidRPr="00F410B9" w:rsidRDefault="00D04E83" w:rsidP="00D04E83">
      <w:pPr>
        <w:pStyle w:val="Tekstpodstawowy"/>
        <w:widowControl w:val="0"/>
        <w:numPr>
          <w:ilvl w:val="0"/>
          <w:numId w:val="2"/>
        </w:numPr>
        <w:tabs>
          <w:tab w:val="num" w:pos="426"/>
          <w:tab w:val="left" w:pos="567"/>
        </w:tabs>
        <w:suppressAutoHyphens/>
        <w:overflowPunct w:val="0"/>
        <w:autoSpaceDE w:val="0"/>
        <w:autoSpaceDN w:val="0"/>
        <w:adjustRightInd w:val="0"/>
        <w:spacing w:before="0"/>
        <w:ind w:left="567" w:hanging="283"/>
        <w:rPr>
          <w:rFonts w:asciiTheme="minorHAnsi" w:hAnsiTheme="minorHAnsi"/>
          <w:sz w:val="22"/>
          <w:szCs w:val="22"/>
        </w:rPr>
      </w:pPr>
      <w:r w:rsidRPr="00F410B9">
        <w:rPr>
          <w:rFonts w:asciiTheme="minorHAnsi" w:hAnsiTheme="minorHAnsi"/>
          <w:sz w:val="22"/>
          <w:szCs w:val="22"/>
        </w:rPr>
        <w:t xml:space="preserve">Współpraca z instytucjami, organizacjami, kościołami, związkami wyznaniowymi, które prowadzą akcje na rzecz ludzi starych, niepełnosprawnych, chorych. </w:t>
      </w:r>
    </w:p>
    <w:p w:rsidR="00D04E83" w:rsidRPr="00A91590" w:rsidRDefault="00D04E83" w:rsidP="00D04E83">
      <w:pPr>
        <w:pStyle w:val="Tekstpodstawowy"/>
        <w:widowControl w:val="0"/>
        <w:numPr>
          <w:ilvl w:val="0"/>
          <w:numId w:val="2"/>
        </w:numPr>
        <w:tabs>
          <w:tab w:val="num" w:pos="426"/>
          <w:tab w:val="left" w:pos="567"/>
        </w:tabs>
        <w:suppressAutoHyphens/>
        <w:overflowPunct w:val="0"/>
        <w:autoSpaceDE w:val="0"/>
        <w:autoSpaceDN w:val="0"/>
        <w:adjustRightInd w:val="0"/>
        <w:spacing w:before="0"/>
        <w:ind w:left="567" w:hanging="283"/>
        <w:rPr>
          <w:rFonts w:asciiTheme="minorHAnsi" w:hAnsiTheme="minorHAnsi"/>
          <w:sz w:val="22"/>
          <w:szCs w:val="22"/>
        </w:rPr>
      </w:pPr>
      <w:r w:rsidRPr="00F410B9">
        <w:rPr>
          <w:rFonts w:asciiTheme="minorHAnsi" w:hAnsiTheme="minorHAnsi" w:cs="Calibri"/>
          <w:sz w:val="22"/>
          <w:szCs w:val="22"/>
        </w:rPr>
        <w:t>Realizacja  Gminnego Programu Profilaktyki i Rozwiązywania Problemów Alkoholowych,</w:t>
      </w:r>
      <w:r>
        <w:rPr>
          <w:rFonts w:asciiTheme="minorHAnsi" w:hAnsiTheme="minorHAnsi" w:cs="Calibri"/>
          <w:sz w:val="22"/>
          <w:szCs w:val="22"/>
        </w:rPr>
        <w:t xml:space="preserve"> Przeciwdziałania Narkomanii, Gminnego Programu Wspierania Rodziny </w:t>
      </w:r>
    </w:p>
    <w:p w:rsidR="00D04E83" w:rsidRDefault="00D04E83" w:rsidP="00D04E83">
      <w:pPr>
        <w:pStyle w:val="Tekstpodstawowy"/>
        <w:widowControl w:val="0"/>
        <w:tabs>
          <w:tab w:val="left" w:pos="567"/>
        </w:tabs>
        <w:suppressAutoHyphens/>
        <w:overflowPunct w:val="0"/>
        <w:autoSpaceDE w:val="0"/>
        <w:autoSpaceDN w:val="0"/>
        <w:adjustRightInd w:val="0"/>
        <w:spacing w:before="0"/>
        <w:rPr>
          <w:rFonts w:asciiTheme="minorHAnsi" w:hAnsiTheme="minorHAnsi"/>
          <w:sz w:val="22"/>
          <w:szCs w:val="22"/>
        </w:rPr>
      </w:pPr>
    </w:p>
    <w:p w:rsidR="00F410B9" w:rsidRDefault="00F410B9" w:rsidP="00D04E83">
      <w:pPr>
        <w:pStyle w:val="Tekstpodstawowy"/>
        <w:widowControl w:val="0"/>
        <w:tabs>
          <w:tab w:val="left" w:pos="567"/>
        </w:tabs>
        <w:suppressAutoHyphens/>
        <w:overflowPunct w:val="0"/>
        <w:autoSpaceDE w:val="0"/>
        <w:autoSpaceDN w:val="0"/>
        <w:adjustRightInd w:val="0"/>
        <w:spacing w:before="0"/>
        <w:rPr>
          <w:rFonts w:asciiTheme="minorHAnsi" w:hAnsiTheme="minorHAnsi"/>
          <w:sz w:val="22"/>
          <w:szCs w:val="22"/>
        </w:rPr>
      </w:pPr>
    </w:p>
    <w:p w:rsidR="00F410B9" w:rsidRDefault="00F410B9" w:rsidP="00D04E83">
      <w:pPr>
        <w:pStyle w:val="Tekstpodstawowy"/>
        <w:widowControl w:val="0"/>
        <w:tabs>
          <w:tab w:val="left" w:pos="567"/>
        </w:tabs>
        <w:suppressAutoHyphens/>
        <w:overflowPunct w:val="0"/>
        <w:autoSpaceDE w:val="0"/>
        <w:autoSpaceDN w:val="0"/>
        <w:adjustRightInd w:val="0"/>
        <w:spacing w:before="0"/>
        <w:rPr>
          <w:rFonts w:asciiTheme="minorHAnsi" w:hAnsiTheme="minorHAnsi"/>
          <w:sz w:val="22"/>
          <w:szCs w:val="22"/>
        </w:rPr>
      </w:pPr>
    </w:p>
    <w:p w:rsidR="00D04E83" w:rsidRDefault="00D04E83" w:rsidP="00D04E83">
      <w:pPr>
        <w:pStyle w:val="Tekstpodstawowy"/>
        <w:widowControl w:val="0"/>
        <w:tabs>
          <w:tab w:val="left" w:pos="567"/>
        </w:tabs>
        <w:suppressAutoHyphens/>
        <w:overflowPunct w:val="0"/>
        <w:autoSpaceDE w:val="0"/>
        <w:autoSpaceDN w:val="0"/>
        <w:adjustRightInd w:val="0"/>
        <w:spacing w:before="0"/>
        <w:rPr>
          <w:rFonts w:asciiTheme="minorHAnsi" w:hAnsiTheme="minorHAnsi"/>
          <w:sz w:val="22"/>
          <w:szCs w:val="22"/>
        </w:rPr>
      </w:pPr>
    </w:p>
    <w:p w:rsidR="00D04E83" w:rsidRDefault="00D04E83" w:rsidP="00D04E83">
      <w:pPr>
        <w:pStyle w:val="Tekstpodstawowy"/>
        <w:widowControl w:val="0"/>
        <w:tabs>
          <w:tab w:val="left" w:pos="567"/>
        </w:tabs>
        <w:suppressAutoHyphens/>
        <w:overflowPunct w:val="0"/>
        <w:autoSpaceDE w:val="0"/>
        <w:autoSpaceDN w:val="0"/>
        <w:adjustRightInd w:val="0"/>
        <w:spacing w:before="0"/>
        <w:rPr>
          <w:rFonts w:asciiTheme="minorHAnsi" w:hAnsiTheme="minorHAnsi"/>
          <w:sz w:val="22"/>
          <w:szCs w:val="22"/>
        </w:rPr>
      </w:pPr>
    </w:p>
    <w:p w:rsidR="00F410B9" w:rsidRPr="00880383" w:rsidRDefault="00F410B9" w:rsidP="00D04E83">
      <w:pPr>
        <w:pStyle w:val="Tekstpodstawowy"/>
        <w:widowControl w:val="0"/>
        <w:tabs>
          <w:tab w:val="left" w:pos="567"/>
        </w:tabs>
        <w:suppressAutoHyphens/>
        <w:overflowPunct w:val="0"/>
        <w:autoSpaceDE w:val="0"/>
        <w:autoSpaceDN w:val="0"/>
        <w:adjustRightInd w:val="0"/>
        <w:spacing w:before="0"/>
        <w:rPr>
          <w:rFonts w:asciiTheme="minorHAnsi" w:hAnsiTheme="minorHAnsi"/>
          <w:sz w:val="22"/>
          <w:szCs w:val="22"/>
        </w:rPr>
      </w:pPr>
    </w:p>
    <w:p w:rsidR="00D04E83" w:rsidRPr="00307C8A" w:rsidRDefault="00D04E83" w:rsidP="00D04E83">
      <w:pPr>
        <w:pBdr>
          <w:top w:val="single" w:sz="4" w:space="1" w:color="auto"/>
          <w:left w:val="single" w:sz="4" w:space="4" w:color="auto"/>
          <w:bottom w:val="single" w:sz="4" w:space="1" w:color="auto"/>
          <w:right w:val="single" w:sz="4" w:space="4" w:color="auto"/>
        </w:pBdr>
        <w:shd w:val="clear" w:color="auto" w:fill="EEECE1" w:themeFill="background2"/>
        <w:jc w:val="center"/>
        <w:rPr>
          <w:rFonts w:ascii="Calibri" w:hAnsi="Calibri"/>
          <w:b/>
          <w:sz w:val="22"/>
          <w:szCs w:val="22"/>
        </w:rPr>
      </w:pPr>
      <w:r w:rsidRPr="00307C8A">
        <w:rPr>
          <w:rFonts w:ascii="Calibri" w:hAnsi="Calibri"/>
          <w:b/>
          <w:sz w:val="22"/>
          <w:szCs w:val="22"/>
        </w:rPr>
        <w:lastRenderedPageBreak/>
        <w:t xml:space="preserve">CEL II : BUDOWANIE SYSTEMU BEZPIECZEŃSTWA </w:t>
      </w:r>
    </w:p>
    <w:p w:rsidR="00D04E83" w:rsidRPr="009A49BD" w:rsidRDefault="00D04E83" w:rsidP="00D04E83">
      <w:pPr>
        <w:pStyle w:val="Akapitzlist"/>
        <w:ind w:left="-142"/>
        <w:rPr>
          <w:rFonts w:asciiTheme="minorHAnsi" w:hAnsiTheme="minorHAnsi"/>
          <w:b/>
          <w:bCs/>
          <w:sz w:val="22"/>
          <w:szCs w:val="22"/>
        </w:rPr>
      </w:pPr>
      <w:r w:rsidRPr="009A49BD">
        <w:rPr>
          <w:rFonts w:asciiTheme="minorHAnsi" w:hAnsiTheme="minorHAnsi"/>
          <w:b/>
          <w:bCs/>
          <w:sz w:val="22"/>
          <w:szCs w:val="22"/>
        </w:rPr>
        <w:t xml:space="preserve">Proponowane kierunki działania: </w:t>
      </w:r>
    </w:p>
    <w:p w:rsidR="00D04E83" w:rsidRPr="00EB6500" w:rsidRDefault="00D04E83" w:rsidP="00D04E83">
      <w:pPr>
        <w:pStyle w:val="Akapitzlist"/>
        <w:numPr>
          <w:ilvl w:val="0"/>
          <w:numId w:val="34"/>
        </w:numPr>
        <w:spacing w:after="240"/>
        <w:ind w:left="643"/>
        <w:rPr>
          <w:rFonts w:asciiTheme="minorHAnsi" w:hAnsiTheme="minorHAnsi"/>
          <w:sz w:val="22"/>
          <w:szCs w:val="22"/>
        </w:rPr>
      </w:pPr>
      <w:r w:rsidRPr="00EB6500">
        <w:rPr>
          <w:rFonts w:asciiTheme="minorHAnsi" w:hAnsiTheme="minorHAnsi"/>
          <w:sz w:val="22"/>
          <w:szCs w:val="22"/>
        </w:rPr>
        <w:t>Koordynowanie prac Lokalnego Zespołu Interdyscyplinarnego, grup roboczych.</w:t>
      </w:r>
    </w:p>
    <w:p w:rsidR="00D04E83" w:rsidRPr="00EB6500" w:rsidRDefault="00D04E83" w:rsidP="00D04E83">
      <w:pPr>
        <w:pStyle w:val="Akapitzlist"/>
        <w:numPr>
          <w:ilvl w:val="0"/>
          <w:numId w:val="34"/>
        </w:numPr>
        <w:spacing w:before="0" w:after="100" w:afterAutospacing="1"/>
        <w:ind w:left="643"/>
        <w:jc w:val="both"/>
        <w:rPr>
          <w:rFonts w:asciiTheme="minorHAnsi" w:hAnsiTheme="minorHAnsi"/>
          <w:sz w:val="22"/>
          <w:szCs w:val="22"/>
        </w:rPr>
      </w:pPr>
      <w:r w:rsidRPr="00EB6500">
        <w:rPr>
          <w:rFonts w:asciiTheme="minorHAnsi" w:hAnsiTheme="minorHAnsi"/>
          <w:sz w:val="22"/>
          <w:szCs w:val="22"/>
        </w:rPr>
        <w:t>Rozwój kadr pomocowych, szkolenia i warsztaty służące podnoszeniu kompetencji i jakości usług bezpieczeństwa, w tym działań LZI .</w:t>
      </w:r>
    </w:p>
    <w:p w:rsidR="00D04E83" w:rsidRPr="00EB6500" w:rsidRDefault="00D04E83" w:rsidP="00D04E83">
      <w:pPr>
        <w:pStyle w:val="Akapitzlist"/>
        <w:numPr>
          <w:ilvl w:val="0"/>
          <w:numId w:val="34"/>
        </w:numPr>
        <w:spacing w:before="0"/>
        <w:ind w:left="643"/>
        <w:jc w:val="both"/>
        <w:rPr>
          <w:rFonts w:asciiTheme="minorHAnsi" w:hAnsiTheme="minorHAnsi"/>
          <w:sz w:val="22"/>
          <w:szCs w:val="22"/>
        </w:rPr>
      </w:pPr>
      <w:r w:rsidRPr="00EB6500">
        <w:rPr>
          <w:rFonts w:asciiTheme="minorHAnsi" w:hAnsiTheme="minorHAnsi"/>
          <w:sz w:val="22"/>
          <w:szCs w:val="22"/>
        </w:rPr>
        <w:t>Współpraca ze szkołami i ośrodkami terapeutycznymi w kierunku budowania kompleksowych programów zapobiegania agresji.</w:t>
      </w:r>
    </w:p>
    <w:p w:rsidR="00D04E83" w:rsidRPr="00EB6500" w:rsidRDefault="00D04E83" w:rsidP="00D04E83">
      <w:pPr>
        <w:pStyle w:val="Akapitzlist"/>
        <w:numPr>
          <w:ilvl w:val="0"/>
          <w:numId w:val="34"/>
        </w:numPr>
        <w:spacing w:before="0"/>
        <w:ind w:left="643"/>
        <w:rPr>
          <w:rFonts w:asciiTheme="minorHAnsi" w:hAnsiTheme="minorHAnsi"/>
          <w:sz w:val="22"/>
          <w:szCs w:val="22"/>
        </w:rPr>
      </w:pPr>
      <w:r w:rsidRPr="00EB6500">
        <w:rPr>
          <w:rFonts w:asciiTheme="minorHAnsi" w:hAnsiTheme="minorHAnsi"/>
          <w:sz w:val="22"/>
          <w:szCs w:val="22"/>
        </w:rPr>
        <w:t xml:space="preserve">Poprawa stanu bezpieczeństwa na drogach. </w:t>
      </w:r>
    </w:p>
    <w:p w:rsidR="00D04E83" w:rsidRPr="00EB6500" w:rsidRDefault="00D04E83" w:rsidP="00D04E83">
      <w:pPr>
        <w:pStyle w:val="Akapitzlist"/>
        <w:numPr>
          <w:ilvl w:val="0"/>
          <w:numId w:val="34"/>
        </w:numPr>
        <w:spacing w:before="0"/>
        <w:ind w:left="643"/>
        <w:rPr>
          <w:rFonts w:asciiTheme="minorHAnsi" w:hAnsiTheme="minorHAnsi"/>
          <w:sz w:val="22"/>
          <w:szCs w:val="22"/>
        </w:rPr>
      </w:pPr>
      <w:r w:rsidRPr="00EB6500">
        <w:rPr>
          <w:rFonts w:asciiTheme="minorHAnsi" w:hAnsiTheme="minorHAnsi" w:cs="Calibri"/>
          <w:bCs/>
          <w:sz w:val="22"/>
          <w:szCs w:val="22"/>
        </w:rPr>
        <w:t>Kontynuacja doposażenia bazy logistycznej i zasobów sprzętowych niezbędnych do realizacji zadań</w:t>
      </w:r>
      <w:r w:rsidRPr="00EB6500">
        <w:rPr>
          <w:rFonts w:asciiTheme="minorHAnsi" w:hAnsiTheme="minorHAnsi"/>
          <w:sz w:val="22"/>
          <w:szCs w:val="22"/>
        </w:rPr>
        <w:t>, w tym system selektywnego alarmowania.</w:t>
      </w:r>
      <w:r w:rsidRPr="00EB6500">
        <w:rPr>
          <w:rFonts w:asciiTheme="minorHAnsi" w:hAnsiTheme="minorHAnsi" w:cs="Calibri"/>
          <w:bCs/>
          <w:sz w:val="22"/>
          <w:szCs w:val="22"/>
        </w:rPr>
        <w:t xml:space="preserve"> </w:t>
      </w:r>
    </w:p>
    <w:p w:rsidR="00D04E83" w:rsidRPr="00EB6500" w:rsidRDefault="00D04E83" w:rsidP="00D04E83">
      <w:pPr>
        <w:pStyle w:val="Akapitzlist"/>
        <w:numPr>
          <w:ilvl w:val="0"/>
          <w:numId w:val="34"/>
        </w:numPr>
        <w:spacing w:after="240"/>
        <w:ind w:left="643"/>
        <w:rPr>
          <w:rFonts w:asciiTheme="minorHAnsi" w:hAnsiTheme="minorHAnsi"/>
          <w:sz w:val="22"/>
          <w:szCs w:val="22"/>
        </w:rPr>
      </w:pPr>
      <w:r w:rsidRPr="00EB6500">
        <w:rPr>
          <w:rFonts w:asciiTheme="minorHAnsi" w:hAnsiTheme="minorHAnsi"/>
          <w:sz w:val="22"/>
          <w:szCs w:val="22"/>
        </w:rPr>
        <w:t>Zatrudnienie wymaganej liczby ratowników w ochronie p/poż.</w:t>
      </w:r>
      <w:r w:rsidRPr="00EB6500">
        <w:rPr>
          <w:rFonts w:ascii="Times New Roman" w:hAnsi="Times New Roman"/>
          <w:sz w:val="22"/>
          <w:szCs w:val="22"/>
        </w:rPr>
        <w:t xml:space="preserve"> </w:t>
      </w:r>
    </w:p>
    <w:p w:rsidR="00D04E83" w:rsidRPr="00EB6500" w:rsidRDefault="00D04E83" w:rsidP="00D04E83">
      <w:pPr>
        <w:pStyle w:val="Akapitzlist"/>
        <w:numPr>
          <w:ilvl w:val="0"/>
          <w:numId w:val="34"/>
        </w:numPr>
        <w:ind w:left="643"/>
        <w:jc w:val="both"/>
        <w:rPr>
          <w:rFonts w:asciiTheme="minorHAnsi" w:hAnsiTheme="minorHAnsi"/>
          <w:caps/>
          <w:sz w:val="22"/>
          <w:szCs w:val="22"/>
        </w:rPr>
      </w:pPr>
      <w:r w:rsidRPr="00EB6500">
        <w:rPr>
          <w:rFonts w:asciiTheme="minorHAnsi" w:hAnsiTheme="minorHAnsi"/>
          <w:bCs/>
          <w:sz w:val="22"/>
          <w:szCs w:val="22"/>
        </w:rPr>
        <w:t xml:space="preserve">Wzrost świadomości społecznej w zakresie ochrony przeciwpożarowej. </w:t>
      </w:r>
    </w:p>
    <w:p w:rsidR="00D04E83" w:rsidRPr="00EB6500" w:rsidRDefault="00D04E83" w:rsidP="00D04E83">
      <w:pPr>
        <w:pStyle w:val="Akapitzlist"/>
        <w:numPr>
          <w:ilvl w:val="0"/>
          <w:numId w:val="34"/>
        </w:numPr>
        <w:ind w:left="643"/>
        <w:jc w:val="both"/>
        <w:rPr>
          <w:rFonts w:asciiTheme="minorHAnsi" w:hAnsiTheme="minorHAnsi"/>
          <w:caps/>
          <w:sz w:val="22"/>
          <w:szCs w:val="22"/>
        </w:rPr>
      </w:pPr>
      <w:r w:rsidRPr="00EB6500">
        <w:rPr>
          <w:rFonts w:asciiTheme="minorHAnsi" w:hAnsiTheme="minorHAnsi"/>
          <w:bCs/>
          <w:sz w:val="22"/>
          <w:szCs w:val="22"/>
        </w:rPr>
        <w:t>Usprawnienie organizacji działań ratowniczych poprzez organizację ćwiczeń, monitoring gotowości sił i środków.</w:t>
      </w:r>
    </w:p>
    <w:p w:rsidR="00D04E83" w:rsidRDefault="00D04E83" w:rsidP="00D04E83">
      <w:pPr>
        <w:pStyle w:val="Akapitzlist"/>
        <w:numPr>
          <w:ilvl w:val="0"/>
          <w:numId w:val="34"/>
        </w:numPr>
        <w:spacing w:before="0" w:after="100" w:afterAutospacing="1"/>
        <w:ind w:left="643"/>
        <w:jc w:val="both"/>
        <w:rPr>
          <w:rFonts w:asciiTheme="minorHAnsi" w:hAnsiTheme="minorHAnsi"/>
          <w:sz w:val="22"/>
          <w:szCs w:val="22"/>
        </w:rPr>
      </w:pPr>
      <w:r w:rsidRPr="00EB6500">
        <w:rPr>
          <w:rFonts w:asciiTheme="minorHAnsi" w:hAnsiTheme="minorHAnsi"/>
          <w:sz w:val="22"/>
          <w:szCs w:val="22"/>
        </w:rPr>
        <w:t xml:space="preserve">Kontynuacja programów edukacyjnych, prewencyjnych, profilaktyki bezpieczeństwa skierowanych do rolników, dzieci i dorosłych. </w:t>
      </w:r>
    </w:p>
    <w:p w:rsidR="002F1E63" w:rsidRPr="002F1E63" w:rsidRDefault="002F1E63" w:rsidP="00D04E83">
      <w:pPr>
        <w:pStyle w:val="Akapitzlist"/>
        <w:numPr>
          <w:ilvl w:val="0"/>
          <w:numId w:val="34"/>
        </w:numPr>
        <w:spacing w:before="0" w:after="100" w:afterAutospacing="1"/>
        <w:ind w:left="643"/>
        <w:jc w:val="both"/>
        <w:rPr>
          <w:rFonts w:asciiTheme="minorHAnsi" w:hAnsiTheme="minorHAnsi"/>
          <w:sz w:val="22"/>
          <w:szCs w:val="22"/>
        </w:rPr>
      </w:pPr>
      <w:r w:rsidRPr="002F1E63">
        <w:rPr>
          <w:rFonts w:asciiTheme="minorHAnsi" w:hAnsiTheme="minorHAnsi"/>
          <w:sz w:val="22"/>
          <w:szCs w:val="22"/>
        </w:rPr>
        <w:t>Integracja uchodźców z środowiskiem lokalnym.</w:t>
      </w:r>
    </w:p>
    <w:p w:rsidR="00D04E83" w:rsidRPr="00EB6500" w:rsidRDefault="00D04E83" w:rsidP="00D04E83">
      <w:pPr>
        <w:pStyle w:val="Akapitzlist"/>
        <w:numPr>
          <w:ilvl w:val="0"/>
          <w:numId w:val="34"/>
        </w:numPr>
        <w:spacing w:before="0" w:after="100" w:afterAutospacing="1"/>
        <w:ind w:left="643"/>
        <w:jc w:val="both"/>
        <w:rPr>
          <w:rFonts w:asciiTheme="minorHAnsi" w:hAnsiTheme="minorHAnsi"/>
          <w:sz w:val="22"/>
          <w:szCs w:val="22"/>
        </w:rPr>
      </w:pPr>
      <w:r w:rsidRPr="00EB6500">
        <w:rPr>
          <w:rFonts w:asciiTheme="minorHAnsi" w:hAnsiTheme="minorHAnsi"/>
          <w:sz w:val="22"/>
          <w:szCs w:val="22"/>
        </w:rPr>
        <w:t>Kreowanie pozytywnego wizerunku Policji i policjantów poprzez public relation.</w:t>
      </w:r>
    </w:p>
    <w:p w:rsidR="00D04E83" w:rsidRPr="00EB6500" w:rsidRDefault="00D04E83" w:rsidP="00D04E83">
      <w:pPr>
        <w:pStyle w:val="Akapitzlist"/>
        <w:numPr>
          <w:ilvl w:val="0"/>
          <w:numId w:val="34"/>
        </w:numPr>
        <w:spacing w:before="0"/>
        <w:ind w:left="643"/>
        <w:rPr>
          <w:rFonts w:asciiTheme="minorHAnsi" w:hAnsiTheme="minorHAnsi"/>
          <w:sz w:val="22"/>
          <w:szCs w:val="22"/>
        </w:rPr>
      </w:pPr>
      <w:r w:rsidRPr="00EB6500">
        <w:rPr>
          <w:rFonts w:asciiTheme="minorHAnsi" w:hAnsiTheme="minorHAnsi" w:cs="Calibri"/>
          <w:sz w:val="22"/>
          <w:szCs w:val="22"/>
        </w:rPr>
        <w:t>Realizacja  Gminnego Programu Przeciwdziałania Przemocy w Rodzinie oraz Ochrony Ofiar Przemocy w Rodzinie.</w:t>
      </w:r>
    </w:p>
    <w:p w:rsidR="00D04E83" w:rsidRPr="00EB6500" w:rsidRDefault="00D04E83" w:rsidP="00D04E83">
      <w:pPr>
        <w:shd w:val="clear" w:color="auto" w:fill="FFFFFF" w:themeFill="background1"/>
        <w:ind w:left="-284"/>
        <w:jc w:val="center"/>
        <w:rPr>
          <w:rFonts w:ascii="Calibri" w:hAnsi="Calibri"/>
          <w:sz w:val="22"/>
          <w:szCs w:val="22"/>
        </w:rPr>
      </w:pPr>
    </w:p>
    <w:p w:rsidR="00D04E83" w:rsidRDefault="00D04E83" w:rsidP="00D04E83">
      <w:pPr>
        <w:shd w:val="clear" w:color="auto" w:fill="FFFFFF" w:themeFill="background1"/>
        <w:ind w:left="-284"/>
        <w:jc w:val="center"/>
        <w:rPr>
          <w:rFonts w:ascii="Calibri" w:hAnsi="Calibri"/>
          <w:sz w:val="22"/>
          <w:szCs w:val="22"/>
        </w:rPr>
      </w:pPr>
    </w:p>
    <w:p w:rsidR="00D04E83" w:rsidRDefault="00D04E83" w:rsidP="00D04E83">
      <w:pPr>
        <w:shd w:val="clear" w:color="auto" w:fill="FFFFFF" w:themeFill="background1"/>
        <w:ind w:left="-284"/>
        <w:jc w:val="center"/>
        <w:rPr>
          <w:rFonts w:ascii="Calibri" w:hAnsi="Calibri"/>
          <w:sz w:val="22"/>
          <w:szCs w:val="22"/>
        </w:rPr>
      </w:pPr>
    </w:p>
    <w:p w:rsidR="00D04E83" w:rsidRDefault="00D04E83" w:rsidP="00D04E83">
      <w:pPr>
        <w:shd w:val="clear" w:color="auto" w:fill="FFFFFF" w:themeFill="background1"/>
        <w:ind w:left="-284"/>
        <w:jc w:val="center"/>
        <w:rPr>
          <w:rFonts w:ascii="Calibri" w:hAnsi="Calibri"/>
          <w:sz w:val="22"/>
          <w:szCs w:val="22"/>
        </w:rPr>
      </w:pPr>
    </w:p>
    <w:p w:rsidR="00D04E83" w:rsidRDefault="00D04E83" w:rsidP="00D04E83">
      <w:pPr>
        <w:shd w:val="clear" w:color="auto" w:fill="FFFFFF" w:themeFill="background1"/>
        <w:ind w:left="-284"/>
        <w:jc w:val="center"/>
        <w:rPr>
          <w:rFonts w:ascii="Calibri" w:hAnsi="Calibri"/>
          <w:sz w:val="22"/>
          <w:szCs w:val="22"/>
        </w:rPr>
      </w:pPr>
    </w:p>
    <w:p w:rsidR="00D04E83" w:rsidRDefault="00D04E83" w:rsidP="00D04E83">
      <w:pPr>
        <w:shd w:val="clear" w:color="auto" w:fill="FFFFFF" w:themeFill="background1"/>
        <w:ind w:left="-284"/>
        <w:jc w:val="center"/>
        <w:rPr>
          <w:rFonts w:ascii="Calibri" w:hAnsi="Calibri"/>
          <w:sz w:val="22"/>
          <w:szCs w:val="22"/>
        </w:rPr>
      </w:pPr>
    </w:p>
    <w:p w:rsidR="00D04E83" w:rsidRDefault="00D04E83" w:rsidP="00D04E83">
      <w:pPr>
        <w:shd w:val="clear" w:color="auto" w:fill="FFFFFF" w:themeFill="background1"/>
        <w:ind w:left="-284"/>
        <w:jc w:val="center"/>
        <w:rPr>
          <w:rFonts w:ascii="Calibri" w:hAnsi="Calibri"/>
          <w:sz w:val="22"/>
          <w:szCs w:val="22"/>
        </w:rPr>
      </w:pPr>
    </w:p>
    <w:p w:rsidR="00D04E83" w:rsidRDefault="00D04E83" w:rsidP="00D04E83">
      <w:pPr>
        <w:shd w:val="clear" w:color="auto" w:fill="FFFFFF" w:themeFill="background1"/>
        <w:ind w:left="-284"/>
        <w:jc w:val="center"/>
        <w:rPr>
          <w:rFonts w:ascii="Calibri" w:hAnsi="Calibri"/>
          <w:sz w:val="22"/>
          <w:szCs w:val="22"/>
        </w:rPr>
      </w:pPr>
    </w:p>
    <w:p w:rsidR="00D04E83" w:rsidRDefault="00D04E83" w:rsidP="00D04E83">
      <w:pPr>
        <w:shd w:val="clear" w:color="auto" w:fill="FFFFFF" w:themeFill="background1"/>
        <w:ind w:left="-284"/>
        <w:jc w:val="center"/>
        <w:rPr>
          <w:rFonts w:ascii="Calibri" w:hAnsi="Calibri"/>
          <w:sz w:val="22"/>
          <w:szCs w:val="22"/>
        </w:rPr>
      </w:pPr>
    </w:p>
    <w:p w:rsidR="00D04E83" w:rsidRDefault="00D04E83" w:rsidP="00D04E83">
      <w:pPr>
        <w:shd w:val="clear" w:color="auto" w:fill="FFFFFF" w:themeFill="background1"/>
        <w:ind w:left="-284"/>
        <w:jc w:val="center"/>
        <w:rPr>
          <w:rFonts w:ascii="Calibri" w:hAnsi="Calibri"/>
          <w:sz w:val="22"/>
          <w:szCs w:val="22"/>
        </w:rPr>
      </w:pPr>
    </w:p>
    <w:p w:rsidR="00D04E83" w:rsidRDefault="00D04E83" w:rsidP="00D04E83">
      <w:pPr>
        <w:shd w:val="clear" w:color="auto" w:fill="FFFFFF" w:themeFill="background1"/>
        <w:ind w:left="-284"/>
        <w:jc w:val="center"/>
        <w:rPr>
          <w:rFonts w:ascii="Calibri" w:hAnsi="Calibri"/>
          <w:sz w:val="22"/>
          <w:szCs w:val="22"/>
        </w:rPr>
      </w:pPr>
    </w:p>
    <w:p w:rsidR="00D04E83" w:rsidRPr="00307C8A" w:rsidRDefault="00D04E83" w:rsidP="00D04E83">
      <w:pPr>
        <w:pBdr>
          <w:top w:val="single" w:sz="4" w:space="1" w:color="auto"/>
          <w:left w:val="single" w:sz="4" w:space="4" w:color="auto"/>
          <w:bottom w:val="single" w:sz="4" w:space="1" w:color="auto"/>
          <w:right w:val="single" w:sz="4" w:space="4" w:color="auto"/>
        </w:pBdr>
        <w:shd w:val="clear" w:color="auto" w:fill="EEECE1" w:themeFill="background2"/>
        <w:jc w:val="center"/>
        <w:rPr>
          <w:rFonts w:ascii="Calibri" w:hAnsi="Calibri"/>
          <w:b/>
          <w:sz w:val="22"/>
          <w:szCs w:val="22"/>
        </w:rPr>
      </w:pPr>
      <w:r w:rsidRPr="00307C8A">
        <w:rPr>
          <w:rFonts w:ascii="Calibri" w:hAnsi="Calibri"/>
          <w:b/>
          <w:sz w:val="22"/>
          <w:szCs w:val="22"/>
        </w:rPr>
        <w:lastRenderedPageBreak/>
        <w:t xml:space="preserve">CEL III: </w:t>
      </w:r>
      <w:r w:rsidRPr="00307C8A">
        <w:rPr>
          <w:rFonts w:asciiTheme="minorHAnsi" w:hAnsiTheme="minorHAnsi"/>
          <w:b/>
          <w:sz w:val="22"/>
          <w:szCs w:val="22"/>
        </w:rPr>
        <w:t>WZMOCNIENIE RYNKU PRACY I  WSPARCIE OSÓB BEZROBOTNYCH</w:t>
      </w:r>
    </w:p>
    <w:p w:rsidR="00D04E83" w:rsidRPr="00D04E83" w:rsidRDefault="00D04E83" w:rsidP="00D04E83">
      <w:pPr>
        <w:pStyle w:val="Akapitzlist"/>
        <w:ind w:left="0"/>
        <w:rPr>
          <w:rFonts w:asciiTheme="minorHAnsi" w:hAnsiTheme="minorHAnsi"/>
          <w:b/>
          <w:bCs/>
          <w:sz w:val="22"/>
          <w:szCs w:val="22"/>
        </w:rPr>
      </w:pPr>
      <w:r w:rsidRPr="009A49BD">
        <w:rPr>
          <w:rFonts w:asciiTheme="minorHAnsi" w:hAnsiTheme="minorHAnsi"/>
          <w:b/>
          <w:bCs/>
          <w:sz w:val="22"/>
          <w:szCs w:val="22"/>
        </w:rPr>
        <w:t xml:space="preserve">Proponowane kierunki działania: </w:t>
      </w:r>
    </w:p>
    <w:p w:rsidR="00D04E83" w:rsidRDefault="00D04E83" w:rsidP="00D04E83">
      <w:pPr>
        <w:widowControl w:val="0"/>
        <w:numPr>
          <w:ilvl w:val="0"/>
          <w:numId w:val="35"/>
        </w:numPr>
        <w:spacing w:before="0"/>
        <w:jc w:val="both"/>
        <w:rPr>
          <w:rFonts w:asciiTheme="minorHAnsi" w:hAnsiTheme="minorHAnsi"/>
          <w:sz w:val="22"/>
          <w:szCs w:val="22"/>
        </w:rPr>
      </w:pPr>
      <w:r>
        <w:rPr>
          <w:rFonts w:asciiTheme="minorHAnsi" w:hAnsiTheme="minorHAnsi" w:cs="Arial"/>
          <w:sz w:val="22"/>
          <w:szCs w:val="22"/>
          <w:shd w:val="clear" w:color="auto" w:fill="FFFFFF"/>
        </w:rPr>
        <w:t xml:space="preserve">Rozwój turystyki, </w:t>
      </w:r>
      <w:r w:rsidRPr="00D319D4">
        <w:rPr>
          <w:rFonts w:asciiTheme="minorHAnsi" w:hAnsiTheme="minorHAnsi" w:cs="Arial"/>
          <w:sz w:val="22"/>
          <w:szCs w:val="22"/>
          <w:shd w:val="clear" w:color="auto" w:fill="FFFFFF"/>
        </w:rPr>
        <w:t xml:space="preserve">agroturystyki </w:t>
      </w:r>
      <w:r>
        <w:rPr>
          <w:rFonts w:asciiTheme="minorHAnsi" w:hAnsiTheme="minorHAnsi" w:cs="Arial"/>
          <w:sz w:val="22"/>
          <w:szCs w:val="22"/>
          <w:shd w:val="clear" w:color="auto" w:fill="FFFFFF"/>
        </w:rPr>
        <w:t xml:space="preserve">, </w:t>
      </w:r>
      <w:r w:rsidRPr="00D319D4">
        <w:rPr>
          <w:rFonts w:asciiTheme="minorHAnsi" w:hAnsiTheme="minorHAnsi" w:cs="Arial"/>
          <w:sz w:val="22"/>
          <w:szCs w:val="22"/>
          <w:shd w:val="clear" w:color="auto" w:fill="FFFFFF"/>
        </w:rPr>
        <w:t>rolnictwa ekologicznego</w:t>
      </w:r>
      <w:r>
        <w:rPr>
          <w:rFonts w:asciiTheme="minorHAnsi" w:hAnsiTheme="minorHAnsi" w:cs="Arial"/>
          <w:sz w:val="22"/>
          <w:szCs w:val="22"/>
          <w:shd w:val="clear" w:color="auto" w:fill="FFFFFF"/>
        </w:rPr>
        <w:t xml:space="preserve">, </w:t>
      </w:r>
      <w:r w:rsidRPr="00BF6CBC">
        <w:rPr>
          <w:rFonts w:asciiTheme="minorHAnsi" w:hAnsiTheme="minorHAnsi"/>
          <w:sz w:val="22"/>
          <w:szCs w:val="22"/>
        </w:rPr>
        <w:t xml:space="preserve">inicjatyw ekologicznych, miejsc rekreacji </w:t>
      </w:r>
      <w:r>
        <w:rPr>
          <w:rFonts w:asciiTheme="minorHAnsi" w:hAnsiTheme="minorHAnsi"/>
          <w:sz w:val="22"/>
          <w:szCs w:val="22"/>
        </w:rPr>
        <w:t>.</w:t>
      </w:r>
    </w:p>
    <w:p w:rsidR="00D04E83" w:rsidRDefault="00D04E83" w:rsidP="00D04E83">
      <w:pPr>
        <w:pStyle w:val="Tekstpodstawowy"/>
        <w:widowControl w:val="0"/>
        <w:numPr>
          <w:ilvl w:val="0"/>
          <w:numId w:val="35"/>
        </w:numPr>
        <w:suppressAutoHyphens/>
        <w:overflowPunct w:val="0"/>
        <w:autoSpaceDE w:val="0"/>
        <w:autoSpaceDN w:val="0"/>
        <w:adjustRightInd w:val="0"/>
        <w:spacing w:before="0"/>
        <w:rPr>
          <w:rFonts w:asciiTheme="minorHAnsi" w:hAnsiTheme="minorHAnsi"/>
          <w:sz w:val="22"/>
          <w:szCs w:val="22"/>
        </w:rPr>
      </w:pPr>
      <w:r>
        <w:rPr>
          <w:rFonts w:asciiTheme="minorHAnsi" w:hAnsiTheme="minorHAnsi"/>
          <w:sz w:val="22"/>
          <w:szCs w:val="22"/>
        </w:rPr>
        <w:t xml:space="preserve">Działania edukacyjne, szkoleniowe i warsztatowe dotyczące wiedzy i umiejętności ekonomiczno-gospodarczych dla różnych grup społecznych, w tym rolników, ich rodzin oraz osób prowadzących działalność agroturystyczną. </w:t>
      </w:r>
    </w:p>
    <w:p w:rsidR="00D04E83" w:rsidRPr="009A49BD" w:rsidRDefault="00D04E83" w:rsidP="00D04E83">
      <w:pPr>
        <w:pStyle w:val="Akapitzlist"/>
        <w:numPr>
          <w:ilvl w:val="0"/>
          <w:numId w:val="35"/>
        </w:numPr>
        <w:tabs>
          <w:tab w:val="left" w:pos="240"/>
        </w:tabs>
        <w:spacing w:before="0"/>
        <w:contextualSpacing w:val="0"/>
        <w:jc w:val="both"/>
        <w:rPr>
          <w:rFonts w:asciiTheme="minorHAnsi" w:hAnsiTheme="minorHAnsi"/>
          <w:sz w:val="22"/>
          <w:szCs w:val="22"/>
        </w:rPr>
      </w:pPr>
      <w:r>
        <w:rPr>
          <w:rFonts w:asciiTheme="minorHAnsi" w:hAnsiTheme="minorHAnsi"/>
          <w:sz w:val="22"/>
          <w:szCs w:val="22"/>
        </w:rPr>
        <w:tab/>
      </w:r>
      <w:r w:rsidRPr="009A49BD">
        <w:rPr>
          <w:rFonts w:asciiTheme="minorHAnsi" w:hAnsiTheme="minorHAnsi"/>
          <w:sz w:val="22"/>
          <w:szCs w:val="22"/>
        </w:rPr>
        <w:t>Edukacja regionalna, agroturystyczna w  społeczności</w:t>
      </w:r>
      <w:r>
        <w:rPr>
          <w:rFonts w:asciiTheme="minorHAnsi" w:hAnsiTheme="minorHAnsi"/>
          <w:sz w:val="22"/>
          <w:szCs w:val="22"/>
        </w:rPr>
        <w:t>.</w:t>
      </w:r>
    </w:p>
    <w:p w:rsidR="00D04E83" w:rsidRDefault="00D04E83" w:rsidP="00D04E83">
      <w:pPr>
        <w:widowControl w:val="0"/>
        <w:numPr>
          <w:ilvl w:val="0"/>
          <w:numId w:val="35"/>
        </w:numPr>
        <w:spacing w:before="0"/>
        <w:jc w:val="both"/>
        <w:rPr>
          <w:rFonts w:asciiTheme="minorHAnsi" w:hAnsiTheme="minorHAnsi"/>
          <w:sz w:val="22"/>
          <w:szCs w:val="22"/>
        </w:rPr>
      </w:pPr>
      <w:r>
        <w:rPr>
          <w:rFonts w:asciiTheme="minorHAnsi" w:hAnsiTheme="minorHAnsi"/>
          <w:sz w:val="22"/>
          <w:szCs w:val="22"/>
        </w:rPr>
        <w:t xml:space="preserve">Promocja dobrych praktyk, udział w warsztatach i wizytach studyjnych. </w:t>
      </w:r>
    </w:p>
    <w:p w:rsidR="00D04E83" w:rsidRPr="00F410B9" w:rsidRDefault="00D04E83" w:rsidP="00D04E83">
      <w:pPr>
        <w:widowControl w:val="0"/>
        <w:numPr>
          <w:ilvl w:val="0"/>
          <w:numId w:val="35"/>
        </w:numPr>
        <w:spacing w:before="0"/>
        <w:jc w:val="both"/>
        <w:rPr>
          <w:rFonts w:asciiTheme="minorHAnsi" w:hAnsiTheme="minorHAnsi"/>
          <w:sz w:val="22"/>
          <w:szCs w:val="22"/>
        </w:rPr>
      </w:pPr>
      <w:r w:rsidRPr="00F410B9">
        <w:rPr>
          <w:rFonts w:ascii="Calibri" w:hAnsi="Calibri" w:cs="Arial"/>
          <w:sz w:val="22"/>
          <w:szCs w:val="22"/>
        </w:rPr>
        <w:t>Udział w szkoleniach dla pracowników samorządu/ngo w obszarze ekonomii społecznej.</w:t>
      </w:r>
    </w:p>
    <w:p w:rsidR="00D04E83" w:rsidRPr="00F410B9" w:rsidRDefault="00D04E83" w:rsidP="00D04E83">
      <w:pPr>
        <w:widowControl w:val="0"/>
        <w:numPr>
          <w:ilvl w:val="0"/>
          <w:numId w:val="35"/>
        </w:numPr>
        <w:spacing w:before="0"/>
        <w:jc w:val="both"/>
        <w:rPr>
          <w:rFonts w:asciiTheme="minorHAnsi" w:hAnsiTheme="minorHAnsi"/>
          <w:sz w:val="22"/>
          <w:szCs w:val="22"/>
        </w:rPr>
      </w:pPr>
      <w:r w:rsidRPr="00F410B9">
        <w:rPr>
          <w:rFonts w:asciiTheme="minorHAnsi" w:hAnsiTheme="minorHAnsi"/>
          <w:sz w:val="22"/>
          <w:szCs w:val="22"/>
        </w:rPr>
        <w:t>Stała współpraca z Powiatowym Urzędem Pracy w zakresie monitorowania zjawiska bezrobocia.</w:t>
      </w:r>
    </w:p>
    <w:p w:rsidR="00D04E83" w:rsidRPr="00997ADD" w:rsidRDefault="00D04E83" w:rsidP="00D04E83">
      <w:pPr>
        <w:pStyle w:val="Tekstpodstawowy"/>
        <w:widowControl w:val="0"/>
        <w:numPr>
          <w:ilvl w:val="0"/>
          <w:numId w:val="35"/>
        </w:numPr>
        <w:suppressAutoHyphens/>
        <w:overflowPunct w:val="0"/>
        <w:autoSpaceDE w:val="0"/>
        <w:autoSpaceDN w:val="0"/>
        <w:adjustRightInd w:val="0"/>
        <w:spacing w:before="0"/>
        <w:rPr>
          <w:rFonts w:asciiTheme="minorHAnsi" w:hAnsiTheme="minorHAnsi"/>
          <w:sz w:val="22"/>
          <w:szCs w:val="22"/>
        </w:rPr>
      </w:pPr>
      <w:r>
        <w:rPr>
          <w:rFonts w:ascii="Calibri" w:hAnsi="Calibri" w:cs="Calibri"/>
          <w:sz w:val="22"/>
          <w:szCs w:val="22"/>
        </w:rPr>
        <w:t xml:space="preserve">Współpraca z lokalnymi organizacjami pozarządowymi z terenu gminy Zambrów. </w:t>
      </w:r>
      <w:r w:rsidRPr="003139B6">
        <w:rPr>
          <w:rFonts w:asciiTheme="minorHAnsi" w:hAnsiTheme="minorHAnsi"/>
          <w:sz w:val="22"/>
          <w:szCs w:val="22"/>
        </w:rPr>
        <w:t>Budowa sieci współpracy między instytucjami i organizacjami pracującymi na rzecz bezrobotnych.</w:t>
      </w:r>
    </w:p>
    <w:p w:rsidR="00D04E83" w:rsidRPr="00A1239A" w:rsidRDefault="00D04E83" w:rsidP="00D04E83">
      <w:pPr>
        <w:pStyle w:val="Akapitzlist"/>
        <w:numPr>
          <w:ilvl w:val="0"/>
          <w:numId w:val="35"/>
        </w:numPr>
        <w:spacing w:after="240"/>
        <w:rPr>
          <w:rFonts w:asciiTheme="minorHAnsi" w:hAnsiTheme="minorHAnsi"/>
          <w:sz w:val="22"/>
          <w:szCs w:val="22"/>
        </w:rPr>
      </w:pPr>
      <w:r>
        <w:rPr>
          <w:rFonts w:asciiTheme="minorHAnsi" w:hAnsiTheme="minorHAnsi"/>
          <w:sz w:val="22"/>
          <w:szCs w:val="22"/>
        </w:rPr>
        <w:t>Wdrażanie projektów i programów przeciwdziałających ubóstwu i bezrobociu, zwiększających aktywność osób korzystających z pomocy ( realizacja programów aktywności lokalnej itp.)</w:t>
      </w:r>
    </w:p>
    <w:p w:rsidR="00D04E83" w:rsidRDefault="00D04E83" w:rsidP="00D04E83">
      <w:pPr>
        <w:widowControl w:val="0"/>
        <w:numPr>
          <w:ilvl w:val="0"/>
          <w:numId w:val="35"/>
        </w:numPr>
        <w:spacing w:before="0"/>
        <w:jc w:val="both"/>
        <w:rPr>
          <w:rFonts w:asciiTheme="minorHAnsi" w:hAnsiTheme="minorHAnsi"/>
          <w:sz w:val="22"/>
          <w:szCs w:val="22"/>
        </w:rPr>
      </w:pPr>
      <w:r w:rsidRPr="003139B6">
        <w:rPr>
          <w:rFonts w:asciiTheme="minorHAnsi" w:hAnsiTheme="minorHAnsi"/>
          <w:sz w:val="22"/>
          <w:szCs w:val="22"/>
        </w:rPr>
        <w:t>Redukowanie psychospołecznych skutków bezrobocia</w:t>
      </w:r>
      <w:r>
        <w:rPr>
          <w:rFonts w:asciiTheme="minorHAnsi" w:hAnsiTheme="minorHAnsi"/>
          <w:sz w:val="22"/>
          <w:szCs w:val="22"/>
        </w:rPr>
        <w:t>.</w:t>
      </w:r>
    </w:p>
    <w:p w:rsidR="00D04E83" w:rsidRPr="00133D6A" w:rsidRDefault="00D04E83" w:rsidP="00D04E83">
      <w:pPr>
        <w:widowControl w:val="0"/>
        <w:numPr>
          <w:ilvl w:val="0"/>
          <w:numId w:val="35"/>
        </w:numPr>
        <w:spacing w:before="0"/>
        <w:jc w:val="both"/>
        <w:rPr>
          <w:rFonts w:asciiTheme="minorHAnsi" w:hAnsiTheme="minorHAnsi"/>
          <w:sz w:val="22"/>
          <w:szCs w:val="22"/>
        </w:rPr>
      </w:pPr>
      <w:r w:rsidRPr="00997ADD">
        <w:rPr>
          <w:rFonts w:asciiTheme="minorHAnsi" w:hAnsiTheme="minorHAnsi"/>
          <w:sz w:val="22"/>
          <w:szCs w:val="22"/>
        </w:rPr>
        <w:t xml:space="preserve">Tworzenie </w:t>
      </w:r>
      <w:r>
        <w:rPr>
          <w:rFonts w:asciiTheme="minorHAnsi" w:hAnsiTheme="minorHAnsi"/>
          <w:sz w:val="22"/>
          <w:szCs w:val="22"/>
        </w:rPr>
        <w:t xml:space="preserve">inicjatyw aktywnej integracji np. </w:t>
      </w:r>
      <w:r w:rsidRPr="00997ADD">
        <w:rPr>
          <w:rFonts w:asciiTheme="minorHAnsi" w:hAnsiTheme="minorHAnsi"/>
          <w:sz w:val="22"/>
          <w:szCs w:val="22"/>
        </w:rPr>
        <w:t>Centrum Integracji Społecznej, Klubów Integracji Społecznej.</w:t>
      </w:r>
      <w:r w:rsidRPr="00133D6A">
        <w:rPr>
          <w:rFonts w:asciiTheme="minorHAnsi" w:hAnsiTheme="minorHAnsi"/>
          <w:sz w:val="22"/>
          <w:szCs w:val="22"/>
        </w:rPr>
        <w:t xml:space="preserve"> </w:t>
      </w:r>
      <w:r>
        <w:rPr>
          <w:rFonts w:asciiTheme="minorHAnsi" w:hAnsiTheme="minorHAnsi"/>
          <w:sz w:val="22"/>
          <w:szCs w:val="22"/>
        </w:rPr>
        <w:t xml:space="preserve">Prowadzenie prac społecznie użytecznych, robót interwencyjnych, staży i kontraktów socjalnych dla osób nieaktywnych. </w:t>
      </w:r>
    </w:p>
    <w:p w:rsidR="00D04E83" w:rsidRPr="00D04E83" w:rsidRDefault="00D04E83" w:rsidP="00D04E83">
      <w:pPr>
        <w:widowControl w:val="0"/>
        <w:numPr>
          <w:ilvl w:val="0"/>
          <w:numId w:val="35"/>
        </w:numPr>
        <w:spacing w:before="0"/>
        <w:jc w:val="both"/>
        <w:rPr>
          <w:rFonts w:asciiTheme="minorHAnsi" w:hAnsiTheme="minorHAnsi"/>
          <w:sz w:val="22"/>
          <w:szCs w:val="22"/>
        </w:rPr>
      </w:pPr>
      <w:r>
        <w:rPr>
          <w:rFonts w:asciiTheme="minorHAnsi" w:hAnsiTheme="minorHAnsi"/>
          <w:sz w:val="22"/>
          <w:szCs w:val="22"/>
        </w:rPr>
        <w:t xml:space="preserve">Rozwój podmiotów ekonomii społecznej. Pozyskanie wsparcia zewnętrznego na finansowanie </w:t>
      </w:r>
      <w:r w:rsidRPr="00D04E83">
        <w:rPr>
          <w:rFonts w:asciiTheme="minorHAnsi" w:hAnsiTheme="minorHAnsi"/>
          <w:sz w:val="22"/>
          <w:szCs w:val="22"/>
        </w:rPr>
        <w:t>podmiotów ekonomii społecznej.  Wspieranie podjęcia pracy w spółdzielniach socjalnych oraz samozatrudnienia.</w:t>
      </w:r>
    </w:p>
    <w:p w:rsidR="00D04E83" w:rsidRPr="00D04E83" w:rsidRDefault="00D04E83" w:rsidP="00D04E83">
      <w:pPr>
        <w:widowControl w:val="0"/>
        <w:numPr>
          <w:ilvl w:val="0"/>
          <w:numId w:val="35"/>
        </w:numPr>
        <w:spacing w:before="0"/>
        <w:jc w:val="both"/>
        <w:rPr>
          <w:rFonts w:asciiTheme="minorHAnsi" w:hAnsiTheme="minorHAnsi"/>
          <w:sz w:val="22"/>
          <w:szCs w:val="22"/>
        </w:rPr>
      </w:pPr>
      <w:r w:rsidRPr="00D04E83">
        <w:rPr>
          <w:rFonts w:asciiTheme="minorHAnsi" w:hAnsiTheme="minorHAnsi"/>
          <w:sz w:val="22"/>
          <w:szCs w:val="22"/>
        </w:rPr>
        <w:t>Wspieranie działań utworzenia specjalnej podstrefy ekonomicznej.</w:t>
      </w:r>
    </w:p>
    <w:p w:rsidR="00D04E83" w:rsidRPr="00F410B9" w:rsidRDefault="00D04E83" w:rsidP="00D04E83">
      <w:pPr>
        <w:numPr>
          <w:ilvl w:val="0"/>
          <w:numId w:val="35"/>
        </w:numPr>
        <w:spacing w:before="0"/>
        <w:jc w:val="both"/>
        <w:rPr>
          <w:rFonts w:asciiTheme="minorHAnsi" w:hAnsiTheme="minorHAnsi"/>
          <w:sz w:val="22"/>
          <w:szCs w:val="22"/>
        </w:rPr>
      </w:pPr>
      <w:r w:rsidRPr="00F410B9">
        <w:rPr>
          <w:rFonts w:asciiTheme="minorHAnsi" w:hAnsiTheme="minorHAnsi"/>
          <w:sz w:val="22"/>
          <w:szCs w:val="22"/>
        </w:rPr>
        <w:t xml:space="preserve">Wsparcie przedsiębiorczości i aktywności lokalnej, np. doradcze, finansowe tworzonych małych firm usługowych, rolniczych, rękodzielniczych na terenie gminy. </w:t>
      </w:r>
    </w:p>
    <w:p w:rsidR="00D04E83" w:rsidRPr="00DF614E" w:rsidRDefault="00D04E83" w:rsidP="00D04E83">
      <w:pPr>
        <w:widowControl w:val="0"/>
        <w:numPr>
          <w:ilvl w:val="0"/>
          <w:numId w:val="35"/>
        </w:numPr>
        <w:spacing w:before="0"/>
        <w:jc w:val="both"/>
        <w:rPr>
          <w:rFonts w:asciiTheme="minorHAnsi" w:hAnsiTheme="minorHAnsi"/>
          <w:sz w:val="22"/>
          <w:szCs w:val="22"/>
        </w:rPr>
      </w:pPr>
      <w:r w:rsidRPr="003139B6">
        <w:rPr>
          <w:rFonts w:asciiTheme="minorHAnsi" w:hAnsiTheme="minorHAnsi"/>
          <w:sz w:val="22"/>
          <w:szCs w:val="22"/>
        </w:rPr>
        <w:t xml:space="preserve">Bieżący monitoring ofert programowych i ewentualne opracowanie projektów mających na celu rozwiązywanie problemu bezrobocia w szczególności wśród kobiet </w:t>
      </w:r>
      <w:r>
        <w:rPr>
          <w:rFonts w:asciiTheme="minorHAnsi" w:hAnsiTheme="minorHAnsi"/>
          <w:sz w:val="22"/>
          <w:szCs w:val="22"/>
        </w:rPr>
        <w:t xml:space="preserve">i osób długotrwale bezrobotnych </w:t>
      </w:r>
      <w:r w:rsidRPr="00EC4A66">
        <w:rPr>
          <w:rFonts w:ascii="Calibri" w:hAnsi="Calibri" w:cs="Calibri"/>
          <w:sz w:val="22"/>
          <w:szCs w:val="22"/>
        </w:rPr>
        <w:t xml:space="preserve">, </w:t>
      </w:r>
      <w:r>
        <w:rPr>
          <w:rFonts w:ascii="Calibri" w:hAnsi="Calibri" w:cs="Calibri"/>
          <w:sz w:val="22"/>
          <w:szCs w:val="22"/>
        </w:rPr>
        <w:t>osób młodych w wieku 18-34 lata,</w:t>
      </w:r>
      <w:r w:rsidRPr="00EC4A66">
        <w:rPr>
          <w:rFonts w:ascii="Calibri" w:hAnsi="Calibri" w:cs="Calibri"/>
          <w:sz w:val="22"/>
          <w:szCs w:val="22"/>
        </w:rPr>
        <w:t xml:space="preserve"> bez stażu i ze stażem pracy do 1 roku</w:t>
      </w:r>
      <w:r>
        <w:rPr>
          <w:rFonts w:ascii="Calibri" w:hAnsi="Calibri" w:cs="Calibri"/>
          <w:sz w:val="22"/>
          <w:szCs w:val="22"/>
        </w:rPr>
        <w:t>.</w:t>
      </w:r>
    </w:p>
    <w:p w:rsidR="00D04E83" w:rsidRPr="003139B6" w:rsidRDefault="00D04E83" w:rsidP="00D04E83">
      <w:pPr>
        <w:widowControl w:val="0"/>
        <w:spacing w:before="0"/>
        <w:jc w:val="both"/>
        <w:rPr>
          <w:rFonts w:asciiTheme="minorHAnsi" w:hAnsiTheme="minorHAnsi"/>
          <w:sz w:val="22"/>
          <w:szCs w:val="22"/>
        </w:rPr>
      </w:pPr>
    </w:p>
    <w:p w:rsidR="00D04E83" w:rsidRDefault="00D04E83" w:rsidP="00D04E83">
      <w:pPr>
        <w:shd w:val="clear" w:color="auto" w:fill="FFFFFF" w:themeFill="background1"/>
        <w:ind w:left="-284"/>
        <w:jc w:val="center"/>
        <w:rPr>
          <w:rFonts w:ascii="Calibri" w:hAnsi="Calibri"/>
          <w:sz w:val="22"/>
          <w:szCs w:val="22"/>
        </w:rPr>
      </w:pPr>
    </w:p>
    <w:p w:rsidR="00D04E83" w:rsidRDefault="00D04E83" w:rsidP="00D04E83">
      <w:pPr>
        <w:shd w:val="clear" w:color="auto" w:fill="FFFFFF" w:themeFill="background1"/>
        <w:ind w:left="-284"/>
        <w:jc w:val="center"/>
        <w:rPr>
          <w:rFonts w:ascii="Calibri" w:hAnsi="Calibri"/>
          <w:sz w:val="22"/>
          <w:szCs w:val="22"/>
        </w:rPr>
      </w:pPr>
    </w:p>
    <w:p w:rsidR="00D04E83" w:rsidRDefault="00D04E83" w:rsidP="00D04E83">
      <w:pPr>
        <w:shd w:val="clear" w:color="auto" w:fill="FFFFFF" w:themeFill="background1"/>
        <w:ind w:left="-284"/>
        <w:jc w:val="center"/>
        <w:rPr>
          <w:rFonts w:ascii="Calibri" w:hAnsi="Calibri"/>
          <w:sz w:val="22"/>
          <w:szCs w:val="22"/>
        </w:rPr>
      </w:pPr>
    </w:p>
    <w:p w:rsidR="00D04E83" w:rsidRPr="00CE567D" w:rsidRDefault="00D04E83" w:rsidP="00D04E83">
      <w:pPr>
        <w:widowControl w:val="0"/>
        <w:pBdr>
          <w:top w:val="single" w:sz="4" w:space="1" w:color="auto"/>
          <w:left w:val="single" w:sz="4" w:space="4" w:color="auto"/>
          <w:bottom w:val="single" w:sz="4" w:space="1" w:color="auto"/>
          <w:right w:val="single" w:sz="4" w:space="4" w:color="auto"/>
        </w:pBdr>
        <w:shd w:val="clear" w:color="auto" w:fill="EEECE1" w:themeFill="background2"/>
        <w:jc w:val="center"/>
        <w:rPr>
          <w:rFonts w:ascii="Calibri" w:hAnsi="Calibri"/>
          <w:b/>
          <w:sz w:val="22"/>
          <w:szCs w:val="22"/>
        </w:rPr>
      </w:pPr>
      <w:r w:rsidRPr="00307C8A">
        <w:rPr>
          <w:rFonts w:ascii="Calibri" w:hAnsi="Calibri"/>
          <w:b/>
          <w:sz w:val="22"/>
          <w:szCs w:val="22"/>
        </w:rPr>
        <w:lastRenderedPageBreak/>
        <w:t>CEL IV: ROZWÓJ EDUKACJI  I KAPITAŁU SPOŁECZNEGO</w:t>
      </w:r>
    </w:p>
    <w:p w:rsidR="00475DB6" w:rsidRDefault="00475DB6" w:rsidP="00475DB6">
      <w:pPr>
        <w:pStyle w:val="Akapitzlist"/>
        <w:spacing w:before="0"/>
        <w:ind w:left="0" w:firstLine="284"/>
        <w:rPr>
          <w:rFonts w:asciiTheme="minorHAnsi" w:hAnsiTheme="minorHAnsi"/>
          <w:b/>
          <w:bCs/>
          <w:sz w:val="22"/>
          <w:szCs w:val="22"/>
        </w:rPr>
      </w:pPr>
    </w:p>
    <w:p w:rsidR="00D04E83" w:rsidRPr="00475DB6" w:rsidRDefault="00D04E83" w:rsidP="00475DB6">
      <w:pPr>
        <w:pStyle w:val="Akapitzlist"/>
        <w:spacing w:before="0"/>
        <w:ind w:left="0" w:firstLine="284"/>
        <w:rPr>
          <w:rFonts w:asciiTheme="minorHAnsi" w:hAnsiTheme="minorHAnsi"/>
          <w:b/>
          <w:bCs/>
          <w:sz w:val="22"/>
          <w:szCs w:val="22"/>
        </w:rPr>
      </w:pPr>
      <w:r w:rsidRPr="00475DB6">
        <w:rPr>
          <w:rFonts w:asciiTheme="minorHAnsi" w:hAnsiTheme="minorHAnsi"/>
          <w:b/>
          <w:bCs/>
          <w:sz w:val="22"/>
          <w:szCs w:val="22"/>
        </w:rPr>
        <w:t xml:space="preserve">Proponowane kierunki działania: </w:t>
      </w:r>
    </w:p>
    <w:p w:rsidR="00D04E83" w:rsidRPr="00475DB6" w:rsidRDefault="00D04E83" w:rsidP="00475DB6">
      <w:pPr>
        <w:pStyle w:val="Akapitzlist1"/>
        <w:numPr>
          <w:ilvl w:val="0"/>
          <w:numId w:val="36"/>
        </w:numPr>
        <w:shd w:val="clear" w:color="auto" w:fill="FFFFFF" w:themeFill="background1"/>
        <w:spacing w:before="0" w:line="360" w:lineRule="auto"/>
        <w:ind w:left="0" w:firstLine="284"/>
        <w:jc w:val="both"/>
        <w:rPr>
          <w:rFonts w:asciiTheme="minorHAnsi" w:hAnsiTheme="minorHAnsi" w:cs="Calibri"/>
          <w:sz w:val="22"/>
          <w:szCs w:val="22"/>
        </w:rPr>
      </w:pPr>
      <w:r w:rsidRPr="00475DB6">
        <w:rPr>
          <w:rFonts w:asciiTheme="minorHAnsi" w:hAnsiTheme="minorHAnsi"/>
          <w:sz w:val="22"/>
          <w:szCs w:val="22"/>
        </w:rPr>
        <w:t xml:space="preserve">Zwiększenie dostępu do usług specjalistów : logopedy, terapeuty, psychologa dziecięcego oraz </w:t>
      </w:r>
      <w:r w:rsidR="00475DB6">
        <w:rPr>
          <w:rFonts w:asciiTheme="minorHAnsi" w:hAnsiTheme="minorHAnsi"/>
          <w:sz w:val="22"/>
          <w:szCs w:val="22"/>
        </w:rPr>
        <w:tab/>
      </w:r>
      <w:r w:rsidRPr="00475DB6">
        <w:rPr>
          <w:rFonts w:asciiTheme="minorHAnsi" w:hAnsiTheme="minorHAnsi"/>
          <w:sz w:val="22"/>
          <w:szCs w:val="22"/>
        </w:rPr>
        <w:t xml:space="preserve">innych </w:t>
      </w:r>
      <w:r w:rsidRPr="00475DB6">
        <w:rPr>
          <w:rFonts w:asciiTheme="minorHAnsi" w:hAnsiTheme="minorHAnsi" w:cs="Calibri"/>
          <w:sz w:val="22"/>
          <w:szCs w:val="22"/>
        </w:rPr>
        <w:t xml:space="preserve">dla uczniów z dysfunkcjami i trudnościami. </w:t>
      </w:r>
    </w:p>
    <w:p w:rsidR="00D04E83" w:rsidRPr="00475DB6" w:rsidRDefault="00D04E83" w:rsidP="00475DB6">
      <w:pPr>
        <w:pStyle w:val="Akapitzlist"/>
        <w:numPr>
          <w:ilvl w:val="0"/>
          <w:numId w:val="36"/>
        </w:numPr>
        <w:spacing w:before="0"/>
        <w:ind w:left="0" w:firstLine="284"/>
        <w:rPr>
          <w:rFonts w:asciiTheme="minorHAnsi" w:hAnsiTheme="minorHAnsi"/>
          <w:sz w:val="22"/>
          <w:szCs w:val="22"/>
        </w:rPr>
      </w:pPr>
      <w:r w:rsidRPr="00475DB6">
        <w:rPr>
          <w:rFonts w:asciiTheme="minorHAnsi" w:hAnsiTheme="minorHAnsi"/>
          <w:sz w:val="22"/>
          <w:szCs w:val="22"/>
        </w:rPr>
        <w:t xml:space="preserve">Wsparcie uczniów o specjalnych potrzebach edukacyjnych, w tym szczególnie uzdolnionych . </w:t>
      </w:r>
    </w:p>
    <w:p w:rsidR="00D04E83" w:rsidRPr="00475DB6" w:rsidRDefault="00D04E83" w:rsidP="00475DB6">
      <w:pPr>
        <w:pStyle w:val="Akapitzlist1"/>
        <w:numPr>
          <w:ilvl w:val="0"/>
          <w:numId w:val="36"/>
        </w:numPr>
        <w:shd w:val="clear" w:color="auto" w:fill="FFFFFF" w:themeFill="background1"/>
        <w:spacing w:before="0" w:line="360" w:lineRule="auto"/>
        <w:ind w:left="0" w:firstLine="284"/>
        <w:jc w:val="both"/>
        <w:rPr>
          <w:rFonts w:asciiTheme="minorHAnsi" w:hAnsiTheme="minorHAnsi" w:cs="Calibri"/>
          <w:sz w:val="22"/>
          <w:szCs w:val="22"/>
        </w:rPr>
      </w:pPr>
      <w:r w:rsidRPr="00475DB6">
        <w:rPr>
          <w:rFonts w:asciiTheme="minorHAnsi" w:hAnsiTheme="minorHAnsi" w:cs="Calibri"/>
          <w:sz w:val="22"/>
          <w:szCs w:val="22"/>
        </w:rPr>
        <w:t>Rozwój zajęć pozalekcyjnych w stosunku do potrzeb dzieci-  wyrówny</w:t>
      </w:r>
      <w:r w:rsidR="00C76C9C" w:rsidRPr="00475DB6">
        <w:rPr>
          <w:rFonts w:asciiTheme="minorHAnsi" w:hAnsiTheme="minorHAnsi" w:cs="Calibri"/>
          <w:sz w:val="22"/>
          <w:szCs w:val="22"/>
        </w:rPr>
        <w:t xml:space="preserve">wanie ich szans </w:t>
      </w:r>
      <w:r w:rsidR="00475DB6">
        <w:rPr>
          <w:rFonts w:asciiTheme="minorHAnsi" w:hAnsiTheme="minorHAnsi" w:cs="Calibri"/>
          <w:sz w:val="22"/>
          <w:szCs w:val="22"/>
        </w:rPr>
        <w:tab/>
      </w:r>
      <w:r w:rsidR="00C76C9C" w:rsidRPr="00475DB6">
        <w:rPr>
          <w:rFonts w:asciiTheme="minorHAnsi" w:hAnsiTheme="minorHAnsi" w:cs="Calibri"/>
          <w:sz w:val="22"/>
          <w:szCs w:val="22"/>
        </w:rPr>
        <w:t>rozwojowych.</w:t>
      </w:r>
    </w:p>
    <w:p w:rsidR="00D00DF2" w:rsidRDefault="00D04E83" w:rsidP="00475DB6">
      <w:pPr>
        <w:pStyle w:val="Akapitzlist1"/>
        <w:numPr>
          <w:ilvl w:val="0"/>
          <w:numId w:val="36"/>
        </w:numPr>
        <w:shd w:val="clear" w:color="auto" w:fill="FFFFFF" w:themeFill="background1"/>
        <w:spacing w:before="0" w:line="360" w:lineRule="auto"/>
        <w:ind w:left="0" w:firstLine="284"/>
        <w:jc w:val="both"/>
        <w:rPr>
          <w:rFonts w:asciiTheme="minorHAnsi" w:hAnsiTheme="minorHAnsi" w:cs="Calibri"/>
          <w:sz w:val="22"/>
          <w:szCs w:val="22"/>
        </w:rPr>
      </w:pPr>
      <w:r w:rsidRPr="00475DB6">
        <w:rPr>
          <w:rFonts w:asciiTheme="minorHAnsi" w:hAnsiTheme="minorHAnsi" w:cs="Calibri"/>
          <w:sz w:val="22"/>
          <w:szCs w:val="22"/>
        </w:rPr>
        <w:t>Modernizacja infrastruktury szkolnej i kulturowej</w:t>
      </w:r>
      <w:r w:rsidR="00D00DF2">
        <w:rPr>
          <w:rFonts w:asciiTheme="minorHAnsi" w:hAnsiTheme="minorHAnsi" w:cs="Calibri"/>
          <w:sz w:val="22"/>
          <w:szCs w:val="22"/>
        </w:rPr>
        <w:t>.</w:t>
      </w:r>
    </w:p>
    <w:p w:rsidR="00D00DF2" w:rsidRDefault="00D04E83" w:rsidP="00475DB6">
      <w:pPr>
        <w:pStyle w:val="Akapitzlist1"/>
        <w:numPr>
          <w:ilvl w:val="0"/>
          <w:numId w:val="36"/>
        </w:numPr>
        <w:shd w:val="clear" w:color="auto" w:fill="FFFFFF" w:themeFill="background1"/>
        <w:spacing w:before="0" w:line="360" w:lineRule="auto"/>
        <w:ind w:left="0" w:firstLine="284"/>
        <w:jc w:val="both"/>
        <w:rPr>
          <w:rFonts w:asciiTheme="minorHAnsi" w:hAnsiTheme="minorHAnsi" w:cs="Calibri"/>
          <w:sz w:val="22"/>
          <w:szCs w:val="22"/>
        </w:rPr>
      </w:pPr>
      <w:r w:rsidRPr="00475DB6">
        <w:rPr>
          <w:rFonts w:asciiTheme="minorHAnsi" w:hAnsiTheme="minorHAnsi" w:cs="Calibri"/>
          <w:sz w:val="22"/>
          <w:szCs w:val="22"/>
        </w:rPr>
        <w:t xml:space="preserve"> Uruchomieniu świetlic przy szkołach. </w:t>
      </w:r>
      <w:r w:rsidR="00475DB6">
        <w:rPr>
          <w:rFonts w:asciiTheme="minorHAnsi" w:hAnsiTheme="minorHAnsi" w:cs="Calibri"/>
          <w:sz w:val="22"/>
          <w:szCs w:val="22"/>
        </w:rPr>
        <w:tab/>
      </w:r>
    </w:p>
    <w:p w:rsidR="00D04E83" w:rsidRPr="00475DB6" w:rsidRDefault="00D04E83" w:rsidP="00475DB6">
      <w:pPr>
        <w:pStyle w:val="Akapitzlist1"/>
        <w:numPr>
          <w:ilvl w:val="0"/>
          <w:numId w:val="36"/>
        </w:numPr>
        <w:shd w:val="clear" w:color="auto" w:fill="FFFFFF" w:themeFill="background1"/>
        <w:spacing w:before="0" w:line="360" w:lineRule="auto"/>
        <w:ind w:left="0" w:firstLine="284"/>
        <w:jc w:val="both"/>
        <w:rPr>
          <w:rFonts w:asciiTheme="minorHAnsi" w:hAnsiTheme="minorHAnsi" w:cs="Calibri"/>
          <w:sz w:val="22"/>
          <w:szCs w:val="22"/>
        </w:rPr>
      </w:pPr>
      <w:r w:rsidRPr="00475DB6">
        <w:rPr>
          <w:rFonts w:asciiTheme="minorHAnsi" w:hAnsiTheme="minorHAnsi" w:cs="Calibri"/>
          <w:sz w:val="22"/>
          <w:szCs w:val="22"/>
        </w:rPr>
        <w:t>Uzupełnienie wyposażenia sal lekcyjnych w sprzęt multimedialny</w:t>
      </w:r>
      <w:r w:rsidR="00C76C9C" w:rsidRPr="00475DB6">
        <w:rPr>
          <w:rFonts w:asciiTheme="minorHAnsi" w:hAnsiTheme="minorHAnsi" w:cs="Calibri"/>
          <w:sz w:val="22"/>
          <w:szCs w:val="22"/>
        </w:rPr>
        <w:t xml:space="preserve">, </w:t>
      </w:r>
      <w:r w:rsidRPr="00475DB6">
        <w:rPr>
          <w:rFonts w:asciiTheme="minorHAnsi" w:hAnsiTheme="minorHAnsi" w:cs="Calibri"/>
          <w:sz w:val="22"/>
          <w:szCs w:val="22"/>
        </w:rPr>
        <w:t xml:space="preserve">rozbudowę szkolnej </w:t>
      </w:r>
      <w:r w:rsidR="00D00DF2">
        <w:rPr>
          <w:rFonts w:asciiTheme="minorHAnsi" w:hAnsiTheme="minorHAnsi" w:cs="Calibri"/>
          <w:sz w:val="22"/>
          <w:szCs w:val="22"/>
        </w:rPr>
        <w:tab/>
      </w:r>
      <w:r w:rsidRPr="00475DB6">
        <w:rPr>
          <w:rFonts w:asciiTheme="minorHAnsi" w:hAnsiTheme="minorHAnsi" w:cs="Calibri"/>
          <w:sz w:val="22"/>
          <w:szCs w:val="22"/>
        </w:rPr>
        <w:t xml:space="preserve">sieci </w:t>
      </w:r>
      <w:r w:rsidR="00D00DF2">
        <w:rPr>
          <w:rFonts w:asciiTheme="minorHAnsi" w:hAnsiTheme="minorHAnsi" w:cs="Calibri"/>
          <w:sz w:val="22"/>
          <w:szCs w:val="22"/>
        </w:rPr>
        <w:tab/>
      </w:r>
      <w:r w:rsidRPr="00475DB6">
        <w:rPr>
          <w:rFonts w:asciiTheme="minorHAnsi" w:hAnsiTheme="minorHAnsi" w:cs="Calibri"/>
          <w:sz w:val="22"/>
          <w:szCs w:val="22"/>
        </w:rPr>
        <w:t xml:space="preserve">internetowej w celu większego wykorzystania </w:t>
      </w:r>
      <w:r w:rsidR="00D00DF2">
        <w:rPr>
          <w:rFonts w:asciiTheme="minorHAnsi" w:hAnsiTheme="minorHAnsi" w:cs="Calibri"/>
          <w:sz w:val="22"/>
          <w:szCs w:val="22"/>
        </w:rPr>
        <w:tab/>
      </w:r>
      <w:r w:rsidRPr="00475DB6">
        <w:rPr>
          <w:rFonts w:asciiTheme="minorHAnsi" w:hAnsiTheme="minorHAnsi" w:cs="Calibri"/>
          <w:sz w:val="22"/>
          <w:szCs w:val="22"/>
        </w:rPr>
        <w:t xml:space="preserve">technologii informatycznej w procesie </w:t>
      </w:r>
      <w:r w:rsidR="00475DB6">
        <w:rPr>
          <w:rFonts w:asciiTheme="minorHAnsi" w:hAnsiTheme="minorHAnsi" w:cs="Calibri"/>
          <w:sz w:val="22"/>
          <w:szCs w:val="22"/>
        </w:rPr>
        <w:tab/>
      </w:r>
      <w:r w:rsidRPr="00475DB6">
        <w:rPr>
          <w:rFonts w:asciiTheme="minorHAnsi" w:hAnsiTheme="minorHAnsi" w:cs="Calibri"/>
          <w:sz w:val="22"/>
          <w:szCs w:val="22"/>
        </w:rPr>
        <w:t>nauczania.</w:t>
      </w:r>
    </w:p>
    <w:p w:rsidR="00D04E83" w:rsidRPr="00475DB6" w:rsidRDefault="00D04E83" w:rsidP="00475DB6">
      <w:pPr>
        <w:pStyle w:val="Akapitzlist1"/>
        <w:numPr>
          <w:ilvl w:val="0"/>
          <w:numId w:val="36"/>
        </w:numPr>
        <w:shd w:val="clear" w:color="auto" w:fill="FFFFFF" w:themeFill="background1"/>
        <w:spacing w:before="0" w:line="360" w:lineRule="auto"/>
        <w:ind w:left="0" w:firstLine="284"/>
        <w:jc w:val="both"/>
        <w:rPr>
          <w:rFonts w:asciiTheme="minorHAnsi" w:hAnsiTheme="minorHAnsi" w:cs="Calibri"/>
          <w:sz w:val="22"/>
          <w:szCs w:val="22"/>
        </w:rPr>
      </w:pPr>
      <w:r w:rsidRPr="00475DB6">
        <w:rPr>
          <w:rFonts w:asciiTheme="minorHAnsi" w:hAnsiTheme="minorHAnsi" w:cs="Calibri"/>
          <w:sz w:val="22"/>
          <w:szCs w:val="22"/>
        </w:rPr>
        <w:t>Rozwój obiektów i zaplecza sportowego, w tym boisk szkolnych.</w:t>
      </w:r>
    </w:p>
    <w:p w:rsidR="00D04E83" w:rsidRPr="00475DB6" w:rsidRDefault="00D04E83" w:rsidP="00475DB6">
      <w:pPr>
        <w:pStyle w:val="Akapitzlist"/>
        <w:numPr>
          <w:ilvl w:val="0"/>
          <w:numId w:val="36"/>
        </w:numPr>
        <w:spacing w:before="0"/>
        <w:ind w:left="0" w:firstLine="284"/>
        <w:jc w:val="both"/>
        <w:rPr>
          <w:rFonts w:asciiTheme="minorHAnsi" w:hAnsiTheme="minorHAnsi"/>
          <w:sz w:val="22"/>
          <w:szCs w:val="22"/>
        </w:rPr>
      </w:pPr>
      <w:r w:rsidRPr="00475DB6">
        <w:rPr>
          <w:rFonts w:asciiTheme="minorHAnsi" w:hAnsiTheme="minorHAnsi"/>
          <w:sz w:val="22"/>
          <w:szCs w:val="22"/>
        </w:rPr>
        <w:t xml:space="preserve">Inicjowanie i rozwój form integracji rodzin ze społecznością lokalną – wspieranie wypoczynku </w:t>
      </w:r>
      <w:r w:rsidR="00475DB6">
        <w:rPr>
          <w:rFonts w:asciiTheme="minorHAnsi" w:hAnsiTheme="minorHAnsi"/>
          <w:sz w:val="22"/>
          <w:szCs w:val="22"/>
        </w:rPr>
        <w:tab/>
      </w:r>
      <w:r w:rsidRPr="00475DB6">
        <w:rPr>
          <w:rFonts w:asciiTheme="minorHAnsi" w:hAnsiTheme="minorHAnsi"/>
          <w:sz w:val="22"/>
          <w:szCs w:val="22"/>
        </w:rPr>
        <w:t>rodzinnego; współorganizowanie i pr</w:t>
      </w:r>
      <w:r w:rsidR="00C76C9C" w:rsidRPr="00475DB6">
        <w:rPr>
          <w:rFonts w:asciiTheme="minorHAnsi" w:hAnsiTheme="minorHAnsi"/>
          <w:sz w:val="22"/>
          <w:szCs w:val="22"/>
        </w:rPr>
        <w:t xml:space="preserve">omowanie imprez integracyjnych </w:t>
      </w:r>
      <w:r w:rsidRPr="00475DB6">
        <w:rPr>
          <w:rFonts w:asciiTheme="minorHAnsi" w:hAnsiTheme="minorHAnsi"/>
          <w:sz w:val="22"/>
          <w:szCs w:val="22"/>
        </w:rPr>
        <w:t xml:space="preserve">i kulturalnych, </w:t>
      </w:r>
      <w:r w:rsidR="00475DB6">
        <w:rPr>
          <w:rFonts w:asciiTheme="minorHAnsi" w:hAnsiTheme="minorHAnsi"/>
          <w:sz w:val="22"/>
          <w:szCs w:val="22"/>
        </w:rPr>
        <w:tab/>
      </w:r>
      <w:r w:rsidRPr="00475DB6">
        <w:rPr>
          <w:rFonts w:asciiTheme="minorHAnsi" w:hAnsiTheme="minorHAnsi"/>
          <w:sz w:val="22"/>
          <w:szCs w:val="22"/>
        </w:rPr>
        <w:t>festynów, konkursów.</w:t>
      </w:r>
    </w:p>
    <w:p w:rsidR="00D04E83" w:rsidRPr="00475DB6" w:rsidRDefault="00D04E83" w:rsidP="00475DB6">
      <w:pPr>
        <w:pStyle w:val="Akapitzlist"/>
        <w:numPr>
          <w:ilvl w:val="0"/>
          <w:numId w:val="36"/>
        </w:numPr>
        <w:spacing w:before="0"/>
        <w:ind w:left="0" w:firstLine="284"/>
        <w:rPr>
          <w:rFonts w:asciiTheme="minorHAnsi" w:hAnsiTheme="minorHAnsi"/>
          <w:sz w:val="22"/>
          <w:szCs w:val="22"/>
        </w:rPr>
      </w:pPr>
      <w:r w:rsidRPr="00475DB6">
        <w:rPr>
          <w:rFonts w:asciiTheme="minorHAnsi" w:hAnsiTheme="minorHAnsi"/>
          <w:sz w:val="22"/>
          <w:szCs w:val="22"/>
        </w:rPr>
        <w:t xml:space="preserve">Wykorzystanie nowego okresu programowania EFS do realizacji lokalnych usług, rozwoju </w:t>
      </w:r>
      <w:r w:rsidR="00475DB6">
        <w:rPr>
          <w:rFonts w:asciiTheme="minorHAnsi" w:hAnsiTheme="minorHAnsi"/>
          <w:sz w:val="22"/>
          <w:szCs w:val="22"/>
        </w:rPr>
        <w:tab/>
      </w:r>
      <w:r w:rsidRPr="00475DB6">
        <w:rPr>
          <w:rFonts w:asciiTheme="minorHAnsi" w:hAnsiTheme="minorHAnsi"/>
          <w:sz w:val="22"/>
          <w:szCs w:val="22"/>
        </w:rPr>
        <w:t>organizacji, grup w obszarach turystyki i kultury.</w:t>
      </w:r>
    </w:p>
    <w:p w:rsidR="00D04E83" w:rsidRPr="00475DB6" w:rsidRDefault="00D04E83" w:rsidP="00475DB6">
      <w:pPr>
        <w:pStyle w:val="Akapitzlist"/>
        <w:numPr>
          <w:ilvl w:val="0"/>
          <w:numId w:val="36"/>
        </w:numPr>
        <w:tabs>
          <w:tab w:val="left" w:pos="240"/>
        </w:tabs>
        <w:spacing w:before="0"/>
        <w:ind w:left="0" w:firstLine="284"/>
        <w:contextualSpacing w:val="0"/>
        <w:jc w:val="both"/>
        <w:rPr>
          <w:rFonts w:asciiTheme="minorHAnsi" w:hAnsiTheme="minorHAnsi"/>
          <w:sz w:val="22"/>
          <w:szCs w:val="22"/>
        </w:rPr>
      </w:pPr>
      <w:r w:rsidRPr="00475DB6">
        <w:rPr>
          <w:rFonts w:asciiTheme="minorHAnsi" w:hAnsiTheme="minorHAnsi"/>
          <w:sz w:val="22"/>
          <w:szCs w:val="22"/>
        </w:rPr>
        <w:t xml:space="preserve">Promowanie rękodzieła i innych umiejętności osób starszych polegających   na przekazywaniu </w:t>
      </w:r>
      <w:r w:rsidR="00475DB6">
        <w:rPr>
          <w:rFonts w:asciiTheme="minorHAnsi" w:hAnsiTheme="minorHAnsi"/>
          <w:sz w:val="22"/>
          <w:szCs w:val="22"/>
        </w:rPr>
        <w:tab/>
      </w:r>
      <w:r w:rsidR="00475DB6">
        <w:rPr>
          <w:rFonts w:asciiTheme="minorHAnsi" w:hAnsiTheme="minorHAnsi"/>
          <w:sz w:val="22"/>
          <w:szCs w:val="22"/>
        </w:rPr>
        <w:tab/>
      </w:r>
      <w:r w:rsidRPr="00475DB6">
        <w:rPr>
          <w:rFonts w:asciiTheme="minorHAnsi" w:hAnsiTheme="minorHAnsi"/>
          <w:sz w:val="22"/>
          <w:szCs w:val="22"/>
        </w:rPr>
        <w:t xml:space="preserve">tych umiejętności młodemu pokoleniu.  </w:t>
      </w:r>
    </w:p>
    <w:p w:rsidR="00D04E83" w:rsidRPr="00475DB6" w:rsidRDefault="00D04E83" w:rsidP="00475DB6">
      <w:pPr>
        <w:pStyle w:val="Akapitzlist"/>
        <w:numPr>
          <w:ilvl w:val="0"/>
          <w:numId w:val="36"/>
        </w:numPr>
        <w:tabs>
          <w:tab w:val="left" w:pos="240"/>
        </w:tabs>
        <w:spacing w:before="0"/>
        <w:ind w:left="0" w:firstLine="284"/>
        <w:contextualSpacing w:val="0"/>
        <w:jc w:val="both"/>
        <w:rPr>
          <w:rFonts w:asciiTheme="minorHAnsi" w:hAnsiTheme="minorHAnsi"/>
          <w:sz w:val="22"/>
          <w:szCs w:val="22"/>
        </w:rPr>
      </w:pPr>
      <w:r w:rsidRPr="00475DB6">
        <w:rPr>
          <w:rFonts w:asciiTheme="minorHAnsi" w:hAnsiTheme="minorHAnsi"/>
          <w:sz w:val="22"/>
          <w:szCs w:val="22"/>
        </w:rPr>
        <w:t>Kontynuacja i innowacja gminnego kalendarza imprez kulturalnych i sportowych.</w:t>
      </w:r>
    </w:p>
    <w:p w:rsidR="00D04E83" w:rsidRPr="00475DB6" w:rsidRDefault="00D04E83" w:rsidP="00475DB6">
      <w:pPr>
        <w:pStyle w:val="Akapitzlist"/>
        <w:numPr>
          <w:ilvl w:val="0"/>
          <w:numId w:val="36"/>
        </w:numPr>
        <w:tabs>
          <w:tab w:val="left" w:pos="240"/>
        </w:tabs>
        <w:spacing w:before="0"/>
        <w:ind w:left="0" w:firstLine="284"/>
        <w:contextualSpacing w:val="0"/>
        <w:jc w:val="both"/>
        <w:rPr>
          <w:rFonts w:asciiTheme="minorHAnsi" w:hAnsiTheme="minorHAnsi"/>
          <w:sz w:val="22"/>
          <w:szCs w:val="22"/>
        </w:rPr>
      </w:pPr>
      <w:r w:rsidRPr="00475DB6">
        <w:rPr>
          <w:rFonts w:asciiTheme="minorHAnsi" w:hAnsiTheme="minorHAnsi"/>
          <w:sz w:val="22"/>
          <w:szCs w:val="22"/>
        </w:rPr>
        <w:t xml:space="preserve">Tworzenie nowych przedsięwzięć kulturalnych o znaczeniu lokalnym i regionalnym, m.in. </w:t>
      </w:r>
      <w:r w:rsidR="00475DB6">
        <w:rPr>
          <w:rFonts w:asciiTheme="minorHAnsi" w:hAnsiTheme="minorHAnsi"/>
          <w:sz w:val="22"/>
          <w:szCs w:val="22"/>
        </w:rPr>
        <w:tab/>
      </w:r>
      <w:r w:rsidR="00475DB6">
        <w:rPr>
          <w:rFonts w:asciiTheme="minorHAnsi" w:hAnsiTheme="minorHAnsi"/>
          <w:sz w:val="22"/>
          <w:szCs w:val="22"/>
        </w:rPr>
        <w:tab/>
      </w:r>
      <w:r w:rsidRPr="00475DB6">
        <w:rPr>
          <w:rFonts w:asciiTheme="minorHAnsi" w:hAnsiTheme="minorHAnsi"/>
          <w:sz w:val="22"/>
          <w:szCs w:val="22"/>
        </w:rPr>
        <w:t xml:space="preserve">organizacja cyklicznych imprez/targów gminnych, </w:t>
      </w:r>
      <w:r w:rsidRPr="00475DB6">
        <w:rPr>
          <w:rFonts w:ascii="Calibri" w:hAnsi="Calibri" w:cs="Calibri"/>
          <w:color w:val="000000"/>
          <w:sz w:val="22"/>
          <w:szCs w:val="22"/>
        </w:rPr>
        <w:t xml:space="preserve">warsztatów rękodzieła, kulinarnych. </w:t>
      </w:r>
    </w:p>
    <w:p w:rsidR="00475DB6" w:rsidRPr="00475DB6" w:rsidRDefault="00475DB6" w:rsidP="00475DB6">
      <w:pPr>
        <w:pStyle w:val="Akapitzlist"/>
        <w:numPr>
          <w:ilvl w:val="0"/>
          <w:numId w:val="36"/>
        </w:numPr>
        <w:tabs>
          <w:tab w:val="left" w:pos="240"/>
        </w:tabs>
        <w:spacing w:before="0"/>
        <w:ind w:left="0" w:firstLine="284"/>
        <w:contextualSpacing w:val="0"/>
        <w:jc w:val="both"/>
        <w:rPr>
          <w:rFonts w:asciiTheme="minorHAnsi" w:hAnsiTheme="minorHAnsi"/>
          <w:sz w:val="22"/>
          <w:szCs w:val="22"/>
        </w:rPr>
      </w:pPr>
      <w:r w:rsidRPr="00475DB6">
        <w:rPr>
          <w:rStyle w:val="apple-converted-space"/>
          <w:rFonts w:asciiTheme="minorHAnsi" w:hAnsiTheme="minorHAnsi"/>
          <w:sz w:val="22"/>
          <w:szCs w:val="22"/>
        </w:rPr>
        <w:t> </w:t>
      </w:r>
      <w:r w:rsidRPr="00475DB6">
        <w:rPr>
          <w:rFonts w:asciiTheme="minorHAnsi" w:hAnsiTheme="minorHAnsi"/>
          <w:sz w:val="22"/>
          <w:szCs w:val="22"/>
        </w:rPr>
        <w:t>Utworzenia na terenie Gminy Zambrów Domu Kultury</w:t>
      </w:r>
      <w:r w:rsidR="00D00DF2">
        <w:rPr>
          <w:rFonts w:asciiTheme="minorHAnsi" w:hAnsiTheme="minorHAnsi"/>
          <w:sz w:val="22"/>
          <w:szCs w:val="22"/>
        </w:rPr>
        <w:t>.</w:t>
      </w:r>
    </w:p>
    <w:p w:rsidR="00D04E83" w:rsidRPr="00475DB6" w:rsidRDefault="00D04E83" w:rsidP="00475DB6">
      <w:pPr>
        <w:pStyle w:val="Akapitzlist"/>
        <w:numPr>
          <w:ilvl w:val="0"/>
          <w:numId w:val="36"/>
        </w:numPr>
        <w:tabs>
          <w:tab w:val="left" w:pos="240"/>
        </w:tabs>
        <w:spacing w:before="0"/>
        <w:ind w:left="0" w:firstLine="284"/>
        <w:contextualSpacing w:val="0"/>
        <w:jc w:val="both"/>
        <w:rPr>
          <w:rFonts w:asciiTheme="minorHAnsi" w:hAnsiTheme="minorHAnsi"/>
          <w:sz w:val="22"/>
          <w:szCs w:val="22"/>
        </w:rPr>
      </w:pPr>
      <w:r w:rsidRPr="00475DB6">
        <w:rPr>
          <w:rFonts w:asciiTheme="minorHAnsi" w:hAnsiTheme="minorHAnsi"/>
          <w:sz w:val="22"/>
          <w:szCs w:val="22"/>
        </w:rPr>
        <w:t xml:space="preserve">  Organizacja i prowadzenie świetlic wielofunkcyjn</w:t>
      </w:r>
      <w:r w:rsidR="00D00DF2">
        <w:rPr>
          <w:rFonts w:asciiTheme="minorHAnsi" w:hAnsiTheme="minorHAnsi"/>
          <w:sz w:val="22"/>
          <w:szCs w:val="22"/>
        </w:rPr>
        <w:t>ych, miejsc spotkań mieszkańców.</w:t>
      </w:r>
      <w:r w:rsidRPr="00475DB6">
        <w:rPr>
          <w:rFonts w:asciiTheme="minorHAnsi" w:hAnsiTheme="minorHAnsi"/>
          <w:sz w:val="22"/>
          <w:szCs w:val="22"/>
        </w:rPr>
        <w:t xml:space="preserve"> </w:t>
      </w:r>
    </w:p>
    <w:p w:rsidR="00D04E83" w:rsidRPr="00475DB6" w:rsidRDefault="00D04E83" w:rsidP="00475DB6">
      <w:pPr>
        <w:numPr>
          <w:ilvl w:val="0"/>
          <w:numId w:val="36"/>
        </w:numPr>
        <w:tabs>
          <w:tab w:val="left" w:pos="240"/>
          <w:tab w:val="left" w:pos="360"/>
        </w:tabs>
        <w:spacing w:before="0"/>
        <w:ind w:left="0" w:firstLine="284"/>
        <w:jc w:val="both"/>
        <w:rPr>
          <w:rFonts w:asciiTheme="minorHAnsi" w:hAnsiTheme="minorHAnsi"/>
          <w:sz w:val="22"/>
          <w:szCs w:val="22"/>
        </w:rPr>
      </w:pPr>
      <w:r w:rsidRPr="00475DB6">
        <w:rPr>
          <w:rFonts w:asciiTheme="minorHAnsi" w:hAnsiTheme="minorHAnsi"/>
          <w:sz w:val="22"/>
          <w:szCs w:val="22"/>
        </w:rPr>
        <w:t xml:space="preserve">Systemowe wsparcie grup nieformalnych, ngo, twórców i zespołów ludowych na terenie </w:t>
      </w:r>
      <w:r w:rsidR="00475DB6">
        <w:rPr>
          <w:rFonts w:asciiTheme="minorHAnsi" w:hAnsiTheme="minorHAnsi"/>
          <w:sz w:val="22"/>
          <w:szCs w:val="22"/>
        </w:rPr>
        <w:tab/>
      </w:r>
      <w:r w:rsidR="00475DB6">
        <w:rPr>
          <w:rFonts w:asciiTheme="minorHAnsi" w:hAnsiTheme="minorHAnsi"/>
          <w:sz w:val="22"/>
          <w:szCs w:val="22"/>
        </w:rPr>
        <w:tab/>
      </w:r>
      <w:r w:rsidR="00475DB6">
        <w:rPr>
          <w:rFonts w:asciiTheme="minorHAnsi" w:hAnsiTheme="minorHAnsi"/>
          <w:sz w:val="22"/>
          <w:szCs w:val="22"/>
        </w:rPr>
        <w:tab/>
      </w:r>
      <w:r w:rsidRPr="00475DB6">
        <w:rPr>
          <w:rFonts w:asciiTheme="minorHAnsi" w:hAnsiTheme="minorHAnsi"/>
          <w:sz w:val="22"/>
          <w:szCs w:val="22"/>
        </w:rPr>
        <w:t>gminy</w:t>
      </w:r>
      <w:r w:rsidR="00F410B9" w:rsidRPr="00475DB6">
        <w:rPr>
          <w:rFonts w:asciiTheme="minorHAnsi" w:hAnsiTheme="minorHAnsi"/>
          <w:sz w:val="22"/>
          <w:szCs w:val="22"/>
        </w:rPr>
        <w:t>.</w:t>
      </w:r>
    </w:p>
    <w:p w:rsidR="00D04E83" w:rsidRPr="00475DB6" w:rsidRDefault="00D04E83" w:rsidP="00475DB6">
      <w:pPr>
        <w:numPr>
          <w:ilvl w:val="0"/>
          <w:numId w:val="36"/>
        </w:numPr>
        <w:tabs>
          <w:tab w:val="left" w:pos="360"/>
        </w:tabs>
        <w:spacing w:before="0"/>
        <w:ind w:left="0" w:firstLine="284"/>
        <w:jc w:val="both"/>
        <w:rPr>
          <w:rFonts w:asciiTheme="minorHAnsi" w:hAnsiTheme="minorHAnsi"/>
          <w:sz w:val="22"/>
          <w:szCs w:val="22"/>
        </w:rPr>
      </w:pPr>
      <w:r w:rsidRPr="00475DB6">
        <w:rPr>
          <w:rFonts w:asciiTheme="minorHAnsi" w:hAnsiTheme="minorHAnsi"/>
          <w:sz w:val="22"/>
          <w:szCs w:val="22"/>
        </w:rPr>
        <w:t>Wizualizacja regionalna gminy, promocja tradycji i produktów lokalnych</w:t>
      </w:r>
      <w:r w:rsidR="00D00DF2">
        <w:rPr>
          <w:rFonts w:asciiTheme="minorHAnsi" w:hAnsiTheme="minorHAnsi"/>
          <w:sz w:val="22"/>
          <w:szCs w:val="22"/>
        </w:rPr>
        <w:t>.</w:t>
      </w:r>
    </w:p>
    <w:p w:rsidR="00D04E83" w:rsidRPr="00475DB6" w:rsidRDefault="00D04E83" w:rsidP="00475DB6">
      <w:pPr>
        <w:numPr>
          <w:ilvl w:val="0"/>
          <w:numId w:val="36"/>
        </w:numPr>
        <w:tabs>
          <w:tab w:val="left" w:pos="360"/>
        </w:tabs>
        <w:spacing w:before="0"/>
        <w:ind w:left="0" w:firstLine="284"/>
        <w:jc w:val="both"/>
        <w:rPr>
          <w:rFonts w:asciiTheme="minorHAnsi" w:hAnsiTheme="minorHAnsi"/>
          <w:sz w:val="22"/>
          <w:szCs w:val="22"/>
        </w:rPr>
      </w:pPr>
      <w:r w:rsidRPr="00475DB6">
        <w:rPr>
          <w:rFonts w:asciiTheme="minorHAnsi" w:hAnsiTheme="minorHAnsi"/>
          <w:sz w:val="22"/>
          <w:szCs w:val="22"/>
        </w:rPr>
        <w:t xml:space="preserve"> Stały monitoring i ocena zasobów ludzkich w gminie. </w:t>
      </w:r>
    </w:p>
    <w:p w:rsidR="00894F34" w:rsidRPr="00475DB6" w:rsidRDefault="00894F34" w:rsidP="00475DB6">
      <w:pPr>
        <w:pStyle w:val="Tekstpodstawowy"/>
        <w:spacing w:before="0"/>
        <w:ind w:firstLine="284"/>
        <w:rPr>
          <w:rFonts w:ascii="Calibri" w:hAnsi="Calibri"/>
          <w:sz w:val="22"/>
          <w:szCs w:val="22"/>
        </w:rPr>
      </w:pPr>
    </w:p>
    <w:p w:rsidR="00EB6500" w:rsidRDefault="00EB6500" w:rsidP="001834D1">
      <w:pPr>
        <w:pStyle w:val="Tekstpodstawowy"/>
        <w:spacing w:before="240" w:after="240"/>
        <w:ind w:firstLine="567"/>
        <w:rPr>
          <w:rFonts w:ascii="Calibri" w:hAnsi="Calibri"/>
          <w:sz w:val="22"/>
          <w:szCs w:val="22"/>
        </w:rPr>
      </w:pPr>
    </w:p>
    <w:p w:rsidR="00EB6500" w:rsidRDefault="00EB6500" w:rsidP="001834D1">
      <w:pPr>
        <w:pStyle w:val="Tekstpodstawowy"/>
        <w:spacing w:before="240" w:after="240"/>
        <w:ind w:firstLine="567"/>
        <w:rPr>
          <w:rFonts w:ascii="Calibri" w:hAnsi="Calibri"/>
          <w:sz w:val="22"/>
          <w:szCs w:val="22"/>
        </w:rPr>
      </w:pPr>
    </w:p>
    <w:p w:rsidR="00E144DB" w:rsidRPr="00C76C9C" w:rsidRDefault="001828EF" w:rsidP="00E144DB">
      <w:pPr>
        <w:shd w:val="clear" w:color="auto" w:fill="DDD9C3" w:themeFill="background2" w:themeFillShade="E6"/>
        <w:ind w:left="-284"/>
        <w:jc w:val="center"/>
        <w:rPr>
          <w:rFonts w:asciiTheme="minorHAnsi" w:hAnsiTheme="minorHAnsi"/>
          <w:b/>
          <w:sz w:val="28"/>
          <w:szCs w:val="28"/>
        </w:rPr>
      </w:pPr>
      <w:r w:rsidRPr="00C76C9C">
        <w:rPr>
          <w:rFonts w:asciiTheme="minorHAnsi" w:hAnsiTheme="minorHAnsi"/>
          <w:b/>
          <w:sz w:val="28"/>
          <w:szCs w:val="28"/>
        </w:rPr>
        <w:lastRenderedPageBreak/>
        <w:t>2</w:t>
      </w:r>
      <w:r w:rsidR="00E144DB" w:rsidRPr="00C76C9C">
        <w:rPr>
          <w:rFonts w:asciiTheme="minorHAnsi" w:hAnsiTheme="minorHAnsi"/>
          <w:b/>
          <w:sz w:val="28"/>
          <w:szCs w:val="28"/>
        </w:rPr>
        <w:t>. HARMONOGRAM REAL</w:t>
      </w:r>
      <w:r w:rsidR="00CF6459" w:rsidRPr="00C76C9C">
        <w:rPr>
          <w:rFonts w:asciiTheme="minorHAnsi" w:hAnsiTheme="minorHAnsi"/>
          <w:b/>
          <w:sz w:val="28"/>
          <w:szCs w:val="28"/>
        </w:rPr>
        <w:t>I</w:t>
      </w:r>
      <w:r w:rsidR="00E144DB" w:rsidRPr="00C76C9C">
        <w:rPr>
          <w:rFonts w:asciiTheme="minorHAnsi" w:hAnsiTheme="minorHAnsi"/>
          <w:b/>
          <w:sz w:val="28"/>
          <w:szCs w:val="28"/>
        </w:rPr>
        <w:t>ZACJI STRATEGII NA LATA 201</w:t>
      </w:r>
      <w:r w:rsidR="00CF6459" w:rsidRPr="00C76C9C">
        <w:rPr>
          <w:rFonts w:asciiTheme="minorHAnsi" w:hAnsiTheme="minorHAnsi"/>
          <w:b/>
          <w:sz w:val="28"/>
          <w:szCs w:val="28"/>
        </w:rPr>
        <w:t>6</w:t>
      </w:r>
      <w:r w:rsidR="00E144DB" w:rsidRPr="00C76C9C">
        <w:rPr>
          <w:rFonts w:asciiTheme="minorHAnsi" w:hAnsiTheme="minorHAnsi"/>
          <w:b/>
          <w:sz w:val="28"/>
          <w:szCs w:val="28"/>
        </w:rPr>
        <w:t>-201</w:t>
      </w:r>
      <w:r w:rsidR="007B3DB3" w:rsidRPr="00C76C9C">
        <w:rPr>
          <w:rFonts w:asciiTheme="minorHAnsi" w:hAnsiTheme="minorHAnsi"/>
          <w:b/>
          <w:sz w:val="28"/>
          <w:szCs w:val="28"/>
        </w:rPr>
        <w:t>8</w:t>
      </w:r>
    </w:p>
    <w:tbl>
      <w:tblPr>
        <w:tblStyle w:val="Tabela-Siatka"/>
        <w:tblW w:w="0" w:type="auto"/>
        <w:tblInd w:w="-176" w:type="dxa"/>
        <w:tblLook w:val="04A0" w:firstRow="1" w:lastRow="0" w:firstColumn="1" w:lastColumn="0" w:noHBand="0" w:noVBand="1"/>
      </w:tblPr>
      <w:tblGrid>
        <w:gridCol w:w="498"/>
        <w:gridCol w:w="88"/>
        <w:gridCol w:w="2598"/>
        <w:gridCol w:w="2798"/>
        <w:gridCol w:w="1871"/>
        <w:gridCol w:w="1610"/>
      </w:tblGrid>
      <w:tr w:rsidR="00E144DB" w:rsidRPr="00A84E1E" w:rsidTr="004E2A58">
        <w:tc>
          <w:tcPr>
            <w:tcW w:w="586" w:type="dxa"/>
            <w:gridSpan w:val="2"/>
          </w:tcPr>
          <w:p w:rsidR="00E144DB" w:rsidRPr="00A84E1E" w:rsidRDefault="00F410B9" w:rsidP="00A84E1E">
            <w:pPr>
              <w:spacing w:before="0"/>
              <w:rPr>
                <w:rFonts w:asciiTheme="minorHAnsi" w:hAnsiTheme="minorHAnsi"/>
                <w:b/>
              </w:rPr>
            </w:pPr>
            <w:r w:rsidRPr="00A84E1E">
              <w:rPr>
                <w:rFonts w:asciiTheme="minorHAnsi" w:hAnsiTheme="minorHAnsi"/>
                <w:b/>
              </w:rPr>
              <w:t xml:space="preserve">Nr </w:t>
            </w:r>
          </w:p>
        </w:tc>
        <w:tc>
          <w:tcPr>
            <w:tcW w:w="2598" w:type="dxa"/>
          </w:tcPr>
          <w:p w:rsidR="00E144DB" w:rsidRPr="00A84E1E" w:rsidRDefault="00E144DB" w:rsidP="00A84E1E">
            <w:pPr>
              <w:spacing w:before="0"/>
              <w:rPr>
                <w:rFonts w:asciiTheme="minorHAnsi" w:hAnsiTheme="minorHAnsi"/>
                <w:b/>
              </w:rPr>
            </w:pPr>
            <w:r w:rsidRPr="00A84E1E">
              <w:rPr>
                <w:rFonts w:asciiTheme="minorHAnsi" w:hAnsiTheme="minorHAnsi"/>
                <w:b/>
              </w:rPr>
              <w:t>KIERUNKI DZIAŁAŃ</w:t>
            </w:r>
          </w:p>
        </w:tc>
        <w:tc>
          <w:tcPr>
            <w:tcW w:w="2798" w:type="dxa"/>
          </w:tcPr>
          <w:p w:rsidR="00E144DB" w:rsidRPr="00A84E1E" w:rsidRDefault="00E144DB" w:rsidP="00A84E1E">
            <w:pPr>
              <w:spacing w:before="0"/>
              <w:rPr>
                <w:rFonts w:asciiTheme="minorHAnsi" w:hAnsiTheme="minorHAnsi"/>
                <w:b/>
              </w:rPr>
            </w:pPr>
            <w:r w:rsidRPr="00A84E1E">
              <w:rPr>
                <w:rFonts w:asciiTheme="minorHAnsi" w:hAnsiTheme="minorHAnsi"/>
                <w:b/>
              </w:rPr>
              <w:t xml:space="preserve">WSKAŹNIKI  </w:t>
            </w:r>
            <w:r w:rsidR="00D53EAD" w:rsidRPr="00A84E1E">
              <w:rPr>
                <w:rFonts w:asciiTheme="minorHAnsi" w:hAnsiTheme="minorHAnsi"/>
                <w:b/>
              </w:rPr>
              <w:t xml:space="preserve">REALIZACJI </w:t>
            </w:r>
          </w:p>
        </w:tc>
        <w:tc>
          <w:tcPr>
            <w:tcW w:w="1871" w:type="dxa"/>
          </w:tcPr>
          <w:p w:rsidR="00E144DB" w:rsidRPr="00A84E1E" w:rsidRDefault="00E144DB" w:rsidP="00A84E1E">
            <w:pPr>
              <w:spacing w:before="0"/>
              <w:rPr>
                <w:rFonts w:asciiTheme="minorHAnsi" w:hAnsiTheme="minorHAnsi"/>
                <w:b/>
              </w:rPr>
            </w:pPr>
            <w:r w:rsidRPr="00A84E1E">
              <w:rPr>
                <w:rFonts w:asciiTheme="minorHAnsi" w:hAnsiTheme="minorHAnsi"/>
                <w:b/>
              </w:rPr>
              <w:t xml:space="preserve">REALIZATORZY </w:t>
            </w:r>
          </w:p>
        </w:tc>
        <w:tc>
          <w:tcPr>
            <w:tcW w:w="1610" w:type="dxa"/>
          </w:tcPr>
          <w:p w:rsidR="00E144DB" w:rsidRPr="00A84E1E" w:rsidRDefault="00D53EAD" w:rsidP="00A84E1E">
            <w:pPr>
              <w:spacing w:before="0"/>
              <w:rPr>
                <w:rFonts w:asciiTheme="minorHAnsi" w:hAnsiTheme="minorHAnsi"/>
                <w:b/>
              </w:rPr>
            </w:pPr>
            <w:r w:rsidRPr="00A84E1E">
              <w:rPr>
                <w:rFonts w:asciiTheme="minorHAnsi" w:hAnsiTheme="minorHAnsi"/>
                <w:b/>
              </w:rPr>
              <w:t xml:space="preserve">RAMY FINANSOWE </w:t>
            </w:r>
          </w:p>
        </w:tc>
      </w:tr>
      <w:tr w:rsidR="00E144DB" w:rsidRPr="00A84E1E" w:rsidTr="004E2A58">
        <w:tc>
          <w:tcPr>
            <w:tcW w:w="9463" w:type="dxa"/>
            <w:gridSpan w:val="6"/>
            <w:shd w:val="clear" w:color="auto" w:fill="DDD9C3" w:themeFill="background2" w:themeFillShade="E6"/>
          </w:tcPr>
          <w:p w:rsidR="00E144DB" w:rsidRPr="00A84E1E" w:rsidRDefault="00E144DB" w:rsidP="00A84E1E">
            <w:pPr>
              <w:spacing w:before="0"/>
              <w:jc w:val="center"/>
              <w:rPr>
                <w:rFonts w:asciiTheme="minorHAnsi" w:hAnsiTheme="minorHAnsi"/>
                <w:b/>
                <w:bCs/>
                <w:sz w:val="20"/>
                <w:szCs w:val="20"/>
              </w:rPr>
            </w:pPr>
            <w:r w:rsidRPr="00A84E1E">
              <w:rPr>
                <w:rFonts w:asciiTheme="minorHAnsi" w:hAnsiTheme="minorHAnsi"/>
                <w:b/>
                <w:bCs/>
                <w:sz w:val="20"/>
                <w:szCs w:val="20"/>
              </w:rPr>
              <w:t xml:space="preserve">I  CEL WSPIERANIE </w:t>
            </w:r>
            <w:r w:rsidR="00DB052F" w:rsidRPr="00A84E1E">
              <w:rPr>
                <w:rFonts w:asciiTheme="minorHAnsi" w:hAnsiTheme="minorHAnsi"/>
                <w:b/>
                <w:bCs/>
                <w:sz w:val="20"/>
                <w:szCs w:val="20"/>
              </w:rPr>
              <w:t>OSÓB,</w:t>
            </w:r>
            <w:r w:rsidR="00724E3C" w:rsidRPr="00A84E1E">
              <w:rPr>
                <w:rFonts w:asciiTheme="minorHAnsi" w:hAnsiTheme="minorHAnsi"/>
                <w:b/>
                <w:bCs/>
                <w:sz w:val="20"/>
                <w:szCs w:val="20"/>
              </w:rPr>
              <w:t xml:space="preserve"> </w:t>
            </w:r>
            <w:r w:rsidRPr="00A84E1E">
              <w:rPr>
                <w:rFonts w:asciiTheme="minorHAnsi" w:hAnsiTheme="minorHAnsi"/>
                <w:b/>
                <w:bCs/>
                <w:sz w:val="20"/>
                <w:szCs w:val="20"/>
              </w:rPr>
              <w:t>RODZIN</w:t>
            </w:r>
            <w:r w:rsidR="00DB052F" w:rsidRPr="00A84E1E">
              <w:rPr>
                <w:rFonts w:asciiTheme="minorHAnsi" w:hAnsiTheme="minorHAnsi"/>
                <w:b/>
                <w:bCs/>
                <w:sz w:val="20"/>
                <w:szCs w:val="20"/>
              </w:rPr>
              <w:t xml:space="preserve"> i ZAPOBIEGANIE KRYZYSOM</w:t>
            </w:r>
          </w:p>
        </w:tc>
      </w:tr>
      <w:tr w:rsidR="00E144DB" w:rsidRPr="00A84E1E" w:rsidTr="004E2A58">
        <w:tc>
          <w:tcPr>
            <w:tcW w:w="586" w:type="dxa"/>
            <w:gridSpan w:val="2"/>
          </w:tcPr>
          <w:p w:rsidR="00E144DB" w:rsidRPr="00A84E1E" w:rsidRDefault="00D04E83" w:rsidP="00A84E1E">
            <w:pPr>
              <w:spacing w:before="0"/>
              <w:rPr>
                <w:rFonts w:asciiTheme="minorHAnsi" w:hAnsiTheme="minorHAnsi"/>
                <w:sz w:val="20"/>
                <w:szCs w:val="20"/>
              </w:rPr>
            </w:pPr>
            <w:r w:rsidRPr="00A84E1E">
              <w:rPr>
                <w:rFonts w:asciiTheme="minorHAnsi" w:hAnsiTheme="minorHAnsi"/>
                <w:sz w:val="20"/>
                <w:szCs w:val="20"/>
              </w:rPr>
              <w:t>3</w:t>
            </w:r>
          </w:p>
          <w:p w:rsidR="00E144DB" w:rsidRPr="00A84E1E" w:rsidRDefault="00E144DB" w:rsidP="00A84E1E">
            <w:pPr>
              <w:spacing w:before="0"/>
              <w:rPr>
                <w:rFonts w:asciiTheme="minorHAnsi" w:hAnsiTheme="minorHAnsi"/>
                <w:sz w:val="20"/>
                <w:szCs w:val="20"/>
              </w:rPr>
            </w:pPr>
          </w:p>
          <w:p w:rsidR="00E144DB" w:rsidRPr="00A84E1E" w:rsidRDefault="00E144DB" w:rsidP="00A84E1E">
            <w:pPr>
              <w:spacing w:before="0"/>
              <w:rPr>
                <w:rFonts w:asciiTheme="minorHAnsi" w:hAnsiTheme="minorHAnsi"/>
                <w:sz w:val="20"/>
                <w:szCs w:val="20"/>
              </w:rPr>
            </w:pPr>
          </w:p>
          <w:p w:rsidR="00C9754A" w:rsidRPr="00A84E1E" w:rsidRDefault="00C9754A" w:rsidP="00A84E1E">
            <w:pPr>
              <w:spacing w:before="0"/>
              <w:rPr>
                <w:rFonts w:asciiTheme="minorHAnsi" w:hAnsiTheme="minorHAnsi"/>
                <w:sz w:val="20"/>
                <w:szCs w:val="20"/>
              </w:rPr>
            </w:pPr>
          </w:p>
          <w:p w:rsidR="00A84E1E" w:rsidRPr="00A84E1E" w:rsidRDefault="00A84E1E" w:rsidP="00A84E1E">
            <w:pPr>
              <w:spacing w:before="0"/>
              <w:rPr>
                <w:rFonts w:asciiTheme="minorHAnsi" w:hAnsiTheme="minorHAnsi"/>
                <w:sz w:val="20"/>
                <w:szCs w:val="20"/>
              </w:rPr>
            </w:pPr>
          </w:p>
          <w:p w:rsidR="00A84E1E" w:rsidRPr="00A84E1E" w:rsidRDefault="00A84E1E" w:rsidP="00A84E1E">
            <w:pPr>
              <w:spacing w:before="0"/>
              <w:rPr>
                <w:rFonts w:asciiTheme="minorHAnsi" w:hAnsiTheme="minorHAnsi"/>
                <w:sz w:val="20"/>
                <w:szCs w:val="20"/>
              </w:rPr>
            </w:pPr>
          </w:p>
          <w:p w:rsidR="00A84E1E" w:rsidRDefault="00A84E1E" w:rsidP="00A84E1E">
            <w:pPr>
              <w:spacing w:before="0"/>
              <w:rPr>
                <w:rFonts w:asciiTheme="minorHAnsi" w:hAnsiTheme="minorHAnsi"/>
                <w:sz w:val="20"/>
                <w:szCs w:val="20"/>
              </w:rPr>
            </w:pPr>
          </w:p>
          <w:p w:rsidR="00A84E1E" w:rsidRDefault="00A84E1E" w:rsidP="00A84E1E">
            <w:pPr>
              <w:spacing w:before="0"/>
              <w:rPr>
                <w:rFonts w:asciiTheme="minorHAnsi" w:hAnsiTheme="minorHAnsi"/>
                <w:sz w:val="20"/>
                <w:szCs w:val="20"/>
              </w:rPr>
            </w:pPr>
          </w:p>
          <w:p w:rsidR="00A84E1E" w:rsidRPr="00A84E1E" w:rsidRDefault="00A84E1E" w:rsidP="00A84E1E">
            <w:pPr>
              <w:spacing w:before="0"/>
              <w:rPr>
                <w:rFonts w:asciiTheme="minorHAnsi" w:hAnsiTheme="minorHAnsi"/>
                <w:sz w:val="20"/>
                <w:szCs w:val="20"/>
              </w:rPr>
            </w:pPr>
          </w:p>
          <w:p w:rsidR="00E144DB" w:rsidRPr="00A84E1E" w:rsidRDefault="00F410B9" w:rsidP="00A84E1E">
            <w:pPr>
              <w:spacing w:before="0"/>
              <w:rPr>
                <w:rFonts w:asciiTheme="minorHAnsi" w:hAnsiTheme="minorHAnsi"/>
                <w:sz w:val="20"/>
                <w:szCs w:val="20"/>
              </w:rPr>
            </w:pPr>
            <w:r w:rsidRPr="00A84E1E">
              <w:rPr>
                <w:rFonts w:asciiTheme="minorHAnsi" w:hAnsiTheme="minorHAnsi"/>
                <w:sz w:val="20"/>
                <w:szCs w:val="20"/>
              </w:rPr>
              <w:t>9</w:t>
            </w:r>
          </w:p>
          <w:p w:rsidR="00F410B9" w:rsidRPr="00A84E1E" w:rsidRDefault="00F410B9" w:rsidP="00A84E1E">
            <w:pPr>
              <w:spacing w:before="0"/>
              <w:rPr>
                <w:rFonts w:asciiTheme="minorHAnsi" w:hAnsiTheme="minorHAnsi"/>
                <w:sz w:val="20"/>
                <w:szCs w:val="20"/>
              </w:rPr>
            </w:pPr>
          </w:p>
          <w:p w:rsidR="00F410B9" w:rsidRPr="00A84E1E" w:rsidRDefault="00F410B9" w:rsidP="00A84E1E">
            <w:pPr>
              <w:spacing w:before="0"/>
              <w:rPr>
                <w:rFonts w:asciiTheme="minorHAnsi" w:hAnsiTheme="minorHAnsi"/>
                <w:sz w:val="20"/>
                <w:szCs w:val="20"/>
              </w:rPr>
            </w:pPr>
          </w:p>
          <w:p w:rsidR="00F410B9" w:rsidRPr="00A84E1E" w:rsidRDefault="00F410B9" w:rsidP="00A84E1E">
            <w:pPr>
              <w:spacing w:before="0"/>
              <w:rPr>
                <w:rFonts w:asciiTheme="minorHAnsi" w:hAnsiTheme="minorHAnsi"/>
                <w:sz w:val="20"/>
                <w:szCs w:val="20"/>
              </w:rPr>
            </w:pPr>
          </w:p>
          <w:p w:rsidR="00A84E1E" w:rsidRPr="00A84E1E" w:rsidRDefault="00A84E1E" w:rsidP="00A84E1E">
            <w:pPr>
              <w:spacing w:before="0"/>
              <w:rPr>
                <w:rFonts w:asciiTheme="minorHAnsi" w:hAnsiTheme="minorHAnsi"/>
                <w:sz w:val="20"/>
                <w:szCs w:val="20"/>
              </w:rPr>
            </w:pPr>
          </w:p>
          <w:p w:rsidR="00A84E1E" w:rsidRPr="00A84E1E" w:rsidRDefault="00A84E1E" w:rsidP="00A84E1E">
            <w:pPr>
              <w:spacing w:before="0"/>
              <w:rPr>
                <w:rFonts w:asciiTheme="minorHAnsi" w:hAnsiTheme="minorHAnsi"/>
                <w:sz w:val="20"/>
                <w:szCs w:val="20"/>
              </w:rPr>
            </w:pPr>
          </w:p>
          <w:p w:rsidR="00A84E1E" w:rsidRPr="00A84E1E" w:rsidRDefault="00A84E1E" w:rsidP="00A84E1E">
            <w:pPr>
              <w:spacing w:before="0"/>
              <w:rPr>
                <w:rFonts w:asciiTheme="minorHAnsi" w:hAnsiTheme="minorHAnsi"/>
                <w:sz w:val="20"/>
                <w:szCs w:val="20"/>
              </w:rPr>
            </w:pPr>
          </w:p>
          <w:p w:rsidR="00A84E1E" w:rsidRPr="00A84E1E" w:rsidRDefault="00A84E1E" w:rsidP="00A84E1E">
            <w:pPr>
              <w:spacing w:before="0"/>
              <w:rPr>
                <w:rFonts w:asciiTheme="minorHAnsi" w:hAnsiTheme="minorHAnsi"/>
                <w:sz w:val="20"/>
                <w:szCs w:val="20"/>
              </w:rPr>
            </w:pPr>
          </w:p>
          <w:p w:rsidR="00A84E1E" w:rsidRPr="00A84E1E" w:rsidRDefault="00A84E1E" w:rsidP="00A84E1E">
            <w:pPr>
              <w:spacing w:before="0"/>
              <w:rPr>
                <w:rFonts w:asciiTheme="minorHAnsi" w:hAnsiTheme="minorHAnsi"/>
                <w:sz w:val="20"/>
                <w:szCs w:val="20"/>
              </w:rPr>
            </w:pPr>
          </w:p>
          <w:p w:rsidR="00F410B9" w:rsidRPr="00A84E1E" w:rsidRDefault="00F410B9" w:rsidP="00A84E1E">
            <w:pPr>
              <w:spacing w:before="0"/>
              <w:rPr>
                <w:rFonts w:asciiTheme="minorHAnsi" w:hAnsiTheme="minorHAnsi"/>
                <w:sz w:val="20"/>
                <w:szCs w:val="20"/>
              </w:rPr>
            </w:pPr>
            <w:r w:rsidRPr="00A84E1E">
              <w:rPr>
                <w:rFonts w:asciiTheme="minorHAnsi" w:hAnsiTheme="minorHAnsi"/>
                <w:sz w:val="20"/>
                <w:szCs w:val="20"/>
              </w:rPr>
              <w:t>10</w:t>
            </w:r>
          </w:p>
          <w:p w:rsidR="00F410B9" w:rsidRPr="00A84E1E" w:rsidRDefault="00F410B9" w:rsidP="00A84E1E">
            <w:pPr>
              <w:spacing w:before="0"/>
              <w:rPr>
                <w:rFonts w:asciiTheme="minorHAnsi" w:hAnsiTheme="minorHAnsi"/>
                <w:sz w:val="20"/>
                <w:szCs w:val="20"/>
              </w:rPr>
            </w:pPr>
          </w:p>
          <w:p w:rsidR="00A84E1E" w:rsidRDefault="00A84E1E" w:rsidP="00A84E1E">
            <w:pPr>
              <w:spacing w:before="0"/>
              <w:rPr>
                <w:rFonts w:asciiTheme="minorHAnsi" w:hAnsiTheme="minorHAnsi"/>
                <w:sz w:val="20"/>
                <w:szCs w:val="20"/>
              </w:rPr>
            </w:pPr>
          </w:p>
          <w:p w:rsidR="00A84E1E" w:rsidRDefault="00A84E1E" w:rsidP="00A84E1E">
            <w:pPr>
              <w:spacing w:before="0"/>
              <w:rPr>
                <w:rFonts w:asciiTheme="minorHAnsi" w:hAnsiTheme="minorHAnsi"/>
                <w:sz w:val="20"/>
                <w:szCs w:val="20"/>
              </w:rPr>
            </w:pPr>
          </w:p>
          <w:p w:rsidR="00A84E1E" w:rsidRDefault="00A84E1E" w:rsidP="00A84E1E">
            <w:pPr>
              <w:spacing w:before="0"/>
              <w:rPr>
                <w:rFonts w:asciiTheme="minorHAnsi" w:hAnsiTheme="minorHAnsi"/>
                <w:sz w:val="20"/>
                <w:szCs w:val="20"/>
              </w:rPr>
            </w:pPr>
          </w:p>
          <w:p w:rsidR="00A84E1E" w:rsidRPr="00A84E1E" w:rsidRDefault="00A84E1E" w:rsidP="00A84E1E">
            <w:pPr>
              <w:spacing w:before="0"/>
              <w:rPr>
                <w:rFonts w:asciiTheme="minorHAnsi" w:hAnsiTheme="minorHAnsi"/>
                <w:sz w:val="20"/>
                <w:szCs w:val="20"/>
              </w:rPr>
            </w:pPr>
          </w:p>
          <w:p w:rsidR="00F410B9" w:rsidRPr="00A84E1E" w:rsidRDefault="00F410B9" w:rsidP="00A84E1E">
            <w:pPr>
              <w:spacing w:before="0"/>
              <w:rPr>
                <w:rFonts w:asciiTheme="minorHAnsi" w:hAnsiTheme="minorHAnsi"/>
                <w:sz w:val="20"/>
                <w:szCs w:val="20"/>
              </w:rPr>
            </w:pPr>
            <w:r w:rsidRPr="00A84E1E">
              <w:rPr>
                <w:rFonts w:asciiTheme="minorHAnsi" w:hAnsiTheme="minorHAnsi"/>
                <w:sz w:val="20"/>
                <w:szCs w:val="20"/>
              </w:rPr>
              <w:t>11</w:t>
            </w:r>
          </w:p>
          <w:p w:rsidR="00F410B9" w:rsidRPr="00A84E1E" w:rsidRDefault="00F410B9" w:rsidP="00A84E1E">
            <w:pPr>
              <w:spacing w:before="0"/>
              <w:rPr>
                <w:rFonts w:asciiTheme="minorHAnsi" w:hAnsiTheme="minorHAnsi"/>
                <w:sz w:val="20"/>
                <w:szCs w:val="20"/>
              </w:rPr>
            </w:pPr>
          </w:p>
          <w:p w:rsidR="00F410B9" w:rsidRPr="00A84E1E" w:rsidRDefault="00F410B9" w:rsidP="00A84E1E">
            <w:pPr>
              <w:spacing w:before="0"/>
              <w:rPr>
                <w:rFonts w:asciiTheme="minorHAnsi" w:hAnsiTheme="minorHAnsi"/>
                <w:sz w:val="20"/>
                <w:szCs w:val="20"/>
              </w:rPr>
            </w:pPr>
          </w:p>
          <w:p w:rsidR="00F410B9" w:rsidRPr="00A84E1E" w:rsidRDefault="00F410B9" w:rsidP="00A84E1E">
            <w:pPr>
              <w:spacing w:before="0"/>
              <w:rPr>
                <w:rFonts w:asciiTheme="minorHAnsi" w:hAnsiTheme="minorHAnsi"/>
                <w:sz w:val="20"/>
                <w:szCs w:val="20"/>
              </w:rPr>
            </w:pPr>
          </w:p>
          <w:p w:rsidR="00A84E1E" w:rsidRDefault="00A84E1E" w:rsidP="00A84E1E">
            <w:pPr>
              <w:spacing w:before="0"/>
              <w:rPr>
                <w:rFonts w:asciiTheme="minorHAnsi" w:hAnsiTheme="minorHAnsi"/>
                <w:sz w:val="20"/>
                <w:szCs w:val="20"/>
              </w:rPr>
            </w:pPr>
          </w:p>
          <w:p w:rsidR="00A84E1E" w:rsidRPr="00A84E1E" w:rsidRDefault="00A84E1E" w:rsidP="00A84E1E">
            <w:pPr>
              <w:spacing w:before="0"/>
              <w:rPr>
                <w:rFonts w:asciiTheme="minorHAnsi" w:hAnsiTheme="minorHAnsi"/>
                <w:sz w:val="20"/>
                <w:szCs w:val="20"/>
              </w:rPr>
            </w:pPr>
          </w:p>
          <w:p w:rsidR="00A84E1E" w:rsidRDefault="00A84E1E" w:rsidP="00A84E1E">
            <w:pPr>
              <w:spacing w:before="0"/>
              <w:rPr>
                <w:rFonts w:asciiTheme="minorHAnsi" w:hAnsiTheme="minorHAnsi"/>
                <w:sz w:val="20"/>
                <w:szCs w:val="20"/>
              </w:rPr>
            </w:pPr>
          </w:p>
          <w:p w:rsidR="00A84E1E" w:rsidRPr="00A84E1E" w:rsidRDefault="00A84E1E" w:rsidP="00A84E1E">
            <w:pPr>
              <w:spacing w:before="0"/>
              <w:rPr>
                <w:rFonts w:asciiTheme="minorHAnsi" w:hAnsiTheme="minorHAnsi"/>
                <w:sz w:val="20"/>
                <w:szCs w:val="20"/>
              </w:rPr>
            </w:pPr>
          </w:p>
          <w:p w:rsidR="00F410B9" w:rsidRPr="00A84E1E" w:rsidRDefault="00F410B9" w:rsidP="00A84E1E">
            <w:pPr>
              <w:spacing w:before="0"/>
              <w:rPr>
                <w:rFonts w:asciiTheme="minorHAnsi" w:hAnsiTheme="minorHAnsi"/>
                <w:sz w:val="20"/>
                <w:szCs w:val="20"/>
              </w:rPr>
            </w:pPr>
            <w:r w:rsidRPr="00A84E1E">
              <w:rPr>
                <w:rFonts w:asciiTheme="minorHAnsi" w:hAnsiTheme="minorHAnsi"/>
                <w:sz w:val="20"/>
                <w:szCs w:val="20"/>
              </w:rPr>
              <w:t>12</w:t>
            </w:r>
          </w:p>
          <w:p w:rsidR="00F410B9" w:rsidRPr="00A84E1E" w:rsidRDefault="00F410B9" w:rsidP="00A84E1E">
            <w:pPr>
              <w:spacing w:before="0"/>
              <w:rPr>
                <w:rFonts w:asciiTheme="minorHAnsi" w:hAnsiTheme="minorHAnsi"/>
                <w:sz w:val="20"/>
                <w:szCs w:val="20"/>
              </w:rPr>
            </w:pPr>
          </w:p>
        </w:tc>
        <w:tc>
          <w:tcPr>
            <w:tcW w:w="2598" w:type="dxa"/>
          </w:tcPr>
          <w:p w:rsidR="00D04E83" w:rsidRPr="00A84E1E" w:rsidRDefault="00D04E83" w:rsidP="00A84E1E">
            <w:pPr>
              <w:pStyle w:val="Akapitzlist"/>
              <w:spacing w:before="0"/>
              <w:ind w:left="16"/>
              <w:rPr>
                <w:rFonts w:asciiTheme="minorHAnsi" w:hAnsiTheme="minorHAnsi"/>
                <w:sz w:val="20"/>
                <w:szCs w:val="20"/>
              </w:rPr>
            </w:pPr>
            <w:r w:rsidRPr="00A84E1E">
              <w:rPr>
                <w:rFonts w:asciiTheme="minorHAnsi" w:hAnsiTheme="minorHAnsi"/>
                <w:sz w:val="20"/>
                <w:szCs w:val="20"/>
              </w:rPr>
              <w:lastRenderedPageBreak/>
              <w:t>Edukacja rodziców z trudnościami wychowawczymi</w:t>
            </w:r>
            <w:r w:rsidR="00A84E1E">
              <w:rPr>
                <w:rFonts w:asciiTheme="minorHAnsi" w:hAnsiTheme="minorHAnsi"/>
                <w:sz w:val="20"/>
                <w:szCs w:val="20"/>
              </w:rPr>
              <w:t>.</w:t>
            </w:r>
            <w:r w:rsidRPr="00A84E1E">
              <w:rPr>
                <w:rFonts w:asciiTheme="minorHAnsi" w:hAnsiTheme="minorHAnsi"/>
                <w:sz w:val="20"/>
                <w:szCs w:val="20"/>
              </w:rPr>
              <w:t xml:space="preserve"> </w:t>
            </w:r>
          </w:p>
          <w:p w:rsidR="00E144DB" w:rsidRPr="00A84E1E" w:rsidRDefault="00E144DB" w:rsidP="00A84E1E">
            <w:pPr>
              <w:pStyle w:val="Akapitzlist"/>
              <w:spacing w:before="0"/>
              <w:ind w:left="16"/>
              <w:rPr>
                <w:rFonts w:asciiTheme="minorHAnsi" w:hAnsiTheme="minorHAnsi"/>
                <w:sz w:val="20"/>
                <w:szCs w:val="20"/>
              </w:rPr>
            </w:pPr>
          </w:p>
          <w:p w:rsidR="00C9754A" w:rsidRPr="00A84E1E" w:rsidRDefault="00C9754A" w:rsidP="00A84E1E">
            <w:pPr>
              <w:pStyle w:val="Akapitzlist"/>
              <w:spacing w:before="0"/>
              <w:ind w:left="16"/>
              <w:rPr>
                <w:rFonts w:asciiTheme="minorHAnsi" w:hAnsiTheme="minorHAnsi"/>
                <w:sz w:val="20"/>
                <w:szCs w:val="20"/>
              </w:rPr>
            </w:pPr>
          </w:p>
          <w:p w:rsidR="00A84E1E" w:rsidRPr="00A84E1E" w:rsidRDefault="00A84E1E" w:rsidP="00A84E1E">
            <w:pPr>
              <w:pStyle w:val="Akapitzlist"/>
              <w:spacing w:before="0"/>
              <w:ind w:left="16"/>
              <w:rPr>
                <w:rFonts w:asciiTheme="minorHAnsi" w:hAnsiTheme="minorHAnsi"/>
                <w:sz w:val="20"/>
                <w:szCs w:val="20"/>
              </w:rPr>
            </w:pPr>
          </w:p>
          <w:p w:rsidR="00A84E1E" w:rsidRPr="00A84E1E" w:rsidRDefault="00A84E1E" w:rsidP="00A84E1E">
            <w:pPr>
              <w:pStyle w:val="Akapitzlist"/>
              <w:spacing w:before="0"/>
              <w:ind w:left="16"/>
              <w:rPr>
                <w:rFonts w:asciiTheme="minorHAnsi" w:hAnsiTheme="minorHAnsi"/>
                <w:sz w:val="20"/>
                <w:szCs w:val="20"/>
              </w:rPr>
            </w:pPr>
          </w:p>
          <w:p w:rsidR="00A84E1E" w:rsidRPr="00A84E1E" w:rsidRDefault="00A84E1E" w:rsidP="00A84E1E">
            <w:pPr>
              <w:pStyle w:val="Akapitzlist"/>
              <w:spacing w:before="0"/>
              <w:ind w:left="16"/>
              <w:rPr>
                <w:rFonts w:asciiTheme="minorHAnsi" w:hAnsiTheme="minorHAnsi"/>
                <w:sz w:val="20"/>
                <w:szCs w:val="20"/>
              </w:rPr>
            </w:pPr>
          </w:p>
          <w:p w:rsidR="00A84E1E" w:rsidRPr="00A84E1E" w:rsidRDefault="00A84E1E" w:rsidP="00A84E1E">
            <w:pPr>
              <w:pStyle w:val="Akapitzlist"/>
              <w:spacing w:before="0"/>
              <w:ind w:left="16"/>
              <w:rPr>
                <w:rFonts w:asciiTheme="minorHAnsi" w:hAnsiTheme="minorHAnsi"/>
                <w:sz w:val="20"/>
                <w:szCs w:val="20"/>
              </w:rPr>
            </w:pPr>
          </w:p>
          <w:p w:rsidR="00F410B9" w:rsidRPr="00A84E1E" w:rsidRDefault="00F410B9" w:rsidP="00A84E1E">
            <w:pPr>
              <w:pStyle w:val="Akapitzlist"/>
              <w:numPr>
                <w:ilvl w:val="0"/>
                <w:numId w:val="38"/>
              </w:numPr>
              <w:spacing w:before="0"/>
              <w:ind w:left="16"/>
              <w:rPr>
                <w:rFonts w:asciiTheme="minorHAnsi" w:hAnsiTheme="minorHAnsi"/>
                <w:sz w:val="20"/>
                <w:szCs w:val="20"/>
              </w:rPr>
            </w:pPr>
            <w:r w:rsidRPr="00A84E1E">
              <w:rPr>
                <w:rFonts w:asciiTheme="minorHAnsi" w:hAnsiTheme="minorHAnsi" w:cs="8697E36cdArial"/>
                <w:sz w:val="20"/>
                <w:szCs w:val="20"/>
              </w:rPr>
              <w:t>Kontynuacja prowadzenia: dożywiania, wypoczynku dla dzieci, stypendiów socjalnych.</w:t>
            </w:r>
          </w:p>
          <w:p w:rsidR="00A84E1E" w:rsidRPr="00A84E1E" w:rsidRDefault="00A84E1E" w:rsidP="00A84E1E">
            <w:pPr>
              <w:spacing w:before="0"/>
              <w:rPr>
                <w:rFonts w:asciiTheme="minorHAnsi" w:hAnsiTheme="minorHAnsi"/>
                <w:sz w:val="20"/>
                <w:szCs w:val="20"/>
              </w:rPr>
            </w:pPr>
          </w:p>
          <w:p w:rsidR="00A84E1E" w:rsidRPr="00A84E1E" w:rsidRDefault="00A84E1E" w:rsidP="00A84E1E">
            <w:pPr>
              <w:spacing w:before="0"/>
              <w:rPr>
                <w:rFonts w:asciiTheme="minorHAnsi" w:hAnsiTheme="minorHAnsi"/>
                <w:sz w:val="20"/>
                <w:szCs w:val="20"/>
              </w:rPr>
            </w:pPr>
          </w:p>
          <w:p w:rsidR="00A84E1E" w:rsidRDefault="00A84E1E" w:rsidP="00A84E1E">
            <w:pPr>
              <w:spacing w:before="0"/>
              <w:rPr>
                <w:rFonts w:asciiTheme="minorHAnsi" w:hAnsiTheme="minorHAnsi"/>
                <w:sz w:val="20"/>
                <w:szCs w:val="20"/>
              </w:rPr>
            </w:pPr>
          </w:p>
          <w:p w:rsidR="00A84E1E" w:rsidRDefault="00A84E1E" w:rsidP="00A84E1E">
            <w:pPr>
              <w:spacing w:before="0"/>
              <w:rPr>
                <w:rFonts w:asciiTheme="minorHAnsi" w:hAnsiTheme="minorHAnsi"/>
                <w:sz w:val="20"/>
                <w:szCs w:val="20"/>
              </w:rPr>
            </w:pPr>
          </w:p>
          <w:p w:rsidR="00A84E1E" w:rsidRPr="00A84E1E" w:rsidRDefault="00A84E1E" w:rsidP="00A84E1E">
            <w:pPr>
              <w:spacing w:before="0"/>
              <w:rPr>
                <w:rFonts w:asciiTheme="minorHAnsi" w:hAnsiTheme="minorHAnsi"/>
                <w:sz w:val="20"/>
                <w:szCs w:val="20"/>
              </w:rPr>
            </w:pPr>
          </w:p>
          <w:p w:rsidR="00F410B9" w:rsidRPr="00A84E1E" w:rsidRDefault="00F410B9" w:rsidP="00A84E1E">
            <w:pPr>
              <w:spacing w:before="0"/>
              <w:rPr>
                <w:rFonts w:asciiTheme="minorHAnsi" w:hAnsiTheme="minorHAnsi"/>
                <w:sz w:val="20"/>
                <w:szCs w:val="20"/>
              </w:rPr>
            </w:pPr>
            <w:r w:rsidRPr="00A84E1E">
              <w:rPr>
                <w:rFonts w:asciiTheme="minorHAnsi" w:hAnsiTheme="minorHAnsi"/>
                <w:sz w:val="20"/>
                <w:szCs w:val="20"/>
              </w:rPr>
              <w:t xml:space="preserve">Upowszechnienie informacji o zdrowym stylu życia. </w:t>
            </w:r>
          </w:p>
          <w:p w:rsidR="00F410B9" w:rsidRPr="00A84E1E" w:rsidRDefault="00F410B9" w:rsidP="00A84E1E">
            <w:pPr>
              <w:spacing w:before="0"/>
              <w:rPr>
                <w:rFonts w:asciiTheme="minorHAnsi" w:hAnsiTheme="minorHAnsi"/>
                <w:sz w:val="20"/>
                <w:szCs w:val="20"/>
              </w:rPr>
            </w:pPr>
          </w:p>
          <w:p w:rsidR="00A84E1E" w:rsidRDefault="00A84E1E" w:rsidP="00A84E1E">
            <w:pPr>
              <w:spacing w:before="0"/>
              <w:rPr>
                <w:rFonts w:asciiTheme="minorHAnsi" w:hAnsiTheme="minorHAnsi"/>
                <w:sz w:val="20"/>
                <w:szCs w:val="20"/>
              </w:rPr>
            </w:pPr>
          </w:p>
          <w:p w:rsidR="00A84E1E" w:rsidRDefault="00A84E1E" w:rsidP="00A84E1E">
            <w:pPr>
              <w:spacing w:before="0"/>
              <w:rPr>
                <w:rFonts w:asciiTheme="minorHAnsi" w:hAnsiTheme="minorHAnsi"/>
                <w:sz w:val="20"/>
                <w:szCs w:val="20"/>
              </w:rPr>
            </w:pPr>
          </w:p>
          <w:p w:rsidR="00A84E1E" w:rsidRPr="00A84E1E" w:rsidRDefault="00A84E1E" w:rsidP="00A84E1E">
            <w:pPr>
              <w:spacing w:before="0"/>
              <w:rPr>
                <w:rFonts w:asciiTheme="minorHAnsi" w:hAnsiTheme="minorHAnsi"/>
                <w:sz w:val="20"/>
                <w:szCs w:val="20"/>
              </w:rPr>
            </w:pPr>
          </w:p>
          <w:p w:rsidR="00E144DB" w:rsidRPr="00A84E1E" w:rsidRDefault="00F410B9" w:rsidP="00A84E1E">
            <w:pPr>
              <w:pStyle w:val="Tekstpodstawowy"/>
              <w:widowControl w:val="0"/>
              <w:tabs>
                <w:tab w:val="left" w:pos="567"/>
              </w:tabs>
              <w:suppressAutoHyphens/>
              <w:overflowPunct w:val="0"/>
              <w:autoSpaceDE w:val="0"/>
              <w:autoSpaceDN w:val="0"/>
              <w:adjustRightInd w:val="0"/>
              <w:spacing w:before="0"/>
              <w:ind w:left="16"/>
              <w:rPr>
                <w:rFonts w:asciiTheme="minorHAnsi" w:hAnsiTheme="minorHAnsi"/>
                <w:sz w:val="20"/>
                <w:szCs w:val="20"/>
              </w:rPr>
            </w:pPr>
            <w:r w:rsidRPr="00A84E1E">
              <w:rPr>
                <w:rFonts w:asciiTheme="minorHAnsi" w:hAnsiTheme="minorHAnsi"/>
                <w:sz w:val="20"/>
                <w:szCs w:val="20"/>
              </w:rPr>
              <w:t>Współpraca z instytucjami, organizacjami, kościołami, związkami wyznaniowymi, które prowadzą akcje na rzecz ludzi starych, niepełnosprawnych, chorych.</w:t>
            </w:r>
          </w:p>
          <w:p w:rsidR="00A84E1E" w:rsidRPr="00A84E1E" w:rsidRDefault="00A84E1E" w:rsidP="00A84E1E">
            <w:pPr>
              <w:pStyle w:val="Tekstpodstawowy"/>
              <w:widowControl w:val="0"/>
              <w:tabs>
                <w:tab w:val="left" w:pos="567"/>
              </w:tabs>
              <w:suppressAutoHyphens/>
              <w:overflowPunct w:val="0"/>
              <w:autoSpaceDE w:val="0"/>
              <w:autoSpaceDN w:val="0"/>
              <w:adjustRightInd w:val="0"/>
              <w:spacing w:before="0"/>
              <w:ind w:left="16"/>
              <w:rPr>
                <w:rFonts w:asciiTheme="minorHAnsi" w:hAnsiTheme="minorHAnsi"/>
                <w:sz w:val="20"/>
                <w:szCs w:val="20"/>
              </w:rPr>
            </w:pPr>
          </w:p>
          <w:p w:rsidR="00F410B9" w:rsidRPr="00A84E1E" w:rsidRDefault="00F410B9" w:rsidP="00A84E1E">
            <w:pPr>
              <w:pStyle w:val="Tekstpodstawowy"/>
              <w:widowControl w:val="0"/>
              <w:tabs>
                <w:tab w:val="left" w:pos="567"/>
              </w:tabs>
              <w:suppressAutoHyphens/>
              <w:overflowPunct w:val="0"/>
              <w:autoSpaceDE w:val="0"/>
              <w:autoSpaceDN w:val="0"/>
              <w:adjustRightInd w:val="0"/>
              <w:spacing w:before="0"/>
              <w:ind w:left="16"/>
              <w:rPr>
                <w:rFonts w:asciiTheme="minorHAnsi" w:hAnsiTheme="minorHAnsi"/>
                <w:sz w:val="20"/>
                <w:szCs w:val="20"/>
              </w:rPr>
            </w:pPr>
            <w:r w:rsidRPr="00A84E1E">
              <w:rPr>
                <w:rFonts w:asciiTheme="minorHAnsi" w:hAnsiTheme="minorHAnsi" w:cs="Calibri"/>
                <w:sz w:val="20"/>
                <w:szCs w:val="20"/>
              </w:rPr>
              <w:t xml:space="preserve">Realizacja  Gminnego </w:t>
            </w:r>
            <w:r w:rsidRPr="00A84E1E">
              <w:rPr>
                <w:rFonts w:asciiTheme="minorHAnsi" w:hAnsiTheme="minorHAnsi" w:cs="Calibri"/>
                <w:sz w:val="20"/>
                <w:szCs w:val="20"/>
              </w:rPr>
              <w:lastRenderedPageBreak/>
              <w:t xml:space="preserve">Programu Profilaktyki i Rozwiązywania Problemów Alkoholowych, Przeciwdziałania Narkomanii, Gminnego Programu Wspierania Rodziny </w:t>
            </w:r>
          </w:p>
          <w:p w:rsidR="00F410B9" w:rsidRPr="00A84E1E" w:rsidRDefault="00F410B9" w:rsidP="00A84E1E">
            <w:pPr>
              <w:pStyle w:val="Tekstpodstawowy"/>
              <w:widowControl w:val="0"/>
              <w:tabs>
                <w:tab w:val="left" w:pos="567"/>
              </w:tabs>
              <w:suppressAutoHyphens/>
              <w:overflowPunct w:val="0"/>
              <w:autoSpaceDE w:val="0"/>
              <w:autoSpaceDN w:val="0"/>
              <w:adjustRightInd w:val="0"/>
              <w:spacing w:before="0"/>
              <w:ind w:left="16"/>
              <w:rPr>
                <w:rFonts w:asciiTheme="minorHAnsi" w:hAnsiTheme="minorHAnsi"/>
                <w:b/>
                <w:sz w:val="20"/>
                <w:szCs w:val="20"/>
                <w:u w:val="single"/>
              </w:rPr>
            </w:pPr>
          </w:p>
        </w:tc>
        <w:tc>
          <w:tcPr>
            <w:tcW w:w="2798" w:type="dxa"/>
          </w:tcPr>
          <w:p w:rsidR="00CF6459" w:rsidRPr="00A84E1E" w:rsidRDefault="00A84E1E" w:rsidP="00A84E1E">
            <w:pPr>
              <w:spacing w:before="0"/>
              <w:rPr>
                <w:rFonts w:asciiTheme="minorHAnsi" w:hAnsiTheme="minorHAnsi"/>
                <w:sz w:val="20"/>
                <w:szCs w:val="20"/>
              </w:rPr>
            </w:pPr>
            <w:r w:rsidRPr="00A84E1E">
              <w:rPr>
                <w:rFonts w:asciiTheme="minorHAnsi" w:hAnsiTheme="minorHAnsi"/>
                <w:sz w:val="20"/>
                <w:szCs w:val="20"/>
              </w:rPr>
              <w:lastRenderedPageBreak/>
              <w:t xml:space="preserve">Liczba rodzin korzystających z </w:t>
            </w:r>
            <w:r w:rsidR="00C9754A" w:rsidRPr="00A84E1E">
              <w:rPr>
                <w:rFonts w:asciiTheme="minorHAnsi" w:hAnsiTheme="minorHAnsi"/>
                <w:sz w:val="20"/>
                <w:szCs w:val="20"/>
              </w:rPr>
              <w:t xml:space="preserve"> </w:t>
            </w:r>
            <w:r w:rsidR="00F410B9" w:rsidRPr="00A84E1E">
              <w:rPr>
                <w:rFonts w:asciiTheme="minorHAnsi" w:hAnsiTheme="minorHAnsi"/>
                <w:sz w:val="20"/>
                <w:szCs w:val="20"/>
              </w:rPr>
              <w:t xml:space="preserve"> </w:t>
            </w:r>
            <w:r w:rsidR="002E3175">
              <w:rPr>
                <w:rFonts w:asciiTheme="minorHAnsi" w:hAnsiTheme="minorHAnsi"/>
                <w:sz w:val="20"/>
                <w:szCs w:val="20"/>
              </w:rPr>
              <w:t>pracy socjalnej.</w:t>
            </w:r>
            <w:r w:rsidR="00C9754A" w:rsidRPr="00A84E1E">
              <w:rPr>
                <w:rFonts w:asciiTheme="minorHAnsi" w:hAnsiTheme="minorHAnsi"/>
                <w:sz w:val="20"/>
                <w:szCs w:val="20"/>
              </w:rPr>
              <w:br/>
            </w:r>
            <w:r w:rsidRPr="00A84E1E">
              <w:rPr>
                <w:rFonts w:asciiTheme="minorHAnsi" w:hAnsiTheme="minorHAnsi"/>
                <w:sz w:val="20"/>
                <w:szCs w:val="20"/>
              </w:rPr>
              <w:t xml:space="preserve">Liczba rodzin objęta </w:t>
            </w:r>
            <w:r w:rsidR="00C9754A" w:rsidRPr="00A84E1E">
              <w:rPr>
                <w:rFonts w:asciiTheme="minorHAnsi" w:hAnsiTheme="minorHAnsi"/>
                <w:sz w:val="20"/>
                <w:szCs w:val="20"/>
              </w:rPr>
              <w:t>asystentury rodzin</w:t>
            </w:r>
            <w:r w:rsidRPr="00A84E1E">
              <w:rPr>
                <w:rFonts w:asciiTheme="minorHAnsi" w:hAnsiTheme="minorHAnsi"/>
                <w:sz w:val="20"/>
                <w:szCs w:val="20"/>
              </w:rPr>
              <w:t>ną</w:t>
            </w:r>
            <w:r w:rsidR="00F410B9" w:rsidRPr="00A84E1E">
              <w:rPr>
                <w:rFonts w:asciiTheme="minorHAnsi" w:hAnsiTheme="minorHAnsi"/>
                <w:sz w:val="20"/>
                <w:szCs w:val="20"/>
              </w:rPr>
              <w:t>, pomoc</w:t>
            </w:r>
            <w:r w:rsidRPr="00A84E1E">
              <w:rPr>
                <w:rFonts w:asciiTheme="minorHAnsi" w:hAnsiTheme="minorHAnsi"/>
                <w:sz w:val="20"/>
                <w:szCs w:val="20"/>
              </w:rPr>
              <w:t>ą specjalistyczną.</w:t>
            </w:r>
          </w:p>
          <w:p w:rsidR="00A84E1E" w:rsidRPr="00A84E1E" w:rsidRDefault="00A84E1E" w:rsidP="00A84E1E">
            <w:pPr>
              <w:spacing w:before="0"/>
              <w:rPr>
                <w:rFonts w:asciiTheme="minorHAnsi" w:hAnsiTheme="minorHAnsi"/>
                <w:sz w:val="20"/>
                <w:szCs w:val="20"/>
              </w:rPr>
            </w:pPr>
            <w:r w:rsidRPr="00A84E1E">
              <w:rPr>
                <w:rFonts w:asciiTheme="minorHAnsi" w:hAnsiTheme="minorHAnsi"/>
                <w:sz w:val="20"/>
                <w:szCs w:val="20"/>
              </w:rPr>
              <w:t>Liczba programów, zajęć edukacyjnych skierowanych do rodziców.</w:t>
            </w:r>
          </w:p>
          <w:p w:rsidR="00A84E1E" w:rsidRPr="00A84E1E" w:rsidRDefault="00A84E1E" w:rsidP="00A84E1E">
            <w:pPr>
              <w:spacing w:before="0"/>
              <w:rPr>
                <w:rFonts w:asciiTheme="minorHAnsi" w:hAnsiTheme="minorHAnsi"/>
                <w:sz w:val="20"/>
                <w:szCs w:val="20"/>
              </w:rPr>
            </w:pPr>
          </w:p>
          <w:p w:rsidR="00F410B9" w:rsidRPr="00A84E1E" w:rsidRDefault="00A84E1E" w:rsidP="00A84E1E">
            <w:pPr>
              <w:spacing w:before="0"/>
              <w:rPr>
                <w:rFonts w:asciiTheme="minorHAnsi" w:hAnsiTheme="minorHAnsi"/>
                <w:sz w:val="20"/>
                <w:szCs w:val="20"/>
              </w:rPr>
            </w:pPr>
            <w:r w:rsidRPr="00A84E1E">
              <w:rPr>
                <w:rFonts w:asciiTheme="minorHAnsi" w:hAnsiTheme="minorHAnsi"/>
                <w:sz w:val="20"/>
                <w:szCs w:val="20"/>
              </w:rPr>
              <w:t>Ilość dzieci korzystających z dożywania w szkołach, ilość rodzin korzystających z pomocy FEAD.</w:t>
            </w:r>
          </w:p>
          <w:p w:rsidR="00A84E1E" w:rsidRPr="00A84E1E" w:rsidRDefault="00A84E1E" w:rsidP="00A84E1E">
            <w:pPr>
              <w:spacing w:before="0"/>
              <w:rPr>
                <w:rFonts w:asciiTheme="minorHAnsi" w:hAnsiTheme="minorHAnsi"/>
                <w:sz w:val="20"/>
                <w:szCs w:val="20"/>
              </w:rPr>
            </w:pPr>
            <w:r w:rsidRPr="00A84E1E">
              <w:rPr>
                <w:rFonts w:asciiTheme="minorHAnsi" w:hAnsiTheme="minorHAnsi"/>
                <w:sz w:val="20"/>
                <w:szCs w:val="20"/>
              </w:rPr>
              <w:t>Liczba dzieci korzystających z wypoczynku finansowanego przez gminę lub jst.</w:t>
            </w:r>
          </w:p>
          <w:p w:rsidR="00A84E1E" w:rsidRPr="00A84E1E" w:rsidRDefault="00A84E1E" w:rsidP="00A84E1E">
            <w:pPr>
              <w:spacing w:before="0"/>
              <w:rPr>
                <w:rFonts w:asciiTheme="minorHAnsi" w:hAnsiTheme="minorHAnsi"/>
                <w:sz w:val="20"/>
                <w:szCs w:val="20"/>
              </w:rPr>
            </w:pPr>
            <w:r w:rsidRPr="00A84E1E">
              <w:rPr>
                <w:rFonts w:asciiTheme="minorHAnsi" w:hAnsiTheme="minorHAnsi"/>
                <w:sz w:val="20"/>
                <w:szCs w:val="20"/>
              </w:rPr>
              <w:t>Liczba stypendiów szkolnych.</w:t>
            </w:r>
          </w:p>
          <w:p w:rsidR="00A84E1E" w:rsidRDefault="00A84E1E" w:rsidP="00A84E1E">
            <w:pPr>
              <w:spacing w:before="0"/>
              <w:rPr>
                <w:rFonts w:asciiTheme="minorHAnsi" w:hAnsiTheme="minorHAnsi"/>
                <w:sz w:val="20"/>
                <w:szCs w:val="20"/>
              </w:rPr>
            </w:pPr>
          </w:p>
          <w:p w:rsidR="00F410B9" w:rsidRPr="00A84E1E" w:rsidRDefault="00A84E1E" w:rsidP="00A84E1E">
            <w:pPr>
              <w:spacing w:before="0"/>
              <w:rPr>
                <w:rFonts w:asciiTheme="minorHAnsi" w:hAnsiTheme="minorHAnsi"/>
                <w:sz w:val="20"/>
                <w:szCs w:val="20"/>
              </w:rPr>
            </w:pPr>
            <w:r w:rsidRPr="00A84E1E">
              <w:rPr>
                <w:rFonts w:asciiTheme="minorHAnsi" w:hAnsiTheme="minorHAnsi"/>
                <w:sz w:val="20"/>
                <w:szCs w:val="20"/>
              </w:rPr>
              <w:t xml:space="preserve">Liczba programów, projektów, wydarzeń profilaktycznych, edukacyjnych skierowanych do osób chorych, starszych, niepełnosprawnych. </w:t>
            </w:r>
          </w:p>
          <w:p w:rsidR="00A84E1E" w:rsidRPr="00A84E1E" w:rsidRDefault="00A84E1E" w:rsidP="00A84E1E">
            <w:pPr>
              <w:spacing w:before="0"/>
              <w:rPr>
                <w:rFonts w:asciiTheme="minorHAnsi" w:hAnsiTheme="minorHAnsi"/>
                <w:sz w:val="20"/>
                <w:szCs w:val="20"/>
              </w:rPr>
            </w:pPr>
          </w:p>
          <w:p w:rsidR="00A84E1E" w:rsidRDefault="00A84E1E" w:rsidP="00A84E1E">
            <w:pPr>
              <w:spacing w:before="0"/>
              <w:rPr>
                <w:rFonts w:asciiTheme="minorHAnsi" w:hAnsiTheme="minorHAnsi"/>
                <w:sz w:val="20"/>
                <w:szCs w:val="20"/>
              </w:rPr>
            </w:pPr>
            <w:r>
              <w:rPr>
                <w:rFonts w:asciiTheme="minorHAnsi" w:hAnsiTheme="minorHAnsi"/>
                <w:sz w:val="20"/>
                <w:szCs w:val="20"/>
              </w:rPr>
              <w:t xml:space="preserve">Liczba wspólnie realizowanych przedsięwzięć. </w:t>
            </w:r>
          </w:p>
          <w:p w:rsidR="00A84E1E" w:rsidRDefault="00A84E1E" w:rsidP="00A84E1E">
            <w:pPr>
              <w:spacing w:before="0"/>
              <w:rPr>
                <w:rFonts w:asciiTheme="minorHAnsi" w:hAnsiTheme="minorHAnsi"/>
                <w:sz w:val="20"/>
                <w:szCs w:val="20"/>
              </w:rPr>
            </w:pPr>
            <w:r>
              <w:rPr>
                <w:rFonts w:asciiTheme="minorHAnsi" w:hAnsiTheme="minorHAnsi"/>
                <w:sz w:val="20"/>
                <w:szCs w:val="20"/>
              </w:rPr>
              <w:t>Liczba dotacji przekazanych instytucjom i ngo.</w:t>
            </w:r>
          </w:p>
          <w:p w:rsidR="00A84E1E" w:rsidRPr="00A84E1E" w:rsidRDefault="00A84E1E" w:rsidP="00A84E1E">
            <w:pPr>
              <w:spacing w:before="0"/>
              <w:rPr>
                <w:rFonts w:asciiTheme="minorHAnsi" w:hAnsiTheme="minorHAnsi"/>
                <w:sz w:val="20"/>
                <w:szCs w:val="20"/>
              </w:rPr>
            </w:pPr>
            <w:r>
              <w:rPr>
                <w:rFonts w:asciiTheme="minorHAnsi" w:hAnsiTheme="minorHAnsi"/>
                <w:sz w:val="20"/>
                <w:szCs w:val="20"/>
              </w:rPr>
              <w:t xml:space="preserve">Liczba podpisanych porozumień o współpracy. </w:t>
            </w:r>
          </w:p>
          <w:p w:rsidR="00F410B9" w:rsidRPr="00A84E1E" w:rsidRDefault="00F410B9" w:rsidP="00A84E1E">
            <w:pPr>
              <w:spacing w:before="0"/>
              <w:rPr>
                <w:rFonts w:asciiTheme="minorHAnsi" w:hAnsiTheme="minorHAnsi"/>
                <w:sz w:val="20"/>
                <w:szCs w:val="20"/>
              </w:rPr>
            </w:pPr>
          </w:p>
          <w:p w:rsidR="00F410B9" w:rsidRPr="00A84E1E" w:rsidRDefault="00F410B9" w:rsidP="00A84E1E">
            <w:pPr>
              <w:spacing w:before="0"/>
              <w:rPr>
                <w:rFonts w:asciiTheme="minorHAnsi" w:hAnsiTheme="minorHAnsi"/>
                <w:sz w:val="20"/>
                <w:szCs w:val="20"/>
              </w:rPr>
            </w:pPr>
          </w:p>
          <w:p w:rsidR="00F410B9" w:rsidRPr="00A84E1E" w:rsidRDefault="00A84E1E" w:rsidP="00A84E1E">
            <w:pPr>
              <w:spacing w:before="0"/>
              <w:rPr>
                <w:rFonts w:asciiTheme="minorHAnsi" w:hAnsiTheme="minorHAnsi"/>
                <w:sz w:val="20"/>
                <w:szCs w:val="20"/>
              </w:rPr>
            </w:pPr>
            <w:r>
              <w:rPr>
                <w:rFonts w:asciiTheme="minorHAnsi" w:hAnsiTheme="minorHAnsi"/>
                <w:sz w:val="20"/>
                <w:szCs w:val="20"/>
              </w:rPr>
              <w:t>Zgodnie z zapisami programów.</w:t>
            </w:r>
          </w:p>
          <w:p w:rsidR="00F410B9" w:rsidRPr="00A84E1E" w:rsidRDefault="00F410B9" w:rsidP="00A84E1E">
            <w:pPr>
              <w:spacing w:before="0"/>
              <w:rPr>
                <w:rFonts w:asciiTheme="minorHAnsi" w:hAnsiTheme="minorHAnsi"/>
                <w:sz w:val="20"/>
                <w:szCs w:val="20"/>
              </w:rPr>
            </w:pPr>
          </w:p>
          <w:p w:rsidR="00F410B9" w:rsidRPr="00A84E1E" w:rsidRDefault="00F410B9" w:rsidP="00A84E1E">
            <w:pPr>
              <w:spacing w:before="0"/>
              <w:rPr>
                <w:rFonts w:asciiTheme="minorHAnsi" w:hAnsiTheme="minorHAnsi"/>
                <w:sz w:val="20"/>
                <w:szCs w:val="20"/>
              </w:rPr>
            </w:pPr>
          </w:p>
          <w:p w:rsidR="00F410B9" w:rsidRPr="00A84E1E" w:rsidRDefault="00F410B9" w:rsidP="00A84E1E">
            <w:pPr>
              <w:spacing w:before="0"/>
              <w:rPr>
                <w:rFonts w:asciiTheme="minorHAnsi" w:hAnsiTheme="minorHAnsi"/>
                <w:sz w:val="20"/>
                <w:szCs w:val="20"/>
              </w:rPr>
            </w:pPr>
          </w:p>
          <w:p w:rsidR="00F410B9" w:rsidRPr="00A84E1E" w:rsidRDefault="00F410B9" w:rsidP="00A84E1E">
            <w:pPr>
              <w:spacing w:before="0"/>
              <w:rPr>
                <w:rFonts w:asciiTheme="minorHAnsi" w:hAnsiTheme="minorHAnsi"/>
                <w:sz w:val="20"/>
                <w:szCs w:val="20"/>
              </w:rPr>
            </w:pPr>
          </w:p>
          <w:p w:rsidR="00F410B9" w:rsidRPr="00A84E1E" w:rsidRDefault="00F410B9" w:rsidP="00A84E1E">
            <w:pPr>
              <w:spacing w:before="0"/>
              <w:rPr>
                <w:rFonts w:asciiTheme="minorHAnsi" w:hAnsiTheme="minorHAnsi"/>
                <w:sz w:val="20"/>
                <w:szCs w:val="20"/>
              </w:rPr>
            </w:pPr>
          </w:p>
          <w:p w:rsidR="00F410B9" w:rsidRPr="00A84E1E" w:rsidRDefault="00F410B9" w:rsidP="00A84E1E">
            <w:pPr>
              <w:spacing w:before="0"/>
              <w:rPr>
                <w:rFonts w:asciiTheme="minorHAnsi" w:hAnsiTheme="minorHAnsi"/>
                <w:sz w:val="20"/>
                <w:szCs w:val="20"/>
              </w:rPr>
            </w:pPr>
          </w:p>
          <w:p w:rsidR="00E144DB" w:rsidRPr="00A84E1E" w:rsidRDefault="00E144DB" w:rsidP="00A84E1E">
            <w:pPr>
              <w:spacing w:before="0"/>
              <w:rPr>
                <w:rFonts w:asciiTheme="minorHAnsi" w:hAnsiTheme="minorHAnsi"/>
                <w:sz w:val="20"/>
                <w:szCs w:val="20"/>
              </w:rPr>
            </w:pPr>
          </w:p>
        </w:tc>
        <w:tc>
          <w:tcPr>
            <w:tcW w:w="1871" w:type="dxa"/>
          </w:tcPr>
          <w:p w:rsidR="00E144DB" w:rsidRPr="00A84E1E" w:rsidRDefault="00B66B05" w:rsidP="00A84E1E">
            <w:pPr>
              <w:spacing w:before="0"/>
              <w:rPr>
                <w:rFonts w:asciiTheme="minorHAnsi" w:hAnsiTheme="minorHAnsi" w:cstheme="minorHAnsi"/>
                <w:bCs/>
                <w:sz w:val="20"/>
                <w:szCs w:val="20"/>
              </w:rPr>
            </w:pPr>
            <w:r w:rsidRPr="00A84E1E">
              <w:rPr>
                <w:rFonts w:asciiTheme="minorHAnsi" w:hAnsiTheme="minorHAnsi" w:cstheme="minorHAnsi"/>
                <w:bCs/>
                <w:sz w:val="20"/>
                <w:szCs w:val="20"/>
              </w:rPr>
              <w:lastRenderedPageBreak/>
              <w:t>G</w:t>
            </w:r>
            <w:r w:rsidR="00E144DB" w:rsidRPr="00A84E1E">
              <w:rPr>
                <w:rFonts w:asciiTheme="minorHAnsi" w:hAnsiTheme="minorHAnsi" w:cstheme="minorHAnsi"/>
                <w:bCs/>
                <w:sz w:val="20"/>
                <w:szCs w:val="20"/>
              </w:rPr>
              <w:t xml:space="preserve">OPS, </w:t>
            </w:r>
            <w:r w:rsidR="00A8350A">
              <w:rPr>
                <w:rFonts w:asciiTheme="minorHAnsi" w:hAnsiTheme="minorHAnsi" w:cstheme="minorHAnsi"/>
                <w:bCs/>
                <w:sz w:val="20"/>
                <w:szCs w:val="20"/>
              </w:rPr>
              <w:t>Urząd Gminy,</w:t>
            </w:r>
            <w:r w:rsidR="00E144DB" w:rsidRPr="00A84E1E">
              <w:rPr>
                <w:rFonts w:asciiTheme="minorHAnsi" w:hAnsiTheme="minorHAnsi" w:cstheme="minorHAnsi"/>
                <w:bCs/>
                <w:sz w:val="20"/>
                <w:szCs w:val="20"/>
              </w:rPr>
              <w:t xml:space="preserve"> instytucje pomocowe, szkoły, organizacje pozarządowe i kościelne</w:t>
            </w:r>
            <w:r w:rsidR="00A84E1E">
              <w:rPr>
                <w:rFonts w:asciiTheme="minorHAnsi" w:hAnsiTheme="minorHAnsi" w:cstheme="minorHAnsi"/>
                <w:bCs/>
                <w:sz w:val="20"/>
                <w:szCs w:val="20"/>
              </w:rPr>
              <w:t>.</w:t>
            </w: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sz w:val="20"/>
                <w:szCs w:val="20"/>
              </w:rPr>
            </w:pPr>
          </w:p>
          <w:p w:rsidR="00A12B6B" w:rsidRPr="00A84E1E" w:rsidRDefault="00A12B6B" w:rsidP="00A84E1E">
            <w:pPr>
              <w:spacing w:before="0"/>
              <w:rPr>
                <w:rFonts w:asciiTheme="minorHAnsi" w:hAnsiTheme="minorHAnsi"/>
                <w:sz w:val="20"/>
                <w:szCs w:val="20"/>
              </w:rPr>
            </w:pPr>
          </w:p>
        </w:tc>
        <w:tc>
          <w:tcPr>
            <w:tcW w:w="1610" w:type="dxa"/>
          </w:tcPr>
          <w:p w:rsidR="00E144DB" w:rsidRPr="00A84E1E" w:rsidRDefault="00E144DB" w:rsidP="00A84E1E">
            <w:pPr>
              <w:spacing w:before="0"/>
              <w:rPr>
                <w:rFonts w:asciiTheme="minorHAnsi" w:hAnsiTheme="minorHAnsi" w:cstheme="minorHAnsi"/>
                <w:sz w:val="20"/>
                <w:szCs w:val="20"/>
              </w:rPr>
            </w:pPr>
            <w:r w:rsidRPr="00A84E1E">
              <w:rPr>
                <w:rFonts w:asciiTheme="minorHAnsi" w:hAnsiTheme="minorHAnsi" w:cstheme="minorHAnsi"/>
                <w:sz w:val="20"/>
                <w:szCs w:val="20"/>
              </w:rPr>
              <w:t xml:space="preserve">Budżet samorządu </w:t>
            </w:r>
            <w:r w:rsidR="00DB052F" w:rsidRPr="00A84E1E">
              <w:rPr>
                <w:rFonts w:asciiTheme="minorHAnsi" w:hAnsiTheme="minorHAnsi" w:cstheme="minorHAnsi"/>
                <w:sz w:val="20"/>
                <w:szCs w:val="20"/>
              </w:rPr>
              <w:t>gminy,</w:t>
            </w:r>
            <w:r w:rsidR="00EE1926" w:rsidRPr="00A84E1E">
              <w:rPr>
                <w:rFonts w:asciiTheme="minorHAnsi" w:hAnsiTheme="minorHAnsi" w:cstheme="minorHAnsi"/>
                <w:sz w:val="20"/>
                <w:szCs w:val="20"/>
              </w:rPr>
              <w:t xml:space="preserve"> </w:t>
            </w:r>
            <w:r w:rsidR="00A84E1E">
              <w:rPr>
                <w:rFonts w:asciiTheme="minorHAnsi" w:hAnsiTheme="minorHAnsi" w:cstheme="minorHAnsi"/>
                <w:sz w:val="20"/>
                <w:szCs w:val="20"/>
              </w:rPr>
              <w:t>G</w:t>
            </w:r>
            <w:r w:rsidRPr="00A84E1E">
              <w:rPr>
                <w:rFonts w:asciiTheme="minorHAnsi" w:hAnsiTheme="minorHAnsi" w:cstheme="minorHAnsi"/>
                <w:sz w:val="20"/>
                <w:szCs w:val="20"/>
              </w:rPr>
              <w:t xml:space="preserve">OPS, </w:t>
            </w:r>
            <w:r w:rsidR="00A862AE">
              <w:rPr>
                <w:rFonts w:asciiTheme="minorHAnsi" w:hAnsiTheme="minorHAnsi" w:cstheme="minorHAnsi"/>
                <w:sz w:val="20"/>
                <w:szCs w:val="20"/>
              </w:rPr>
              <w:t xml:space="preserve">GKRPA, </w:t>
            </w:r>
            <w:r w:rsidRPr="00A84E1E">
              <w:rPr>
                <w:rFonts w:asciiTheme="minorHAnsi" w:hAnsiTheme="minorHAnsi" w:cstheme="minorHAnsi"/>
                <w:sz w:val="20"/>
                <w:szCs w:val="20"/>
              </w:rPr>
              <w:t>MPiPS - zadania zlecone, środki pomocowe, środki ngo</w:t>
            </w:r>
            <w:r w:rsidR="00A84E1E">
              <w:rPr>
                <w:rFonts w:asciiTheme="minorHAnsi" w:hAnsiTheme="minorHAnsi" w:cstheme="minorHAnsi"/>
                <w:sz w:val="20"/>
                <w:szCs w:val="20"/>
              </w:rPr>
              <w:t>.</w:t>
            </w:r>
          </w:p>
          <w:p w:rsidR="00E144DB" w:rsidRPr="00A84E1E" w:rsidRDefault="00E144DB" w:rsidP="00A84E1E">
            <w:pPr>
              <w:pStyle w:val="Akapitzlist"/>
              <w:spacing w:before="0"/>
              <w:ind w:left="0"/>
              <w:rPr>
                <w:rFonts w:asciiTheme="minorHAnsi" w:hAnsiTheme="minorHAnsi" w:cstheme="minorHAnsi"/>
                <w:sz w:val="20"/>
                <w:szCs w:val="20"/>
              </w:rPr>
            </w:pPr>
          </w:p>
          <w:p w:rsidR="00E144DB" w:rsidRPr="00A84E1E" w:rsidRDefault="00E144DB" w:rsidP="00A84E1E">
            <w:pPr>
              <w:spacing w:before="0"/>
              <w:rPr>
                <w:rFonts w:asciiTheme="minorHAnsi" w:hAnsiTheme="minorHAnsi"/>
                <w:sz w:val="20"/>
                <w:szCs w:val="20"/>
              </w:rPr>
            </w:pPr>
          </w:p>
          <w:p w:rsidR="00E144DB" w:rsidRPr="00A84E1E" w:rsidRDefault="00E144DB" w:rsidP="00A84E1E">
            <w:pPr>
              <w:spacing w:before="0"/>
              <w:rPr>
                <w:rFonts w:asciiTheme="minorHAnsi" w:hAnsiTheme="minorHAnsi"/>
                <w:sz w:val="20"/>
                <w:szCs w:val="20"/>
              </w:rPr>
            </w:pPr>
          </w:p>
          <w:p w:rsidR="00E144DB" w:rsidRPr="00A84E1E" w:rsidRDefault="00E144DB" w:rsidP="00A84E1E">
            <w:pPr>
              <w:spacing w:before="0"/>
              <w:rPr>
                <w:rFonts w:asciiTheme="minorHAnsi" w:hAnsiTheme="minorHAnsi"/>
                <w:sz w:val="20"/>
                <w:szCs w:val="20"/>
              </w:rPr>
            </w:pPr>
          </w:p>
          <w:p w:rsidR="00E144DB" w:rsidRPr="00A84E1E" w:rsidRDefault="00E144DB" w:rsidP="00A84E1E">
            <w:pPr>
              <w:spacing w:before="0"/>
              <w:rPr>
                <w:rFonts w:asciiTheme="minorHAnsi" w:hAnsiTheme="minorHAnsi"/>
                <w:sz w:val="20"/>
                <w:szCs w:val="20"/>
              </w:rPr>
            </w:pPr>
          </w:p>
          <w:p w:rsidR="00E144DB" w:rsidRPr="00A84E1E" w:rsidRDefault="00E144DB" w:rsidP="00A84E1E">
            <w:pPr>
              <w:spacing w:before="0"/>
              <w:rPr>
                <w:rFonts w:asciiTheme="minorHAnsi" w:hAnsiTheme="minorHAnsi"/>
                <w:sz w:val="20"/>
                <w:szCs w:val="20"/>
              </w:rPr>
            </w:pPr>
          </w:p>
          <w:p w:rsidR="00E144DB" w:rsidRPr="00A84E1E" w:rsidRDefault="00E144DB" w:rsidP="00A84E1E">
            <w:pPr>
              <w:spacing w:before="0"/>
              <w:rPr>
                <w:rFonts w:asciiTheme="minorHAnsi" w:hAnsiTheme="minorHAnsi"/>
                <w:sz w:val="20"/>
                <w:szCs w:val="20"/>
              </w:rPr>
            </w:pPr>
          </w:p>
          <w:p w:rsidR="00E144DB" w:rsidRPr="00A84E1E" w:rsidRDefault="00E144DB" w:rsidP="00A84E1E">
            <w:pPr>
              <w:spacing w:before="0"/>
              <w:rPr>
                <w:rFonts w:asciiTheme="minorHAnsi" w:hAnsiTheme="minorHAnsi"/>
                <w:sz w:val="20"/>
                <w:szCs w:val="20"/>
              </w:rPr>
            </w:pPr>
          </w:p>
          <w:p w:rsidR="00E144DB" w:rsidRPr="00A84E1E" w:rsidRDefault="00E144DB" w:rsidP="00A84E1E">
            <w:pPr>
              <w:spacing w:before="0"/>
              <w:rPr>
                <w:rFonts w:asciiTheme="minorHAnsi" w:hAnsiTheme="minorHAnsi"/>
                <w:sz w:val="20"/>
                <w:szCs w:val="20"/>
              </w:rPr>
            </w:pPr>
          </w:p>
          <w:p w:rsidR="00E144DB" w:rsidRPr="00A84E1E" w:rsidRDefault="00E144DB" w:rsidP="00A84E1E">
            <w:pPr>
              <w:spacing w:before="0"/>
              <w:rPr>
                <w:rFonts w:asciiTheme="minorHAnsi" w:hAnsiTheme="minorHAnsi"/>
                <w:sz w:val="20"/>
                <w:szCs w:val="20"/>
              </w:rPr>
            </w:pPr>
          </w:p>
          <w:p w:rsidR="00E144DB" w:rsidRPr="00A84E1E" w:rsidRDefault="00E144DB" w:rsidP="00A84E1E">
            <w:pPr>
              <w:spacing w:before="0"/>
              <w:rPr>
                <w:rFonts w:asciiTheme="minorHAnsi" w:hAnsiTheme="minorHAnsi"/>
                <w:sz w:val="20"/>
                <w:szCs w:val="20"/>
              </w:rPr>
            </w:pPr>
          </w:p>
          <w:p w:rsidR="00E144DB" w:rsidRPr="00A84E1E" w:rsidRDefault="00E144DB" w:rsidP="00A84E1E">
            <w:pPr>
              <w:spacing w:before="0"/>
              <w:rPr>
                <w:rFonts w:asciiTheme="minorHAnsi" w:hAnsiTheme="minorHAnsi"/>
                <w:sz w:val="20"/>
                <w:szCs w:val="20"/>
              </w:rPr>
            </w:pPr>
          </w:p>
          <w:p w:rsidR="00E144DB" w:rsidRPr="00A84E1E" w:rsidRDefault="00E144DB" w:rsidP="00A84E1E">
            <w:pPr>
              <w:spacing w:before="0"/>
              <w:rPr>
                <w:rFonts w:asciiTheme="minorHAnsi" w:hAnsiTheme="minorHAnsi"/>
                <w:sz w:val="20"/>
                <w:szCs w:val="20"/>
              </w:rPr>
            </w:pPr>
          </w:p>
        </w:tc>
      </w:tr>
      <w:tr w:rsidR="004E2A58" w:rsidRPr="00A84E1E" w:rsidTr="004E2A58">
        <w:tc>
          <w:tcPr>
            <w:tcW w:w="9463" w:type="dxa"/>
            <w:gridSpan w:val="6"/>
            <w:shd w:val="clear" w:color="auto" w:fill="DDD9C3" w:themeFill="background2" w:themeFillShade="E6"/>
          </w:tcPr>
          <w:p w:rsidR="004E2A58" w:rsidRPr="00A84E1E" w:rsidRDefault="004E2A58" w:rsidP="00A84E1E">
            <w:pPr>
              <w:widowControl w:val="0"/>
              <w:spacing w:before="0"/>
              <w:jc w:val="center"/>
              <w:rPr>
                <w:rFonts w:asciiTheme="minorHAnsi" w:hAnsiTheme="minorHAnsi"/>
                <w:b/>
                <w:sz w:val="20"/>
                <w:szCs w:val="20"/>
              </w:rPr>
            </w:pPr>
            <w:r w:rsidRPr="00A84E1E">
              <w:rPr>
                <w:rFonts w:asciiTheme="minorHAnsi" w:hAnsiTheme="minorHAnsi"/>
                <w:b/>
                <w:sz w:val="20"/>
                <w:szCs w:val="20"/>
              </w:rPr>
              <w:lastRenderedPageBreak/>
              <w:t xml:space="preserve">II CEL BUDOWANIE SYSTEMU BEZPIECZEŃSTWA </w:t>
            </w:r>
          </w:p>
        </w:tc>
      </w:tr>
      <w:tr w:rsidR="004E2A58" w:rsidRPr="00A84E1E" w:rsidTr="004E2A58">
        <w:trPr>
          <w:trHeight w:val="341"/>
        </w:trPr>
        <w:tc>
          <w:tcPr>
            <w:tcW w:w="586" w:type="dxa"/>
            <w:gridSpan w:val="2"/>
          </w:tcPr>
          <w:p w:rsidR="004E2A58" w:rsidRPr="00A84E1E" w:rsidRDefault="00F410B9" w:rsidP="00A84E1E">
            <w:pPr>
              <w:spacing w:before="0"/>
              <w:rPr>
                <w:rFonts w:asciiTheme="minorHAnsi" w:hAnsiTheme="minorHAnsi"/>
                <w:b/>
                <w:sz w:val="20"/>
                <w:szCs w:val="20"/>
              </w:rPr>
            </w:pPr>
            <w:r w:rsidRPr="00A84E1E">
              <w:rPr>
                <w:rFonts w:asciiTheme="minorHAnsi" w:hAnsiTheme="minorHAnsi"/>
                <w:b/>
                <w:sz w:val="20"/>
                <w:szCs w:val="20"/>
              </w:rPr>
              <w:t>Nr</w:t>
            </w:r>
            <w:r w:rsidR="004E2A58" w:rsidRPr="00A84E1E">
              <w:rPr>
                <w:rFonts w:asciiTheme="minorHAnsi" w:hAnsiTheme="minorHAnsi"/>
                <w:b/>
                <w:sz w:val="20"/>
                <w:szCs w:val="20"/>
              </w:rPr>
              <w:t>.</w:t>
            </w:r>
          </w:p>
        </w:tc>
        <w:tc>
          <w:tcPr>
            <w:tcW w:w="2598" w:type="dxa"/>
          </w:tcPr>
          <w:p w:rsidR="004E2A58" w:rsidRPr="00A84E1E" w:rsidRDefault="004E2A58" w:rsidP="00A84E1E">
            <w:pPr>
              <w:spacing w:before="0"/>
              <w:rPr>
                <w:rFonts w:asciiTheme="minorHAnsi" w:hAnsiTheme="minorHAnsi"/>
                <w:b/>
                <w:sz w:val="20"/>
                <w:szCs w:val="20"/>
              </w:rPr>
            </w:pPr>
            <w:r w:rsidRPr="00A84E1E">
              <w:rPr>
                <w:rFonts w:asciiTheme="minorHAnsi" w:hAnsiTheme="minorHAnsi"/>
                <w:b/>
                <w:sz w:val="20"/>
                <w:szCs w:val="20"/>
              </w:rPr>
              <w:t xml:space="preserve">KIERUNKI DZIAŁANIA </w:t>
            </w:r>
          </w:p>
        </w:tc>
        <w:tc>
          <w:tcPr>
            <w:tcW w:w="2798" w:type="dxa"/>
          </w:tcPr>
          <w:p w:rsidR="004E2A58" w:rsidRPr="00A84E1E" w:rsidRDefault="004E2A58" w:rsidP="00A84E1E">
            <w:pPr>
              <w:spacing w:before="0"/>
              <w:rPr>
                <w:rFonts w:asciiTheme="minorHAnsi" w:hAnsiTheme="minorHAnsi"/>
                <w:b/>
                <w:sz w:val="20"/>
                <w:szCs w:val="20"/>
              </w:rPr>
            </w:pPr>
            <w:r w:rsidRPr="00A84E1E">
              <w:rPr>
                <w:rFonts w:asciiTheme="minorHAnsi" w:hAnsiTheme="minorHAnsi"/>
                <w:b/>
                <w:sz w:val="20"/>
                <w:szCs w:val="20"/>
              </w:rPr>
              <w:t>WSKAŹNIKI REALIZACJI</w:t>
            </w:r>
          </w:p>
        </w:tc>
        <w:tc>
          <w:tcPr>
            <w:tcW w:w="1871" w:type="dxa"/>
          </w:tcPr>
          <w:p w:rsidR="004E2A58" w:rsidRPr="00A84E1E" w:rsidRDefault="004E2A58" w:rsidP="00A84E1E">
            <w:pPr>
              <w:spacing w:before="0"/>
              <w:rPr>
                <w:rFonts w:asciiTheme="minorHAnsi" w:hAnsiTheme="minorHAnsi"/>
                <w:b/>
                <w:sz w:val="20"/>
                <w:szCs w:val="20"/>
              </w:rPr>
            </w:pPr>
            <w:r w:rsidRPr="00A84E1E">
              <w:rPr>
                <w:rFonts w:asciiTheme="minorHAnsi" w:hAnsiTheme="minorHAnsi"/>
                <w:b/>
                <w:sz w:val="20"/>
                <w:szCs w:val="20"/>
              </w:rPr>
              <w:t xml:space="preserve">REALIZATORZY </w:t>
            </w:r>
          </w:p>
        </w:tc>
        <w:tc>
          <w:tcPr>
            <w:tcW w:w="1610" w:type="dxa"/>
          </w:tcPr>
          <w:p w:rsidR="004E2A58" w:rsidRPr="00A84E1E" w:rsidRDefault="004E2A58" w:rsidP="00A84E1E">
            <w:pPr>
              <w:spacing w:before="0"/>
              <w:rPr>
                <w:rFonts w:asciiTheme="minorHAnsi" w:hAnsiTheme="minorHAnsi"/>
                <w:b/>
                <w:sz w:val="20"/>
                <w:szCs w:val="20"/>
              </w:rPr>
            </w:pPr>
            <w:r w:rsidRPr="00A84E1E">
              <w:rPr>
                <w:rFonts w:asciiTheme="minorHAnsi" w:hAnsiTheme="minorHAnsi"/>
                <w:b/>
                <w:sz w:val="20"/>
                <w:szCs w:val="20"/>
              </w:rPr>
              <w:t>RAMY FINANSOWE</w:t>
            </w:r>
          </w:p>
        </w:tc>
      </w:tr>
      <w:tr w:rsidR="004E2A58" w:rsidRPr="00A84E1E" w:rsidTr="004E2A58">
        <w:tc>
          <w:tcPr>
            <w:tcW w:w="586" w:type="dxa"/>
            <w:gridSpan w:val="2"/>
          </w:tcPr>
          <w:p w:rsidR="004E2A58" w:rsidRPr="00A84E1E" w:rsidRDefault="00F410B9" w:rsidP="00A84E1E">
            <w:pPr>
              <w:spacing w:before="0"/>
              <w:rPr>
                <w:rFonts w:asciiTheme="minorHAnsi" w:hAnsiTheme="minorHAnsi"/>
                <w:sz w:val="20"/>
                <w:szCs w:val="20"/>
              </w:rPr>
            </w:pPr>
            <w:r w:rsidRPr="00A84E1E">
              <w:rPr>
                <w:rFonts w:asciiTheme="minorHAnsi" w:hAnsiTheme="minorHAnsi"/>
                <w:sz w:val="20"/>
                <w:szCs w:val="20"/>
              </w:rPr>
              <w:t>1</w:t>
            </w:r>
          </w:p>
          <w:p w:rsidR="00F410B9" w:rsidRPr="00A84E1E" w:rsidRDefault="00F410B9" w:rsidP="00A84E1E">
            <w:pPr>
              <w:spacing w:before="0"/>
              <w:rPr>
                <w:rFonts w:asciiTheme="minorHAnsi" w:hAnsiTheme="minorHAnsi"/>
                <w:sz w:val="20"/>
                <w:szCs w:val="20"/>
              </w:rPr>
            </w:pPr>
          </w:p>
          <w:p w:rsidR="00F410B9" w:rsidRPr="00A84E1E" w:rsidRDefault="00F410B9" w:rsidP="00A84E1E">
            <w:pPr>
              <w:spacing w:before="0"/>
              <w:rPr>
                <w:rFonts w:asciiTheme="minorHAnsi" w:hAnsiTheme="minorHAnsi"/>
                <w:sz w:val="20"/>
                <w:szCs w:val="20"/>
              </w:rPr>
            </w:pPr>
          </w:p>
          <w:p w:rsidR="00F410B9" w:rsidRDefault="00F410B9" w:rsidP="00A84E1E">
            <w:pPr>
              <w:spacing w:before="0"/>
              <w:rPr>
                <w:rFonts w:asciiTheme="minorHAnsi" w:hAnsiTheme="minorHAnsi"/>
                <w:sz w:val="20"/>
                <w:szCs w:val="20"/>
              </w:rPr>
            </w:pPr>
          </w:p>
          <w:p w:rsidR="00A84E1E" w:rsidRDefault="00A84E1E" w:rsidP="00A84E1E">
            <w:pPr>
              <w:spacing w:before="0"/>
              <w:rPr>
                <w:rFonts w:asciiTheme="minorHAnsi" w:hAnsiTheme="minorHAnsi"/>
                <w:sz w:val="20"/>
                <w:szCs w:val="20"/>
              </w:rPr>
            </w:pPr>
          </w:p>
          <w:p w:rsidR="00A84E1E" w:rsidRPr="00A84E1E" w:rsidRDefault="00A84E1E" w:rsidP="00A84E1E">
            <w:pPr>
              <w:spacing w:before="0"/>
              <w:rPr>
                <w:rFonts w:asciiTheme="minorHAnsi" w:hAnsiTheme="minorHAnsi"/>
                <w:sz w:val="20"/>
                <w:szCs w:val="20"/>
              </w:rPr>
            </w:pPr>
          </w:p>
          <w:p w:rsidR="00F410B9" w:rsidRPr="00A84E1E" w:rsidRDefault="00F410B9" w:rsidP="00A84E1E">
            <w:pPr>
              <w:spacing w:before="0"/>
              <w:rPr>
                <w:rFonts w:asciiTheme="minorHAnsi" w:hAnsiTheme="minorHAnsi"/>
                <w:sz w:val="20"/>
                <w:szCs w:val="20"/>
              </w:rPr>
            </w:pPr>
            <w:r w:rsidRPr="00A84E1E">
              <w:rPr>
                <w:rFonts w:asciiTheme="minorHAnsi" w:hAnsiTheme="minorHAnsi"/>
                <w:sz w:val="20"/>
                <w:szCs w:val="20"/>
              </w:rPr>
              <w:t>3</w:t>
            </w:r>
          </w:p>
          <w:p w:rsidR="00F410B9" w:rsidRPr="00A84E1E" w:rsidRDefault="00F410B9" w:rsidP="00A84E1E">
            <w:pPr>
              <w:spacing w:before="0"/>
              <w:rPr>
                <w:rFonts w:asciiTheme="minorHAnsi" w:hAnsiTheme="minorHAnsi"/>
                <w:sz w:val="20"/>
                <w:szCs w:val="20"/>
              </w:rPr>
            </w:pPr>
          </w:p>
          <w:p w:rsidR="00F410B9" w:rsidRPr="00A84E1E" w:rsidRDefault="00F410B9" w:rsidP="00A84E1E">
            <w:pPr>
              <w:spacing w:before="0"/>
              <w:rPr>
                <w:rFonts w:asciiTheme="minorHAnsi" w:hAnsiTheme="minorHAnsi"/>
                <w:sz w:val="20"/>
                <w:szCs w:val="20"/>
              </w:rPr>
            </w:pPr>
          </w:p>
          <w:p w:rsidR="00F410B9" w:rsidRPr="00A84E1E" w:rsidRDefault="00F410B9" w:rsidP="00A84E1E">
            <w:pPr>
              <w:spacing w:before="0"/>
              <w:rPr>
                <w:rFonts w:asciiTheme="minorHAnsi" w:hAnsiTheme="minorHAnsi"/>
                <w:sz w:val="20"/>
                <w:szCs w:val="20"/>
              </w:rPr>
            </w:pPr>
          </w:p>
          <w:p w:rsidR="00F410B9" w:rsidRPr="00A84E1E" w:rsidRDefault="00F410B9" w:rsidP="00A84E1E">
            <w:pPr>
              <w:spacing w:before="0"/>
              <w:rPr>
                <w:rFonts w:asciiTheme="minorHAnsi" w:hAnsiTheme="minorHAnsi"/>
                <w:sz w:val="20"/>
                <w:szCs w:val="20"/>
              </w:rPr>
            </w:pPr>
          </w:p>
          <w:p w:rsidR="00F410B9" w:rsidRDefault="00F410B9" w:rsidP="00A84E1E">
            <w:pPr>
              <w:spacing w:before="0"/>
              <w:rPr>
                <w:rFonts w:asciiTheme="minorHAnsi" w:hAnsiTheme="minorHAnsi"/>
                <w:sz w:val="20"/>
                <w:szCs w:val="20"/>
              </w:rPr>
            </w:pPr>
          </w:p>
          <w:p w:rsidR="00A862AE" w:rsidRDefault="00A862AE" w:rsidP="00A84E1E">
            <w:pPr>
              <w:spacing w:before="0"/>
              <w:rPr>
                <w:rFonts w:asciiTheme="minorHAnsi" w:hAnsiTheme="minorHAnsi"/>
                <w:sz w:val="20"/>
                <w:szCs w:val="20"/>
              </w:rPr>
            </w:pPr>
          </w:p>
          <w:p w:rsidR="00A862AE" w:rsidRDefault="00A862AE" w:rsidP="00A84E1E">
            <w:pPr>
              <w:spacing w:before="0"/>
              <w:rPr>
                <w:rFonts w:asciiTheme="minorHAnsi" w:hAnsiTheme="minorHAnsi"/>
                <w:sz w:val="20"/>
                <w:szCs w:val="20"/>
              </w:rPr>
            </w:pPr>
          </w:p>
          <w:p w:rsidR="00A862AE" w:rsidRPr="00A84E1E" w:rsidRDefault="00A862AE" w:rsidP="00A84E1E">
            <w:pPr>
              <w:spacing w:before="0"/>
              <w:rPr>
                <w:rFonts w:asciiTheme="minorHAnsi" w:hAnsiTheme="minorHAnsi"/>
                <w:sz w:val="20"/>
                <w:szCs w:val="20"/>
              </w:rPr>
            </w:pPr>
          </w:p>
          <w:p w:rsidR="00F410B9" w:rsidRPr="00A84E1E" w:rsidRDefault="00F410B9" w:rsidP="00A84E1E">
            <w:pPr>
              <w:spacing w:before="0"/>
              <w:rPr>
                <w:rFonts w:asciiTheme="minorHAnsi" w:hAnsiTheme="minorHAnsi"/>
                <w:sz w:val="20"/>
                <w:szCs w:val="20"/>
              </w:rPr>
            </w:pPr>
            <w:r w:rsidRPr="00A84E1E">
              <w:rPr>
                <w:rFonts w:asciiTheme="minorHAnsi" w:hAnsiTheme="minorHAnsi"/>
                <w:sz w:val="20"/>
                <w:szCs w:val="20"/>
              </w:rPr>
              <w:t>4</w:t>
            </w:r>
          </w:p>
          <w:p w:rsidR="00F410B9" w:rsidRDefault="00F410B9" w:rsidP="00A84E1E">
            <w:pPr>
              <w:spacing w:before="0"/>
              <w:rPr>
                <w:rFonts w:asciiTheme="minorHAnsi" w:hAnsiTheme="minorHAnsi"/>
                <w:sz w:val="20"/>
                <w:szCs w:val="20"/>
              </w:rPr>
            </w:pPr>
          </w:p>
          <w:p w:rsidR="002F1E63" w:rsidRDefault="002F1E63" w:rsidP="00A84E1E">
            <w:pPr>
              <w:spacing w:before="0"/>
              <w:rPr>
                <w:rFonts w:asciiTheme="minorHAnsi" w:hAnsiTheme="minorHAnsi"/>
                <w:sz w:val="20"/>
                <w:szCs w:val="20"/>
              </w:rPr>
            </w:pPr>
          </w:p>
          <w:p w:rsidR="002F1E63" w:rsidRDefault="002F1E63" w:rsidP="00A84E1E">
            <w:pPr>
              <w:spacing w:before="0"/>
              <w:rPr>
                <w:rFonts w:asciiTheme="minorHAnsi" w:hAnsiTheme="minorHAnsi"/>
                <w:sz w:val="20"/>
                <w:szCs w:val="20"/>
              </w:rPr>
            </w:pPr>
          </w:p>
          <w:p w:rsidR="002F1E63" w:rsidRDefault="002F1E63" w:rsidP="00A84E1E">
            <w:pPr>
              <w:spacing w:before="0"/>
              <w:rPr>
                <w:rFonts w:asciiTheme="minorHAnsi" w:hAnsiTheme="minorHAnsi"/>
                <w:sz w:val="20"/>
                <w:szCs w:val="20"/>
              </w:rPr>
            </w:pPr>
          </w:p>
          <w:p w:rsidR="002F1E63" w:rsidRDefault="002F1E63" w:rsidP="00A84E1E">
            <w:pPr>
              <w:spacing w:before="0"/>
              <w:rPr>
                <w:rFonts w:asciiTheme="minorHAnsi" w:hAnsiTheme="minorHAnsi"/>
                <w:sz w:val="20"/>
                <w:szCs w:val="20"/>
              </w:rPr>
            </w:pPr>
          </w:p>
          <w:p w:rsidR="002F1E63" w:rsidRDefault="002F1E63" w:rsidP="00A84E1E">
            <w:pPr>
              <w:spacing w:before="0"/>
              <w:rPr>
                <w:rFonts w:asciiTheme="minorHAnsi" w:hAnsiTheme="minorHAnsi"/>
                <w:sz w:val="20"/>
                <w:szCs w:val="20"/>
              </w:rPr>
            </w:pPr>
          </w:p>
          <w:p w:rsidR="002F1E63" w:rsidRDefault="002F1E63" w:rsidP="00A84E1E">
            <w:pPr>
              <w:spacing w:before="0"/>
              <w:rPr>
                <w:rFonts w:asciiTheme="minorHAnsi" w:hAnsiTheme="minorHAnsi"/>
                <w:sz w:val="20"/>
                <w:szCs w:val="20"/>
              </w:rPr>
            </w:pPr>
          </w:p>
          <w:p w:rsidR="002F1E63" w:rsidRDefault="002F1E63" w:rsidP="00A84E1E">
            <w:pPr>
              <w:spacing w:before="0"/>
              <w:rPr>
                <w:rFonts w:asciiTheme="minorHAnsi" w:hAnsiTheme="minorHAnsi"/>
                <w:sz w:val="20"/>
                <w:szCs w:val="20"/>
              </w:rPr>
            </w:pPr>
          </w:p>
          <w:p w:rsidR="002F1E63" w:rsidRPr="00A84E1E" w:rsidRDefault="002F1E63" w:rsidP="00A84E1E">
            <w:pPr>
              <w:spacing w:before="0"/>
              <w:rPr>
                <w:rFonts w:asciiTheme="minorHAnsi" w:hAnsiTheme="minorHAnsi"/>
                <w:sz w:val="20"/>
                <w:szCs w:val="20"/>
              </w:rPr>
            </w:pPr>
            <w:r>
              <w:rPr>
                <w:rFonts w:asciiTheme="minorHAnsi" w:hAnsiTheme="minorHAnsi"/>
                <w:sz w:val="20"/>
                <w:szCs w:val="20"/>
              </w:rPr>
              <w:t>12.</w:t>
            </w:r>
          </w:p>
        </w:tc>
        <w:tc>
          <w:tcPr>
            <w:tcW w:w="2598" w:type="dxa"/>
          </w:tcPr>
          <w:p w:rsidR="00F410B9" w:rsidRPr="00A84E1E" w:rsidRDefault="00F410B9" w:rsidP="00A84E1E">
            <w:pPr>
              <w:pStyle w:val="Akapitzlist"/>
              <w:spacing w:before="0"/>
              <w:ind w:left="28" w:hanging="12"/>
              <w:rPr>
                <w:rFonts w:asciiTheme="minorHAnsi" w:hAnsiTheme="minorHAnsi"/>
                <w:sz w:val="20"/>
                <w:szCs w:val="20"/>
              </w:rPr>
            </w:pPr>
            <w:r w:rsidRPr="00A84E1E">
              <w:rPr>
                <w:rFonts w:asciiTheme="minorHAnsi" w:hAnsiTheme="minorHAnsi"/>
                <w:sz w:val="20"/>
                <w:szCs w:val="20"/>
              </w:rPr>
              <w:t>Koordynowanie prac Lokalnego Zespołu Interdyscyplinarnego, grup roboczych.</w:t>
            </w:r>
          </w:p>
          <w:p w:rsidR="00F410B9" w:rsidRDefault="00F410B9" w:rsidP="00A84E1E">
            <w:pPr>
              <w:pStyle w:val="Akapitzlist"/>
              <w:spacing w:before="0"/>
              <w:ind w:left="28" w:hanging="12"/>
              <w:rPr>
                <w:rFonts w:asciiTheme="minorHAnsi" w:hAnsiTheme="minorHAnsi"/>
                <w:sz w:val="20"/>
                <w:szCs w:val="20"/>
              </w:rPr>
            </w:pPr>
          </w:p>
          <w:p w:rsidR="00A84E1E" w:rsidRPr="00A84E1E" w:rsidRDefault="00A84E1E" w:rsidP="00A84E1E">
            <w:pPr>
              <w:pStyle w:val="Akapitzlist"/>
              <w:spacing w:before="0"/>
              <w:ind w:left="28" w:hanging="12"/>
              <w:rPr>
                <w:rFonts w:asciiTheme="minorHAnsi" w:hAnsiTheme="minorHAnsi"/>
                <w:sz w:val="20"/>
                <w:szCs w:val="20"/>
              </w:rPr>
            </w:pPr>
          </w:p>
          <w:p w:rsidR="00F410B9" w:rsidRPr="00A84E1E" w:rsidRDefault="00F410B9" w:rsidP="00A84E1E">
            <w:pPr>
              <w:pStyle w:val="Akapitzlist"/>
              <w:spacing w:before="0"/>
              <w:ind w:left="28" w:hanging="12"/>
              <w:jc w:val="both"/>
              <w:rPr>
                <w:rFonts w:asciiTheme="minorHAnsi" w:hAnsiTheme="minorHAnsi"/>
                <w:sz w:val="20"/>
                <w:szCs w:val="20"/>
              </w:rPr>
            </w:pPr>
            <w:r w:rsidRPr="00A84E1E">
              <w:rPr>
                <w:rFonts w:asciiTheme="minorHAnsi" w:hAnsiTheme="minorHAnsi"/>
                <w:sz w:val="20"/>
                <w:szCs w:val="20"/>
              </w:rPr>
              <w:t>Współpraca ze szkołami i ośrodkami terapeutycznymi w kierunku budowania kompleksowych programów zapobiegania agresji.</w:t>
            </w:r>
          </w:p>
          <w:p w:rsidR="00F410B9" w:rsidRDefault="00F410B9" w:rsidP="00A84E1E">
            <w:pPr>
              <w:pStyle w:val="Akapitzlist"/>
              <w:spacing w:before="0"/>
              <w:ind w:left="28" w:hanging="12"/>
              <w:jc w:val="both"/>
              <w:rPr>
                <w:rFonts w:asciiTheme="minorHAnsi" w:hAnsiTheme="minorHAnsi"/>
                <w:sz w:val="20"/>
                <w:szCs w:val="20"/>
              </w:rPr>
            </w:pPr>
          </w:p>
          <w:p w:rsidR="00A862AE" w:rsidRDefault="00A862AE" w:rsidP="00A84E1E">
            <w:pPr>
              <w:pStyle w:val="Akapitzlist"/>
              <w:spacing w:before="0"/>
              <w:ind w:left="28" w:hanging="12"/>
              <w:jc w:val="both"/>
              <w:rPr>
                <w:rFonts w:asciiTheme="minorHAnsi" w:hAnsiTheme="minorHAnsi"/>
                <w:sz w:val="20"/>
                <w:szCs w:val="20"/>
              </w:rPr>
            </w:pPr>
          </w:p>
          <w:p w:rsidR="00A862AE" w:rsidRDefault="00A862AE" w:rsidP="00A84E1E">
            <w:pPr>
              <w:pStyle w:val="Akapitzlist"/>
              <w:spacing w:before="0"/>
              <w:ind w:left="28" w:hanging="12"/>
              <w:jc w:val="both"/>
              <w:rPr>
                <w:rFonts w:asciiTheme="minorHAnsi" w:hAnsiTheme="minorHAnsi"/>
                <w:sz w:val="20"/>
                <w:szCs w:val="20"/>
              </w:rPr>
            </w:pPr>
          </w:p>
          <w:p w:rsidR="00A862AE" w:rsidRPr="00A84E1E" w:rsidRDefault="00A862AE" w:rsidP="00A84E1E">
            <w:pPr>
              <w:pStyle w:val="Akapitzlist"/>
              <w:spacing w:before="0"/>
              <w:ind w:left="28" w:hanging="12"/>
              <w:jc w:val="both"/>
              <w:rPr>
                <w:rFonts w:asciiTheme="minorHAnsi" w:hAnsiTheme="minorHAnsi"/>
                <w:sz w:val="20"/>
                <w:szCs w:val="20"/>
              </w:rPr>
            </w:pPr>
          </w:p>
          <w:p w:rsidR="00F410B9" w:rsidRPr="00A84E1E" w:rsidRDefault="00F410B9" w:rsidP="00A84E1E">
            <w:pPr>
              <w:pStyle w:val="Akapitzlist"/>
              <w:spacing w:before="0"/>
              <w:ind w:left="28" w:hanging="12"/>
              <w:rPr>
                <w:rFonts w:asciiTheme="minorHAnsi" w:hAnsiTheme="minorHAnsi"/>
                <w:color w:val="FF0000"/>
                <w:sz w:val="20"/>
                <w:szCs w:val="20"/>
                <w:u w:val="single"/>
              </w:rPr>
            </w:pPr>
            <w:r w:rsidRPr="00A84E1E">
              <w:rPr>
                <w:rFonts w:asciiTheme="minorHAnsi" w:hAnsiTheme="minorHAnsi"/>
                <w:sz w:val="20"/>
                <w:szCs w:val="20"/>
              </w:rPr>
              <w:t>Poprawa stanu bezpieczeństwa na drogach.</w:t>
            </w:r>
            <w:r w:rsidRPr="00A84E1E">
              <w:rPr>
                <w:rFonts w:asciiTheme="minorHAnsi" w:hAnsiTheme="minorHAnsi"/>
                <w:color w:val="FF0000"/>
                <w:sz w:val="20"/>
                <w:szCs w:val="20"/>
                <w:u w:val="single"/>
              </w:rPr>
              <w:t xml:space="preserve"> </w:t>
            </w:r>
          </w:p>
          <w:p w:rsidR="004E2A58" w:rsidRDefault="004E2A58" w:rsidP="00A84E1E">
            <w:pPr>
              <w:pStyle w:val="Akapitzlist"/>
              <w:spacing w:before="0"/>
              <w:ind w:left="0"/>
              <w:rPr>
                <w:rFonts w:asciiTheme="minorHAnsi" w:hAnsiTheme="minorHAnsi"/>
                <w:sz w:val="20"/>
                <w:szCs w:val="20"/>
                <w:highlight w:val="yellow"/>
              </w:rPr>
            </w:pPr>
          </w:p>
          <w:p w:rsidR="002F1E63" w:rsidRDefault="002F1E63" w:rsidP="00A84E1E">
            <w:pPr>
              <w:pStyle w:val="Akapitzlist"/>
              <w:spacing w:before="0"/>
              <w:ind w:left="0"/>
              <w:rPr>
                <w:rFonts w:asciiTheme="minorHAnsi" w:hAnsiTheme="minorHAnsi"/>
                <w:sz w:val="20"/>
                <w:szCs w:val="20"/>
                <w:highlight w:val="yellow"/>
              </w:rPr>
            </w:pPr>
          </w:p>
          <w:p w:rsidR="002F1E63" w:rsidRDefault="002F1E63" w:rsidP="00A84E1E">
            <w:pPr>
              <w:pStyle w:val="Akapitzlist"/>
              <w:spacing w:before="0"/>
              <w:ind w:left="0"/>
              <w:rPr>
                <w:rFonts w:asciiTheme="minorHAnsi" w:hAnsiTheme="minorHAnsi"/>
                <w:sz w:val="20"/>
                <w:szCs w:val="20"/>
                <w:highlight w:val="yellow"/>
              </w:rPr>
            </w:pPr>
          </w:p>
          <w:p w:rsidR="002F1E63" w:rsidRDefault="002F1E63" w:rsidP="00A84E1E">
            <w:pPr>
              <w:pStyle w:val="Akapitzlist"/>
              <w:spacing w:before="0"/>
              <w:ind w:left="0"/>
              <w:rPr>
                <w:rFonts w:asciiTheme="minorHAnsi" w:hAnsiTheme="minorHAnsi"/>
                <w:sz w:val="20"/>
                <w:szCs w:val="20"/>
                <w:highlight w:val="yellow"/>
              </w:rPr>
            </w:pPr>
          </w:p>
          <w:p w:rsidR="002F1E63" w:rsidRDefault="002F1E63" w:rsidP="00A84E1E">
            <w:pPr>
              <w:pStyle w:val="Akapitzlist"/>
              <w:spacing w:before="0"/>
              <w:ind w:left="0"/>
              <w:rPr>
                <w:rFonts w:asciiTheme="minorHAnsi" w:hAnsiTheme="minorHAnsi"/>
                <w:sz w:val="20"/>
                <w:szCs w:val="20"/>
                <w:highlight w:val="yellow"/>
              </w:rPr>
            </w:pPr>
          </w:p>
          <w:p w:rsidR="002F1E63" w:rsidRDefault="002F1E63" w:rsidP="00A84E1E">
            <w:pPr>
              <w:pStyle w:val="Akapitzlist"/>
              <w:spacing w:before="0"/>
              <w:ind w:left="0"/>
              <w:rPr>
                <w:rFonts w:asciiTheme="minorHAnsi" w:hAnsiTheme="minorHAnsi"/>
                <w:sz w:val="20"/>
                <w:szCs w:val="20"/>
                <w:highlight w:val="yellow"/>
              </w:rPr>
            </w:pPr>
          </w:p>
          <w:p w:rsidR="002F1E63" w:rsidRPr="002F1E63" w:rsidRDefault="002F1E63" w:rsidP="002F1E63">
            <w:pPr>
              <w:pStyle w:val="Akapitzlist"/>
              <w:spacing w:before="0"/>
              <w:ind w:left="0"/>
              <w:rPr>
                <w:rFonts w:asciiTheme="minorHAnsi" w:hAnsiTheme="minorHAnsi"/>
                <w:sz w:val="20"/>
                <w:szCs w:val="20"/>
                <w:highlight w:val="yellow"/>
              </w:rPr>
            </w:pPr>
          </w:p>
          <w:p w:rsidR="002F1E63" w:rsidRPr="002F1E63" w:rsidRDefault="002F1E63" w:rsidP="002F1E63">
            <w:pPr>
              <w:pStyle w:val="Akapitzlist"/>
              <w:numPr>
                <w:ilvl w:val="0"/>
                <w:numId w:val="42"/>
              </w:numPr>
              <w:spacing w:before="0"/>
              <w:ind w:left="0"/>
              <w:rPr>
                <w:rFonts w:asciiTheme="minorHAnsi" w:hAnsiTheme="minorHAnsi"/>
                <w:sz w:val="20"/>
                <w:szCs w:val="20"/>
              </w:rPr>
            </w:pPr>
            <w:r w:rsidRPr="002F1E63">
              <w:rPr>
                <w:rFonts w:asciiTheme="minorHAnsi" w:hAnsiTheme="minorHAnsi" w:cs="Calibri"/>
                <w:sz w:val="20"/>
                <w:szCs w:val="20"/>
              </w:rPr>
              <w:t xml:space="preserve">Realizacja  Gminnego Programu Przeciwdziałania Przemocy w Rodzinie oraz </w:t>
            </w:r>
            <w:r w:rsidRPr="002F1E63">
              <w:rPr>
                <w:rFonts w:asciiTheme="minorHAnsi" w:hAnsiTheme="minorHAnsi" w:cs="Calibri"/>
                <w:sz w:val="20"/>
                <w:szCs w:val="20"/>
              </w:rPr>
              <w:lastRenderedPageBreak/>
              <w:t>Ochrony Ofiar Przemocy w Rodzinie.</w:t>
            </w:r>
          </w:p>
          <w:p w:rsidR="002F1E63" w:rsidRPr="00A84E1E" w:rsidRDefault="002F1E63" w:rsidP="00A84E1E">
            <w:pPr>
              <w:pStyle w:val="Akapitzlist"/>
              <w:spacing w:before="0"/>
              <w:ind w:left="0"/>
              <w:rPr>
                <w:rFonts w:asciiTheme="minorHAnsi" w:hAnsiTheme="minorHAnsi"/>
                <w:sz w:val="20"/>
                <w:szCs w:val="20"/>
                <w:highlight w:val="yellow"/>
              </w:rPr>
            </w:pPr>
          </w:p>
        </w:tc>
        <w:tc>
          <w:tcPr>
            <w:tcW w:w="2798" w:type="dxa"/>
          </w:tcPr>
          <w:p w:rsidR="004E2A58" w:rsidRPr="00A84E1E" w:rsidRDefault="00A84E1E" w:rsidP="00A84E1E">
            <w:pPr>
              <w:spacing w:before="0"/>
              <w:rPr>
                <w:rFonts w:asciiTheme="minorHAnsi" w:hAnsiTheme="minorHAnsi"/>
                <w:sz w:val="20"/>
                <w:szCs w:val="20"/>
              </w:rPr>
            </w:pPr>
            <w:r w:rsidRPr="00A84E1E">
              <w:rPr>
                <w:rFonts w:asciiTheme="minorHAnsi" w:hAnsiTheme="minorHAnsi"/>
                <w:sz w:val="20"/>
                <w:szCs w:val="20"/>
              </w:rPr>
              <w:lastRenderedPageBreak/>
              <w:t>Liczba spotkań ZI, grup roboczych.</w:t>
            </w:r>
          </w:p>
          <w:p w:rsidR="00A84E1E" w:rsidRDefault="00A84E1E" w:rsidP="00A84E1E">
            <w:pPr>
              <w:spacing w:before="0"/>
              <w:rPr>
                <w:rFonts w:asciiTheme="minorHAnsi" w:hAnsiTheme="minorHAnsi"/>
                <w:sz w:val="20"/>
                <w:szCs w:val="20"/>
              </w:rPr>
            </w:pPr>
            <w:r w:rsidRPr="00A84E1E">
              <w:rPr>
                <w:rFonts w:asciiTheme="minorHAnsi" w:hAnsiTheme="minorHAnsi"/>
                <w:sz w:val="20"/>
                <w:szCs w:val="20"/>
              </w:rPr>
              <w:t>Liczba prowadzonych i zakończonych pr</w:t>
            </w:r>
            <w:r w:rsidR="00EE4190">
              <w:rPr>
                <w:rFonts w:asciiTheme="minorHAnsi" w:hAnsiTheme="minorHAnsi"/>
                <w:sz w:val="20"/>
                <w:szCs w:val="20"/>
              </w:rPr>
              <w:t>o</w:t>
            </w:r>
            <w:r w:rsidRPr="00A84E1E">
              <w:rPr>
                <w:rFonts w:asciiTheme="minorHAnsi" w:hAnsiTheme="minorHAnsi"/>
                <w:sz w:val="20"/>
                <w:szCs w:val="20"/>
              </w:rPr>
              <w:t>cedur Niebieskich Kart.</w:t>
            </w:r>
          </w:p>
          <w:p w:rsidR="00A862AE" w:rsidRDefault="00A862AE" w:rsidP="00A84E1E">
            <w:pPr>
              <w:spacing w:before="0"/>
              <w:rPr>
                <w:rFonts w:asciiTheme="minorHAnsi" w:hAnsiTheme="minorHAnsi"/>
                <w:sz w:val="20"/>
                <w:szCs w:val="20"/>
              </w:rPr>
            </w:pPr>
          </w:p>
          <w:p w:rsidR="00A862AE" w:rsidRDefault="00A862AE" w:rsidP="00A84E1E">
            <w:pPr>
              <w:spacing w:before="0"/>
              <w:rPr>
                <w:rFonts w:asciiTheme="minorHAnsi" w:hAnsiTheme="minorHAnsi"/>
                <w:sz w:val="20"/>
                <w:szCs w:val="20"/>
              </w:rPr>
            </w:pPr>
            <w:r>
              <w:rPr>
                <w:rFonts w:asciiTheme="minorHAnsi" w:hAnsiTheme="minorHAnsi"/>
                <w:sz w:val="20"/>
                <w:szCs w:val="20"/>
              </w:rPr>
              <w:t>Przygotowanie i wdrożenie programów, projektów, treningów umiejętności społecznych, zapobiegania agresji.</w:t>
            </w:r>
          </w:p>
          <w:p w:rsidR="00A862AE" w:rsidRDefault="00A862AE" w:rsidP="00A84E1E">
            <w:pPr>
              <w:spacing w:before="0"/>
              <w:rPr>
                <w:rFonts w:asciiTheme="minorHAnsi" w:hAnsiTheme="minorHAnsi"/>
                <w:sz w:val="20"/>
                <w:szCs w:val="20"/>
              </w:rPr>
            </w:pPr>
            <w:r>
              <w:rPr>
                <w:rFonts w:asciiTheme="minorHAnsi" w:hAnsiTheme="minorHAnsi"/>
                <w:sz w:val="20"/>
                <w:szCs w:val="20"/>
              </w:rPr>
              <w:t>Liczba dzieci i rodziców uczestniczących w projektach, treningach.</w:t>
            </w:r>
          </w:p>
          <w:p w:rsidR="00A862AE" w:rsidRDefault="00A862AE" w:rsidP="00A84E1E">
            <w:pPr>
              <w:spacing w:before="0"/>
              <w:rPr>
                <w:rFonts w:asciiTheme="minorHAnsi" w:hAnsiTheme="minorHAnsi"/>
                <w:sz w:val="20"/>
                <w:szCs w:val="20"/>
                <w:highlight w:val="yellow"/>
              </w:rPr>
            </w:pPr>
          </w:p>
          <w:p w:rsidR="00A862AE" w:rsidRDefault="00A862AE" w:rsidP="00A84E1E">
            <w:pPr>
              <w:spacing w:before="0"/>
              <w:rPr>
                <w:rFonts w:asciiTheme="minorHAnsi" w:hAnsiTheme="minorHAnsi"/>
                <w:sz w:val="20"/>
                <w:szCs w:val="20"/>
              </w:rPr>
            </w:pPr>
            <w:r w:rsidRPr="00A862AE">
              <w:rPr>
                <w:rFonts w:asciiTheme="minorHAnsi" w:hAnsiTheme="minorHAnsi"/>
                <w:sz w:val="20"/>
                <w:szCs w:val="20"/>
              </w:rPr>
              <w:t>Liczba programów edukacyjnych, korekcyjnych skierowanych do kierowców i pieszych.</w:t>
            </w:r>
          </w:p>
          <w:p w:rsidR="00A862AE" w:rsidRPr="00A862AE" w:rsidRDefault="00A862AE" w:rsidP="00A84E1E">
            <w:pPr>
              <w:spacing w:before="0"/>
              <w:rPr>
                <w:rFonts w:asciiTheme="minorHAnsi" w:hAnsiTheme="minorHAnsi"/>
                <w:sz w:val="20"/>
                <w:szCs w:val="20"/>
              </w:rPr>
            </w:pPr>
            <w:r>
              <w:rPr>
                <w:rFonts w:asciiTheme="minorHAnsi" w:hAnsiTheme="minorHAnsi"/>
                <w:sz w:val="20"/>
                <w:szCs w:val="20"/>
              </w:rPr>
              <w:t xml:space="preserve">Realizacja zamierzeń strategii rozwoju gminy dot. infrastruktury drogowej. </w:t>
            </w:r>
          </w:p>
          <w:p w:rsidR="00A862AE" w:rsidRDefault="00A862AE" w:rsidP="00A84E1E">
            <w:pPr>
              <w:spacing w:before="0"/>
              <w:rPr>
                <w:rFonts w:asciiTheme="minorHAnsi" w:hAnsiTheme="minorHAnsi"/>
                <w:sz w:val="20"/>
                <w:szCs w:val="20"/>
              </w:rPr>
            </w:pPr>
            <w:r w:rsidRPr="00A862AE">
              <w:rPr>
                <w:rFonts w:asciiTheme="minorHAnsi" w:hAnsiTheme="minorHAnsi"/>
                <w:sz w:val="20"/>
                <w:szCs w:val="20"/>
              </w:rPr>
              <w:t>Liczba wydarzeń drogowych.</w:t>
            </w:r>
          </w:p>
          <w:p w:rsidR="00A862AE" w:rsidRDefault="00A862AE" w:rsidP="00A84E1E">
            <w:pPr>
              <w:spacing w:before="0"/>
              <w:rPr>
                <w:rFonts w:asciiTheme="minorHAnsi" w:hAnsiTheme="minorHAnsi"/>
                <w:sz w:val="20"/>
                <w:szCs w:val="20"/>
              </w:rPr>
            </w:pPr>
          </w:p>
          <w:p w:rsidR="00A862AE" w:rsidRDefault="002F1E63" w:rsidP="00A84E1E">
            <w:pPr>
              <w:spacing w:before="0"/>
              <w:rPr>
                <w:rFonts w:asciiTheme="minorHAnsi" w:hAnsiTheme="minorHAnsi"/>
                <w:sz w:val="20"/>
                <w:szCs w:val="20"/>
              </w:rPr>
            </w:pPr>
            <w:r>
              <w:rPr>
                <w:rFonts w:asciiTheme="minorHAnsi" w:hAnsiTheme="minorHAnsi"/>
                <w:sz w:val="20"/>
                <w:szCs w:val="20"/>
              </w:rPr>
              <w:t>Zgodnie z</w:t>
            </w:r>
            <w:r w:rsidR="004B631E">
              <w:rPr>
                <w:rFonts w:asciiTheme="minorHAnsi" w:hAnsiTheme="minorHAnsi"/>
                <w:sz w:val="20"/>
                <w:szCs w:val="20"/>
              </w:rPr>
              <w:t xml:space="preserve"> zapisami </w:t>
            </w:r>
            <w:r>
              <w:rPr>
                <w:rFonts w:asciiTheme="minorHAnsi" w:hAnsiTheme="minorHAnsi"/>
                <w:sz w:val="20"/>
                <w:szCs w:val="20"/>
              </w:rPr>
              <w:t>programu.</w:t>
            </w:r>
          </w:p>
          <w:p w:rsidR="00A862AE" w:rsidRDefault="00A862AE" w:rsidP="00A84E1E">
            <w:pPr>
              <w:spacing w:before="0"/>
              <w:rPr>
                <w:rFonts w:asciiTheme="minorHAnsi" w:hAnsiTheme="minorHAnsi"/>
                <w:sz w:val="20"/>
                <w:szCs w:val="20"/>
              </w:rPr>
            </w:pPr>
          </w:p>
          <w:p w:rsidR="00A862AE" w:rsidRPr="00A84E1E" w:rsidRDefault="00A862AE" w:rsidP="00A84E1E">
            <w:pPr>
              <w:spacing w:before="0"/>
              <w:rPr>
                <w:rFonts w:asciiTheme="minorHAnsi" w:hAnsiTheme="minorHAnsi"/>
                <w:sz w:val="20"/>
                <w:szCs w:val="20"/>
                <w:highlight w:val="yellow"/>
              </w:rPr>
            </w:pPr>
          </w:p>
        </w:tc>
        <w:tc>
          <w:tcPr>
            <w:tcW w:w="1871" w:type="dxa"/>
          </w:tcPr>
          <w:p w:rsidR="00A862AE" w:rsidRPr="00A84E1E" w:rsidRDefault="00A862AE" w:rsidP="00A862AE">
            <w:pPr>
              <w:spacing w:before="0"/>
              <w:rPr>
                <w:rFonts w:asciiTheme="minorHAnsi" w:hAnsiTheme="minorHAnsi" w:cstheme="minorHAnsi"/>
                <w:bCs/>
                <w:sz w:val="20"/>
                <w:szCs w:val="20"/>
              </w:rPr>
            </w:pPr>
            <w:r>
              <w:rPr>
                <w:rFonts w:asciiTheme="minorHAnsi" w:hAnsiTheme="minorHAnsi" w:cstheme="minorHAnsi"/>
                <w:bCs/>
                <w:sz w:val="20"/>
                <w:szCs w:val="20"/>
              </w:rPr>
              <w:t xml:space="preserve">GOPS, </w:t>
            </w:r>
            <w:r w:rsidR="00A8350A">
              <w:rPr>
                <w:rFonts w:asciiTheme="minorHAnsi" w:hAnsiTheme="minorHAnsi" w:cstheme="minorHAnsi"/>
                <w:bCs/>
                <w:sz w:val="20"/>
                <w:szCs w:val="20"/>
              </w:rPr>
              <w:t>Urząd Gminy</w:t>
            </w:r>
            <w:r w:rsidRPr="00A84E1E">
              <w:rPr>
                <w:rFonts w:asciiTheme="minorHAnsi" w:hAnsiTheme="minorHAnsi" w:cstheme="minorHAnsi"/>
                <w:bCs/>
                <w:sz w:val="20"/>
                <w:szCs w:val="20"/>
              </w:rPr>
              <w:t xml:space="preserve">, instytucje pomocowe, szkoły, </w:t>
            </w:r>
            <w:r>
              <w:rPr>
                <w:rFonts w:asciiTheme="minorHAnsi" w:hAnsiTheme="minorHAnsi" w:cstheme="minorHAnsi"/>
                <w:bCs/>
                <w:sz w:val="20"/>
                <w:szCs w:val="20"/>
              </w:rPr>
              <w:t xml:space="preserve">Policja, </w:t>
            </w:r>
            <w:r w:rsidRPr="00A84E1E">
              <w:rPr>
                <w:rFonts w:asciiTheme="minorHAnsi" w:hAnsiTheme="minorHAnsi" w:cstheme="minorHAnsi"/>
                <w:bCs/>
                <w:sz w:val="20"/>
                <w:szCs w:val="20"/>
              </w:rPr>
              <w:t>organizacje pozarządowe i kościelne</w:t>
            </w:r>
            <w:r>
              <w:rPr>
                <w:rFonts w:asciiTheme="minorHAnsi" w:hAnsiTheme="minorHAnsi" w:cstheme="minorHAnsi"/>
                <w:bCs/>
                <w:sz w:val="20"/>
                <w:szCs w:val="20"/>
              </w:rPr>
              <w:t>.</w:t>
            </w: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p w:rsidR="004E2A58" w:rsidRPr="00A84E1E" w:rsidRDefault="004E2A58" w:rsidP="00A84E1E">
            <w:pPr>
              <w:spacing w:before="0"/>
              <w:rPr>
                <w:rFonts w:asciiTheme="minorHAnsi" w:hAnsiTheme="minorHAnsi" w:cstheme="minorHAnsi"/>
                <w:bCs/>
                <w:sz w:val="20"/>
                <w:szCs w:val="20"/>
              </w:rPr>
            </w:pPr>
          </w:p>
        </w:tc>
        <w:tc>
          <w:tcPr>
            <w:tcW w:w="1610" w:type="dxa"/>
          </w:tcPr>
          <w:p w:rsidR="00A862AE" w:rsidRPr="00A84E1E" w:rsidRDefault="00A862AE" w:rsidP="00A862AE">
            <w:pPr>
              <w:spacing w:before="0"/>
              <w:rPr>
                <w:rFonts w:asciiTheme="minorHAnsi" w:hAnsiTheme="minorHAnsi" w:cstheme="minorHAnsi"/>
                <w:sz w:val="20"/>
                <w:szCs w:val="20"/>
              </w:rPr>
            </w:pPr>
            <w:r w:rsidRPr="00A84E1E">
              <w:rPr>
                <w:rFonts w:asciiTheme="minorHAnsi" w:hAnsiTheme="minorHAnsi" w:cstheme="minorHAnsi"/>
                <w:sz w:val="20"/>
                <w:szCs w:val="20"/>
              </w:rPr>
              <w:t xml:space="preserve">Budżet samorządu gminy, </w:t>
            </w:r>
            <w:r>
              <w:rPr>
                <w:rFonts w:asciiTheme="minorHAnsi" w:hAnsiTheme="minorHAnsi" w:cstheme="minorHAnsi"/>
                <w:sz w:val="20"/>
                <w:szCs w:val="20"/>
              </w:rPr>
              <w:t>G</w:t>
            </w:r>
            <w:r w:rsidRPr="00A84E1E">
              <w:rPr>
                <w:rFonts w:asciiTheme="minorHAnsi" w:hAnsiTheme="minorHAnsi" w:cstheme="minorHAnsi"/>
                <w:sz w:val="20"/>
                <w:szCs w:val="20"/>
              </w:rPr>
              <w:t xml:space="preserve">OPS, </w:t>
            </w:r>
            <w:r>
              <w:rPr>
                <w:rFonts w:asciiTheme="minorHAnsi" w:hAnsiTheme="minorHAnsi" w:cstheme="minorHAnsi"/>
                <w:sz w:val="20"/>
                <w:szCs w:val="20"/>
              </w:rPr>
              <w:t>szkół, GKRPA,</w:t>
            </w:r>
            <w:r w:rsidRPr="00A84E1E">
              <w:rPr>
                <w:rFonts w:asciiTheme="minorHAnsi" w:hAnsiTheme="minorHAnsi" w:cstheme="minorHAnsi"/>
                <w:sz w:val="20"/>
                <w:szCs w:val="20"/>
              </w:rPr>
              <w:t xml:space="preserve"> środki pomocowe, środki ngo</w:t>
            </w:r>
            <w:r>
              <w:rPr>
                <w:rFonts w:asciiTheme="minorHAnsi" w:hAnsiTheme="minorHAnsi" w:cstheme="minorHAnsi"/>
                <w:sz w:val="20"/>
                <w:szCs w:val="20"/>
              </w:rPr>
              <w:t>.</w:t>
            </w:r>
          </w:p>
          <w:p w:rsidR="004E2A58" w:rsidRPr="00A84E1E" w:rsidRDefault="004E2A58" w:rsidP="00A84E1E">
            <w:pPr>
              <w:spacing w:before="0"/>
              <w:rPr>
                <w:rFonts w:asciiTheme="minorHAnsi" w:hAnsiTheme="minorHAnsi" w:cstheme="minorHAnsi"/>
                <w:sz w:val="20"/>
                <w:szCs w:val="20"/>
              </w:rPr>
            </w:pPr>
          </w:p>
        </w:tc>
      </w:tr>
      <w:tr w:rsidR="00E144DB" w:rsidRPr="00A84E1E" w:rsidTr="004E2A58">
        <w:tc>
          <w:tcPr>
            <w:tcW w:w="9463" w:type="dxa"/>
            <w:gridSpan w:val="6"/>
            <w:shd w:val="clear" w:color="auto" w:fill="DDD9C3" w:themeFill="background2" w:themeFillShade="E6"/>
          </w:tcPr>
          <w:p w:rsidR="00E144DB" w:rsidRPr="00A84E1E" w:rsidRDefault="00E144DB" w:rsidP="00A84E1E">
            <w:pPr>
              <w:widowControl w:val="0"/>
              <w:spacing w:before="0"/>
              <w:jc w:val="center"/>
              <w:rPr>
                <w:rFonts w:asciiTheme="minorHAnsi" w:hAnsiTheme="minorHAnsi"/>
                <w:b/>
                <w:sz w:val="20"/>
                <w:szCs w:val="20"/>
              </w:rPr>
            </w:pPr>
            <w:r w:rsidRPr="00A84E1E">
              <w:rPr>
                <w:rFonts w:asciiTheme="minorHAnsi" w:hAnsiTheme="minorHAnsi"/>
                <w:b/>
                <w:sz w:val="20"/>
                <w:szCs w:val="20"/>
              </w:rPr>
              <w:lastRenderedPageBreak/>
              <w:t>II</w:t>
            </w:r>
            <w:r w:rsidR="004E2A58" w:rsidRPr="00A84E1E">
              <w:rPr>
                <w:rFonts w:asciiTheme="minorHAnsi" w:hAnsiTheme="minorHAnsi"/>
                <w:b/>
                <w:sz w:val="20"/>
                <w:szCs w:val="20"/>
              </w:rPr>
              <w:t>I</w:t>
            </w:r>
            <w:r w:rsidRPr="00A84E1E">
              <w:rPr>
                <w:rFonts w:asciiTheme="minorHAnsi" w:hAnsiTheme="minorHAnsi"/>
                <w:b/>
                <w:sz w:val="20"/>
                <w:szCs w:val="20"/>
              </w:rPr>
              <w:t xml:space="preserve"> CEL </w:t>
            </w:r>
            <w:r w:rsidR="00A12B6B" w:rsidRPr="00A84E1E">
              <w:rPr>
                <w:rFonts w:asciiTheme="minorHAnsi" w:hAnsiTheme="minorHAnsi"/>
                <w:b/>
                <w:sz w:val="20"/>
                <w:szCs w:val="20"/>
              </w:rPr>
              <w:t xml:space="preserve">WZMOCNIENIE </w:t>
            </w:r>
            <w:r w:rsidRPr="00A84E1E">
              <w:rPr>
                <w:rFonts w:asciiTheme="minorHAnsi" w:hAnsiTheme="minorHAnsi"/>
                <w:b/>
                <w:sz w:val="20"/>
                <w:szCs w:val="20"/>
              </w:rPr>
              <w:t>RYNKU PRACY I  WSPARCIE OSÓB BEZROBOTNYCH</w:t>
            </w:r>
          </w:p>
        </w:tc>
      </w:tr>
      <w:tr w:rsidR="00E144DB" w:rsidRPr="00A84E1E" w:rsidTr="00C76C9C">
        <w:trPr>
          <w:trHeight w:val="341"/>
        </w:trPr>
        <w:tc>
          <w:tcPr>
            <w:tcW w:w="498" w:type="dxa"/>
          </w:tcPr>
          <w:p w:rsidR="00E144DB" w:rsidRPr="00A84E1E" w:rsidRDefault="00F410B9" w:rsidP="00A84E1E">
            <w:pPr>
              <w:spacing w:before="0"/>
              <w:rPr>
                <w:rFonts w:asciiTheme="minorHAnsi" w:hAnsiTheme="minorHAnsi"/>
                <w:b/>
                <w:sz w:val="20"/>
                <w:szCs w:val="20"/>
              </w:rPr>
            </w:pPr>
            <w:r w:rsidRPr="00A84E1E">
              <w:rPr>
                <w:rFonts w:asciiTheme="minorHAnsi" w:hAnsiTheme="minorHAnsi"/>
                <w:b/>
                <w:sz w:val="20"/>
                <w:szCs w:val="20"/>
              </w:rPr>
              <w:t>Nr</w:t>
            </w:r>
          </w:p>
        </w:tc>
        <w:tc>
          <w:tcPr>
            <w:tcW w:w="2686" w:type="dxa"/>
            <w:gridSpan w:val="2"/>
          </w:tcPr>
          <w:p w:rsidR="00E144DB" w:rsidRPr="00A84E1E" w:rsidRDefault="00E144DB" w:rsidP="00A84E1E">
            <w:pPr>
              <w:spacing w:before="0"/>
              <w:rPr>
                <w:rFonts w:asciiTheme="minorHAnsi" w:hAnsiTheme="minorHAnsi"/>
                <w:b/>
                <w:sz w:val="20"/>
                <w:szCs w:val="20"/>
              </w:rPr>
            </w:pPr>
            <w:r w:rsidRPr="00A84E1E">
              <w:rPr>
                <w:rFonts w:asciiTheme="minorHAnsi" w:hAnsiTheme="minorHAnsi"/>
                <w:b/>
                <w:sz w:val="20"/>
                <w:szCs w:val="20"/>
              </w:rPr>
              <w:t xml:space="preserve">KIERUNKI DZIAŁANIA </w:t>
            </w:r>
          </w:p>
        </w:tc>
        <w:tc>
          <w:tcPr>
            <w:tcW w:w="2798" w:type="dxa"/>
          </w:tcPr>
          <w:p w:rsidR="00E144DB" w:rsidRPr="00A84E1E" w:rsidRDefault="00E144DB" w:rsidP="00A84E1E">
            <w:pPr>
              <w:spacing w:before="0"/>
              <w:rPr>
                <w:rFonts w:asciiTheme="minorHAnsi" w:hAnsiTheme="minorHAnsi"/>
                <w:b/>
                <w:sz w:val="20"/>
                <w:szCs w:val="20"/>
              </w:rPr>
            </w:pPr>
            <w:r w:rsidRPr="00A84E1E">
              <w:rPr>
                <w:rFonts w:asciiTheme="minorHAnsi" w:hAnsiTheme="minorHAnsi"/>
                <w:b/>
                <w:sz w:val="20"/>
                <w:szCs w:val="20"/>
              </w:rPr>
              <w:t xml:space="preserve">WSKAŹNIKI </w:t>
            </w:r>
            <w:r w:rsidR="00D53EAD" w:rsidRPr="00A84E1E">
              <w:rPr>
                <w:rFonts w:asciiTheme="minorHAnsi" w:hAnsiTheme="minorHAnsi"/>
                <w:b/>
                <w:sz w:val="20"/>
                <w:szCs w:val="20"/>
              </w:rPr>
              <w:t>REALIZACJI</w:t>
            </w:r>
          </w:p>
        </w:tc>
        <w:tc>
          <w:tcPr>
            <w:tcW w:w="1871" w:type="dxa"/>
          </w:tcPr>
          <w:p w:rsidR="00E144DB" w:rsidRPr="00A84E1E" w:rsidRDefault="00E144DB" w:rsidP="00A84E1E">
            <w:pPr>
              <w:spacing w:before="0"/>
              <w:rPr>
                <w:rFonts w:asciiTheme="minorHAnsi" w:hAnsiTheme="minorHAnsi"/>
                <w:b/>
                <w:sz w:val="20"/>
                <w:szCs w:val="20"/>
              </w:rPr>
            </w:pPr>
            <w:r w:rsidRPr="00A84E1E">
              <w:rPr>
                <w:rFonts w:asciiTheme="minorHAnsi" w:hAnsiTheme="minorHAnsi"/>
                <w:b/>
                <w:sz w:val="20"/>
                <w:szCs w:val="20"/>
              </w:rPr>
              <w:t xml:space="preserve">REALIZATORZY </w:t>
            </w:r>
          </w:p>
        </w:tc>
        <w:tc>
          <w:tcPr>
            <w:tcW w:w="1610" w:type="dxa"/>
          </w:tcPr>
          <w:p w:rsidR="00E144DB" w:rsidRPr="00A84E1E" w:rsidRDefault="00D53EAD" w:rsidP="00A84E1E">
            <w:pPr>
              <w:spacing w:before="0"/>
              <w:rPr>
                <w:rFonts w:asciiTheme="minorHAnsi" w:hAnsiTheme="minorHAnsi"/>
                <w:b/>
                <w:sz w:val="20"/>
                <w:szCs w:val="20"/>
              </w:rPr>
            </w:pPr>
            <w:r w:rsidRPr="00A84E1E">
              <w:rPr>
                <w:rFonts w:asciiTheme="minorHAnsi" w:hAnsiTheme="minorHAnsi"/>
                <w:b/>
                <w:sz w:val="20"/>
                <w:szCs w:val="20"/>
              </w:rPr>
              <w:t>RAMY FINANSOWE</w:t>
            </w:r>
          </w:p>
        </w:tc>
      </w:tr>
      <w:tr w:rsidR="00E144DB" w:rsidRPr="00A84E1E" w:rsidTr="00C76C9C">
        <w:tc>
          <w:tcPr>
            <w:tcW w:w="498" w:type="dxa"/>
          </w:tcPr>
          <w:p w:rsidR="00E144DB" w:rsidRPr="00A84E1E" w:rsidRDefault="00C76C9C" w:rsidP="00A84E1E">
            <w:pPr>
              <w:spacing w:before="0"/>
              <w:rPr>
                <w:rFonts w:asciiTheme="minorHAnsi" w:hAnsiTheme="minorHAnsi"/>
                <w:sz w:val="20"/>
                <w:szCs w:val="20"/>
              </w:rPr>
            </w:pPr>
            <w:r w:rsidRPr="00A84E1E">
              <w:rPr>
                <w:rFonts w:asciiTheme="minorHAnsi" w:hAnsiTheme="minorHAnsi"/>
                <w:sz w:val="20"/>
                <w:szCs w:val="20"/>
              </w:rPr>
              <w:t>6</w:t>
            </w:r>
          </w:p>
          <w:p w:rsidR="00E144DB" w:rsidRPr="00A84E1E" w:rsidRDefault="00E144DB" w:rsidP="00A84E1E">
            <w:pPr>
              <w:spacing w:before="0"/>
              <w:rPr>
                <w:rFonts w:asciiTheme="minorHAnsi" w:hAnsiTheme="minorHAnsi"/>
                <w:sz w:val="20"/>
                <w:szCs w:val="20"/>
              </w:rPr>
            </w:pPr>
          </w:p>
          <w:p w:rsidR="00C76C9C" w:rsidRPr="00A84E1E" w:rsidRDefault="00C76C9C" w:rsidP="00A84E1E">
            <w:pPr>
              <w:spacing w:before="0"/>
              <w:rPr>
                <w:rFonts w:asciiTheme="minorHAnsi" w:hAnsiTheme="minorHAnsi"/>
                <w:sz w:val="20"/>
                <w:szCs w:val="20"/>
              </w:rPr>
            </w:pPr>
          </w:p>
          <w:p w:rsidR="00C76C9C" w:rsidRPr="00A84E1E" w:rsidRDefault="00C76C9C" w:rsidP="00A84E1E">
            <w:pPr>
              <w:spacing w:before="0"/>
              <w:rPr>
                <w:rFonts w:asciiTheme="minorHAnsi" w:hAnsiTheme="minorHAnsi"/>
                <w:sz w:val="20"/>
                <w:szCs w:val="20"/>
              </w:rPr>
            </w:pPr>
          </w:p>
          <w:p w:rsidR="00C76C9C" w:rsidRDefault="00C76C9C" w:rsidP="00A84E1E">
            <w:pPr>
              <w:spacing w:before="0"/>
              <w:rPr>
                <w:rFonts w:asciiTheme="minorHAnsi" w:hAnsiTheme="minorHAnsi"/>
                <w:sz w:val="20"/>
                <w:szCs w:val="20"/>
              </w:rPr>
            </w:pPr>
          </w:p>
          <w:p w:rsidR="00A862AE" w:rsidRDefault="00A862AE" w:rsidP="00A84E1E">
            <w:pPr>
              <w:spacing w:before="0"/>
              <w:rPr>
                <w:rFonts w:asciiTheme="minorHAnsi" w:hAnsiTheme="minorHAnsi"/>
                <w:sz w:val="20"/>
                <w:szCs w:val="20"/>
              </w:rPr>
            </w:pPr>
          </w:p>
          <w:p w:rsidR="00A862AE" w:rsidRPr="00A84E1E" w:rsidRDefault="00A862AE" w:rsidP="00A84E1E">
            <w:pPr>
              <w:spacing w:before="0"/>
              <w:rPr>
                <w:rFonts w:asciiTheme="minorHAnsi" w:hAnsiTheme="minorHAnsi"/>
                <w:sz w:val="20"/>
                <w:szCs w:val="20"/>
              </w:rPr>
            </w:pPr>
          </w:p>
          <w:p w:rsidR="00C76C9C" w:rsidRPr="00A84E1E" w:rsidRDefault="00C76C9C" w:rsidP="00A84E1E">
            <w:pPr>
              <w:spacing w:before="0"/>
              <w:rPr>
                <w:rFonts w:asciiTheme="minorHAnsi" w:hAnsiTheme="minorHAnsi"/>
                <w:sz w:val="20"/>
                <w:szCs w:val="20"/>
                <w:highlight w:val="yellow"/>
              </w:rPr>
            </w:pPr>
            <w:r w:rsidRPr="00A84E1E">
              <w:rPr>
                <w:rFonts w:asciiTheme="minorHAnsi" w:hAnsiTheme="minorHAnsi"/>
                <w:sz w:val="20"/>
                <w:szCs w:val="20"/>
              </w:rPr>
              <w:t>13</w:t>
            </w:r>
          </w:p>
        </w:tc>
        <w:tc>
          <w:tcPr>
            <w:tcW w:w="2686" w:type="dxa"/>
            <w:gridSpan w:val="2"/>
          </w:tcPr>
          <w:p w:rsidR="00F410B9" w:rsidRPr="00A84E1E" w:rsidRDefault="00F410B9" w:rsidP="00A84E1E">
            <w:pPr>
              <w:pStyle w:val="Akapitzlist"/>
              <w:spacing w:before="0"/>
              <w:ind w:left="0"/>
              <w:jc w:val="both"/>
              <w:rPr>
                <w:rFonts w:asciiTheme="minorHAnsi" w:hAnsiTheme="minorHAnsi"/>
                <w:sz w:val="20"/>
                <w:szCs w:val="20"/>
              </w:rPr>
            </w:pPr>
            <w:r w:rsidRPr="00A84E1E">
              <w:rPr>
                <w:rFonts w:asciiTheme="minorHAnsi" w:hAnsiTheme="minorHAnsi"/>
                <w:sz w:val="20"/>
                <w:szCs w:val="20"/>
              </w:rPr>
              <w:t>Stała współpraca z Powiatowym Urzędem Pracy w zakresie monitorowania zjawiska bezrobocia.</w:t>
            </w:r>
          </w:p>
          <w:p w:rsidR="00F410B9" w:rsidRDefault="00F410B9" w:rsidP="00A84E1E">
            <w:pPr>
              <w:pStyle w:val="Akapitzlist"/>
              <w:spacing w:before="0"/>
              <w:ind w:left="0"/>
              <w:jc w:val="both"/>
              <w:rPr>
                <w:rFonts w:asciiTheme="minorHAnsi" w:hAnsiTheme="minorHAnsi"/>
                <w:sz w:val="20"/>
                <w:szCs w:val="20"/>
              </w:rPr>
            </w:pPr>
          </w:p>
          <w:p w:rsidR="00A862AE" w:rsidRDefault="00A862AE" w:rsidP="00A84E1E">
            <w:pPr>
              <w:pStyle w:val="Akapitzlist"/>
              <w:spacing w:before="0"/>
              <w:ind w:left="0"/>
              <w:jc w:val="both"/>
              <w:rPr>
                <w:rFonts w:asciiTheme="minorHAnsi" w:hAnsiTheme="minorHAnsi"/>
                <w:sz w:val="20"/>
                <w:szCs w:val="20"/>
              </w:rPr>
            </w:pPr>
          </w:p>
          <w:p w:rsidR="00A862AE" w:rsidRPr="00A84E1E" w:rsidRDefault="00A862AE" w:rsidP="00A84E1E">
            <w:pPr>
              <w:pStyle w:val="Akapitzlist"/>
              <w:spacing w:before="0"/>
              <w:ind w:left="0"/>
              <w:jc w:val="both"/>
              <w:rPr>
                <w:rFonts w:asciiTheme="minorHAnsi" w:hAnsiTheme="minorHAnsi"/>
                <w:sz w:val="20"/>
                <w:szCs w:val="20"/>
              </w:rPr>
            </w:pPr>
          </w:p>
          <w:p w:rsidR="00F410B9" w:rsidRPr="00A84E1E" w:rsidRDefault="00F410B9" w:rsidP="00A84E1E">
            <w:pPr>
              <w:pStyle w:val="Akapitzlist"/>
              <w:spacing w:before="0"/>
              <w:ind w:left="0"/>
              <w:jc w:val="both"/>
              <w:rPr>
                <w:rFonts w:asciiTheme="minorHAnsi" w:hAnsiTheme="minorHAnsi"/>
                <w:sz w:val="20"/>
                <w:szCs w:val="20"/>
              </w:rPr>
            </w:pPr>
            <w:r w:rsidRPr="00A84E1E">
              <w:rPr>
                <w:rFonts w:asciiTheme="minorHAnsi" w:hAnsiTheme="minorHAnsi"/>
                <w:sz w:val="20"/>
                <w:szCs w:val="20"/>
              </w:rPr>
              <w:t>Wsparcie przedsięb</w:t>
            </w:r>
            <w:r w:rsidR="00A862AE">
              <w:rPr>
                <w:rFonts w:asciiTheme="minorHAnsi" w:hAnsiTheme="minorHAnsi"/>
                <w:sz w:val="20"/>
                <w:szCs w:val="20"/>
              </w:rPr>
              <w:t>iorczości i aktywności lokalnej.</w:t>
            </w:r>
          </w:p>
          <w:p w:rsidR="00E144DB" w:rsidRPr="00A84E1E" w:rsidRDefault="00E144DB" w:rsidP="00A84E1E">
            <w:pPr>
              <w:tabs>
                <w:tab w:val="left" w:pos="720"/>
              </w:tabs>
              <w:spacing w:before="0"/>
              <w:jc w:val="both"/>
              <w:rPr>
                <w:rFonts w:asciiTheme="minorHAnsi" w:hAnsiTheme="minorHAnsi"/>
                <w:sz w:val="20"/>
                <w:szCs w:val="20"/>
              </w:rPr>
            </w:pPr>
          </w:p>
        </w:tc>
        <w:tc>
          <w:tcPr>
            <w:tcW w:w="2798" w:type="dxa"/>
          </w:tcPr>
          <w:p w:rsidR="00E144DB" w:rsidRDefault="00A862AE" w:rsidP="00A84E1E">
            <w:pPr>
              <w:spacing w:before="0"/>
              <w:rPr>
                <w:rFonts w:asciiTheme="minorHAnsi" w:hAnsiTheme="minorHAnsi"/>
                <w:sz w:val="20"/>
                <w:szCs w:val="20"/>
              </w:rPr>
            </w:pPr>
            <w:r>
              <w:rPr>
                <w:rFonts w:asciiTheme="minorHAnsi" w:hAnsiTheme="minorHAnsi"/>
                <w:sz w:val="20"/>
                <w:szCs w:val="20"/>
              </w:rPr>
              <w:t xml:space="preserve">Liczba osób korzystających z pomocy społecznej i PUP. </w:t>
            </w:r>
          </w:p>
          <w:p w:rsidR="00A862AE" w:rsidRDefault="00A862AE" w:rsidP="00A84E1E">
            <w:pPr>
              <w:spacing w:before="0"/>
              <w:rPr>
                <w:rFonts w:asciiTheme="minorHAnsi" w:hAnsiTheme="minorHAnsi"/>
                <w:sz w:val="20"/>
                <w:szCs w:val="20"/>
              </w:rPr>
            </w:pPr>
            <w:r>
              <w:rPr>
                <w:rFonts w:asciiTheme="minorHAnsi" w:hAnsiTheme="minorHAnsi"/>
                <w:sz w:val="20"/>
                <w:szCs w:val="20"/>
              </w:rPr>
              <w:t>Liczba zrealizowanych wspólnie przedsięwzięć, projektów skierowanych na rzecz osób bezrobotnych.</w:t>
            </w:r>
          </w:p>
          <w:p w:rsidR="00A862AE" w:rsidRDefault="00A862AE" w:rsidP="00A84E1E">
            <w:pPr>
              <w:spacing w:before="0"/>
              <w:rPr>
                <w:rFonts w:asciiTheme="minorHAnsi" w:hAnsiTheme="minorHAnsi"/>
                <w:sz w:val="20"/>
                <w:szCs w:val="20"/>
              </w:rPr>
            </w:pPr>
          </w:p>
          <w:p w:rsidR="00A862AE" w:rsidRDefault="00A862AE" w:rsidP="00A84E1E">
            <w:pPr>
              <w:spacing w:before="0"/>
              <w:rPr>
                <w:rFonts w:asciiTheme="minorHAnsi" w:hAnsiTheme="minorHAnsi"/>
                <w:sz w:val="20"/>
                <w:szCs w:val="20"/>
              </w:rPr>
            </w:pPr>
            <w:r>
              <w:rPr>
                <w:rFonts w:asciiTheme="minorHAnsi" w:hAnsiTheme="minorHAnsi"/>
                <w:sz w:val="20"/>
                <w:szCs w:val="20"/>
              </w:rPr>
              <w:t xml:space="preserve">Liczba inicjatyw skierowanych do przedsiębiorców: </w:t>
            </w:r>
          </w:p>
          <w:p w:rsidR="00A862AE" w:rsidRDefault="00A862AE" w:rsidP="00A84E1E">
            <w:pPr>
              <w:spacing w:before="0"/>
              <w:rPr>
                <w:rFonts w:asciiTheme="minorHAnsi" w:hAnsiTheme="minorHAnsi"/>
                <w:sz w:val="20"/>
                <w:szCs w:val="20"/>
              </w:rPr>
            </w:pPr>
            <w:r>
              <w:rPr>
                <w:rFonts w:asciiTheme="minorHAnsi" w:hAnsiTheme="minorHAnsi"/>
                <w:sz w:val="20"/>
                <w:szCs w:val="20"/>
              </w:rPr>
              <w:t>np. doradczych, finansowych.</w:t>
            </w:r>
          </w:p>
          <w:p w:rsidR="00A862AE" w:rsidRDefault="00A862AE" w:rsidP="00A84E1E">
            <w:pPr>
              <w:spacing w:before="0"/>
              <w:rPr>
                <w:rFonts w:asciiTheme="minorHAnsi" w:hAnsiTheme="minorHAnsi"/>
                <w:sz w:val="20"/>
                <w:szCs w:val="20"/>
              </w:rPr>
            </w:pPr>
            <w:r>
              <w:rPr>
                <w:rFonts w:asciiTheme="minorHAnsi" w:hAnsiTheme="minorHAnsi"/>
                <w:sz w:val="20"/>
                <w:szCs w:val="20"/>
              </w:rPr>
              <w:t xml:space="preserve">Liczba wydarzeń, projektów, programów skierowanych do </w:t>
            </w:r>
            <w:r w:rsidR="009E33B1">
              <w:rPr>
                <w:rFonts w:asciiTheme="minorHAnsi" w:hAnsiTheme="minorHAnsi"/>
                <w:sz w:val="20"/>
                <w:szCs w:val="20"/>
              </w:rPr>
              <w:t xml:space="preserve">społeczności lokalnej, liderów i organizacji. </w:t>
            </w:r>
          </w:p>
          <w:p w:rsidR="00A862AE" w:rsidRPr="00A84E1E" w:rsidRDefault="00A862AE" w:rsidP="00A84E1E">
            <w:pPr>
              <w:spacing w:before="0"/>
              <w:rPr>
                <w:rFonts w:asciiTheme="minorHAnsi" w:hAnsiTheme="minorHAnsi"/>
                <w:sz w:val="20"/>
                <w:szCs w:val="20"/>
              </w:rPr>
            </w:pPr>
            <w:r>
              <w:rPr>
                <w:rFonts w:asciiTheme="minorHAnsi" w:hAnsiTheme="minorHAnsi"/>
                <w:sz w:val="20"/>
                <w:szCs w:val="20"/>
              </w:rPr>
              <w:t xml:space="preserve"> Liczba nowout</w:t>
            </w:r>
            <w:r w:rsidRPr="00A84E1E">
              <w:rPr>
                <w:rFonts w:asciiTheme="minorHAnsi" w:hAnsiTheme="minorHAnsi"/>
                <w:sz w:val="20"/>
                <w:szCs w:val="20"/>
              </w:rPr>
              <w:t xml:space="preserve">worzonych małych firm usługowych, rolniczych, rękodzielniczych </w:t>
            </w:r>
            <w:r w:rsidR="009E33B1">
              <w:rPr>
                <w:rFonts w:asciiTheme="minorHAnsi" w:hAnsiTheme="minorHAnsi"/>
                <w:sz w:val="20"/>
                <w:szCs w:val="20"/>
              </w:rPr>
              <w:t>itp.</w:t>
            </w:r>
            <w:r w:rsidR="00CA2B89">
              <w:rPr>
                <w:rFonts w:asciiTheme="minorHAnsi" w:hAnsiTheme="minorHAnsi"/>
                <w:sz w:val="20"/>
                <w:szCs w:val="20"/>
              </w:rPr>
              <w:t xml:space="preserve"> </w:t>
            </w:r>
            <w:r w:rsidRPr="00A84E1E">
              <w:rPr>
                <w:rFonts w:asciiTheme="minorHAnsi" w:hAnsiTheme="minorHAnsi"/>
                <w:sz w:val="20"/>
                <w:szCs w:val="20"/>
              </w:rPr>
              <w:t>na terenie gminy.</w:t>
            </w:r>
          </w:p>
        </w:tc>
        <w:tc>
          <w:tcPr>
            <w:tcW w:w="1871" w:type="dxa"/>
          </w:tcPr>
          <w:p w:rsidR="00E144DB" w:rsidRPr="00A84E1E" w:rsidRDefault="00E144DB" w:rsidP="00A84E1E">
            <w:pPr>
              <w:spacing w:before="0"/>
              <w:rPr>
                <w:rFonts w:asciiTheme="minorHAnsi" w:hAnsiTheme="minorHAnsi"/>
                <w:sz w:val="20"/>
                <w:szCs w:val="20"/>
                <w:highlight w:val="yellow"/>
              </w:rPr>
            </w:pPr>
            <w:r w:rsidRPr="00A84E1E">
              <w:rPr>
                <w:rFonts w:asciiTheme="minorHAnsi" w:hAnsiTheme="minorHAnsi" w:cstheme="minorHAnsi"/>
                <w:sz w:val="20"/>
                <w:szCs w:val="20"/>
              </w:rPr>
              <w:t xml:space="preserve">Urząd </w:t>
            </w:r>
            <w:r w:rsidR="00724E3C" w:rsidRPr="00A84E1E">
              <w:rPr>
                <w:rFonts w:asciiTheme="minorHAnsi" w:hAnsiTheme="minorHAnsi" w:cstheme="minorHAnsi"/>
                <w:sz w:val="20"/>
                <w:szCs w:val="20"/>
              </w:rPr>
              <w:t>Gminy</w:t>
            </w:r>
            <w:r w:rsidRPr="00A84E1E">
              <w:rPr>
                <w:rFonts w:asciiTheme="minorHAnsi" w:hAnsiTheme="minorHAnsi" w:cstheme="minorHAnsi"/>
                <w:sz w:val="20"/>
                <w:szCs w:val="20"/>
              </w:rPr>
              <w:t>, PUP, porad</w:t>
            </w:r>
            <w:r w:rsidR="00724E3C" w:rsidRPr="00A84E1E">
              <w:rPr>
                <w:rFonts w:asciiTheme="minorHAnsi" w:hAnsiTheme="minorHAnsi" w:cstheme="minorHAnsi"/>
                <w:sz w:val="20"/>
                <w:szCs w:val="20"/>
              </w:rPr>
              <w:t xml:space="preserve">nie, ngo, </w:t>
            </w:r>
            <w:r w:rsidR="004E2A58" w:rsidRPr="00A84E1E">
              <w:rPr>
                <w:rFonts w:asciiTheme="minorHAnsi" w:hAnsiTheme="minorHAnsi" w:cstheme="minorHAnsi"/>
                <w:sz w:val="20"/>
                <w:szCs w:val="20"/>
              </w:rPr>
              <w:t>G</w:t>
            </w:r>
            <w:r w:rsidRPr="00A84E1E">
              <w:rPr>
                <w:rFonts w:asciiTheme="minorHAnsi" w:hAnsiTheme="minorHAnsi" w:cstheme="minorHAnsi"/>
                <w:sz w:val="20"/>
                <w:szCs w:val="20"/>
              </w:rPr>
              <w:t>OPS,</w:t>
            </w:r>
            <w:r w:rsidRPr="00A84E1E">
              <w:rPr>
                <w:rFonts w:asciiTheme="minorHAnsi" w:hAnsiTheme="minorHAnsi" w:cstheme="minorHAnsi"/>
                <w:bCs/>
                <w:sz w:val="20"/>
                <w:szCs w:val="20"/>
              </w:rPr>
              <w:t xml:space="preserve"> organizacje pozarządowe i kościelne</w:t>
            </w:r>
            <w:r w:rsidR="00A8350A">
              <w:rPr>
                <w:rFonts w:asciiTheme="minorHAnsi" w:hAnsiTheme="minorHAnsi" w:cstheme="minorHAnsi"/>
                <w:bCs/>
                <w:sz w:val="20"/>
                <w:szCs w:val="20"/>
              </w:rPr>
              <w:t>.</w:t>
            </w:r>
          </w:p>
        </w:tc>
        <w:tc>
          <w:tcPr>
            <w:tcW w:w="1610" w:type="dxa"/>
          </w:tcPr>
          <w:p w:rsidR="00E144DB" w:rsidRPr="00A84E1E" w:rsidRDefault="00E144DB" w:rsidP="00A84E1E">
            <w:pPr>
              <w:pStyle w:val="Akapitzlist"/>
              <w:framePr w:hSpace="141" w:wrap="around" w:vAnchor="text" w:hAnchor="text" w:y="1"/>
              <w:spacing w:before="0"/>
              <w:ind w:left="0"/>
              <w:suppressOverlap/>
              <w:jc w:val="both"/>
              <w:rPr>
                <w:rFonts w:asciiTheme="minorHAnsi" w:hAnsiTheme="minorHAnsi" w:cstheme="minorHAnsi"/>
                <w:sz w:val="20"/>
                <w:szCs w:val="20"/>
              </w:rPr>
            </w:pPr>
            <w:r w:rsidRPr="00A84E1E">
              <w:rPr>
                <w:rFonts w:asciiTheme="minorHAnsi" w:hAnsiTheme="minorHAnsi" w:cstheme="minorHAnsi"/>
                <w:sz w:val="20"/>
                <w:szCs w:val="20"/>
              </w:rPr>
              <w:t xml:space="preserve">Budżet samorządu </w:t>
            </w:r>
            <w:r w:rsidR="00724E3C" w:rsidRPr="00A84E1E">
              <w:rPr>
                <w:rFonts w:asciiTheme="minorHAnsi" w:hAnsiTheme="minorHAnsi" w:cstheme="minorHAnsi"/>
                <w:sz w:val="20"/>
                <w:szCs w:val="20"/>
              </w:rPr>
              <w:t xml:space="preserve">gminy, </w:t>
            </w:r>
            <w:r w:rsidR="004E2A58" w:rsidRPr="00A84E1E">
              <w:rPr>
                <w:rFonts w:asciiTheme="minorHAnsi" w:hAnsiTheme="minorHAnsi" w:cstheme="minorHAnsi"/>
                <w:sz w:val="20"/>
                <w:szCs w:val="20"/>
              </w:rPr>
              <w:t>G</w:t>
            </w:r>
            <w:r w:rsidRPr="00A84E1E">
              <w:rPr>
                <w:rFonts w:asciiTheme="minorHAnsi" w:hAnsiTheme="minorHAnsi" w:cstheme="minorHAnsi"/>
                <w:sz w:val="20"/>
                <w:szCs w:val="20"/>
              </w:rPr>
              <w:t xml:space="preserve">OPS, środki zewnętrzne, </w:t>
            </w:r>
            <w:r w:rsidR="009E33B1">
              <w:rPr>
                <w:rFonts w:asciiTheme="minorHAnsi" w:hAnsiTheme="minorHAnsi" w:cstheme="minorHAnsi"/>
                <w:sz w:val="20"/>
                <w:szCs w:val="20"/>
              </w:rPr>
              <w:t>w tym LGD -</w:t>
            </w:r>
            <w:r w:rsidRPr="00A84E1E">
              <w:rPr>
                <w:rFonts w:asciiTheme="minorHAnsi" w:hAnsiTheme="minorHAnsi" w:cstheme="minorHAnsi"/>
                <w:sz w:val="20"/>
                <w:szCs w:val="20"/>
              </w:rPr>
              <w:t xml:space="preserve">środki </w:t>
            </w:r>
            <w:r w:rsidR="009E33B1">
              <w:rPr>
                <w:rFonts w:asciiTheme="minorHAnsi" w:hAnsiTheme="minorHAnsi" w:cstheme="minorHAnsi"/>
                <w:sz w:val="20"/>
                <w:szCs w:val="20"/>
              </w:rPr>
              <w:t>EF</w:t>
            </w:r>
            <w:r w:rsidR="00324D11">
              <w:rPr>
                <w:rFonts w:asciiTheme="minorHAnsi" w:hAnsiTheme="minorHAnsi" w:cstheme="minorHAnsi"/>
                <w:sz w:val="20"/>
                <w:szCs w:val="20"/>
              </w:rPr>
              <w:t>S, EFRR,</w:t>
            </w:r>
            <w:r w:rsidR="00A8350A">
              <w:rPr>
                <w:rFonts w:asciiTheme="minorHAnsi" w:hAnsiTheme="minorHAnsi" w:cstheme="minorHAnsi"/>
                <w:sz w:val="20"/>
                <w:szCs w:val="20"/>
              </w:rPr>
              <w:t xml:space="preserve"> </w:t>
            </w:r>
            <w:r w:rsidR="004E2A58" w:rsidRPr="00A84E1E">
              <w:rPr>
                <w:rFonts w:asciiTheme="minorHAnsi" w:hAnsiTheme="minorHAnsi" w:cstheme="minorHAnsi"/>
                <w:sz w:val="20"/>
                <w:szCs w:val="20"/>
              </w:rPr>
              <w:t>PROW</w:t>
            </w:r>
            <w:r w:rsidR="00A8350A">
              <w:rPr>
                <w:rFonts w:asciiTheme="minorHAnsi" w:hAnsiTheme="minorHAnsi" w:cstheme="minorHAnsi"/>
                <w:sz w:val="20"/>
                <w:szCs w:val="20"/>
              </w:rPr>
              <w:t>.</w:t>
            </w:r>
          </w:p>
          <w:p w:rsidR="00E144DB" w:rsidRPr="00A84E1E" w:rsidRDefault="00E144DB" w:rsidP="00A84E1E">
            <w:pPr>
              <w:spacing w:before="0"/>
              <w:rPr>
                <w:rFonts w:asciiTheme="minorHAnsi" w:hAnsiTheme="minorHAnsi"/>
                <w:sz w:val="20"/>
                <w:szCs w:val="20"/>
                <w:highlight w:val="yellow"/>
              </w:rPr>
            </w:pPr>
          </w:p>
          <w:p w:rsidR="004E2A58" w:rsidRPr="00A84E1E" w:rsidRDefault="004E2A58" w:rsidP="00A84E1E">
            <w:pPr>
              <w:spacing w:before="0"/>
              <w:rPr>
                <w:rFonts w:asciiTheme="minorHAnsi" w:hAnsiTheme="minorHAnsi"/>
                <w:sz w:val="20"/>
                <w:szCs w:val="20"/>
                <w:highlight w:val="yellow"/>
              </w:rPr>
            </w:pPr>
          </w:p>
          <w:p w:rsidR="004E2A58" w:rsidRPr="00A84E1E" w:rsidRDefault="004E2A58" w:rsidP="00A84E1E">
            <w:pPr>
              <w:spacing w:before="0"/>
              <w:rPr>
                <w:rFonts w:asciiTheme="minorHAnsi" w:hAnsiTheme="minorHAnsi"/>
                <w:sz w:val="20"/>
                <w:szCs w:val="20"/>
                <w:highlight w:val="yellow"/>
              </w:rPr>
            </w:pPr>
          </w:p>
          <w:p w:rsidR="004E2A58" w:rsidRPr="00A84E1E" w:rsidRDefault="004E2A58" w:rsidP="00A84E1E">
            <w:pPr>
              <w:spacing w:before="0"/>
              <w:rPr>
                <w:rFonts w:asciiTheme="minorHAnsi" w:hAnsiTheme="minorHAnsi"/>
                <w:sz w:val="20"/>
                <w:szCs w:val="20"/>
                <w:highlight w:val="yellow"/>
              </w:rPr>
            </w:pPr>
          </w:p>
          <w:p w:rsidR="004E2A58" w:rsidRPr="00A84E1E" w:rsidRDefault="004E2A58" w:rsidP="00A84E1E">
            <w:pPr>
              <w:spacing w:before="0"/>
              <w:rPr>
                <w:rFonts w:asciiTheme="minorHAnsi" w:hAnsiTheme="minorHAnsi"/>
                <w:sz w:val="20"/>
                <w:szCs w:val="20"/>
                <w:highlight w:val="yellow"/>
              </w:rPr>
            </w:pPr>
          </w:p>
          <w:p w:rsidR="004E2A58" w:rsidRPr="00A84E1E" w:rsidRDefault="004E2A58" w:rsidP="00A84E1E">
            <w:pPr>
              <w:spacing w:before="0"/>
              <w:rPr>
                <w:rFonts w:asciiTheme="minorHAnsi" w:hAnsiTheme="minorHAnsi"/>
                <w:sz w:val="20"/>
                <w:szCs w:val="20"/>
                <w:highlight w:val="yellow"/>
              </w:rPr>
            </w:pPr>
          </w:p>
        </w:tc>
      </w:tr>
      <w:tr w:rsidR="00E144DB" w:rsidRPr="00A84E1E" w:rsidTr="004E2A58">
        <w:tc>
          <w:tcPr>
            <w:tcW w:w="9463" w:type="dxa"/>
            <w:gridSpan w:val="6"/>
            <w:shd w:val="clear" w:color="auto" w:fill="DDD9C3" w:themeFill="background2" w:themeFillShade="E6"/>
          </w:tcPr>
          <w:p w:rsidR="00E144DB" w:rsidRPr="00A84E1E" w:rsidRDefault="00D53EAD" w:rsidP="00A84E1E">
            <w:pPr>
              <w:spacing w:before="0"/>
              <w:jc w:val="center"/>
              <w:rPr>
                <w:rFonts w:asciiTheme="minorHAnsi" w:hAnsiTheme="minorHAnsi"/>
                <w:b/>
                <w:sz w:val="20"/>
                <w:szCs w:val="20"/>
              </w:rPr>
            </w:pPr>
            <w:r w:rsidRPr="00A84E1E">
              <w:rPr>
                <w:rFonts w:asciiTheme="minorHAnsi" w:hAnsiTheme="minorHAnsi"/>
                <w:b/>
                <w:sz w:val="20"/>
                <w:szCs w:val="20"/>
              </w:rPr>
              <w:t>CEL I</w:t>
            </w:r>
            <w:r w:rsidR="004E2A58" w:rsidRPr="00A84E1E">
              <w:rPr>
                <w:rFonts w:asciiTheme="minorHAnsi" w:hAnsiTheme="minorHAnsi"/>
                <w:b/>
                <w:sz w:val="20"/>
                <w:szCs w:val="20"/>
              </w:rPr>
              <w:t>V</w:t>
            </w:r>
            <w:r w:rsidR="00834AD1" w:rsidRPr="00A84E1E">
              <w:rPr>
                <w:rFonts w:asciiTheme="minorHAnsi" w:hAnsiTheme="minorHAnsi"/>
                <w:b/>
                <w:sz w:val="20"/>
                <w:szCs w:val="20"/>
              </w:rPr>
              <w:t xml:space="preserve"> ROZWÓJ</w:t>
            </w:r>
            <w:r w:rsidRPr="00A84E1E">
              <w:rPr>
                <w:rFonts w:asciiTheme="minorHAnsi" w:hAnsiTheme="minorHAnsi"/>
                <w:b/>
                <w:sz w:val="20"/>
                <w:szCs w:val="20"/>
              </w:rPr>
              <w:t xml:space="preserve"> EDUKACJI </w:t>
            </w:r>
            <w:r w:rsidR="00E144DB" w:rsidRPr="00A84E1E">
              <w:rPr>
                <w:rFonts w:asciiTheme="minorHAnsi" w:hAnsiTheme="minorHAnsi"/>
                <w:b/>
                <w:sz w:val="20"/>
                <w:szCs w:val="20"/>
              </w:rPr>
              <w:t xml:space="preserve"> I KAPITAŁU SPOŁECZNEGO </w:t>
            </w:r>
          </w:p>
        </w:tc>
      </w:tr>
      <w:tr w:rsidR="00E144DB" w:rsidRPr="00A84E1E" w:rsidTr="004E2A58">
        <w:tc>
          <w:tcPr>
            <w:tcW w:w="586" w:type="dxa"/>
            <w:gridSpan w:val="2"/>
          </w:tcPr>
          <w:p w:rsidR="00E144DB" w:rsidRPr="00A84E1E" w:rsidRDefault="00F410B9" w:rsidP="00A84E1E">
            <w:pPr>
              <w:spacing w:before="0"/>
              <w:rPr>
                <w:rFonts w:asciiTheme="minorHAnsi" w:hAnsiTheme="minorHAnsi"/>
                <w:b/>
                <w:sz w:val="20"/>
                <w:szCs w:val="20"/>
              </w:rPr>
            </w:pPr>
            <w:r w:rsidRPr="00A84E1E">
              <w:rPr>
                <w:rFonts w:asciiTheme="minorHAnsi" w:hAnsiTheme="minorHAnsi"/>
                <w:b/>
                <w:sz w:val="20"/>
                <w:szCs w:val="20"/>
              </w:rPr>
              <w:t xml:space="preserve">Nr </w:t>
            </w:r>
            <w:r w:rsidR="00E144DB" w:rsidRPr="00A84E1E">
              <w:rPr>
                <w:rFonts w:asciiTheme="minorHAnsi" w:hAnsiTheme="minorHAnsi"/>
                <w:b/>
                <w:sz w:val="20"/>
                <w:szCs w:val="20"/>
              </w:rPr>
              <w:t>.</w:t>
            </w:r>
          </w:p>
        </w:tc>
        <w:tc>
          <w:tcPr>
            <w:tcW w:w="2598" w:type="dxa"/>
          </w:tcPr>
          <w:p w:rsidR="00E144DB" w:rsidRPr="00A84E1E" w:rsidRDefault="00E144DB" w:rsidP="00A84E1E">
            <w:pPr>
              <w:spacing w:before="0"/>
              <w:rPr>
                <w:rFonts w:asciiTheme="minorHAnsi" w:hAnsiTheme="minorHAnsi"/>
                <w:b/>
                <w:sz w:val="20"/>
                <w:szCs w:val="20"/>
              </w:rPr>
            </w:pPr>
            <w:r w:rsidRPr="00A84E1E">
              <w:rPr>
                <w:rFonts w:asciiTheme="minorHAnsi" w:hAnsiTheme="minorHAnsi"/>
                <w:b/>
                <w:sz w:val="20"/>
                <w:szCs w:val="20"/>
              </w:rPr>
              <w:t xml:space="preserve">KIERUNKI DZIAŁANIA  </w:t>
            </w:r>
          </w:p>
        </w:tc>
        <w:tc>
          <w:tcPr>
            <w:tcW w:w="2798" w:type="dxa"/>
          </w:tcPr>
          <w:p w:rsidR="00E144DB" w:rsidRPr="00A84E1E" w:rsidRDefault="00E144DB" w:rsidP="00A84E1E">
            <w:pPr>
              <w:spacing w:before="0"/>
              <w:rPr>
                <w:rFonts w:asciiTheme="minorHAnsi" w:hAnsiTheme="minorHAnsi"/>
                <w:b/>
                <w:sz w:val="20"/>
                <w:szCs w:val="20"/>
              </w:rPr>
            </w:pPr>
            <w:r w:rsidRPr="00A84E1E">
              <w:rPr>
                <w:rFonts w:asciiTheme="minorHAnsi" w:hAnsiTheme="minorHAnsi"/>
                <w:b/>
                <w:sz w:val="20"/>
                <w:szCs w:val="20"/>
              </w:rPr>
              <w:t xml:space="preserve">WSKAŹNIKI </w:t>
            </w:r>
            <w:r w:rsidR="00D53EAD" w:rsidRPr="00A84E1E">
              <w:rPr>
                <w:rFonts w:asciiTheme="minorHAnsi" w:hAnsiTheme="minorHAnsi"/>
                <w:b/>
                <w:sz w:val="20"/>
                <w:szCs w:val="20"/>
              </w:rPr>
              <w:t>REALIZACJI</w:t>
            </w:r>
          </w:p>
        </w:tc>
        <w:tc>
          <w:tcPr>
            <w:tcW w:w="1871" w:type="dxa"/>
          </w:tcPr>
          <w:p w:rsidR="00E144DB" w:rsidRPr="00A84E1E" w:rsidRDefault="00E144DB" w:rsidP="00A84E1E">
            <w:pPr>
              <w:spacing w:before="0"/>
              <w:rPr>
                <w:rFonts w:asciiTheme="minorHAnsi" w:hAnsiTheme="minorHAnsi"/>
                <w:b/>
                <w:sz w:val="20"/>
                <w:szCs w:val="20"/>
              </w:rPr>
            </w:pPr>
            <w:r w:rsidRPr="00A84E1E">
              <w:rPr>
                <w:rFonts w:asciiTheme="minorHAnsi" w:hAnsiTheme="minorHAnsi"/>
                <w:b/>
                <w:sz w:val="20"/>
                <w:szCs w:val="20"/>
              </w:rPr>
              <w:t xml:space="preserve">REALIZATORZY </w:t>
            </w:r>
          </w:p>
        </w:tc>
        <w:tc>
          <w:tcPr>
            <w:tcW w:w="1610" w:type="dxa"/>
          </w:tcPr>
          <w:p w:rsidR="00E144DB" w:rsidRPr="00A84E1E" w:rsidRDefault="00D53EAD" w:rsidP="00A84E1E">
            <w:pPr>
              <w:spacing w:before="0"/>
              <w:rPr>
                <w:rFonts w:asciiTheme="minorHAnsi" w:hAnsiTheme="minorHAnsi"/>
                <w:b/>
                <w:sz w:val="20"/>
                <w:szCs w:val="20"/>
              </w:rPr>
            </w:pPr>
            <w:r w:rsidRPr="00A84E1E">
              <w:rPr>
                <w:rFonts w:asciiTheme="minorHAnsi" w:hAnsiTheme="minorHAnsi"/>
                <w:b/>
                <w:sz w:val="20"/>
                <w:szCs w:val="20"/>
              </w:rPr>
              <w:t xml:space="preserve">RAMY FINANSOWE </w:t>
            </w:r>
            <w:r w:rsidR="00E144DB" w:rsidRPr="00A84E1E">
              <w:rPr>
                <w:rFonts w:asciiTheme="minorHAnsi" w:hAnsiTheme="minorHAnsi"/>
                <w:b/>
                <w:sz w:val="20"/>
                <w:szCs w:val="20"/>
              </w:rPr>
              <w:t xml:space="preserve"> </w:t>
            </w:r>
          </w:p>
        </w:tc>
      </w:tr>
      <w:tr w:rsidR="00E144DB" w:rsidRPr="00A84E1E" w:rsidTr="004E2A58">
        <w:tc>
          <w:tcPr>
            <w:tcW w:w="586" w:type="dxa"/>
            <w:gridSpan w:val="2"/>
          </w:tcPr>
          <w:p w:rsidR="00A4228A" w:rsidRPr="00A84E1E" w:rsidRDefault="00C76C9C" w:rsidP="00A84E1E">
            <w:pPr>
              <w:spacing w:before="0"/>
              <w:rPr>
                <w:rFonts w:asciiTheme="minorHAnsi" w:hAnsiTheme="minorHAnsi"/>
                <w:sz w:val="20"/>
                <w:szCs w:val="20"/>
              </w:rPr>
            </w:pPr>
            <w:r w:rsidRPr="00A84E1E">
              <w:rPr>
                <w:rFonts w:asciiTheme="minorHAnsi" w:hAnsiTheme="minorHAnsi"/>
                <w:sz w:val="20"/>
                <w:szCs w:val="20"/>
              </w:rPr>
              <w:t>1.</w:t>
            </w:r>
          </w:p>
          <w:p w:rsidR="00A4228A" w:rsidRPr="00A84E1E" w:rsidRDefault="00A4228A" w:rsidP="00A84E1E">
            <w:pPr>
              <w:spacing w:before="0"/>
              <w:rPr>
                <w:rFonts w:asciiTheme="minorHAnsi" w:hAnsiTheme="minorHAnsi"/>
                <w:sz w:val="20"/>
                <w:szCs w:val="20"/>
              </w:rPr>
            </w:pPr>
          </w:p>
          <w:p w:rsidR="00A4228A" w:rsidRPr="00A84E1E" w:rsidRDefault="00A4228A" w:rsidP="00A84E1E">
            <w:pPr>
              <w:spacing w:before="0"/>
              <w:rPr>
                <w:rFonts w:asciiTheme="minorHAnsi" w:hAnsiTheme="minorHAnsi"/>
                <w:sz w:val="20"/>
                <w:szCs w:val="20"/>
              </w:rPr>
            </w:pPr>
          </w:p>
          <w:p w:rsidR="00E144DB" w:rsidRPr="00A84E1E" w:rsidRDefault="00E144DB" w:rsidP="00A84E1E">
            <w:pPr>
              <w:spacing w:before="0"/>
              <w:rPr>
                <w:rFonts w:asciiTheme="minorHAnsi" w:hAnsiTheme="minorHAnsi"/>
                <w:sz w:val="20"/>
                <w:szCs w:val="20"/>
                <w:highlight w:val="yellow"/>
              </w:rPr>
            </w:pPr>
          </w:p>
          <w:p w:rsidR="00C76C9C" w:rsidRPr="00A84E1E" w:rsidRDefault="00C76C9C" w:rsidP="00A84E1E">
            <w:pPr>
              <w:spacing w:before="0"/>
              <w:rPr>
                <w:rFonts w:asciiTheme="minorHAnsi" w:hAnsiTheme="minorHAnsi"/>
                <w:sz w:val="20"/>
                <w:szCs w:val="20"/>
                <w:highlight w:val="yellow"/>
              </w:rPr>
            </w:pPr>
          </w:p>
          <w:p w:rsidR="00C76C9C" w:rsidRDefault="00C76C9C" w:rsidP="00A84E1E">
            <w:pPr>
              <w:spacing w:before="0"/>
              <w:rPr>
                <w:rFonts w:asciiTheme="minorHAnsi" w:hAnsiTheme="minorHAnsi"/>
                <w:sz w:val="20"/>
                <w:szCs w:val="20"/>
                <w:highlight w:val="yellow"/>
              </w:rPr>
            </w:pPr>
          </w:p>
          <w:p w:rsidR="00CA2B89" w:rsidRDefault="00CA2B89" w:rsidP="00A84E1E">
            <w:pPr>
              <w:spacing w:before="0"/>
              <w:rPr>
                <w:rFonts w:asciiTheme="minorHAnsi" w:hAnsiTheme="minorHAnsi"/>
                <w:sz w:val="20"/>
                <w:szCs w:val="20"/>
                <w:highlight w:val="yellow"/>
              </w:rPr>
            </w:pPr>
          </w:p>
          <w:p w:rsidR="00CA2B89" w:rsidRDefault="00CA2B89" w:rsidP="00A84E1E">
            <w:pPr>
              <w:spacing w:before="0"/>
              <w:rPr>
                <w:rFonts w:asciiTheme="minorHAnsi" w:hAnsiTheme="minorHAnsi"/>
                <w:sz w:val="20"/>
                <w:szCs w:val="20"/>
                <w:highlight w:val="yellow"/>
              </w:rPr>
            </w:pPr>
          </w:p>
          <w:p w:rsidR="00CA2B89" w:rsidRPr="00A84E1E" w:rsidRDefault="00CA2B89" w:rsidP="00A84E1E">
            <w:pPr>
              <w:spacing w:before="0"/>
              <w:rPr>
                <w:rFonts w:asciiTheme="minorHAnsi" w:hAnsiTheme="minorHAnsi"/>
                <w:sz w:val="20"/>
                <w:szCs w:val="20"/>
                <w:highlight w:val="yellow"/>
              </w:rPr>
            </w:pPr>
          </w:p>
          <w:p w:rsidR="00C76C9C" w:rsidRPr="00A84E1E" w:rsidRDefault="00C76C9C" w:rsidP="00A84E1E">
            <w:pPr>
              <w:spacing w:before="0"/>
              <w:rPr>
                <w:rFonts w:asciiTheme="minorHAnsi" w:hAnsiTheme="minorHAnsi"/>
                <w:sz w:val="20"/>
                <w:szCs w:val="20"/>
              </w:rPr>
            </w:pPr>
            <w:r w:rsidRPr="00A84E1E">
              <w:rPr>
                <w:rFonts w:asciiTheme="minorHAnsi" w:hAnsiTheme="minorHAnsi"/>
                <w:sz w:val="20"/>
                <w:szCs w:val="20"/>
              </w:rPr>
              <w:t>1</w:t>
            </w:r>
            <w:r w:rsidR="00563380">
              <w:rPr>
                <w:rFonts w:asciiTheme="minorHAnsi" w:hAnsiTheme="minorHAnsi"/>
                <w:sz w:val="20"/>
                <w:szCs w:val="20"/>
              </w:rPr>
              <w:t>4</w:t>
            </w:r>
            <w:r w:rsidRPr="00A84E1E">
              <w:rPr>
                <w:rFonts w:asciiTheme="minorHAnsi" w:hAnsiTheme="minorHAnsi"/>
                <w:sz w:val="20"/>
                <w:szCs w:val="20"/>
              </w:rPr>
              <w:t>.</w:t>
            </w:r>
          </w:p>
          <w:p w:rsidR="00C76C9C" w:rsidRPr="00A84E1E" w:rsidRDefault="00C76C9C" w:rsidP="00A84E1E">
            <w:pPr>
              <w:spacing w:before="0"/>
              <w:rPr>
                <w:rFonts w:asciiTheme="minorHAnsi" w:hAnsiTheme="minorHAnsi"/>
                <w:sz w:val="20"/>
                <w:szCs w:val="20"/>
              </w:rPr>
            </w:pPr>
          </w:p>
          <w:p w:rsidR="00C76C9C" w:rsidRDefault="00C76C9C" w:rsidP="00A84E1E">
            <w:pPr>
              <w:spacing w:before="0"/>
              <w:rPr>
                <w:rFonts w:asciiTheme="minorHAnsi" w:hAnsiTheme="minorHAnsi"/>
                <w:sz w:val="20"/>
                <w:szCs w:val="20"/>
              </w:rPr>
            </w:pPr>
          </w:p>
          <w:p w:rsidR="00CA2B89" w:rsidRDefault="00CA2B89" w:rsidP="00A84E1E">
            <w:pPr>
              <w:spacing w:before="0"/>
              <w:rPr>
                <w:rFonts w:asciiTheme="minorHAnsi" w:hAnsiTheme="minorHAnsi"/>
                <w:sz w:val="20"/>
                <w:szCs w:val="20"/>
              </w:rPr>
            </w:pPr>
          </w:p>
          <w:p w:rsidR="00CA2B89" w:rsidRDefault="00CA2B89" w:rsidP="00A84E1E">
            <w:pPr>
              <w:spacing w:before="0"/>
              <w:rPr>
                <w:rFonts w:asciiTheme="minorHAnsi" w:hAnsiTheme="minorHAnsi"/>
                <w:sz w:val="20"/>
                <w:szCs w:val="20"/>
              </w:rPr>
            </w:pPr>
          </w:p>
          <w:p w:rsidR="00CA2B89" w:rsidRDefault="00CA2B89" w:rsidP="00A84E1E">
            <w:pPr>
              <w:spacing w:before="0"/>
              <w:rPr>
                <w:rFonts w:asciiTheme="minorHAnsi" w:hAnsiTheme="minorHAnsi"/>
                <w:sz w:val="20"/>
                <w:szCs w:val="20"/>
              </w:rPr>
            </w:pPr>
          </w:p>
          <w:p w:rsidR="00CA2B89" w:rsidRPr="00A84E1E" w:rsidRDefault="00CA2B89" w:rsidP="00A84E1E">
            <w:pPr>
              <w:spacing w:before="0"/>
              <w:rPr>
                <w:rFonts w:asciiTheme="minorHAnsi" w:hAnsiTheme="minorHAnsi"/>
                <w:sz w:val="20"/>
                <w:szCs w:val="20"/>
              </w:rPr>
            </w:pPr>
          </w:p>
          <w:p w:rsidR="00C76C9C" w:rsidRPr="00A84E1E" w:rsidRDefault="00C76C9C" w:rsidP="00A84E1E">
            <w:pPr>
              <w:spacing w:before="0"/>
              <w:rPr>
                <w:rFonts w:asciiTheme="minorHAnsi" w:hAnsiTheme="minorHAnsi"/>
                <w:sz w:val="20"/>
                <w:szCs w:val="20"/>
              </w:rPr>
            </w:pPr>
            <w:r w:rsidRPr="00A84E1E">
              <w:rPr>
                <w:rFonts w:asciiTheme="minorHAnsi" w:hAnsiTheme="minorHAnsi"/>
                <w:sz w:val="20"/>
                <w:szCs w:val="20"/>
              </w:rPr>
              <w:t>1</w:t>
            </w:r>
            <w:r w:rsidR="00563380">
              <w:rPr>
                <w:rFonts w:asciiTheme="minorHAnsi" w:hAnsiTheme="minorHAnsi"/>
                <w:sz w:val="20"/>
                <w:szCs w:val="20"/>
              </w:rPr>
              <w:t>5</w:t>
            </w:r>
            <w:r w:rsidRPr="00A84E1E">
              <w:rPr>
                <w:rFonts w:asciiTheme="minorHAnsi" w:hAnsiTheme="minorHAnsi"/>
                <w:sz w:val="20"/>
                <w:szCs w:val="20"/>
              </w:rPr>
              <w:t>.</w:t>
            </w:r>
          </w:p>
          <w:p w:rsidR="00C76C9C" w:rsidRPr="00A84E1E" w:rsidRDefault="00C76C9C" w:rsidP="00A84E1E">
            <w:pPr>
              <w:spacing w:before="0"/>
              <w:rPr>
                <w:rFonts w:asciiTheme="minorHAnsi" w:hAnsiTheme="minorHAnsi"/>
                <w:sz w:val="20"/>
                <w:szCs w:val="20"/>
                <w:highlight w:val="yellow"/>
              </w:rPr>
            </w:pPr>
          </w:p>
        </w:tc>
        <w:tc>
          <w:tcPr>
            <w:tcW w:w="2598" w:type="dxa"/>
          </w:tcPr>
          <w:p w:rsidR="00F410B9" w:rsidRPr="00CA2B89" w:rsidRDefault="00F410B9" w:rsidP="00A84E1E">
            <w:pPr>
              <w:pStyle w:val="Akapitzlist1"/>
              <w:shd w:val="clear" w:color="auto" w:fill="FFFFFF" w:themeFill="background1"/>
              <w:spacing w:before="0" w:line="360" w:lineRule="auto"/>
              <w:ind w:left="0"/>
              <w:jc w:val="both"/>
              <w:rPr>
                <w:rFonts w:asciiTheme="minorHAnsi" w:hAnsiTheme="minorHAnsi" w:cs="Calibri"/>
                <w:sz w:val="20"/>
                <w:szCs w:val="20"/>
              </w:rPr>
            </w:pPr>
            <w:r w:rsidRPr="00CA2B89">
              <w:rPr>
                <w:rFonts w:asciiTheme="minorHAnsi" w:hAnsiTheme="minorHAnsi"/>
                <w:sz w:val="20"/>
                <w:szCs w:val="20"/>
              </w:rPr>
              <w:lastRenderedPageBreak/>
              <w:t xml:space="preserve">Zwiększenie dostępu do usług specjalistów : logopedy, terapeuty, psychologa dziecięcego oraz innych </w:t>
            </w:r>
            <w:r w:rsidRPr="00CA2B89">
              <w:rPr>
                <w:rFonts w:asciiTheme="minorHAnsi" w:hAnsiTheme="minorHAnsi" w:cs="Calibri"/>
                <w:sz w:val="20"/>
                <w:szCs w:val="20"/>
              </w:rPr>
              <w:t xml:space="preserve">dla uczniów z dysfunkcjami i trudnościami. </w:t>
            </w:r>
          </w:p>
          <w:p w:rsidR="00F410B9" w:rsidRPr="00CA2B89" w:rsidRDefault="00F410B9" w:rsidP="00A84E1E">
            <w:pPr>
              <w:pStyle w:val="Akapitzlist1"/>
              <w:shd w:val="clear" w:color="auto" w:fill="FFFFFF" w:themeFill="background1"/>
              <w:spacing w:before="0" w:line="360" w:lineRule="auto"/>
              <w:ind w:left="0"/>
              <w:jc w:val="both"/>
              <w:rPr>
                <w:rFonts w:asciiTheme="minorHAnsi" w:hAnsiTheme="minorHAnsi" w:cs="Calibri"/>
                <w:sz w:val="20"/>
                <w:szCs w:val="20"/>
              </w:rPr>
            </w:pPr>
          </w:p>
          <w:p w:rsidR="00CA2B89" w:rsidRDefault="00CA2B89" w:rsidP="00A84E1E">
            <w:pPr>
              <w:pStyle w:val="Akapitzlist1"/>
              <w:shd w:val="clear" w:color="auto" w:fill="FFFFFF" w:themeFill="background1"/>
              <w:spacing w:before="0" w:line="360" w:lineRule="auto"/>
              <w:ind w:left="0"/>
              <w:jc w:val="both"/>
              <w:rPr>
                <w:rFonts w:asciiTheme="minorHAnsi" w:hAnsiTheme="minorHAnsi" w:cs="Calibri"/>
                <w:sz w:val="20"/>
                <w:szCs w:val="20"/>
              </w:rPr>
            </w:pPr>
          </w:p>
          <w:p w:rsidR="00CA2B89" w:rsidRPr="00CA2B89" w:rsidRDefault="00CA2B89" w:rsidP="00A84E1E">
            <w:pPr>
              <w:pStyle w:val="Akapitzlist1"/>
              <w:shd w:val="clear" w:color="auto" w:fill="FFFFFF" w:themeFill="background1"/>
              <w:spacing w:before="0" w:line="360" w:lineRule="auto"/>
              <w:ind w:left="0"/>
              <w:jc w:val="both"/>
              <w:rPr>
                <w:rFonts w:asciiTheme="minorHAnsi" w:hAnsiTheme="minorHAnsi" w:cs="Calibri"/>
                <w:sz w:val="20"/>
                <w:szCs w:val="20"/>
              </w:rPr>
            </w:pPr>
          </w:p>
          <w:p w:rsidR="00F410B9" w:rsidRPr="00CA2B89" w:rsidRDefault="00F410B9" w:rsidP="00A84E1E">
            <w:pPr>
              <w:pStyle w:val="Akapitzlist"/>
              <w:tabs>
                <w:tab w:val="left" w:pos="16"/>
              </w:tabs>
              <w:spacing w:before="0"/>
              <w:ind w:left="16"/>
              <w:contextualSpacing w:val="0"/>
              <w:jc w:val="both"/>
              <w:rPr>
                <w:rFonts w:asciiTheme="minorHAnsi" w:hAnsiTheme="minorHAnsi"/>
                <w:sz w:val="20"/>
                <w:szCs w:val="20"/>
              </w:rPr>
            </w:pPr>
            <w:r w:rsidRPr="00CA2B89">
              <w:rPr>
                <w:rFonts w:asciiTheme="minorHAnsi" w:hAnsiTheme="minorHAnsi"/>
                <w:sz w:val="20"/>
                <w:szCs w:val="20"/>
              </w:rPr>
              <w:t xml:space="preserve">Organizacja i prowadzenie świetlic wielofunkcyjnych, </w:t>
            </w:r>
            <w:r w:rsidRPr="00CA2B89">
              <w:rPr>
                <w:rFonts w:asciiTheme="minorHAnsi" w:hAnsiTheme="minorHAnsi"/>
                <w:sz w:val="20"/>
                <w:szCs w:val="20"/>
              </w:rPr>
              <w:lastRenderedPageBreak/>
              <w:t>miejsc spotkań mieszkańców.</w:t>
            </w:r>
          </w:p>
          <w:p w:rsidR="00F410B9" w:rsidRPr="00CA2B89" w:rsidRDefault="00F410B9" w:rsidP="00A84E1E">
            <w:pPr>
              <w:pStyle w:val="Akapitzlist"/>
              <w:tabs>
                <w:tab w:val="left" w:pos="16"/>
              </w:tabs>
              <w:spacing w:before="0"/>
              <w:ind w:left="16"/>
              <w:contextualSpacing w:val="0"/>
              <w:jc w:val="both"/>
              <w:rPr>
                <w:rFonts w:asciiTheme="minorHAnsi" w:hAnsiTheme="minorHAnsi"/>
                <w:sz w:val="20"/>
                <w:szCs w:val="20"/>
              </w:rPr>
            </w:pPr>
          </w:p>
          <w:p w:rsidR="00CA2B89" w:rsidRDefault="00CA2B89" w:rsidP="00A84E1E">
            <w:pPr>
              <w:pStyle w:val="Akapitzlist"/>
              <w:tabs>
                <w:tab w:val="left" w:pos="16"/>
              </w:tabs>
              <w:spacing w:before="0"/>
              <w:ind w:left="16"/>
              <w:contextualSpacing w:val="0"/>
              <w:jc w:val="both"/>
              <w:rPr>
                <w:rFonts w:asciiTheme="minorHAnsi" w:hAnsiTheme="minorHAnsi"/>
                <w:sz w:val="20"/>
                <w:szCs w:val="20"/>
              </w:rPr>
            </w:pPr>
          </w:p>
          <w:p w:rsidR="00CA2B89" w:rsidRPr="00CA2B89" w:rsidRDefault="00CA2B89" w:rsidP="00A84E1E">
            <w:pPr>
              <w:pStyle w:val="Akapitzlist"/>
              <w:tabs>
                <w:tab w:val="left" w:pos="16"/>
              </w:tabs>
              <w:spacing w:before="0"/>
              <w:ind w:left="16"/>
              <w:contextualSpacing w:val="0"/>
              <w:jc w:val="both"/>
              <w:rPr>
                <w:rFonts w:asciiTheme="minorHAnsi" w:hAnsiTheme="minorHAnsi"/>
                <w:sz w:val="20"/>
                <w:szCs w:val="20"/>
              </w:rPr>
            </w:pPr>
          </w:p>
          <w:p w:rsidR="00F410B9" w:rsidRPr="00CA2B89" w:rsidRDefault="00F410B9" w:rsidP="00A84E1E">
            <w:pPr>
              <w:pStyle w:val="Akapitzlist"/>
              <w:tabs>
                <w:tab w:val="left" w:pos="16"/>
              </w:tabs>
              <w:spacing w:before="0"/>
              <w:ind w:left="16"/>
              <w:contextualSpacing w:val="0"/>
              <w:jc w:val="both"/>
              <w:rPr>
                <w:rFonts w:asciiTheme="minorHAnsi" w:hAnsiTheme="minorHAnsi"/>
                <w:sz w:val="20"/>
                <w:szCs w:val="20"/>
              </w:rPr>
            </w:pPr>
            <w:r w:rsidRPr="00CA2B89">
              <w:rPr>
                <w:rFonts w:asciiTheme="minorHAnsi" w:hAnsiTheme="minorHAnsi"/>
                <w:sz w:val="20"/>
                <w:szCs w:val="20"/>
              </w:rPr>
              <w:t xml:space="preserve">Systemowe wsparcie grup nieformalnych, ngo, twórców i zespołów ludowych na terenie gminy </w:t>
            </w:r>
          </w:p>
          <w:p w:rsidR="00971256" w:rsidRPr="00CA2B89" w:rsidRDefault="00971256" w:rsidP="00A84E1E">
            <w:pPr>
              <w:pStyle w:val="Akapitzlist"/>
              <w:spacing w:before="0"/>
              <w:ind w:left="0"/>
              <w:jc w:val="both"/>
              <w:rPr>
                <w:rFonts w:asciiTheme="minorHAnsi" w:hAnsiTheme="minorHAnsi"/>
                <w:sz w:val="20"/>
                <w:szCs w:val="20"/>
              </w:rPr>
            </w:pPr>
          </w:p>
          <w:p w:rsidR="00E144DB" w:rsidRPr="00CA2B89" w:rsidRDefault="00E144DB" w:rsidP="00A84E1E">
            <w:pPr>
              <w:spacing w:before="0"/>
              <w:jc w:val="both"/>
              <w:rPr>
                <w:rFonts w:asciiTheme="minorHAnsi" w:hAnsiTheme="minorHAnsi"/>
                <w:sz w:val="20"/>
                <w:szCs w:val="20"/>
              </w:rPr>
            </w:pPr>
          </w:p>
        </w:tc>
        <w:tc>
          <w:tcPr>
            <w:tcW w:w="2798" w:type="dxa"/>
          </w:tcPr>
          <w:p w:rsidR="003B38D3" w:rsidRPr="00CA2B89" w:rsidRDefault="00753B8F" w:rsidP="00A84E1E">
            <w:pPr>
              <w:spacing w:before="0"/>
              <w:rPr>
                <w:rFonts w:asciiTheme="minorHAnsi" w:hAnsiTheme="minorHAnsi"/>
                <w:sz w:val="20"/>
                <w:szCs w:val="20"/>
              </w:rPr>
            </w:pPr>
            <w:r w:rsidRPr="00CA2B89">
              <w:rPr>
                <w:rFonts w:asciiTheme="minorHAnsi" w:hAnsiTheme="minorHAnsi"/>
                <w:sz w:val="20"/>
                <w:szCs w:val="20"/>
              </w:rPr>
              <w:lastRenderedPageBreak/>
              <w:t xml:space="preserve"> </w:t>
            </w:r>
            <w:r w:rsidR="00CA2B89" w:rsidRPr="00CA2B89">
              <w:rPr>
                <w:rFonts w:asciiTheme="minorHAnsi" w:hAnsiTheme="minorHAnsi"/>
                <w:sz w:val="20"/>
                <w:szCs w:val="20"/>
              </w:rPr>
              <w:t>Liczba specjalistów na terenie gminy.</w:t>
            </w:r>
          </w:p>
          <w:p w:rsidR="00CA2B89" w:rsidRPr="00CA2B89" w:rsidRDefault="00CA2B89" w:rsidP="00A84E1E">
            <w:pPr>
              <w:spacing w:before="0"/>
              <w:rPr>
                <w:rFonts w:asciiTheme="minorHAnsi" w:hAnsiTheme="minorHAnsi"/>
                <w:sz w:val="20"/>
                <w:szCs w:val="20"/>
              </w:rPr>
            </w:pPr>
            <w:r w:rsidRPr="00CA2B89">
              <w:rPr>
                <w:rFonts w:asciiTheme="minorHAnsi" w:hAnsiTheme="minorHAnsi"/>
                <w:sz w:val="20"/>
                <w:szCs w:val="20"/>
              </w:rPr>
              <w:t>Liczba usług wykonanych przez specjalistów na rzecz dzieci i młodzieży.</w:t>
            </w:r>
          </w:p>
          <w:p w:rsidR="00CA2B89" w:rsidRDefault="00CA2B89" w:rsidP="00A84E1E">
            <w:pPr>
              <w:spacing w:before="0"/>
              <w:rPr>
                <w:rFonts w:asciiTheme="minorHAnsi" w:hAnsiTheme="minorHAnsi"/>
                <w:sz w:val="20"/>
                <w:szCs w:val="20"/>
              </w:rPr>
            </w:pPr>
            <w:r w:rsidRPr="00CA2B89">
              <w:rPr>
                <w:rFonts w:asciiTheme="minorHAnsi" w:hAnsiTheme="minorHAnsi"/>
                <w:sz w:val="20"/>
                <w:szCs w:val="20"/>
              </w:rPr>
              <w:t>Liczba programów, projektów ukierunkowanych na pomoc dzieciom i młodzieży.</w:t>
            </w:r>
          </w:p>
          <w:p w:rsidR="00CA2B89" w:rsidRPr="00CA2B89" w:rsidRDefault="00CA2B89" w:rsidP="00A84E1E">
            <w:pPr>
              <w:spacing w:before="0"/>
              <w:rPr>
                <w:rFonts w:asciiTheme="minorHAnsi" w:hAnsiTheme="minorHAnsi"/>
                <w:sz w:val="20"/>
                <w:szCs w:val="20"/>
              </w:rPr>
            </w:pPr>
          </w:p>
          <w:p w:rsidR="00E144DB" w:rsidRPr="00CA2B89" w:rsidRDefault="00CA2B89" w:rsidP="00A84E1E">
            <w:pPr>
              <w:spacing w:before="0"/>
              <w:rPr>
                <w:rFonts w:asciiTheme="minorHAnsi" w:hAnsiTheme="minorHAnsi"/>
                <w:sz w:val="20"/>
                <w:szCs w:val="20"/>
              </w:rPr>
            </w:pPr>
            <w:r w:rsidRPr="00CA2B89">
              <w:rPr>
                <w:rFonts w:asciiTheme="minorHAnsi" w:hAnsiTheme="minorHAnsi"/>
                <w:sz w:val="20"/>
                <w:szCs w:val="20"/>
              </w:rPr>
              <w:t>Liczba funkcjonujących świetlic, w tym wielofunkcyjnych.</w:t>
            </w:r>
          </w:p>
          <w:p w:rsidR="00CA2B89" w:rsidRDefault="00CA2B89" w:rsidP="00A84E1E">
            <w:pPr>
              <w:spacing w:before="0"/>
              <w:rPr>
                <w:rFonts w:asciiTheme="minorHAnsi" w:hAnsiTheme="minorHAnsi"/>
                <w:sz w:val="20"/>
                <w:szCs w:val="20"/>
              </w:rPr>
            </w:pPr>
            <w:r w:rsidRPr="00CA2B89">
              <w:rPr>
                <w:rFonts w:asciiTheme="minorHAnsi" w:hAnsiTheme="minorHAnsi"/>
                <w:sz w:val="20"/>
                <w:szCs w:val="20"/>
              </w:rPr>
              <w:lastRenderedPageBreak/>
              <w:t xml:space="preserve">Liczba inicjatyw, wydarzeń, usług i działań realizowanych na rzecz społeczności gminy w świetlicach. </w:t>
            </w:r>
          </w:p>
          <w:p w:rsidR="00CA2B89" w:rsidRDefault="00CA2B89" w:rsidP="00A84E1E">
            <w:pPr>
              <w:spacing w:before="0"/>
              <w:rPr>
                <w:rFonts w:asciiTheme="minorHAnsi" w:hAnsiTheme="minorHAnsi"/>
                <w:sz w:val="20"/>
                <w:szCs w:val="20"/>
              </w:rPr>
            </w:pPr>
          </w:p>
          <w:p w:rsidR="00CA2B89" w:rsidRDefault="00CA2B89" w:rsidP="00A84E1E">
            <w:pPr>
              <w:spacing w:before="0"/>
              <w:rPr>
                <w:rFonts w:asciiTheme="minorHAnsi" w:hAnsiTheme="minorHAnsi"/>
                <w:sz w:val="20"/>
                <w:szCs w:val="20"/>
              </w:rPr>
            </w:pPr>
            <w:r>
              <w:rPr>
                <w:rFonts w:asciiTheme="minorHAnsi" w:hAnsiTheme="minorHAnsi"/>
                <w:sz w:val="20"/>
                <w:szCs w:val="20"/>
              </w:rPr>
              <w:t>Liczba dotacji celowych, konkursów i inicjatyw lokalnych na rzecz ngo w roku.</w:t>
            </w:r>
          </w:p>
          <w:p w:rsidR="00CA2B89" w:rsidRDefault="00CA2B89" w:rsidP="00A84E1E">
            <w:pPr>
              <w:spacing w:before="0"/>
              <w:rPr>
                <w:rFonts w:asciiTheme="minorHAnsi" w:hAnsiTheme="minorHAnsi"/>
                <w:sz w:val="20"/>
                <w:szCs w:val="20"/>
              </w:rPr>
            </w:pPr>
            <w:r>
              <w:rPr>
                <w:rFonts w:asciiTheme="minorHAnsi" w:hAnsiTheme="minorHAnsi"/>
                <w:sz w:val="20"/>
                <w:szCs w:val="20"/>
              </w:rPr>
              <w:t>Liczba funkcjonujących na terenie gminy grup nieformalnych, zespołów ludowych.</w:t>
            </w:r>
          </w:p>
          <w:p w:rsidR="00CA2B89" w:rsidRPr="00CA2B89" w:rsidRDefault="00CA2B89" w:rsidP="00A84E1E">
            <w:pPr>
              <w:spacing w:before="0"/>
              <w:rPr>
                <w:rFonts w:asciiTheme="minorHAnsi" w:hAnsiTheme="minorHAnsi"/>
                <w:sz w:val="20"/>
                <w:szCs w:val="20"/>
              </w:rPr>
            </w:pPr>
            <w:r>
              <w:rPr>
                <w:rFonts w:asciiTheme="minorHAnsi" w:hAnsiTheme="minorHAnsi"/>
                <w:sz w:val="20"/>
                <w:szCs w:val="20"/>
              </w:rPr>
              <w:t>Liczba wydarzeń i programów z udziałem grup, zespołów na terenie gminy.</w:t>
            </w:r>
          </w:p>
        </w:tc>
        <w:tc>
          <w:tcPr>
            <w:tcW w:w="1871" w:type="dxa"/>
          </w:tcPr>
          <w:p w:rsidR="00E144DB" w:rsidRPr="00A84E1E" w:rsidRDefault="00CA2B89" w:rsidP="00CA2B89">
            <w:pPr>
              <w:spacing w:before="0"/>
              <w:rPr>
                <w:rFonts w:asciiTheme="minorHAnsi" w:hAnsiTheme="minorHAnsi"/>
                <w:sz w:val="20"/>
                <w:szCs w:val="20"/>
                <w:highlight w:val="yellow"/>
              </w:rPr>
            </w:pPr>
            <w:r>
              <w:rPr>
                <w:rFonts w:asciiTheme="minorHAnsi" w:hAnsiTheme="minorHAnsi" w:cstheme="minorHAnsi"/>
                <w:sz w:val="20"/>
                <w:szCs w:val="20"/>
              </w:rPr>
              <w:lastRenderedPageBreak/>
              <w:t xml:space="preserve">Szkoły, </w:t>
            </w:r>
            <w:r w:rsidR="00E144DB" w:rsidRPr="00A84E1E">
              <w:rPr>
                <w:rFonts w:asciiTheme="minorHAnsi" w:hAnsiTheme="minorHAnsi" w:cstheme="minorHAnsi"/>
                <w:sz w:val="20"/>
                <w:szCs w:val="20"/>
              </w:rPr>
              <w:t xml:space="preserve">Urząd </w:t>
            </w:r>
            <w:r>
              <w:rPr>
                <w:rFonts w:asciiTheme="minorHAnsi" w:hAnsiTheme="minorHAnsi" w:cstheme="minorHAnsi"/>
                <w:sz w:val="20"/>
                <w:szCs w:val="20"/>
              </w:rPr>
              <w:t>Gminy,</w:t>
            </w:r>
            <w:r w:rsidR="00E144DB" w:rsidRPr="00A84E1E">
              <w:rPr>
                <w:rFonts w:asciiTheme="minorHAnsi" w:hAnsiTheme="minorHAnsi" w:cstheme="minorHAnsi"/>
                <w:sz w:val="20"/>
                <w:szCs w:val="20"/>
              </w:rPr>
              <w:t xml:space="preserve"> </w:t>
            </w:r>
            <w:r>
              <w:rPr>
                <w:rFonts w:asciiTheme="minorHAnsi" w:hAnsiTheme="minorHAnsi" w:cstheme="minorHAnsi"/>
                <w:sz w:val="20"/>
                <w:szCs w:val="20"/>
              </w:rPr>
              <w:t>biblioteki</w:t>
            </w:r>
            <w:r w:rsidR="00724E3C" w:rsidRPr="00A84E1E">
              <w:rPr>
                <w:rFonts w:asciiTheme="minorHAnsi" w:hAnsiTheme="minorHAnsi" w:cstheme="minorHAnsi"/>
                <w:sz w:val="20"/>
                <w:szCs w:val="20"/>
              </w:rPr>
              <w:t xml:space="preserve">, </w:t>
            </w:r>
            <w:r>
              <w:rPr>
                <w:rFonts w:asciiTheme="minorHAnsi" w:hAnsiTheme="minorHAnsi" w:cstheme="minorHAnsi"/>
                <w:sz w:val="20"/>
                <w:szCs w:val="20"/>
              </w:rPr>
              <w:t xml:space="preserve">świetlice, </w:t>
            </w:r>
            <w:r w:rsidR="00E144DB" w:rsidRPr="00A84E1E">
              <w:rPr>
                <w:rFonts w:asciiTheme="minorHAnsi" w:hAnsiTheme="minorHAnsi" w:cstheme="minorHAnsi"/>
                <w:sz w:val="20"/>
                <w:szCs w:val="20"/>
              </w:rPr>
              <w:t>ośrodki sportu i kultury, ngo, grupy nieformalne</w:t>
            </w:r>
            <w:r w:rsidR="00A8350A">
              <w:rPr>
                <w:rFonts w:asciiTheme="minorHAnsi" w:hAnsiTheme="minorHAnsi" w:cstheme="minorHAnsi"/>
                <w:sz w:val="20"/>
                <w:szCs w:val="20"/>
              </w:rPr>
              <w:t xml:space="preserve">, zespoły </w:t>
            </w:r>
          </w:p>
        </w:tc>
        <w:tc>
          <w:tcPr>
            <w:tcW w:w="1610" w:type="dxa"/>
          </w:tcPr>
          <w:p w:rsidR="00E144DB" w:rsidRPr="00A84E1E" w:rsidRDefault="00E144DB" w:rsidP="00A84E1E">
            <w:pPr>
              <w:spacing w:before="0"/>
              <w:rPr>
                <w:rFonts w:asciiTheme="minorHAnsi" w:hAnsiTheme="minorHAnsi"/>
                <w:b/>
                <w:color w:val="FF0000"/>
                <w:sz w:val="20"/>
                <w:szCs w:val="20"/>
              </w:rPr>
            </w:pPr>
            <w:r w:rsidRPr="00A84E1E">
              <w:rPr>
                <w:rFonts w:asciiTheme="minorHAnsi" w:hAnsiTheme="minorHAnsi" w:cstheme="minorHAnsi"/>
                <w:sz w:val="20"/>
                <w:szCs w:val="20"/>
              </w:rPr>
              <w:t xml:space="preserve">Budżet samorządu, </w:t>
            </w:r>
            <w:r w:rsidR="00CA2B89">
              <w:rPr>
                <w:rFonts w:asciiTheme="minorHAnsi" w:hAnsiTheme="minorHAnsi" w:cstheme="minorHAnsi"/>
                <w:sz w:val="20"/>
                <w:szCs w:val="20"/>
              </w:rPr>
              <w:t xml:space="preserve">szkół, świetlic,  </w:t>
            </w:r>
            <w:r w:rsidRPr="00A84E1E">
              <w:rPr>
                <w:rFonts w:asciiTheme="minorHAnsi" w:hAnsiTheme="minorHAnsi" w:cstheme="minorHAnsi"/>
                <w:sz w:val="20"/>
                <w:szCs w:val="20"/>
              </w:rPr>
              <w:t>MKiDZN- zadanie dotacyjne, środki zewnętrzne</w:t>
            </w:r>
          </w:p>
          <w:p w:rsidR="00E144DB" w:rsidRPr="00A84E1E" w:rsidRDefault="00E144DB" w:rsidP="00A84E1E">
            <w:pPr>
              <w:spacing w:before="0"/>
              <w:rPr>
                <w:rFonts w:asciiTheme="minorHAnsi" w:hAnsiTheme="minorHAnsi"/>
                <w:sz w:val="20"/>
                <w:szCs w:val="20"/>
              </w:rPr>
            </w:pPr>
          </w:p>
          <w:p w:rsidR="00E144DB" w:rsidRPr="00A84E1E" w:rsidRDefault="00E144DB" w:rsidP="00A84E1E">
            <w:pPr>
              <w:spacing w:before="0"/>
              <w:rPr>
                <w:rFonts w:asciiTheme="minorHAnsi" w:hAnsiTheme="minorHAnsi"/>
                <w:sz w:val="20"/>
                <w:szCs w:val="20"/>
              </w:rPr>
            </w:pPr>
          </w:p>
          <w:p w:rsidR="003B38D3" w:rsidRPr="00A84E1E" w:rsidRDefault="003B38D3" w:rsidP="00A84E1E">
            <w:pPr>
              <w:spacing w:before="0"/>
              <w:rPr>
                <w:rFonts w:asciiTheme="minorHAnsi" w:hAnsiTheme="minorHAnsi"/>
                <w:sz w:val="20"/>
                <w:szCs w:val="20"/>
              </w:rPr>
            </w:pPr>
          </w:p>
          <w:p w:rsidR="003B38D3" w:rsidRPr="00A84E1E" w:rsidRDefault="003B38D3" w:rsidP="00A84E1E">
            <w:pPr>
              <w:spacing w:before="0"/>
              <w:rPr>
                <w:rFonts w:asciiTheme="minorHAnsi" w:hAnsiTheme="minorHAnsi"/>
                <w:sz w:val="20"/>
                <w:szCs w:val="20"/>
              </w:rPr>
            </w:pPr>
          </w:p>
          <w:p w:rsidR="003B38D3" w:rsidRPr="00A84E1E" w:rsidRDefault="003B38D3" w:rsidP="00A84E1E">
            <w:pPr>
              <w:spacing w:before="0"/>
              <w:rPr>
                <w:rFonts w:asciiTheme="minorHAnsi" w:hAnsiTheme="minorHAnsi"/>
                <w:sz w:val="20"/>
                <w:szCs w:val="20"/>
              </w:rPr>
            </w:pPr>
          </w:p>
          <w:p w:rsidR="003B38D3" w:rsidRPr="00A84E1E" w:rsidRDefault="003B38D3" w:rsidP="00A84E1E">
            <w:pPr>
              <w:spacing w:before="0"/>
              <w:rPr>
                <w:rFonts w:asciiTheme="minorHAnsi" w:hAnsiTheme="minorHAnsi"/>
                <w:sz w:val="20"/>
                <w:szCs w:val="20"/>
              </w:rPr>
            </w:pPr>
          </w:p>
          <w:p w:rsidR="003B38D3" w:rsidRPr="00A84E1E" w:rsidRDefault="003B38D3" w:rsidP="00A84E1E">
            <w:pPr>
              <w:spacing w:before="0"/>
              <w:rPr>
                <w:rFonts w:asciiTheme="minorHAnsi" w:hAnsiTheme="minorHAnsi"/>
                <w:sz w:val="20"/>
                <w:szCs w:val="20"/>
              </w:rPr>
            </w:pPr>
          </w:p>
          <w:p w:rsidR="003B38D3" w:rsidRPr="00A84E1E" w:rsidRDefault="003B38D3" w:rsidP="00A84E1E">
            <w:pPr>
              <w:spacing w:before="0"/>
              <w:rPr>
                <w:rFonts w:asciiTheme="minorHAnsi" w:hAnsiTheme="minorHAnsi"/>
                <w:sz w:val="20"/>
                <w:szCs w:val="20"/>
              </w:rPr>
            </w:pPr>
          </w:p>
          <w:p w:rsidR="00E144DB" w:rsidRPr="00A84E1E" w:rsidRDefault="00E144DB" w:rsidP="00A84E1E">
            <w:pPr>
              <w:spacing w:before="0"/>
              <w:rPr>
                <w:rFonts w:asciiTheme="minorHAnsi" w:hAnsiTheme="minorHAnsi"/>
                <w:sz w:val="20"/>
                <w:szCs w:val="20"/>
              </w:rPr>
            </w:pPr>
          </w:p>
        </w:tc>
      </w:tr>
    </w:tbl>
    <w:p w:rsidR="00E144DB" w:rsidRPr="00150A02" w:rsidRDefault="00150A02" w:rsidP="00150A02">
      <w:pPr>
        <w:ind w:left="-284"/>
        <w:jc w:val="both"/>
        <w:rPr>
          <w:rFonts w:asciiTheme="minorHAnsi" w:hAnsiTheme="minorHAnsi"/>
          <w:sz w:val="22"/>
          <w:szCs w:val="22"/>
        </w:rPr>
        <w:sectPr w:rsidR="00E144DB" w:rsidRPr="00150A02" w:rsidSect="00894F34">
          <w:headerReference w:type="default" r:id="rId23"/>
          <w:footerReference w:type="default" r:id="rId24"/>
          <w:pgSz w:w="11906" w:h="16838"/>
          <w:pgMar w:top="1418" w:right="1418" w:bottom="1418" w:left="1417" w:header="709" w:footer="709" w:gutter="0"/>
          <w:cols w:space="708"/>
          <w:docGrid w:linePitch="360"/>
        </w:sectPr>
      </w:pPr>
      <w:r>
        <w:rPr>
          <w:rFonts w:asciiTheme="minorHAnsi" w:hAnsiTheme="minorHAnsi"/>
          <w:sz w:val="22"/>
          <w:szCs w:val="22"/>
        </w:rPr>
        <w:lastRenderedPageBreak/>
        <w:tab/>
      </w:r>
      <w:r w:rsidRPr="00150A02">
        <w:rPr>
          <w:rFonts w:asciiTheme="minorHAnsi" w:hAnsiTheme="minorHAnsi"/>
          <w:sz w:val="22"/>
          <w:szCs w:val="22"/>
        </w:rPr>
        <w:t>Realizacja strategii może odbywać się równocześnie przy wykorzystywaniu i budowaniu nowych programów celowych, projektów lokalnych w obszarach zdefiniowanych w dokumencie.</w:t>
      </w:r>
    </w:p>
    <w:p w:rsidR="00CB3A01" w:rsidRPr="00147B10" w:rsidRDefault="00753B8F" w:rsidP="00CB3A01">
      <w:pPr>
        <w:pStyle w:val="Akapitzlist"/>
        <w:pBdr>
          <w:top w:val="single" w:sz="4" w:space="1" w:color="auto"/>
          <w:left w:val="single" w:sz="4" w:space="4" w:color="auto"/>
          <w:bottom w:val="single" w:sz="4" w:space="1" w:color="auto"/>
          <w:right w:val="single" w:sz="4" w:space="4" w:color="auto"/>
        </w:pBdr>
        <w:shd w:val="clear" w:color="auto" w:fill="DDD9C3" w:themeFill="background2" w:themeFillShade="E6"/>
        <w:ind w:left="0"/>
        <w:rPr>
          <w:rFonts w:asciiTheme="minorHAnsi" w:hAnsiTheme="minorHAnsi"/>
          <w:b/>
          <w:sz w:val="28"/>
          <w:szCs w:val="28"/>
        </w:rPr>
      </w:pPr>
      <w:r>
        <w:rPr>
          <w:rFonts w:asciiTheme="minorHAnsi" w:hAnsiTheme="minorHAnsi"/>
          <w:b/>
          <w:sz w:val="28"/>
          <w:szCs w:val="28"/>
        </w:rPr>
        <w:lastRenderedPageBreak/>
        <w:t xml:space="preserve">III. </w:t>
      </w:r>
      <w:r w:rsidR="00D620B5" w:rsidRPr="00147B10">
        <w:rPr>
          <w:rFonts w:asciiTheme="minorHAnsi" w:hAnsiTheme="minorHAnsi"/>
          <w:b/>
          <w:sz w:val="28"/>
          <w:szCs w:val="28"/>
        </w:rPr>
        <w:t>ZARZĄDZANIE I MONITOROWANIE STRATEGII</w:t>
      </w:r>
    </w:p>
    <w:p w:rsidR="00D620B5" w:rsidRPr="003139B6" w:rsidRDefault="00D620B5" w:rsidP="00D620B5">
      <w:pPr>
        <w:widowControl w:val="0"/>
        <w:ind w:firstLine="567"/>
        <w:jc w:val="both"/>
        <w:rPr>
          <w:rFonts w:ascii="Calibri" w:hAnsi="Calibri"/>
          <w:sz w:val="22"/>
          <w:szCs w:val="22"/>
        </w:rPr>
      </w:pPr>
      <w:r>
        <w:rPr>
          <w:rFonts w:ascii="Calibri" w:hAnsi="Calibri"/>
          <w:sz w:val="22"/>
          <w:szCs w:val="22"/>
        </w:rPr>
        <w:t>Zarządzanie i m</w:t>
      </w:r>
      <w:r w:rsidRPr="003139B6">
        <w:rPr>
          <w:rFonts w:ascii="Calibri" w:hAnsi="Calibri"/>
          <w:sz w:val="22"/>
          <w:szCs w:val="22"/>
        </w:rPr>
        <w:t>onitoring zapisów strategicznych polegają na systematycznej ocenie oraz modyfikacji kierunków działania w przyp</w:t>
      </w:r>
      <w:r>
        <w:rPr>
          <w:rFonts w:ascii="Calibri" w:hAnsi="Calibri"/>
          <w:sz w:val="22"/>
          <w:szCs w:val="22"/>
        </w:rPr>
        <w:t>adku istotnych zmian.</w:t>
      </w:r>
    </w:p>
    <w:p w:rsidR="00D620B5" w:rsidRPr="003139B6" w:rsidRDefault="00D620B5" w:rsidP="00D620B5">
      <w:pPr>
        <w:widowControl w:val="0"/>
        <w:ind w:firstLine="567"/>
        <w:jc w:val="both"/>
        <w:rPr>
          <w:rFonts w:ascii="Calibri" w:hAnsi="Calibri"/>
          <w:sz w:val="22"/>
          <w:szCs w:val="22"/>
        </w:rPr>
      </w:pPr>
      <w:r w:rsidRPr="003139B6">
        <w:rPr>
          <w:rFonts w:ascii="Calibri" w:hAnsi="Calibri"/>
          <w:sz w:val="22"/>
          <w:szCs w:val="22"/>
        </w:rPr>
        <w:t xml:space="preserve">Elementami skutecznego </w:t>
      </w:r>
      <w:r>
        <w:rPr>
          <w:rFonts w:ascii="Calibri" w:hAnsi="Calibri"/>
          <w:sz w:val="22"/>
          <w:szCs w:val="22"/>
        </w:rPr>
        <w:t>zarządzania</w:t>
      </w:r>
      <w:r w:rsidRPr="003139B6">
        <w:rPr>
          <w:rFonts w:ascii="Calibri" w:hAnsi="Calibri"/>
          <w:sz w:val="22"/>
          <w:szCs w:val="22"/>
        </w:rPr>
        <w:t xml:space="preserve"> będą przede wszystkim:</w:t>
      </w:r>
    </w:p>
    <w:p w:rsidR="00D620B5" w:rsidRPr="006A425D" w:rsidRDefault="00D620B5" w:rsidP="00D620B5">
      <w:pPr>
        <w:widowControl w:val="0"/>
        <w:jc w:val="both"/>
        <w:rPr>
          <w:rFonts w:ascii="Calibri" w:hAnsi="Calibri"/>
          <w:b/>
          <w:sz w:val="22"/>
          <w:szCs w:val="22"/>
        </w:rPr>
      </w:pPr>
      <w:r w:rsidRPr="006A425D">
        <w:rPr>
          <w:rFonts w:ascii="Calibri" w:hAnsi="Calibri"/>
          <w:b/>
          <w:sz w:val="22"/>
          <w:szCs w:val="22"/>
        </w:rPr>
        <w:t xml:space="preserve">a) </w:t>
      </w:r>
      <w:r w:rsidR="00D149B5">
        <w:rPr>
          <w:rFonts w:ascii="Calibri" w:hAnsi="Calibri"/>
          <w:b/>
          <w:sz w:val="22"/>
          <w:szCs w:val="22"/>
        </w:rPr>
        <w:t>Wójt Gminy</w:t>
      </w:r>
      <w:r w:rsidRPr="00E07B5A">
        <w:rPr>
          <w:rFonts w:ascii="Calibri" w:hAnsi="Calibri"/>
          <w:b/>
          <w:sz w:val="22"/>
          <w:szCs w:val="22"/>
        </w:rPr>
        <w:t xml:space="preserve"> </w:t>
      </w:r>
      <w:r w:rsidRPr="00E07B5A">
        <w:rPr>
          <w:rFonts w:ascii="Calibri" w:hAnsi="Calibri"/>
          <w:sz w:val="22"/>
          <w:szCs w:val="22"/>
        </w:rPr>
        <w:t>odpowiedzialny za wdrażanie strateg</w:t>
      </w:r>
      <w:r w:rsidR="00D149B5">
        <w:rPr>
          <w:rFonts w:ascii="Calibri" w:hAnsi="Calibri"/>
          <w:sz w:val="22"/>
          <w:szCs w:val="22"/>
        </w:rPr>
        <w:t xml:space="preserve">ii oraz wsparcie koordynatora </w:t>
      </w:r>
      <w:r w:rsidRPr="00E07B5A">
        <w:rPr>
          <w:rFonts w:ascii="Calibri" w:hAnsi="Calibri"/>
          <w:sz w:val="22"/>
          <w:szCs w:val="22"/>
        </w:rPr>
        <w:t xml:space="preserve"> przy realizacji strategii.</w:t>
      </w:r>
    </w:p>
    <w:p w:rsidR="00D620B5" w:rsidRDefault="00D620B5" w:rsidP="00D620B5">
      <w:pPr>
        <w:jc w:val="both"/>
        <w:rPr>
          <w:rFonts w:ascii="Calibri" w:hAnsi="Calibri" w:cs="Arial"/>
          <w:sz w:val="22"/>
          <w:szCs w:val="22"/>
        </w:rPr>
      </w:pPr>
      <w:r w:rsidRPr="006A425D">
        <w:rPr>
          <w:rFonts w:ascii="Calibri" w:hAnsi="Calibri" w:cs="Arial"/>
          <w:bCs/>
          <w:sz w:val="22"/>
          <w:szCs w:val="22"/>
        </w:rPr>
        <w:t xml:space="preserve">b) </w:t>
      </w:r>
      <w:r w:rsidRPr="006A425D">
        <w:rPr>
          <w:rFonts w:ascii="Calibri" w:hAnsi="Calibri" w:cs="Arial"/>
          <w:b/>
          <w:bCs/>
          <w:sz w:val="22"/>
          <w:szCs w:val="22"/>
        </w:rPr>
        <w:t xml:space="preserve">Rada </w:t>
      </w:r>
      <w:r w:rsidR="00D149B5">
        <w:rPr>
          <w:rFonts w:ascii="Calibri" w:hAnsi="Calibri" w:cs="Arial"/>
          <w:b/>
          <w:bCs/>
          <w:sz w:val="22"/>
          <w:szCs w:val="22"/>
        </w:rPr>
        <w:t>Gminy</w:t>
      </w:r>
      <w:r>
        <w:rPr>
          <w:rFonts w:ascii="Calibri" w:hAnsi="Calibri" w:cs="Arial"/>
          <w:sz w:val="22"/>
          <w:szCs w:val="22"/>
        </w:rPr>
        <w:t xml:space="preserve"> pełniąca </w:t>
      </w:r>
      <w:r w:rsidRPr="006A425D">
        <w:rPr>
          <w:rFonts w:ascii="Calibri" w:hAnsi="Calibri" w:cs="Arial"/>
          <w:sz w:val="22"/>
          <w:szCs w:val="22"/>
        </w:rPr>
        <w:t xml:space="preserve">bieżący nadzór nad realizacją, czuwa aby przy tworzeniu budżetu uwzględniane były wybrane </w:t>
      </w:r>
      <w:r w:rsidR="00D149B5">
        <w:rPr>
          <w:rFonts w:ascii="Calibri" w:hAnsi="Calibri" w:cs="Arial"/>
          <w:sz w:val="22"/>
          <w:szCs w:val="22"/>
        </w:rPr>
        <w:t>kierunki działania</w:t>
      </w:r>
      <w:r w:rsidR="00753B8F">
        <w:rPr>
          <w:rFonts w:ascii="Calibri" w:hAnsi="Calibri" w:cs="Arial"/>
          <w:sz w:val="22"/>
          <w:szCs w:val="22"/>
        </w:rPr>
        <w:t>;</w:t>
      </w:r>
      <w:r w:rsidR="00861BC8">
        <w:rPr>
          <w:rFonts w:ascii="Calibri" w:hAnsi="Calibri" w:cs="Arial"/>
          <w:sz w:val="22"/>
          <w:szCs w:val="22"/>
        </w:rPr>
        <w:t xml:space="preserve"> uchwala zmiany w strateg</w:t>
      </w:r>
      <w:r w:rsidRPr="006A425D">
        <w:rPr>
          <w:rFonts w:ascii="Calibri" w:hAnsi="Calibri" w:cs="Arial"/>
          <w:sz w:val="22"/>
          <w:szCs w:val="22"/>
        </w:rPr>
        <w:t>i</w:t>
      </w:r>
      <w:r w:rsidR="00F420F1">
        <w:rPr>
          <w:rFonts w:ascii="Calibri" w:hAnsi="Calibri" w:cs="Arial"/>
          <w:sz w:val="22"/>
          <w:szCs w:val="22"/>
        </w:rPr>
        <w:t>i</w:t>
      </w:r>
      <w:r>
        <w:rPr>
          <w:rFonts w:ascii="Calibri" w:hAnsi="Calibri" w:cs="Arial"/>
          <w:sz w:val="22"/>
          <w:szCs w:val="22"/>
        </w:rPr>
        <w:t>.</w:t>
      </w:r>
    </w:p>
    <w:p w:rsidR="00D620B5" w:rsidRPr="006A425D" w:rsidRDefault="00D620B5" w:rsidP="00D620B5">
      <w:pPr>
        <w:jc w:val="both"/>
        <w:rPr>
          <w:rFonts w:ascii="Calibri" w:hAnsi="Calibri" w:cs="Arial"/>
          <w:sz w:val="22"/>
          <w:szCs w:val="22"/>
        </w:rPr>
      </w:pPr>
      <w:r w:rsidRPr="00E07B5A">
        <w:rPr>
          <w:rFonts w:ascii="Calibri" w:hAnsi="Calibri" w:cs="Arial"/>
          <w:bCs/>
          <w:sz w:val="22"/>
          <w:szCs w:val="22"/>
        </w:rPr>
        <w:t xml:space="preserve">d) </w:t>
      </w:r>
      <w:r w:rsidRPr="00E07B5A">
        <w:rPr>
          <w:rFonts w:ascii="Calibri" w:hAnsi="Calibri" w:cs="Arial"/>
          <w:b/>
          <w:bCs/>
          <w:sz w:val="22"/>
          <w:szCs w:val="22"/>
        </w:rPr>
        <w:t>Koordynator wdrażania Strategii</w:t>
      </w:r>
      <w:r w:rsidR="004F25BE">
        <w:rPr>
          <w:rFonts w:ascii="Calibri" w:hAnsi="Calibri" w:cs="Arial"/>
          <w:b/>
          <w:bCs/>
          <w:sz w:val="22"/>
          <w:szCs w:val="22"/>
        </w:rPr>
        <w:t xml:space="preserve"> </w:t>
      </w:r>
      <w:r w:rsidRPr="00E07B5A">
        <w:rPr>
          <w:rFonts w:ascii="Calibri" w:hAnsi="Calibri" w:cs="Arial"/>
          <w:b/>
          <w:bCs/>
          <w:sz w:val="22"/>
          <w:szCs w:val="22"/>
        </w:rPr>
        <w:t xml:space="preserve">-  </w:t>
      </w:r>
      <w:r w:rsidR="00D149B5">
        <w:rPr>
          <w:rFonts w:ascii="Calibri" w:hAnsi="Calibri" w:cs="Arial"/>
          <w:b/>
          <w:bCs/>
          <w:sz w:val="22"/>
          <w:szCs w:val="22"/>
        </w:rPr>
        <w:t>GOPS</w:t>
      </w:r>
    </w:p>
    <w:p w:rsidR="00D620B5" w:rsidRPr="006A425D" w:rsidRDefault="00D620B5" w:rsidP="00F21689">
      <w:pPr>
        <w:numPr>
          <w:ilvl w:val="0"/>
          <w:numId w:val="1"/>
        </w:numPr>
        <w:tabs>
          <w:tab w:val="clear" w:pos="360"/>
          <w:tab w:val="num" w:pos="720"/>
        </w:tabs>
        <w:spacing w:before="0"/>
        <w:ind w:left="720"/>
        <w:jc w:val="both"/>
        <w:rPr>
          <w:rFonts w:ascii="Calibri" w:hAnsi="Calibri" w:cs="Arial"/>
          <w:sz w:val="22"/>
          <w:szCs w:val="22"/>
        </w:rPr>
      </w:pPr>
      <w:r w:rsidRPr="006A425D">
        <w:rPr>
          <w:rFonts w:ascii="Calibri" w:hAnsi="Calibri" w:cs="Arial"/>
          <w:sz w:val="22"/>
          <w:szCs w:val="22"/>
        </w:rPr>
        <w:t xml:space="preserve">gromadzi dokumentację związaną ze strategią, </w:t>
      </w:r>
    </w:p>
    <w:p w:rsidR="00D620B5" w:rsidRPr="006A425D" w:rsidRDefault="00D620B5" w:rsidP="00F21689">
      <w:pPr>
        <w:numPr>
          <w:ilvl w:val="0"/>
          <w:numId w:val="1"/>
        </w:numPr>
        <w:tabs>
          <w:tab w:val="clear" w:pos="360"/>
          <w:tab w:val="num" w:pos="720"/>
        </w:tabs>
        <w:spacing w:before="0"/>
        <w:ind w:left="720"/>
        <w:jc w:val="both"/>
        <w:rPr>
          <w:rFonts w:ascii="Calibri" w:hAnsi="Calibri" w:cs="Arial"/>
          <w:sz w:val="22"/>
          <w:szCs w:val="22"/>
        </w:rPr>
      </w:pPr>
      <w:r w:rsidRPr="006A425D">
        <w:rPr>
          <w:rFonts w:ascii="Calibri" w:hAnsi="Calibri" w:cs="Arial"/>
          <w:sz w:val="22"/>
          <w:szCs w:val="22"/>
        </w:rPr>
        <w:t>prowadzi monitoring,</w:t>
      </w:r>
    </w:p>
    <w:p w:rsidR="00D620B5" w:rsidRPr="00D149B5" w:rsidRDefault="00D620B5" w:rsidP="00F21689">
      <w:pPr>
        <w:numPr>
          <w:ilvl w:val="0"/>
          <w:numId w:val="1"/>
        </w:numPr>
        <w:tabs>
          <w:tab w:val="clear" w:pos="360"/>
          <w:tab w:val="num" w:pos="720"/>
        </w:tabs>
        <w:autoSpaceDE w:val="0"/>
        <w:autoSpaceDN w:val="0"/>
        <w:adjustRightInd w:val="0"/>
        <w:spacing w:before="0"/>
        <w:ind w:left="720"/>
        <w:jc w:val="both"/>
        <w:rPr>
          <w:rFonts w:ascii="Calibri" w:hAnsi="Calibri" w:cs="Arial"/>
          <w:sz w:val="22"/>
          <w:szCs w:val="22"/>
        </w:rPr>
      </w:pPr>
      <w:r w:rsidRPr="006A425D">
        <w:rPr>
          <w:rFonts w:ascii="Calibri" w:hAnsi="Calibri" w:cs="Arial"/>
          <w:sz w:val="22"/>
          <w:szCs w:val="22"/>
        </w:rPr>
        <w:t xml:space="preserve">przedkłada informacje z realizacji </w:t>
      </w:r>
      <w:r w:rsidR="00D149B5">
        <w:rPr>
          <w:rFonts w:ascii="Calibri" w:hAnsi="Calibri" w:cs="Arial"/>
          <w:sz w:val="22"/>
          <w:szCs w:val="22"/>
        </w:rPr>
        <w:t>Strategii</w:t>
      </w:r>
      <w:r w:rsidRPr="006A425D">
        <w:rPr>
          <w:rFonts w:ascii="Calibri" w:hAnsi="Calibri" w:cs="Arial"/>
          <w:sz w:val="22"/>
          <w:szCs w:val="22"/>
        </w:rPr>
        <w:t xml:space="preserve"> </w:t>
      </w:r>
      <w:r w:rsidR="00753B8F">
        <w:rPr>
          <w:rFonts w:ascii="Calibri" w:hAnsi="Calibri" w:cs="Arial"/>
          <w:sz w:val="22"/>
          <w:szCs w:val="22"/>
        </w:rPr>
        <w:t xml:space="preserve">/harmonogramu </w:t>
      </w:r>
      <w:r w:rsidR="00D149B5">
        <w:rPr>
          <w:rFonts w:ascii="Calibri" w:hAnsi="Calibri" w:cs="Arial"/>
          <w:sz w:val="22"/>
          <w:szCs w:val="22"/>
        </w:rPr>
        <w:t xml:space="preserve">co </w:t>
      </w:r>
      <w:r w:rsidR="00F420F1">
        <w:rPr>
          <w:rFonts w:ascii="Calibri" w:hAnsi="Calibri" w:cs="Arial"/>
          <w:sz w:val="22"/>
          <w:szCs w:val="22"/>
        </w:rPr>
        <w:t>trzy</w:t>
      </w:r>
      <w:r w:rsidR="00D149B5">
        <w:rPr>
          <w:rFonts w:ascii="Calibri" w:hAnsi="Calibri" w:cs="Arial"/>
          <w:sz w:val="22"/>
          <w:szCs w:val="22"/>
        </w:rPr>
        <w:t xml:space="preserve"> lata </w:t>
      </w:r>
      <w:r w:rsidRPr="006A425D">
        <w:rPr>
          <w:rFonts w:ascii="Calibri" w:hAnsi="Calibri" w:cs="Arial"/>
          <w:sz w:val="22"/>
          <w:szCs w:val="22"/>
        </w:rPr>
        <w:t xml:space="preserve"> podczas sesji Rady </w:t>
      </w:r>
      <w:r w:rsidR="00D149B5">
        <w:rPr>
          <w:rFonts w:ascii="Calibri" w:hAnsi="Calibri" w:cs="Arial"/>
          <w:sz w:val="22"/>
          <w:szCs w:val="22"/>
        </w:rPr>
        <w:t>Gminy.</w:t>
      </w:r>
    </w:p>
    <w:p w:rsidR="00D620B5" w:rsidRPr="006A425D" w:rsidRDefault="00D620B5" w:rsidP="00D620B5">
      <w:pPr>
        <w:jc w:val="both"/>
        <w:rPr>
          <w:rFonts w:ascii="Calibri" w:hAnsi="Calibri" w:cs="Arial"/>
          <w:b/>
          <w:sz w:val="22"/>
          <w:szCs w:val="22"/>
        </w:rPr>
      </w:pPr>
      <w:r w:rsidRPr="006A425D">
        <w:rPr>
          <w:rFonts w:ascii="Calibri" w:hAnsi="Calibri" w:cs="Arial"/>
          <w:b/>
          <w:sz w:val="22"/>
          <w:szCs w:val="22"/>
        </w:rPr>
        <w:t>Zapewnienie spójności z innymi dokumentami strategicznymi</w:t>
      </w:r>
    </w:p>
    <w:p w:rsidR="00D620B5" w:rsidRPr="006A425D" w:rsidRDefault="00D620B5" w:rsidP="00D620B5">
      <w:pPr>
        <w:ind w:firstLine="709"/>
        <w:jc w:val="both"/>
        <w:rPr>
          <w:rFonts w:ascii="Calibri" w:hAnsi="Calibri" w:cs="Arial"/>
          <w:sz w:val="22"/>
          <w:szCs w:val="22"/>
        </w:rPr>
      </w:pPr>
      <w:r w:rsidRPr="006A425D">
        <w:rPr>
          <w:rFonts w:ascii="Calibri" w:hAnsi="Calibri" w:cs="Arial"/>
          <w:sz w:val="22"/>
          <w:szCs w:val="22"/>
        </w:rPr>
        <w:t xml:space="preserve">Podmioty realizujące </w:t>
      </w:r>
      <w:r w:rsidR="00AA43F0">
        <w:rPr>
          <w:rFonts w:ascii="Calibri" w:hAnsi="Calibri" w:cs="Arial"/>
          <w:sz w:val="22"/>
          <w:szCs w:val="22"/>
        </w:rPr>
        <w:t xml:space="preserve">kierunki działania strategicznego </w:t>
      </w:r>
      <w:r w:rsidRPr="006A425D">
        <w:rPr>
          <w:rFonts w:ascii="Calibri" w:hAnsi="Calibri" w:cs="Arial"/>
          <w:sz w:val="22"/>
          <w:szCs w:val="22"/>
        </w:rPr>
        <w:t xml:space="preserve">i projekty powinny sprawować opiekę nad tym, aby zapisy strategii były uwzględniane w </w:t>
      </w:r>
      <w:r w:rsidR="00D149B5">
        <w:rPr>
          <w:rFonts w:ascii="Calibri" w:hAnsi="Calibri" w:cs="Arial"/>
          <w:sz w:val="22"/>
          <w:szCs w:val="22"/>
        </w:rPr>
        <w:t>innych dokumentach programowych.</w:t>
      </w:r>
    </w:p>
    <w:p w:rsidR="00D620B5" w:rsidRPr="00292679" w:rsidRDefault="00D620B5" w:rsidP="00D620B5">
      <w:pPr>
        <w:jc w:val="both"/>
        <w:rPr>
          <w:rFonts w:ascii="Calibri" w:hAnsi="Calibri" w:cs="Arial"/>
          <w:b/>
          <w:sz w:val="22"/>
          <w:szCs w:val="22"/>
        </w:rPr>
      </w:pPr>
      <w:r w:rsidRPr="00292679">
        <w:rPr>
          <w:rFonts w:ascii="Calibri" w:hAnsi="Calibri" w:cs="Arial"/>
          <w:b/>
          <w:sz w:val="22"/>
          <w:szCs w:val="22"/>
        </w:rPr>
        <w:t>System aktualizacji:</w:t>
      </w:r>
    </w:p>
    <w:p w:rsidR="00D620B5" w:rsidRPr="008F6D4A" w:rsidRDefault="00D149B5" w:rsidP="00753B8F">
      <w:pPr>
        <w:spacing w:before="0"/>
        <w:ind w:firstLine="709"/>
        <w:jc w:val="both"/>
        <w:rPr>
          <w:rFonts w:ascii="Calibri" w:hAnsi="Calibri" w:cs="Arial"/>
          <w:sz w:val="22"/>
          <w:szCs w:val="22"/>
        </w:rPr>
      </w:pPr>
      <w:r>
        <w:rPr>
          <w:rFonts w:ascii="Calibri" w:hAnsi="Calibri" w:cs="Arial"/>
          <w:iCs/>
          <w:sz w:val="22"/>
          <w:szCs w:val="22"/>
        </w:rPr>
        <w:t xml:space="preserve"> </w:t>
      </w:r>
      <w:r w:rsidRPr="004F25BE">
        <w:rPr>
          <w:rFonts w:ascii="Calibri" w:hAnsi="Calibri" w:cs="Arial"/>
          <w:iCs/>
          <w:sz w:val="22"/>
          <w:szCs w:val="22"/>
        </w:rPr>
        <w:t>C</w:t>
      </w:r>
      <w:r w:rsidR="00753B8F" w:rsidRPr="004F25BE">
        <w:rPr>
          <w:rFonts w:ascii="Calibri" w:hAnsi="Calibri" w:cs="Arial"/>
          <w:iCs/>
          <w:sz w:val="22"/>
          <w:szCs w:val="22"/>
        </w:rPr>
        <w:t>zęść programowa: c</w:t>
      </w:r>
      <w:r w:rsidR="00D620B5" w:rsidRPr="004F25BE">
        <w:rPr>
          <w:rFonts w:ascii="Calibri" w:hAnsi="Calibri" w:cs="Arial"/>
          <w:iCs/>
          <w:sz w:val="22"/>
          <w:szCs w:val="22"/>
        </w:rPr>
        <w:t xml:space="preserve">ele, kierunki działań, </w:t>
      </w:r>
      <w:r w:rsidRPr="004F25BE">
        <w:rPr>
          <w:rFonts w:ascii="Calibri" w:hAnsi="Calibri" w:cs="Arial"/>
          <w:iCs/>
          <w:sz w:val="22"/>
          <w:szCs w:val="22"/>
        </w:rPr>
        <w:t>harmonogram</w:t>
      </w:r>
      <w:r w:rsidR="00D620B5" w:rsidRPr="004F25BE">
        <w:rPr>
          <w:rFonts w:ascii="Calibri" w:hAnsi="Calibri" w:cs="Arial"/>
          <w:sz w:val="22"/>
          <w:szCs w:val="22"/>
        </w:rPr>
        <w:t xml:space="preserve"> będzie poddawan</w:t>
      </w:r>
      <w:r w:rsidR="00753B8F" w:rsidRPr="004F25BE">
        <w:rPr>
          <w:rFonts w:ascii="Calibri" w:hAnsi="Calibri" w:cs="Arial"/>
          <w:sz w:val="22"/>
          <w:szCs w:val="22"/>
        </w:rPr>
        <w:t>a</w:t>
      </w:r>
      <w:r w:rsidR="00D620B5" w:rsidRPr="004F25BE">
        <w:rPr>
          <w:rFonts w:ascii="Calibri" w:hAnsi="Calibri" w:cs="Arial"/>
          <w:i/>
          <w:sz w:val="22"/>
          <w:szCs w:val="22"/>
        </w:rPr>
        <w:t xml:space="preserve"> </w:t>
      </w:r>
      <w:r w:rsidR="00D620B5" w:rsidRPr="004F25BE">
        <w:rPr>
          <w:rFonts w:ascii="Calibri" w:hAnsi="Calibri" w:cs="Arial"/>
          <w:sz w:val="22"/>
          <w:szCs w:val="22"/>
        </w:rPr>
        <w:t>przeglądowi i ak</w:t>
      </w:r>
      <w:r w:rsidR="00D620B5" w:rsidRPr="004F25BE">
        <w:rPr>
          <w:rFonts w:ascii="Calibri" w:hAnsi="Calibri" w:cs="Arial"/>
          <w:iCs/>
          <w:sz w:val="22"/>
          <w:szCs w:val="22"/>
        </w:rPr>
        <w:t>t</w:t>
      </w:r>
      <w:r w:rsidR="00D620B5" w:rsidRPr="004F25BE">
        <w:rPr>
          <w:rFonts w:ascii="Calibri" w:hAnsi="Calibri" w:cs="Arial"/>
          <w:sz w:val="22"/>
          <w:szCs w:val="22"/>
        </w:rPr>
        <w:t>ualizacji</w:t>
      </w:r>
      <w:r w:rsidR="00D620B5" w:rsidRPr="004F25BE">
        <w:rPr>
          <w:rFonts w:ascii="Calibri" w:hAnsi="Calibri" w:cs="Arial"/>
          <w:i/>
          <w:sz w:val="22"/>
          <w:szCs w:val="22"/>
        </w:rPr>
        <w:t xml:space="preserve"> </w:t>
      </w:r>
      <w:r w:rsidR="00D620B5" w:rsidRPr="004F25BE">
        <w:rPr>
          <w:rFonts w:ascii="Calibri" w:hAnsi="Calibri" w:cs="Arial"/>
          <w:sz w:val="22"/>
          <w:szCs w:val="22"/>
        </w:rPr>
        <w:t xml:space="preserve">raz </w:t>
      </w:r>
      <w:r w:rsidR="00861BC8" w:rsidRPr="004F25BE">
        <w:rPr>
          <w:rFonts w:ascii="Calibri" w:hAnsi="Calibri" w:cs="Arial"/>
          <w:sz w:val="22"/>
          <w:szCs w:val="22"/>
        </w:rPr>
        <w:t>na trzy</w:t>
      </w:r>
      <w:r w:rsidR="00D620B5" w:rsidRPr="004F25BE">
        <w:rPr>
          <w:rFonts w:ascii="Calibri" w:hAnsi="Calibri" w:cs="Arial"/>
          <w:sz w:val="22"/>
          <w:szCs w:val="22"/>
        </w:rPr>
        <w:t xml:space="preserve"> lata, </w:t>
      </w:r>
      <w:r w:rsidR="00D620B5" w:rsidRPr="004F25BE">
        <w:rPr>
          <w:rFonts w:ascii="Calibri" w:hAnsi="Calibri" w:cs="Arial"/>
          <w:i/>
          <w:sz w:val="22"/>
          <w:szCs w:val="22"/>
        </w:rPr>
        <w:t xml:space="preserve"> </w:t>
      </w:r>
      <w:r w:rsidR="00D620B5" w:rsidRPr="004F25BE">
        <w:rPr>
          <w:rFonts w:ascii="Calibri" w:hAnsi="Calibri" w:cs="Arial"/>
          <w:sz w:val="22"/>
          <w:szCs w:val="22"/>
        </w:rPr>
        <w:t>po wprowadzeniu zmian Koordynator zobowiązany jest dostarczyć</w:t>
      </w:r>
      <w:r w:rsidR="00D620B5" w:rsidRPr="006A425D">
        <w:rPr>
          <w:rFonts w:ascii="Calibri" w:hAnsi="Calibri" w:cs="Arial"/>
          <w:sz w:val="22"/>
          <w:szCs w:val="22"/>
        </w:rPr>
        <w:t xml:space="preserve"> wszystkim zainteresowanym stronom informację o dokonanej aktualizacji.</w:t>
      </w:r>
    </w:p>
    <w:p w:rsidR="00D620B5" w:rsidRPr="00CB3A01" w:rsidRDefault="00D620B5" w:rsidP="00CB3A01">
      <w:pPr>
        <w:autoSpaceDE w:val="0"/>
        <w:autoSpaceDN w:val="0"/>
        <w:adjustRightInd w:val="0"/>
        <w:ind w:firstLine="360"/>
        <w:jc w:val="both"/>
        <w:rPr>
          <w:rFonts w:ascii="Calibri" w:hAnsi="Calibri" w:cs="Arial"/>
          <w:sz w:val="22"/>
          <w:szCs w:val="22"/>
        </w:rPr>
      </w:pPr>
      <w:r>
        <w:rPr>
          <w:rFonts w:ascii="Calibri" w:hAnsi="Calibri" w:cs="Arial"/>
          <w:sz w:val="22"/>
          <w:szCs w:val="22"/>
        </w:rPr>
        <w:tab/>
      </w:r>
      <w:r w:rsidRPr="00292679">
        <w:rPr>
          <w:rFonts w:ascii="Calibri" w:hAnsi="Calibri" w:cs="Arial"/>
          <w:sz w:val="22"/>
          <w:szCs w:val="22"/>
        </w:rPr>
        <w:t xml:space="preserve">Niniejszy dokument, po uchwaleniu przez Radę </w:t>
      </w:r>
      <w:r w:rsidR="00D149B5">
        <w:rPr>
          <w:rFonts w:ascii="Calibri" w:hAnsi="Calibri" w:cs="Arial"/>
          <w:sz w:val="22"/>
          <w:szCs w:val="22"/>
        </w:rPr>
        <w:t>Gminy</w:t>
      </w:r>
      <w:r w:rsidRPr="00292679">
        <w:rPr>
          <w:rFonts w:ascii="Calibri" w:hAnsi="Calibri" w:cs="Arial"/>
          <w:sz w:val="22"/>
          <w:szCs w:val="22"/>
        </w:rPr>
        <w:t xml:space="preserve"> powinien być opublikowany na stronie internetowej </w:t>
      </w:r>
      <w:r w:rsidR="00753B8F">
        <w:rPr>
          <w:rFonts w:ascii="Calibri" w:hAnsi="Calibri" w:cs="Arial"/>
          <w:sz w:val="22"/>
          <w:szCs w:val="22"/>
        </w:rPr>
        <w:t>gminy</w:t>
      </w:r>
      <w:r w:rsidRPr="00292679">
        <w:rPr>
          <w:rFonts w:ascii="Calibri" w:hAnsi="Calibri" w:cs="Arial"/>
          <w:sz w:val="22"/>
          <w:szCs w:val="22"/>
        </w:rPr>
        <w:t>, a ponadto przekazany uczestnikom procesu planowania oraz wszystkim jednostkom i instytucjom, kt</w:t>
      </w:r>
      <w:r w:rsidR="00AA43F0">
        <w:rPr>
          <w:rFonts w:ascii="Calibri" w:hAnsi="Calibri" w:cs="Arial"/>
          <w:sz w:val="22"/>
          <w:szCs w:val="22"/>
        </w:rPr>
        <w:t>óre zostaną zobowiązane</w:t>
      </w:r>
      <w:r w:rsidRPr="00292679">
        <w:rPr>
          <w:rFonts w:ascii="Calibri" w:hAnsi="Calibri" w:cs="Arial"/>
          <w:sz w:val="22"/>
          <w:szCs w:val="22"/>
        </w:rPr>
        <w:t xml:space="preserve"> do realizacji strategii. </w:t>
      </w:r>
    </w:p>
    <w:p w:rsidR="00D620B5" w:rsidRPr="003139B6" w:rsidRDefault="00D620B5" w:rsidP="00D620B5">
      <w:pPr>
        <w:widowControl w:val="0"/>
        <w:jc w:val="both"/>
        <w:rPr>
          <w:rFonts w:ascii="Calibri" w:hAnsi="Calibri"/>
          <w:b/>
          <w:sz w:val="22"/>
          <w:szCs w:val="22"/>
        </w:rPr>
      </w:pPr>
      <w:r w:rsidRPr="003139B6">
        <w:rPr>
          <w:rFonts w:ascii="Calibri" w:hAnsi="Calibri"/>
          <w:b/>
          <w:sz w:val="22"/>
          <w:szCs w:val="22"/>
        </w:rPr>
        <w:t>PROGRAMY I PROJEKTY</w:t>
      </w:r>
    </w:p>
    <w:p w:rsidR="00D620B5" w:rsidRPr="003139B6" w:rsidRDefault="00D620B5" w:rsidP="00D620B5">
      <w:pPr>
        <w:widowControl w:val="0"/>
        <w:ind w:firstLine="567"/>
        <w:jc w:val="both"/>
        <w:rPr>
          <w:rFonts w:ascii="Calibri" w:hAnsi="Calibri"/>
          <w:sz w:val="22"/>
          <w:szCs w:val="22"/>
        </w:rPr>
      </w:pPr>
      <w:r w:rsidRPr="003139B6">
        <w:rPr>
          <w:rFonts w:ascii="Calibri" w:hAnsi="Calibri"/>
          <w:sz w:val="22"/>
          <w:szCs w:val="22"/>
        </w:rPr>
        <w:t>Strategia Rozwiązywania Problemó</w:t>
      </w:r>
      <w:r w:rsidR="00AA43F0">
        <w:rPr>
          <w:rFonts w:ascii="Calibri" w:hAnsi="Calibri"/>
          <w:sz w:val="22"/>
          <w:szCs w:val="22"/>
        </w:rPr>
        <w:t xml:space="preserve">w Społecznych będzie skuteczna </w:t>
      </w:r>
      <w:r w:rsidRPr="003139B6">
        <w:rPr>
          <w:rFonts w:ascii="Calibri" w:hAnsi="Calibri"/>
          <w:sz w:val="22"/>
          <w:szCs w:val="22"/>
        </w:rPr>
        <w:t>o ile przedstawiciele samorządu lokalnego znaj</w:t>
      </w:r>
      <w:r>
        <w:rPr>
          <w:rFonts w:ascii="Calibri" w:hAnsi="Calibri"/>
          <w:sz w:val="22"/>
          <w:szCs w:val="22"/>
        </w:rPr>
        <w:t xml:space="preserve">dą zasoby umożliwiające budowę </w:t>
      </w:r>
      <w:r w:rsidRPr="003139B6">
        <w:rPr>
          <w:rFonts w:ascii="Calibri" w:hAnsi="Calibri"/>
          <w:sz w:val="22"/>
          <w:szCs w:val="22"/>
        </w:rPr>
        <w:t xml:space="preserve">i realizację programów celowych zgodnych z przyjętymi kierunkami działań. Programy można realizować w okresach rocznych, dłuższych lub krótszych, w zależności od charakteru danego projektu. </w:t>
      </w:r>
    </w:p>
    <w:p w:rsidR="00D620B5" w:rsidRPr="003139B6" w:rsidRDefault="00D620B5" w:rsidP="00D620B5">
      <w:pPr>
        <w:widowControl w:val="0"/>
        <w:ind w:firstLine="567"/>
        <w:jc w:val="both"/>
        <w:rPr>
          <w:rFonts w:ascii="Calibri" w:hAnsi="Calibri"/>
          <w:sz w:val="22"/>
          <w:szCs w:val="22"/>
        </w:rPr>
      </w:pPr>
      <w:r w:rsidRPr="003139B6">
        <w:rPr>
          <w:rFonts w:ascii="Calibri" w:hAnsi="Calibri"/>
          <w:sz w:val="22"/>
          <w:szCs w:val="22"/>
        </w:rPr>
        <w:t xml:space="preserve">Przy budowie projektów znaczenie będą miały środki, które Rada </w:t>
      </w:r>
      <w:r w:rsidR="008D5CE1">
        <w:rPr>
          <w:rFonts w:ascii="Calibri" w:hAnsi="Calibri"/>
          <w:sz w:val="22"/>
          <w:szCs w:val="22"/>
        </w:rPr>
        <w:t>Gminy</w:t>
      </w:r>
      <w:r w:rsidRPr="003139B6">
        <w:rPr>
          <w:rFonts w:ascii="Calibri" w:hAnsi="Calibri"/>
          <w:sz w:val="22"/>
          <w:szCs w:val="22"/>
        </w:rPr>
        <w:t xml:space="preserve"> rocznie będzie przeznaczała na ten cel. Projekty można realizować w ramach </w:t>
      </w:r>
    </w:p>
    <w:p w:rsidR="00D620B5" w:rsidRPr="003139B6" w:rsidRDefault="00D620B5" w:rsidP="00D620B5">
      <w:pPr>
        <w:widowControl w:val="0"/>
        <w:ind w:left="397"/>
        <w:jc w:val="both"/>
        <w:rPr>
          <w:rFonts w:ascii="Calibri" w:hAnsi="Calibri"/>
          <w:sz w:val="22"/>
          <w:szCs w:val="22"/>
        </w:rPr>
      </w:pPr>
      <w:r w:rsidRPr="003139B6">
        <w:rPr>
          <w:rFonts w:ascii="Calibri" w:hAnsi="Calibri"/>
          <w:sz w:val="22"/>
          <w:szCs w:val="22"/>
        </w:rPr>
        <w:lastRenderedPageBreak/>
        <w:t>a) własny</w:t>
      </w:r>
      <w:r w:rsidR="003B38D3">
        <w:rPr>
          <w:rFonts w:ascii="Calibri" w:hAnsi="Calibri"/>
          <w:sz w:val="22"/>
          <w:szCs w:val="22"/>
        </w:rPr>
        <w:t xml:space="preserve">ch zasobów samorządu </w:t>
      </w:r>
    </w:p>
    <w:p w:rsidR="00D620B5" w:rsidRPr="003139B6" w:rsidRDefault="00D620B5" w:rsidP="00D620B5">
      <w:pPr>
        <w:widowControl w:val="0"/>
        <w:ind w:left="397"/>
        <w:jc w:val="both"/>
        <w:rPr>
          <w:rFonts w:ascii="Calibri" w:hAnsi="Calibri"/>
          <w:sz w:val="22"/>
          <w:szCs w:val="22"/>
        </w:rPr>
      </w:pPr>
      <w:r w:rsidRPr="003139B6">
        <w:rPr>
          <w:rFonts w:ascii="Calibri" w:hAnsi="Calibri"/>
          <w:sz w:val="22"/>
          <w:szCs w:val="22"/>
        </w:rPr>
        <w:t>b) poprzez organizacje pozarządowe,</w:t>
      </w:r>
    </w:p>
    <w:p w:rsidR="00D620B5" w:rsidRDefault="00D620B5" w:rsidP="00D620B5">
      <w:pPr>
        <w:widowControl w:val="0"/>
        <w:ind w:left="397"/>
        <w:jc w:val="both"/>
        <w:rPr>
          <w:rFonts w:ascii="Calibri" w:hAnsi="Calibri"/>
          <w:sz w:val="22"/>
          <w:szCs w:val="22"/>
        </w:rPr>
      </w:pPr>
      <w:r w:rsidRPr="003139B6">
        <w:rPr>
          <w:rFonts w:ascii="Calibri" w:hAnsi="Calibri"/>
          <w:sz w:val="22"/>
          <w:szCs w:val="22"/>
        </w:rPr>
        <w:t>c) pop</w:t>
      </w:r>
      <w:r w:rsidR="003B38D3">
        <w:rPr>
          <w:rFonts w:ascii="Calibri" w:hAnsi="Calibri"/>
          <w:sz w:val="22"/>
          <w:szCs w:val="22"/>
        </w:rPr>
        <w:t>rzez inne instytucje zewnętrzne</w:t>
      </w:r>
    </w:p>
    <w:p w:rsidR="003B38D3" w:rsidRPr="003139B6" w:rsidRDefault="003B38D3" w:rsidP="00D620B5">
      <w:pPr>
        <w:widowControl w:val="0"/>
        <w:ind w:left="397"/>
        <w:jc w:val="both"/>
        <w:rPr>
          <w:rFonts w:ascii="Calibri" w:hAnsi="Calibri"/>
          <w:sz w:val="22"/>
          <w:szCs w:val="22"/>
        </w:rPr>
      </w:pPr>
      <w:r>
        <w:rPr>
          <w:rFonts w:ascii="Calibri" w:hAnsi="Calibri"/>
          <w:sz w:val="22"/>
          <w:szCs w:val="22"/>
        </w:rPr>
        <w:t>d) w partnerstwach sektorowych.</w:t>
      </w:r>
    </w:p>
    <w:p w:rsidR="00D620B5" w:rsidRPr="003139B6" w:rsidRDefault="00D620B5" w:rsidP="00D620B5">
      <w:pPr>
        <w:widowControl w:val="0"/>
        <w:ind w:firstLine="567"/>
        <w:jc w:val="both"/>
        <w:rPr>
          <w:rFonts w:ascii="Calibri" w:hAnsi="Calibri"/>
          <w:sz w:val="22"/>
          <w:szCs w:val="22"/>
        </w:rPr>
      </w:pPr>
      <w:r w:rsidRPr="003139B6">
        <w:rPr>
          <w:rFonts w:ascii="Calibri" w:hAnsi="Calibri"/>
          <w:sz w:val="22"/>
          <w:szCs w:val="22"/>
        </w:rPr>
        <w:t xml:space="preserve">Projekty i programy mogą być przyjmowane przez Radę </w:t>
      </w:r>
      <w:r w:rsidR="008D5CE1">
        <w:rPr>
          <w:rFonts w:ascii="Calibri" w:hAnsi="Calibri"/>
          <w:sz w:val="22"/>
          <w:szCs w:val="22"/>
        </w:rPr>
        <w:t xml:space="preserve">Gminy </w:t>
      </w:r>
      <w:r w:rsidRPr="003139B6">
        <w:rPr>
          <w:rFonts w:ascii="Calibri" w:hAnsi="Calibri"/>
          <w:sz w:val="22"/>
          <w:szCs w:val="22"/>
        </w:rPr>
        <w:t xml:space="preserve">stosownymi uchwałami, które winny przybierać formułę załączników do </w:t>
      </w:r>
      <w:r>
        <w:rPr>
          <w:rFonts w:ascii="Calibri" w:hAnsi="Calibri"/>
          <w:sz w:val="22"/>
          <w:szCs w:val="22"/>
        </w:rPr>
        <w:t xml:space="preserve">niniejszej Strategii. Projekty </w:t>
      </w:r>
      <w:r w:rsidRPr="003139B6">
        <w:rPr>
          <w:rFonts w:ascii="Calibri" w:hAnsi="Calibri"/>
          <w:sz w:val="22"/>
          <w:szCs w:val="22"/>
        </w:rPr>
        <w:t>i programy realizowane w ramach Strategii powinny być zgodne z</w:t>
      </w:r>
      <w:r>
        <w:rPr>
          <w:rFonts w:ascii="Calibri" w:hAnsi="Calibri"/>
          <w:sz w:val="22"/>
          <w:szCs w:val="22"/>
        </w:rPr>
        <w:t xml:space="preserve"> przyjętymi kierunkami działań.</w:t>
      </w:r>
    </w:p>
    <w:p w:rsidR="00D620B5" w:rsidRDefault="00D620B5" w:rsidP="00D620B5">
      <w:pPr>
        <w:ind w:firstLine="709"/>
        <w:jc w:val="both"/>
        <w:rPr>
          <w:rFonts w:cs="Arial"/>
        </w:rPr>
      </w:pPr>
    </w:p>
    <w:p w:rsidR="00D620B5" w:rsidRPr="00292679" w:rsidRDefault="00D620B5" w:rsidP="00D620B5">
      <w:pPr>
        <w:jc w:val="both"/>
        <w:rPr>
          <w:rFonts w:ascii="Calibri" w:hAnsi="Calibri" w:cs="Arial"/>
          <w:b/>
          <w:sz w:val="22"/>
          <w:szCs w:val="22"/>
        </w:rPr>
      </w:pPr>
      <w:r w:rsidRPr="00292679">
        <w:rPr>
          <w:rFonts w:ascii="Calibri" w:hAnsi="Calibri" w:cs="Arial"/>
          <w:b/>
          <w:sz w:val="22"/>
          <w:szCs w:val="22"/>
        </w:rPr>
        <w:t>Monitoring</w:t>
      </w:r>
    </w:p>
    <w:p w:rsidR="00D620B5" w:rsidRPr="00292679" w:rsidRDefault="00D620B5" w:rsidP="00D620B5">
      <w:pPr>
        <w:autoSpaceDE w:val="0"/>
        <w:autoSpaceDN w:val="0"/>
        <w:adjustRightInd w:val="0"/>
        <w:jc w:val="both"/>
        <w:rPr>
          <w:rFonts w:ascii="Calibri" w:eastAsia="MSTT319c623cc2o225080S00" w:hAnsi="Calibri" w:cs="Arial"/>
          <w:sz w:val="22"/>
          <w:szCs w:val="22"/>
        </w:rPr>
      </w:pPr>
      <w:r w:rsidRPr="00292679">
        <w:rPr>
          <w:rFonts w:ascii="Calibri" w:eastAsia="MSTT319c623cc2o225080S00" w:hAnsi="Calibri" w:cs="Arial"/>
          <w:sz w:val="22"/>
          <w:szCs w:val="22"/>
        </w:rPr>
        <w:tab/>
      </w:r>
      <w:r w:rsidRPr="00292679">
        <w:rPr>
          <w:rFonts w:ascii="Calibri" w:hAnsi="Calibri" w:cs="Arial"/>
          <w:sz w:val="22"/>
          <w:szCs w:val="22"/>
        </w:rPr>
        <w:t xml:space="preserve">Bazą informacji statystycznej, zbieranej na potrzeby wskaźników monitorowania będą </w:t>
      </w:r>
      <w:r w:rsidR="00753B8F">
        <w:rPr>
          <w:rFonts w:ascii="Calibri" w:hAnsi="Calibri" w:cs="Arial"/>
          <w:sz w:val="22"/>
          <w:szCs w:val="22"/>
        </w:rPr>
        <w:t xml:space="preserve">rokroczne dane </w:t>
      </w:r>
      <w:r w:rsidR="008D5CE1">
        <w:rPr>
          <w:rFonts w:ascii="Calibri" w:hAnsi="Calibri" w:cs="Arial"/>
          <w:sz w:val="22"/>
          <w:szCs w:val="22"/>
        </w:rPr>
        <w:t>O</w:t>
      </w:r>
      <w:r w:rsidR="00753B8F">
        <w:rPr>
          <w:rFonts w:ascii="Calibri" w:hAnsi="Calibri" w:cs="Arial"/>
          <w:sz w:val="22"/>
          <w:szCs w:val="22"/>
        </w:rPr>
        <w:t xml:space="preserve">ceny Zasobów </w:t>
      </w:r>
      <w:r w:rsidR="008D5CE1">
        <w:rPr>
          <w:rFonts w:ascii="Calibri" w:hAnsi="Calibri" w:cs="Arial"/>
          <w:sz w:val="22"/>
          <w:szCs w:val="22"/>
        </w:rPr>
        <w:t>P</w:t>
      </w:r>
      <w:r w:rsidR="00753B8F">
        <w:rPr>
          <w:rFonts w:ascii="Calibri" w:hAnsi="Calibri" w:cs="Arial"/>
          <w:sz w:val="22"/>
          <w:szCs w:val="22"/>
        </w:rPr>
        <w:t>omocy Społecznej</w:t>
      </w:r>
      <w:r w:rsidR="008D5CE1">
        <w:rPr>
          <w:rFonts w:ascii="Calibri" w:hAnsi="Calibri" w:cs="Arial"/>
          <w:sz w:val="22"/>
          <w:szCs w:val="22"/>
        </w:rPr>
        <w:t xml:space="preserve">. </w:t>
      </w:r>
      <w:r w:rsidRPr="00292679">
        <w:rPr>
          <w:rFonts w:ascii="Calibri" w:hAnsi="Calibri" w:cs="Arial"/>
          <w:sz w:val="22"/>
          <w:szCs w:val="22"/>
        </w:rPr>
        <w:t xml:space="preserve">Poza tym bazę tę będą stanowiły informacje </w:t>
      </w:r>
      <w:r w:rsidR="00CB3A01">
        <w:rPr>
          <w:rFonts w:ascii="Calibri" w:hAnsi="Calibri" w:cs="Arial"/>
          <w:sz w:val="22"/>
          <w:szCs w:val="22"/>
        </w:rPr>
        <w:br/>
      </w:r>
      <w:r w:rsidRPr="00292679">
        <w:rPr>
          <w:rFonts w:ascii="Calibri" w:hAnsi="Calibri" w:cs="Arial"/>
          <w:sz w:val="22"/>
          <w:szCs w:val="22"/>
        </w:rPr>
        <w:t>i dane otrzymane od instytucji i grup środowiskowych</w:t>
      </w:r>
      <w:r>
        <w:rPr>
          <w:rFonts w:ascii="Calibri" w:hAnsi="Calibri" w:cs="Arial"/>
          <w:sz w:val="22"/>
          <w:szCs w:val="22"/>
        </w:rPr>
        <w:t xml:space="preserve"> </w:t>
      </w:r>
      <w:r w:rsidRPr="00292679">
        <w:rPr>
          <w:rFonts w:ascii="Calibri" w:hAnsi="Calibri" w:cs="Arial"/>
          <w:sz w:val="22"/>
          <w:szCs w:val="22"/>
        </w:rPr>
        <w:t>ze</w:t>
      </w:r>
      <w:r w:rsidR="006B44B5">
        <w:rPr>
          <w:rFonts w:ascii="Calibri" w:hAnsi="Calibri" w:cs="Arial"/>
          <w:sz w:val="22"/>
          <w:szCs w:val="22"/>
        </w:rPr>
        <w:t xml:space="preserve">brane w trakcie spotkań Zespołu, </w:t>
      </w:r>
      <w:r w:rsidR="00AA43F0">
        <w:rPr>
          <w:rFonts w:ascii="Calibri" w:hAnsi="Calibri" w:cs="Arial"/>
          <w:sz w:val="22"/>
          <w:szCs w:val="22"/>
        </w:rPr>
        <w:t>dotyczące realizacji harmonogramu.</w:t>
      </w:r>
      <w:r w:rsidR="006B44B5">
        <w:rPr>
          <w:rFonts w:ascii="Calibri" w:hAnsi="Calibri" w:cs="Arial"/>
          <w:sz w:val="22"/>
          <w:szCs w:val="22"/>
        </w:rPr>
        <w:t xml:space="preserve"> </w:t>
      </w:r>
    </w:p>
    <w:p w:rsidR="00D620B5" w:rsidRPr="00292679" w:rsidRDefault="00D620B5" w:rsidP="00D620B5">
      <w:pPr>
        <w:autoSpaceDE w:val="0"/>
        <w:autoSpaceDN w:val="0"/>
        <w:adjustRightInd w:val="0"/>
        <w:jc w:val="both"/>
        <w:rPr>
          <w:rFonts w:ascii="Calibri" w:hAnsi="Calibri" w:cs="Arial"/>
          <w:sz w:val="22"/>
          <w:szCs w:val="22"/>
        </w:rPr>
      </w:pPr>
      <w:r w:rsidRPr="00292679">
        <w:rPr>
          <w:rFonts w:ascii="Calibri" w:hAnsi="Calibri" w:cs="Arial"/>
          <w:sz w:val="22"/>
          <w:szCs w:val="22"/>
        </w:rPr>
        <w:tab/>
        <w:t xml:space="preserve">Informacja z realizacji </w:t>
      </w:r>
      <w:r>
        <w:rPr>
          <w:rFonts w:ascii="Calibri" w:hAnsi="Calibri" w:cs="Arial"/>
          <w:sz w:val="22"/>
          <w:szCs w:val="22"/>
        </w:rPr>
        <w:t xml:space="preserve">Strategii </w:t>
      </w:r>
      <w:r w:rsidRPr="00292679">
        <w:rPr>
          <w:rFonts w:ascii="Calibri" w:hAnsi="Calibri" w:cs="Arial"/>
          <w:sz w:val="22"/>
          <w:szCs w:val="22"/>
        </w:rPr>
        <w:t xml:space="preserve">będzie przedstawiana raz </w:t>
      </w:r>
      <w:r w:rsidR="005822A2">
        <w:rPr>
          <w:rFonts w:ascii="Calibri" w:hAnsi="Calibri" w:cs="Arial"/>
          <w:sz w:val="22"/>
          <w:szCs w:val="22"/>
        </w:rPr>
        <w:t>na trzy</w:t>
      </w:r>
      <w:r w:rsidR="00D5619E">
        <w:rPr>
          <w:rFonts w:ascii="Calibri" w:hAnsi="Calibri" w:cs="Arial"/>
          <w:sz w:val="22"/>
          <w:szCs w:val="22"/>
        </w:rPr>
        <w:t xml:space="preserve"> lata</w:t>
      </w:r>
      <w:r w:rsidRPr="00292679">
        <w:rPr>
          <w:rFonts w:ascii="Calibri" w:hAnsi="Calibri" w:cs="Arial"/>
          <w:sz w:val="22"/>
          <w:szCs w:val="22"/>
        </w:rPr>
        <w:t xml:space="preserve"> podczas sesji Rady </w:t>
      </w:r>
      <w:r w:rsidR="00D5619E">
        <w:rPr>
          <w:rFonts w:ascii="Calibri" w:hAnsi="Calibri" w:cs="Arial"/>
          <w:sz w:val="22"/>
          <w:szCs w:val="22"/>
        </w:rPr>
        <w:t>Gminy</w:t>
      </w:r>
      <w:r>
        <w:rPr>
          <w:rFonts w:ascii="Calibri" w:hAnsi="Calibri" w:cs="Arial"/>
          <w:sz w:val="22"/>
          <w:szCs w:val="22"/>
        </w:rPr>
        <w:t xml:space="preserve"> </w:t>
      </w:r>
      <w:r w:rsidRPr="00292679">
        <w:rPr>
          <w:rFonts w:ascii="Calibri" w:hAnsi="Calibri" w:cs="Arial"/>
          <w:sz w:val="22"/>
          <w:szCs w:val="22"/>
        </w:rPr>
        <w:t xml:space="preserve">przez Koordynatora. Odnosić się będzie do </w:t>
      </w:r>
      <w:r>
        <w:rPr>
          <w:rFonts w:ascii="Calibri" w:hAnsi="Calibri" w:cs="Arial"/>
          <w:sz w:val="22"/>
          <w:szCs w:val="22"/>
        </w:rPr>
        <w:t>celów, kierunków działania i harmonogramu</w:t>
      </w:r>
      <w:r w:rsidRPr="00292679">
        <w:rPr>
          <w:rFonts w:ascii="Calibri" w:hAnsi="Calibri" w:cs="Arial"/>
          <w:sz w:val="22"/>
          <w:szCs w:val="22"/>
        </w:rPr>
        <w:t xml:space="preserve"> </w:t>
      </w:r>
      <w:r>
        <w:rPr>
          <w:rFonts w:ascii="Calibri" w:hAnsi="Calibri" w:cs="Arial"/>
          <w:sz w:val="22"/>
          <w:szCs w:val="22"/>
        </w:rPr>
        <w:t xml:space="preserve">Strategii. </w:t>
      </w:r>
      <w:r w:rsidRPr="00292679">
        <w:rPr>
          <w:rFonts w:ascii="Calibri" w:hAnsi="Calibri" w:cs="Arial"/>
          <w:sz w:val="22"/>
          <w:szCs w:val="22"/>
        </w:rPr>
        <w:t xml:space="preserve"> </w:t>
      </w:r>
    </w:p>
    <w:p w:rsidR="00910793" w:rsidRDefault="00910793" w:rsidP="00E20962">
      <w:pPr>
        <w:spacing w:before="100" w:beforeAutospacing="1" w:after="119"/>
        <w:ind w:firstLine="284"/>
        <w:jc w:val="both"/>
        <w:rPr>
          <w:rFonts w:ascii="Calibri" w:hAnsi="Calibri"/>
          <w:sz w:val="22"/>
          <w:szCs w:val="22"/>
        </w:rPr>
      </w:pPr>
    </w:p>
    <w:p w:rsidR="00910793" w:rsidRDefault="00910793" w:rsidP="00E20962">
      <w:pPr>
        <w:spacing w:before="100" w:beforeAutospacing="1" w:after="119"/>
        <w:ind w:firstLine="284"/>
        <w:jc w:val="both"/>
        <w:rPr>
          <w:rFonts w:ascii="Calibri" w:hAnsi="Calibri"/>
          <w:sz w:val="22"/>
          <w:szCs w:val="22"/>
        </w:rPr>
      </w:pPr>
    </w:p>
    <w:p w:rsidR="00FE450E" w:rsidRDefault="00FE450E">
      <w:pPr>
        <w:rPr>
          <w:rFonts w:asciiTheme="minorHAnsi" w:hAnsiTheme="minorHAnsi"/>
          <w:sz w:val="22"/>
          <w:szCs w:val="22"/>
        </w:rPr>
      </w:pPr>
    </w:p>
    <w:p w:rsidR="00DC3952" w:rsidRDefault="00DC3952">
      <w:pPr>
        <w:rPr>
          <w:rFonts w:asciiTheme="minorHAnsi" w:hAnsiTheme="minorHAnsi"/>
          <w:sz w:val="22"/>
          <w:szCs w:val="22"/>
        </w:rPr>
      </w:pPr>
    </w:p>
    <w:p w:rsidR="00D74715" w:rsidRDefault="00D74715">
      <w:pPr>
        <w:rPr>
          <w:rFonts w:asciiTheme="minorHAnsi" w:hAnsiTheme="minorHAnsi"/>
          <w:sz w:val="22"/>
          <w:szCs w:val="22"/>
        </w:rPr>
      </w:pPr>
    </w:p>
    <w:p w:rsidR="00D74715" w:rsidRDefault="00D74715">
      <w:pPr>
        <w:rPr>
          <w:rFonts w:asciiTheme="minorHAnsi" w:hAnsiTheme="minorHAnsi"/>
          <w:sz w:val="22"/>
          <w:szCs w:val="22"/>
        </w:rPr>
      </w:pPr>
    </w:p>
    <w:p w:rsidR="00D74715" w:rsidRDefault="00D74715">
      <w:pPr>
        <w:rPr>
          <w:rFonts w:asciiTheme="minorHAnsi" w:hAnsiTheme="minorHAnsi"/>
          <w:sz w:val="22"/>
          <w:szCs w:val="22"/>
        </w:rPr>
      </w:pPr>
    </w:p>
    <w:p w:rsidR="00D74715" w:rsidRDefault="00D74715">
      <w:pPr>
        <w:rPr>
          <w:rFonts w:asciiTheme="minorHAnsi" w:hAnsiTheme="minorHAnsi"/>
          <w:sz w:val="22"/>
          <w:szCs w:val="22"/>
        </w:rPr>
      </w:pPr>
    </w:p>
    <w:p w:rsidR="00D74715" w:rsidRDefault="00D74715">
      <w:pPr>
        <w:rPr>
          <w:rFonts w:asciiTheme="minorHAnsi" w:hAnsiTheme="minorHAnsi"/>
          <w:sz w:val="22"/>
          <w:szCs w:val="22"/>
        </w:rPr>
      </w:pPr>
    </w:p>
    <w:p w:rsidR="00D74715" w:rsidRDefault="00D74715">
      <w:pPr>
        <w:rPr>
          <w:rFonts w:asciiTheme="minorHAnsi" w:hAnsiTheme="minorHAnsi"/>
          <w:sz w:val="22"/>
          <w:szCs w:val="22"/>
        </w:rPr>
      </w:pPr>
    </w:p>
    <w:p w:rsidR="00D74715" w:rsidRDefault="00D74715">
      <w:pPr>
        <w:rPr>
          <w:rFonts w:asciiTheme="minorHAnsi" w:hAnsiTheme="minorHAnsi"/>
          <w:sz w:val="22"/>
          <w:szCs w:val="22"/>
        </w:rPr>
      </w:pPr>
    </w:p>
    <w:p w:rsidR="00D74715" w:rsidRPr="00147B10" w:rsidRDefault="00D74715" w:rsidP="00D74715">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b/>
          <w:sz w:val="28"/>
          <w:szCs w:val="28"/>
        </w:rPr>
      </w:pPr>
      <w:r w:rsidRPr="00147B10">
        <w:rPr>
          <w:rFonts w:asciiTheme="minorHAnsi" w:hAnsiTheme="minorHAnsi"/>
          <w:b/>
          <w:sz w:val="28"/>
          <w:szCs w:val="28"/>
        </w:rPr>
        <w:lastRenderedPageBreak/>
        <w:t xml:space="preserve">ZAKOŃCZENIE </w:t>
      </w:r>
    </w:p>
    <w:p w:rsidR="00D74715" w:rsidRDefault="00D74715" w:rsidP="00D74715">
      <w:pPr>
        <w:jc w:val="both"/>
        <w:rPr>
          <w:rFonts w:ascii="Calibri" w:hAnsi="Calibri"/>
          <w:sz w:val="22"/>
          <w:szCs w:val="22"/>
        </w:rPr>
      </w:pPr>
    </w:p>
    <w:p w:rsidR="00D74715" w:rsidRPr="001C4722" w:rsidRDefault="00D74715" w:rsidP="00D74715">
      <w:pPr>
        <w:ind w:firstLine="709"/>
        <w:jc w:val="both"/>
        <w:rPr>
          <w:rFonts w:ascii="Calibri" w:hAnsi="Calibri"/>
          <w:sz w:val="22"/>
          <w:szCs w:val="22"/>
        </w:rPr>
      </w:pPr>
      <w:r w:rsidRPr="001C4722">
        <w:rPr>
          <w:rFonts w:ascii="Calibri" w:hAnsi="Calibri"/>
          <w:sz w:val="22"/>
          <w:szCs w:val="22"/>
        </w:rPr>
        <w:t>Polityka społeczna oparta na określonych zasadach, normach i wartościach może być postrzegana jako przewodnik działania władz samorządowych w celu:</w:t>
      </w:r>
    </w:p>
    <w:p w:rsidR="00D74715" w:rsidRPr="001C4722" w:rsidRDefault="00D74715" w:rsidP="00F644C6">
      <w:pPr>
        <w:numPr>
          <w:ilvl w:val="0"/>
          <w:numId w:val="24"/>
        </w:numPr>
        <w:jc w:val="both"/>
        <w:rPr>
          <w:rFonts w:ascii="Calibri" w:hAnsi="Calibri"/>
          <w:sz w:val="22"/>
          <w:szCs w:val="22"/>
        </w:rPr>
      </w:pPr>
      <w:r w:rsidRPr="001C4722">
        <w:rPr>
          <w:rFonts w:ascii="Calibri" w:hAnsi="Calibri"/>
          <w:sz w:val="22"/>
          <w:szCs w:val="22"/>
        </w:rPr>
        <w:t>kształtowania warunków życia ludności oraz stosunków międzyludzkich, ogólnych warunków rozwoju;</w:t>
      </w:r>
    </w:p>
    <w:p w:rsidR="00D74715" w:rsidRPr="001C4722" w:rsidRDefault="00D74715" w:rsidP="00F644C6">
      <w:pPr>
        <w:numPr>
          <w:ilvl w:val="0"/>
          <w:numId w:val="24"/>
        </w:numPr>
        <w:jc w:val="both"/>
        <w:rPr>
          <w:rFonts w:ascii="Calibri" w:hAnsi="Calibri"/>
          <w:spacing w:val="-6"/>
          <w:sz w:val="22"/>
          <w:szCs w:val="22"/>
        </w:rPr>
      </w:pPr>
      <w:r w:rsidRPr="001C4722">
        <w:rPr>
          <w:rFonts w:ascii="Calibri" w:hAnsi="Calibri"/>
          <w:spacing w:val="-6"/>
          <w:sz w:val="22"/>
          <w:szCs w:val="22"/>
        </w:rPr>
        <w:t xml:space="preserve">harmonizowania i godzenia rozbieżnych interesów różnych grup społecznych, </w:t>
      </w:r>
      <w:r w:rsidRPr="001C4722">
        <w:rPr>
          <w:rFonts w:ascii="Calibri" w:hAnsi="Calibri"/>
          <w:spacing w:val="-6"/>
          <w:sz w:val="22"/>
          <w:szCs w:val="22"/>
        </w:rPr>
        <w:br/>
        <w:t>a tym samym tworzenia warunków dla pokoju społecznego między kapitałem a pracą.</w:t>
      </w:r>
    </w:p>
    <w:p w:rsidR="00D74715" w:rsidRPr="001C4722" w:rsidRDefault="00D74715" w:rsidP="00D74715">
      <w:pPr>
        <w:jc w:val="both"/>
        <w:rPr>
          <w:rFonts w:ascii="Calibri" w:hAnsi="Calibri"/>
          <w:sz w:val="22"/>
          <w:szCs w:val="22"/>
        </w:rPr>
      </w:pPr>
      <w:r>
        <w:rPr>
          <w:rFonts w:ascii="Calibri" w:hAnsi="Calibri"/>
          <w:sz w:val="22"/>
          <w:szCs w:val="22"/>
        </w:rPr>
        <w:tab/>
        <w:t xml:space="preserve">Zasady </w:t>
      </w:r>
      <w:r w:rsidRPr="001C4722">
        <w:rPr>
          <w:rFonts w:ascii="Calibri" w:hAnsi="Calibri"/>
          <w:sz w:val="22"/>
          <w:szCs w:val="22"/>
        </w:rPr>
        <w:t>budowania społeczności lokalnej, wolnej od zagrożeń i problemów społecznych, to:</w:t>
      </w:r>
    </w:p>
    <w:p w:rsidR="00D74715" w:rsidRPr="001C4722" w:rsidRDefault="00D74715" w:rsidP="00F644C6">
      <w:pPr>
        <w:numPr>
          <w:ilvl w:val="0"/>
          <w:numId w:val="25"/>
        </w:numPr>
        <w:spacing w:before="0"/>
        <w:jc w:val="both"/>
        <w:rPr>
          <w:rFonts w:ascii="Calibri" w:hAnsi="Calibri"/>
          <w:sz w:val="22"/>
          <w:szCs w:val="22"/>
        </w:rPr>
      </w:pPr>
      <w:r w:rsidRPr="001C4722">
        <w:rPr>
          <w:rFonts w:ascii="Calibri" w:hAnsi="Calibri"/>
          <w:sz w:val="22"/>
          <w:szCs w:val="22"/>
        </w:rPr>
        <w:t>Zasada samopomocy – przejawia się w istnieniu i rozwoju pomocy wzajemnej ludzi, zmagających się z podobnymi problemami życiowymi oraz pomocy silniejszych dla słabszych; zazwyczaj w ramach niewielkich nieformalnych grup.</w:t>
      </w:r>
    </w:p>
    <w:p w:rsidR="00D74715" w:rsidRPr="001C4722" w:rsidRDefault="00D74715" w:rsidP="00F644C6">
      <w:pPr>
        <w:numPr>
          <w:ilvl w:val="0"/>
          <w:numId w:val="25"/>
        </w:numPr>
        <w:spacing w:before="0"/>
        <w:jc w:val="both"/>
        <w:rPr>
          <w:rFonts w:ascii="Calibri" w:hAnsi="Calibri"/>
          <w:sz w:val="22"/>
          <w:szCs w:val="22"/>
        </w:rPr>
      </w:pPr>
      <w:r w:rsidRPr="001C4722">
        <w:rPr>
          <w:rFonts w:ascii="Calibri" w:hAnsi="Calibri"/>
          <w:sz w:val="22"/>
          <w:szCs w:val="22"/>
        </w:rPr>
        <w:t>Zasada przezorności – oznacza, że bezpieczeństwo socjalne jednostki nie może być tylko efektem świadczeń ze strony społeczeństwa, ale wynikać powinno także</w:t>
      </w:r>
      <w:r>
        <w:rPr>
          <w:rFonts w:ascii="Calibri" w:hAnsi="Calibri"/>
          <w:sz w:val="22"/>
          <w:szCs w:val="22"/>
        </w:rPr>
        <w:br/>
      </w:r>
      <w:r w:rsidRPr="001C4722">
        <w:rPr>
          <w:rFonts w:ascii="Calibri" w:hAnsi="Calibri"/>
          <w:sz w:val="22"/>
          <w:szCs w:val="22"/>
        </w:rPr>
        <w:t xml:space="preserve"> z odpowiedzialności człowieka za przyszłość własną i rodziny.</w:t>
      </w:r>
    </w:p>
    <w:p w:rsidR="00D74715" w:rsidRPr="001C4722" w:rsidRDefault="00D74715" w:rsidP="00F644C6">
      <w:pPr>
        <w:numPr>
          <w:ilvl w:val="0"/>
          <w:numId w:val="25"/>
        </w:numPr>
        <w:spacing w:before="0"/>
        <w:jc w:val="both"/>
        <w:rPr>
          <w:rFonts w:ascii="Calibri" w:hAnsi="Calibri"/>
          <w:sz w:val="22"/>
          <w:szCs w:val="22"/>
        </w:rPr>
      </w:pPr>
      <w:r w:rsidRPr="001C4722">
        <w:rPr>
          <w:rFonts w:ascii="Calibri" w:hAnsi="Calibri"/>
          <w:sz w:val="22"/>
          <w:szCs w:val="22"/>
        </w:rPr>
        <w:t>Zasada solidarności społecznej – najczęściej rozumiana jako przenoszenie konsekwencji, niekiedy utożsamiana z solidaryzmem społecznym, oznaczającym wyższość wspólnych interesów członków społeczeństwa nad interesami poszczególnych klas lub warstw.</w:t>
      </w:r>
    </w:p>
    <w:p w:rsidR="00D74715" w:rsidRPr="001C4722" w:rsidRDefault="00D74715" w:rsidP="00F644C6">
      <w:pPr>
        <w:numPr>
          <w:ilvl w:val="0"/>
          <w:numId w:val="25"/>
        </w:numPr>
        <w:spacing w:before="0"/>
        <w:jc w:val="both"/>
        <w:rPr>
          <w:rFonts w:ascii="Calibri" w:hAnsi="Calibri"/>
          <w:sz w:val="22"/>
          <w:szCs w:val="22"/>
        </w:rPr>
      </w:pPr>
      <w:r w:rsidRPr="001C4722">
        <w:rPr>
          <w:rFonts w:ascii="Calibri" w:hAnsi="Calibri"/>
          <w:sz w:val="22"/>
          <w:szCs w:val="22"/>
        </w:rPr>
        <w:t xml:space="preserve">Zasada pomocniczości – oznacza przyjęcie określonego porządku, w jakim różne instytucje społeczne dostarczają jednostce wsparcia, gdy samodzielnie nie jest </w:t>
      </w:r>
      <w:r w:rsidR="00AA43F0">
        <w:rPr>
          <w:rFonts w:ascii="Calibri" w:hAnsi="Calibri"/>
          <w:sz w:val="22"/>
          <w:szCs w:val="22"/>
        </w:rPr>
        <w:br/>
      </w:r>
      <w:r w:rsidRPr="001C4722">
        <w:rPr>
          <w:rFonts w:ascii="Calibri" w:hAnsi="Calibri"/>
          <w:sz w:val="22"/>
          <w:szCs w:val="22"/>
        </w:rPr>
        <w:t>w stanie zaspokoić swoich potrzeb; w pierwszej kolejności pomoc powinna pochodzić od rodziny, a następnie od społec</w:t>
      </w:r>
      <w:r w:rsidR="004F25BE">
        <w:rPr>
          <w:rFonts w:ascii="Calibri" w:hAnsi="Calibri"/>
          <w:sz w:val="22"/>
          <w:szCs w:val="22"/>
        </w:rPr>
        <w:t>zności lokalnej, a na końcu od P</w:t>
      </w:r>
      <w:r w:rsidRPr="001C4722">
        <w:rPr>
          <w:rFonts w:ascii="Calibri" w:hAnsi="Calibri"/>
          <w:sz w:val="22"/>
          <w:szCs w:val="22"/>
        </w:rPr>
        <w:t>aństwa.</w:t>
      </w:r>
    </w:p>
    <w:p w:rsidR="00D74715" w:rsidRPr="001C4722" w:rsidRDefault="00D74715" w:rsidP="00F644C6">
      <w:pPr>
        <w:numPr>
          <w:ilvl w:val="0"/>
          <w:numId w:val="25"/>
        </w:numPr>
        <w:spacing w:before="0"/>
        <w:jc w:val="both"/>
        <w:rPr>
          <w:rFonts w:ascii="Calibri" w:hAnsi="Calibri"/>
          <w:sz w:val="22"/>
          <w:szCs w:val="22"/>
        </w:rPr>
      </w:pPr>
      <w:r w:rsidRPr="001C4722">
        <w:rPr>
          <w:rFonts w:ascii="Calibri" w:hAnsi="Calibri"/>
          <w:sz w:val="22"/>
          <w:szCs w:val="22"/>
        </w:rPr>
        <w:t>Zasada partycypacji – wyraża się w takiej organizacji życia społecznego, by poszczególni ludzie mieli możliwości pełnej realizacji swoich ról społecznych, zaś poszczególne grupy mogły zajmować równoprawne z innymi miejsce w społeczeństwie.</w:t>
      </w:r>
    </w:p>
    <w:p w:rsidR="00D74715" w:rsidRPr="001C4722" w:rsidRDefault="00D74715" w:rsidP="00F644C6">
      <w:pPr>
        <w:numPr>
          <w:ilvl w:val="0"/>
          <w:numId w:val="25"/>
        </w:numPr>
        <w:spacing w:before="0"/>
        <w:jc w:val="both"/>
        <w:rPr>
          <w:rFonts w:ascii="Calibri" w:hAnsi="Calibri"/>
          <w:sz w:val="22"/>
          <w:szCs w:val="22"/>
        </w:rPr>
      </w:pPr>
      <w:r w:rsidRPr="001C4722">
        <w:rPr>
          <w:rFonts w:ascii="Calibri" w:hAnsi="Calibri"/>
          <w:sz w:val="22"/>
          <w:szCs w:val="22"/>
        </w:rPr>
        <w:t>Zasada samorządności – stanowi realizację takich wartości, jak wolność, podmiotowość człowieka; realizowana jest poprzez taką organizację życia społecznego, by jednostki i grupy miały zagwarantowane prawo do aktywnego udziału w istniejących już instytucjach społecznych i tworzenia nowych instytucji w celu skuteczniejszego zaspokajania potrzeb i realizacji interesów.</w:t>
      </w:r>
    </w:p>
    <w:p w:rsidR="00D74715" w:rsidRPr="001C4722" w:rsidRDefault="00D74715" w:rsidP="00F644C6">
      <w:pPr>
        <w:numPr>
          <w:ilvl w:val="0"/>
          <w:numId w:val="25"/>
        </w:numPr>
        <w:spacing w:before="0"/>
        <w:jc w:val="both"/>
        <w:rPr>
          <w:rFonts w:ascii="Calibri" w:hAnsi="Calibri"/>
          <w:spacing w:val="-4"/>
          <w:sz w:val="22"/>
          <w:szCs w:val="22"/>
        </w:rPr>
      </w:pPr>
      <w:r w:rsidRPr="001C4722">
        <w:rPr>
          <w:rFonts w:ascii="Calibri" w:hAnsi="Calibri"/>
          <w:spacing w:val="-4"/>
          <w:sz w:val="22"/>
          <w:szCs w:val="22"/>
        </w:rPr>
        <w:lastRenderedPageBreak/>
        <w:t xml:space="preserve">Zasada dobra wspólnego – przejawia się w takich działaniach władz publicznych, które uwzględniają korzyści i interesy wszystkich obywateli </w:t>
      </w:r>
      <w:r w:rsidRPr="001C4722">
        <w:rPr>
          <w:rFonts w:ascii="Calibri" w:hAnsi="Calibri"/>
          <w:spacing w:val="-4"/>
          <w:sz w:val="22"/>
          <w:szCs w:val="22"/>
        </w:rPr>
        <w:br/>
        <w:t>i polegają na poszukiwaniu kompromisów tam, gdzie interesy te są sprzeczne.</w:t>
      </w:r>
    </w:p>
    <w:p w:rsidR="00D74715" w:rsidRPr="001C4722" w:rsidRDefault="00D74715" w:rsidP="00F644C6">
      <w:pPr>
        <w:numPr>
          <w:ilvl w:val="0"/>
          <w:numId w:val="25"/>
        </w:numPr>
        <w:spacing w:before="0"/>
        <w:jc w:val="both"/>
        <w:rPr>
          <w:rFonts w:ascii="Calibri" w:hAnsi="Calibri"/>
          <w:sz w:val="22"/>
          <w:szCs w:val="22"/>
        </w:rPr>
      </w:pPr>
      <w:r w:rsidRPr="001C4722">
        <w:rPr>
          <w:rFonts w:ascii="Calibri" w:hAnsi="Calibri"/>
          <w:sz w:val="22"/>
          <w:szCs w:val="22"/>
        </w:rPr>
        <w:t xml:space="preserve">Zasada wielosektorowości – polega na równoczesnym funkcjonowaniu publicznych podmiotów polityki społecznej, organizacji pozarządowych </w:t>
      </w:r>
      <w:r w:rsidRPr="001C4722">
        <w:rPr>
          <w:rFonts w:ascii="Calibri" w:hAnsi="Calibri"/>
          <w:sz w:val="22"/>
          <w:szCs w:val="22"/>
        </w:rPr>
        <w:br/>
        <w:t>i instytucji rynkowych, które dostarczają środków i usług służących zaspokajaniu potrzeb społeczeństwa.</w:t>
      </w:r>
    </w:p>
    <w:p w:rsidR="00D74715" w:rsidRPr="001C4722" w:rsidRDefault="00D74715" w:rsidP="00D74715">
      <w:pPr>
        <w:ind w:firstLine="708"/>
        <w:jc w:val="both"/>
        <w:rPr>
          <w:rFonts w:ascii="Calibri" w:hAnsi="Calibri"/>
          <w:sz w:val="22"/>
          <w:szCs w:val="22"/>
        </w:rPr>
      </w:pPr>
      <w:r w:rsidRPr="001C4722">
        <w:rPr>
          <w:rFonts w:ascii="Calibri" w:hAnsi="Calibri"/>
          <w:sz w:val="22"/>
          <w:szCs w:val="22"/>
        </w:rPr>
        <w:t xml:space="preserve">Strategia Rozwiązywania Problemów Społecznych </w:t>
      </w:r>
      <w:r w:rsidR="003B38D3">
        <w:rPr>
          <w:rFonts w:ascii="Calibri" w:hAnsi="Calibri"/>
          <w:sz w:val="22"/>
          <w:szCs w:val="22"/>
        </w:rPr>
        <w:t>gminy Zambrów</w:t>
      </w:r>
      <w:r w:rsidRPr="001C4722">
        <w:rPr>
          <w:rFonts w:ascii="Calibri" w:hAnsi="Calibri"/>
          <w:sz w:val="22"/>
          <w:szCs w:val="22"/>
        </w:rPr>
        <w:t xml:space="preserve"> ma charakter otwarty </w:t>
      </w:r>
      <w:r w:rsidR="00AA43F0">
        <w:rPr>
          <w:rFonts w:ascii="Calibri" w:hAnsi="Calibri"/>
          <w:sz w:val="22"/>
          <w:szCs w:val="22"/>
        </w:rPr>
        <w:br/>
      </w:r>
      <w:r w:rsidRPr="001C4722">
        <w:rPr>
          <w:rFonts w:ascii="Calibri" w:hAnsi="Calibri"/>
          <w:sz w:val="22"/>
          <w:szCs w:val="22"/>
        </w:rPr>
        <w:t xml:space="preserve">i elastyczny. Oznacza to, że poszczególne jej elementy w trakcie realizacji mogą być modyfikowane, zmienione  i dostosowane do sytuacji społecznej. </w:t>
      </w:r>
    </w:p>
    <w:p w:rsidR="00D74715" w:rsidRPr="00FD6613" w:rsidRDefault="00D74715">
      <w:pPr>
        <w:rPr>
          <w:rFonts w:asciiTheme="minorHAnsi" w:hAnsiTheme="minorHAnsi"/>
          <w:sz w:val="22"/>
          <w:szCs w:val="22"/>
        </w:rPr>
      </w:pPr>
    </w:p>
    <w:sectPr w:rsidR="00D74715" w:rsidRPr="00FD6613" w:rsidSect="00894F34">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06" w:rsidRDefault="002E2106" w:rsidP="0040777D">
      <w:pPr>
        <w:spacing w:before="0" w:line="240" w:lineRule="auto"/>
      </w:pPr>
      <w:r>
        <w:separator/>
      </w:r>
    </w:p>
  </w:endnote>
  <w:endnote w:type="continuationSeparator" w:id="0">
    <w:p w:rsidR="002E2106" w:rsidRDefault="002E2106" w:rsidP="0040777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eeSerif">
    <w:altName w:val="MS Mincho"/>
    <w:panose1 w:val="00000000000000000000"/>
    <w:charset w:val="80"/>
    <w:family w:val="auto"/>
    <w:notTrueType/>
    <w:pitch w:val="default"/>
    <w:sig w:usb0="00000001" w:usb1="08070000" w:usb2="00000010" w:usb3="00000000" w:csb0="00020000" w:csb1="00000000"/>
  </w:font>
  <w:font w:name="TimesNewRomanPSMT">
    <w:charset w:val="EE"/>
    <w:family w:val="auto"/>
    <w:pitch w:val="variable"/>
  </w:font>
  <w:font w:name="MyriadPro-Light">
    <w:charset w:val="EE"/>
    <w:family w:val="auto"/>
    <w:pitch w:val="variable"/>
  </w:font>
  <w:font w:name="8697E36cdArial">
    <w:panose1 w:val="00000000000000000000"/>
    <w:charset w:val="EE"/>
    <w:family w:val="auto"/>
    <w:notTrueType/>
    <w:pitch w:val="default"/>
    <w:sig w:usb0="00000005" w:usb1="00000000" w:usb2="00000000" w:usb3="00000000" w:csb0="00000002" w:csb1="00000000"/>
  </w:font>
  <w:font w:name="MSTT319c623cc2o225080S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26226"/>
      <w:docPartObj>
        <w:docPartGallery w:val="Page Numbers (Bottom of Page)"/>
        <w:docPartUnique/>
      </w:docPartObj>
    </w:sdtPr>
    <w:sdtEndPr/>
    <w:sdtContent>
      <w:p w:rsidR="002E2106" w:rsidRDefault="002E2106">
        <w:pPr>
          <w:pStyle w:val="Stopka"/>
          <w:jc w:val="right"/>
        </w:pPr>
        <w:r w:rsidRPr="00894F34">
          <w:rPr>
            <w:b/>
          </w:rPr>
          <w:fldChar w:fldCharType="begin"/>
        </w:r>
        <w:r w:rsidRPr="00894F34">
          <w:rPr>
            <w:b/>
          </w:rPr>
          <w:instrText xml:space="preserve"> PAGE   \* MERGEFORMAT </w:instrText>
        </w:r>
        <w:r w:rsidRPr="00894F34">
          <w:rPr>
            <w:b/>
          </w:rPr>
          <w:fldChar w:fldCharType="separate"/>
        </w:r>
        <w:r w:rsidR="00B730C6">
          <w:rPr>
            <w:b/>
            <w:noProof/>
          </w:rPr>
          <w:t>22</w:t>
        </w:r>
        <w:r w:rsidRPr="00894F34">
          <w:rPr>
            <w:b/>
          </w:rPr>
          <w:fldChar w:fldCharType="end"/>
        </w:r>
      </w:p>
    </w:sdtContent>
  </w:sdt>
  <w:p w:rsidR="002E2106" w:rsidRDefault="002E21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06" w:rsidRDefault="002E2106" w:rsidP="0040777D">
      <w:pPr>
        <w:spacing w:before="0" w:line="240" w:lineRule="auto"/>
      </w:pPr>
      <w:r>
        <w:separator/>
      </w:r>
    </w:p>
  </w:footnote>
  <w:footnote w:type="continuationSeparator" w:id="0">
    <w:p w:rsidR="002E2106" w:rsidRDefault="002E2106" w:rsidP="0040777D">
      <w:pPr>
        <w:spacing w:before="0" w:line="240" w:lineRule="auto"/>
      </w:pPr>
      <w:r>
        <w:continuationSeparator/>
      </w:r>
    </w:p>
  </w:footnote>
  <w:footnote w:id="1">
    <w:p w:rsidR="002E2106" w:rsidRDefault="002E2106">
      <w:pPr>
        <w:pStyle w:val="Tekstprzypisudolnego"/>
      </w:pPr>
      <w:r>
        <w:rPr>
          <w:rStyle w:val="Odwoanieprzypisudolnego"/>
        </w:rPr>
        <w:footnoteRef/>
      </w:r>
      <w:r>
        <w:t xml:space="preserve"> </w:t>
      </w:r>
      <w:r w:rsidRPr="00611B65">
        <w:rPr>
          <w:rFonts w:asciiTheme="minorHAnsi" w:hAnsiTheme="minorHAnsi"/>
        </w:rPr>
        <w:t>Prognoza ludności Polski, GUS, 2008</w:t>
      </w:r>
      <w:r>
        <w:rPr>
          <w:rFonts w:asciiTheme="minorHAnsi" w:hAnsiTheme="minorHAnsi"/>
        </w:rPr>
        <w:t>-</w:t>
      </w:r>
      <w:r w:rsidRPr="00611B65">
        <w:rPr>
          <w:rFonts w:asciiTheme="minorHAnsi" w:hAnsiTheme="minorHAnsi"/>
        </w:rPr>
        <w:t>2035</w:t>
      </w:r>
    </w:p>
  </w:footnote>
  <w:footnote w:id="2">
    <w:p w:rsidR="002E2106" w:rsidRPr="00611B65" w:rsidRDefault="002E2106">
      <w:pPr>
        <w:pStyle w:val="Tekstprzypisudolnego"/>
        <w:rPr>
          <w:rFonts w:asciiTheme="minorHAnsi" w:hAnsiTheme="minorHAnsi"/>
        </w:rPr>
      </w:pPr>
      <w:r w:rsidRPr="00611B65">
        <w:rPr>
          <w:rStyle w:val="Odwoanieprzypisudolnego"/>
          <w:rFonts w:asciiTheme="minorHAnsi" w:hAnsiTheme="minorHAnsi"/>
        </w:rPr>
        <w:footnoteRef/>
      </w:r>
      <w:r w:rsidRPr="00611B65">
        <w:rPr>
          <w:rFonts w:asciiTheme="minorHAnsi" w:hAnsiTheme="minorHAnsi"/>
        </w:rPr>
        <w:t xml:space="preserve"> Prognoza ludności Polski, GUS, 2008</w:t>
      </w:r>
      <w:r>
        <w:rPr>
          <w:rFonts w:asciiTheme="minorHAnsi" w:hAnsiTheme="minorHAnsi"/>
        </w:rPr>
        <w:t>-</w:t>
      </w:r>
      <w:r w:rsidRPr="00611B65">
        <w:rPr>
          <w:rFonts w:asciiTheme="minorHAnsi" w:hAnsiTheme="minorHAnsi"/>
        </w:rPr>
        <w:t>2035</w:t>
      </w:r>
    </w:p>
  </w:footnote>
  <w:footnote w:id="3">
    <w:p w:rsidR="002E2106" w:rsidRDefault="002E2106">
      <w:pPr>
        <w:pStyle w:val="Tekstprzypisudolnego"/>
      </w:pPr>
      <w:r>
        <w:rPr>
          <w:rStyle w:val="Odwoanieprzypisudolnego"/>
        </w:rPr>
        <w:footnoteRef/>
      </w:r>
      <w:r>
        <w:t xml:space="preserve"> </w:t>
      </w:r>
      <w:r w:rsidRPr="006D3210">
        <w:rPr>
          <w:rFonts w:asciiTheme="minorHAnsi" w:hAnsiTheme="minorHAnsi"/>
          <w:sz w:val="18"/>
          <w:szCs w:val="18"/>
        </w:rPr>
        <w:t>Dane Urzędu Gminy Zambrów, 2015</w:t>
      </w:r>
    </w:p>
  </w:footnote>
  <w:footnote w:id="4">
    <w:p w:rsidR="002E2106" w:rsidRPr="00D319D4" w:rsidRDefault="002E2106">
      <w:pPr>
        <w:pStyle w:val="Tekstprzypisudolnego"/>
        <w:rPr>
          <w:rFonts w:asciiTheme="minorHAnsi" w:hAnsiTheme="minorHAnsi"/>
        </w:rPr>
      </w:pPr>
      <w:r w:rsidRPr="00D319D4">
        <w:rPr>
          <w:rStyle w:val="Odwoanieprzypisudolnego"/>
          <w:rFonts w:asciiTheme="minorHAnsi" w:hAnsiTheme="minorHAnsi"/>
        </w:rPr>
        <w:footnoteRef/>
      </w:r>
      <w:r w:rsidRPr="00D319D4">
        <w:rPr>
          <w:rFonts w:asciiTheme="minorHAnsi" w:hAnsiTheme="minorHAnsi"/>
        </w:rPr>
        <w:t xml:space="preserve"> Podlaskie Obserwatorium Rynku Pracy i prognoz Gospodarczych, WUP Białystok, 2014</w:t>
      </w:r>
    </w:p>
  </w:footnote>
  <w:footnote w:id="5">
    <w:p w:rsidR="002E2106" w:rsidRDefault="002E2106">
      <w:pPr>
        <w:pStyle w:val="Tekstprzypisudolnego"/>
      </w:pPr>
      <w:r>
        <w:rPr>
          <w:rStyle w:val="Odwoanieprzypisudolnego"/>
        </w:rPr>
        <w:footnoteRef/>
      </w:r>
      <w:r>
        <w:t xml:space="preserve"> </w:t>
      </w:r>
      <w:r w:rsidRPr="004944E0">
        <w:rPr>
          <w:rFonts w:asciiTheme="minorHAnsi" w:hAnsiTheme="minorHAnsi"/>
        </w:rPr>
        <w:t>W SP w Starym Zakrzewie funkcjonuje również Punkt Przedszkolny dla 15 dzieci</w:t>
      </w:r>
    </w:p>
  </w:footnote>
  <w:footnote w:id="6">
    <w:p w:rsidR="002E2106" w:rsidRPr="00B04947" w:rsidRDefault="002E2106">
      <w:pPr>
        <w:pStyle w:val="Tekstprzypisudolnego"/>
        <w:rPr>
          <w:rFonts w:asciiTheme="minorHAnsi" w:hAnsiTheme="minorHAnsi"/>
        </w:rPr>
      </w:pPr>
      <w:r w:rsidRPr="00B04947">
        <w:rPr>
          <w:rStyle w:val="Odwoanieprzypisudolnego"/>
          <w:rFonts w:asciiTheme="minorHAnsi" w:hAnsiTheme="minorHAnsi"/>
        </w:rPr>
        <w:footnoteRef/>
      </w:r>
      <w:r w:rsidRPr="00B04947">
        <w:rPr>
          <w:rFonts w:asciiTheme="minorHAnsi" w:hAnsiTheme="minorHAnsi"/>
        </w:rPr>
        <w:t xml:space="preserve"> W SP w Wi</w:t>
      </w:r>
      <w:r>
        <w:rPr>
          <w:rFonts w:asciiTheme="minorHAnsi" w:hAnsiTheme="minorHAnsi"/>
        </w:rPr>
        <w:t>śniewi</w:t>
      </w:r>
      <w:r w:rsidRPr="00B04947">
        <w:rPr>
          <w:rFonts w:asciiTheme="minorHAnsi" w:hAnsiTheme="minorHAnsi"/>
        </w:rPr>
        <w:t xml:space="preserve">e wykazano łącznie dzieci w edukacji szkolnej i przedszkolnej </w:t>
      </w:r>
    </w:p>
  </w:footnote>
  <w:footnote w:id="7">
    <w:p w:rsidR="002E2106" w:rsidRPr="004944E0" w:rsidRDefault="002E2106">
      <w:pPr>
        <w:pStyle w:val="Tekstprzypisudolnego"/>
        <w:rPr>
          <w:rFonts w:asciiTheme="minorHAnsi" w:hAnsiTheme="minorHAnsi"/>
        </w:rPr>
      </w:pPr>
      <w:r w:rsidRPr="004944E0">
        <w:rPr>
          <w:rStyle w:val="Odwoanieprzypisudolnego"/>
          <w:rFonts w:asciiTheme="minorHAnsi" w:hAnsiTheme="minorHAnsi"/>
        </w:rPr>
        <w:footnoteRef/>
      </w:r>
      <w:r w:rsidRPr="004944E0">
        <w:rPr>
          <w:rFonts w:asciiTheme="minorHAnsi" w:hAnsiTheme="minorHAnsi"/>
        </w:rPr>
        <w:t xml:space="preserve"> W SP w Starym Zakrzewie funkcjonuje również Punkt Przedszkolny dla 15 dzieci </w:t>
      </w:r>
    </w:p>
  </w:footnote>
  <w:footnote w:id="8">
    <w:p w:rsidR="002E2106" w:rsidRPr="00BE74D9" w:rsidRDefault="002E2106">
      <w:pPr>
        <w:pStyle w:val="Tekstprzypisudolnego"/>
        <w:rPr>
          <w:rFonts w:asciiTheme="minorHAnsi" w:hAnsiTheme="minorHAnsi"/>
        </w:rPr>
      </w:pPr>
      <w:r w:rsidRPr="00BE74D9">
        <w:rPr>
          <w:rStyle w:val="Odwoanieprzypisudolnego"/>
          <w:rFonts w:asciiTheme="minorHAnsi" w:hAnsiTheme="minorHAnsi"/>
        </w:rPr>
        <w:footnoteRef/>
      </w:r>
      <w:r w:rsidRPr="00BE74D9">
        <w:rPr>
          <w:rFonts w:asciiTheme="minorHAnsi" w:hAnsiTheme="minorHAnsi"/>
        </w:rPr>
        <w:t xml:space="preserve"> Raport: Diagnoza potrzeb kulturalnych mieszkańców Zambrowa oraz propozycje oddolnych, kulturalnych inicjatyw społecznych, MOK, Zambrów 2015</w:t>
      </w:r>
    </w:p>
  </w:footnote>
  <w:footnote w:id="9">
    <w:p w:rsidR="002E2106" w:rsidRPr="00736203" w:rsidRDefault="002E2106">
      <w:pPr>
        <w:pStyle w:val="Tekstprzypisudolnego"/>
        <w:rPr>
          <w:rFonts w:asciiTheme="minorHAnsi" w:hAnsiTheme="minorHAnsi"/>
        </w:rPr>
      </w:pPr>
      <w:r w:rsidRPr="00736203">
        <w:rPr>
          <w:rStyle w:val="Odwoanieprzypisudolnego"/>
          <w:rFonts w:asciiTheme="minorHAnsi" w:hAnsiTheme="minorHAnsi"/>
        </w:rPr>
        <w:footnoteRef/>
      </w:r>
      <w:r w:rsidRPr="00736203">
        <w:rPr>
          <w:rFonts w:asciiTheme="minorHAnsi" w:hAnsiTheme="minorHAnsi"/>
        </w:rPr>
        <w:t xml:space="preserve"> </w:t>
      </w:r>
      <w:r w:rsidRPr="00736203">
        <w:rPr>
          <w:rFonts w:asciiTheme="minorHAnsi" w:hAnsiTheme="minorHAnsi" w:cs="Calibri"/>
        </w:rPr>
        <w:t>Raport z Badań na temat :Intencji, zachowań, postaw i przekonań normatywnych młodzieży w kontakcie z alkoholem i narkotykami z roku 2013</w:t>
      </w:r>
    </w:p>
  </w:footnote>
  <w:footnote w:id="10">
    <w:p w:rsidR="002E2106" w:rsidRPr="00807395" w:rsidRDefault="002E2106">
      <w:pPr>
        <w:pStyle w:val="Tekstprzypisudolnego"/>
        <w:rPr>
          <w:rFonts w:asciiTheme="minorHAnsi" w:hAnsiTheme="minorHAnsi"/>
        </w:rPr>
      </w:pPr>
      <w:r w:rsidRPr="00807395">
        <w:rPr>
          <w:rStyle w:val="Odwoanieprzypisudolnego"/>
          <w:rFonts w:asciiTheme="minorHAnsi" w:hAnsiTheme="minorHAnsi"/>
        </w:rPr>
        <w:footnoteRef/>
      </w:r>
      <w:r w:rsidRPr="00807395">
        <w:rPr>
          <w:rFonts w:asciiTheme="minorHAnsi" w:hAnsiTheme="minorHAnsi"/>
        </w:rPr>
        <w:t xml:space="preserve"> Sprawozdanie z realizacji pracy GKRPA, rok 2014</w:t>
      </w:r>
    </w:p>
  </w:footnote>
  <w:footnote w:id="11">
    <w:p w:rsidR="002E2106" w:rsidRPr="0054647D" w:rsidRDefault="002E2106" w:rsidP="00E12A6B">
      <w:pPr>
        <w:pStyle w:val="Tekstprzypisudolnego"/>
      </w:pPr>
      <w:r>
        <w:rPr>
          <w:rStyle w:val="Odwoanieprzypisudolnego"/>
        </w:rPr>
        <w:footnoteRef/>
      </w:r>
      <w:r>
        <w:t xml:space="preserve"> </w:t>
      </w:r>
      <w:r>
        <w:rPr>
          <w:rFonts w:ascii="Calibri" w:hAnsi="Calibri" w:cs="Calibri"/>
        </w:rPr>
        <w:t>Diagnoza</w:t>
      </w:r>
      <w:r w:rsidRPr="0054647D">
        <w:rPr>
          <w:rFonts w:ascii="Calibri" w:hAnsi="Calibri" w:cs="Calibri"/>
        </w:rPr>
        <w:t xml:space="preserve"> Zjawiska Przemocy w Rodzinie na terenie gminy Zambrów z roku 2015</w:t>
      </w:r>
    </w:p>
    <w:p w:rsidR="002E2106" w:rsidRDefault="002E2106">
      <w:pPr>
        <w:pStyle w:val="Tekstprzypisudolnego"/>
      </w:pPr>
    </w:p>
  </w:footnote>
  <w:footnote w:id="12">
    <w:p w:rsidR="002E2106" w:rsidRPr="00096C55" w:rsidRDefault="002E2106">
      <w:pPr>
        <w:pStyle w:val="Tekstprzypisudolnego"/>
        <w:rPr>
          <w:rFonts w:asciiTheme="minorHAnsi" w:hAnsiTheme="minorHAnsi"/>
        </w:rPr>
      </w:pPr>
      <w:r w:rsidRPr="00096C55">
        <w:rPr>
          <w:rStyle w:val="Odwoanieprzypisudolnego"/>
          <w:rFonts w:asciiTheme="minorHAnsi" w:hAnsiTheme="minorHAnsi"/>
        </w:rPr>
        <w:footnoteRef/>
      </w:r>
      <w:r w:rsidRPr="00096C55">
        <w:rPr>
          <w:rFonts w:asciiTheme="minorHAnsi" w:hAnsiTheme="minorHAnsi"/>
        </w:rPr>
        <w:t xml:space="preserve"> Ocena zasobów pomocy społecznej, Zambrów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106" w:rsidRPr="00D56ED4" w:rsidRDefault="002E2106" w:rsidP="00F42FF4">
    <w:pPr>
      <w:pStyle w:val="Nagwek"/>
      <w:jc w:val="right"/>
      <w:rPr>
        <w:sz w:val="18"/>
        <w:szCs w:val="18"/>
      </w:rPr>
    </w:pPr>
    <w:r w:rsidRPr="00D56ED4">
      <w:rPr>
        <w:sz w:val="18"/>
        <w:szCs w:val="18"/>
      </w:rPr>
      <w:t>Strategia Rozwiązywania Problemów Społecznych</w:t>
    </w:r>
    <w:r>
      <w:rPr>
        <w:sz w:val="18"/>
        <w:szCs w:val="18"/>
      </w:rPr>
      <w:t xml:space="preserve"> gminy Zambrów na lata 2016-2025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2"/>
    <w:multiLevelType w:val="multilevel"/>
    <w:tmpl w:val="CE6446B0"/>
    <w:name w:val="WW8Num2"/>
    <w:lvl w:ilvl="0">
      <w:start w:val="1"/>
      <w:numFmt w:val="decimal"/>
      <w:lvlText w:val="%1."/>
      <w:lvlJc w:val="left"/>
      <w:pPr>
        <w:tabs>
          <w:tab w:val="num" w:pos="720"/>
        </w:tabs>
        <w:ind w:left="720" w:hanging="360"/>
      </w:pPr>
      <w:rPr>
        <w:rFonts w:ascii="Arial" w:eastAsia="SimSun" w:hAnsi="Arial" w:cs="Aria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3"/>
    <w:multiLevelType w:val="multilevel"/>
    <w:tmpl w:val="00000003"/>
    <w:name w:val="WW8Num3"/>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0"/>
        </w:tabs>
        <w:ind w:left="1077" w:hanging="360"/>
      </w:pPr>
      <w:rPr>
        <w:rFonts w:ascii="Symbol" w:hAnsi="Symbol" w:cs="Symbol"/>
        <w:sz w:val="22"/>
        <w:szCs w:val="22"/>
        <w:shd w:val="clear" w:color="auto" w:fill="FFFFFF"/>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cs="Wingdings"/>
      </w:rPr>
    </w:lvl>
    <w:lvl w:ilvl="3">
      <w:start w:val="1"/>
      <w:numFmt w:val="bullet"/>
      <w:lvlText w:val=""/>
      <w:lvlJc w:val="left"/>
      <w:pPr>
        <w:tabs>
          <w:tab w:val="num" w:pos="0"/>
        </w:tabs>
        <w:ind w:left="3237" w:hanging="360"/>
      </w:pPr>
      <w:rPr>
        <w:rFonts w:ascii="Symbol" w:hAnsi="Symbol" w:cs="Symbol"/>
        <w:sz w:val="22"/>
        <w:szCs w:val="22"/>
        <w:shd w:val="clear" w:color="auto" w:fill="FFFFFF"/>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cs="Wingdings"/>
      </w:rPr>
    </w:lvl>
    <w:lvl w:ilvl="6">
      <w:start w:val="1"/>
      <w:numFmt w:val="bullet"/>
      <w:lvlText w:val=""/>
      <w:lvlJc w:val="left"/>
      <w:pPr>
        <w:tabs>
          <w:tab w:val="num" w:pos="0"/>
        </w:tabs>
        <w:ind w:left="5397" w:hanging="360"/>
      </w:pPr>
      <w:rPr>
        <w:rFonts w:ascii="Symbol" w:hAnsi="Symbol" w:cs="Symbol"/>
        <w:sz w:val="22"/>
        <w:szCs w:val="22"/>
        <w:shd w:val="clear" w:color="auto" w:fill="FFFFFF"/>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aps/>
        <w:sz w:val="22"/>
        <w:szCs w:val="22"/>
      </w:rPr>
    </w:lvl>
    <w:lvl w:ilvl="1">
      <w:start w:val="1"/>
      <w:numFmt w:val="bullet"/>
      <w:lvlText w:val=""/>
      <w:lvlJc w:val="left"/>
      <w:pPr>
        <w:tabs>
          <w:tab w:val="num" w:pos="1250"/>
        </w:tabs>
        <w:ind w:left="1250" w:hanging="170"/>
      </w:pPr>
      <w:rPr>
        <w:rFonts w:ascii="Symbol" w:hAnsi="Symbol" w:cs="Symbol"/>
        <w:caps/>
        <w:sz w:val="22"/>
        <w:szCs w:val="22"/>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upperRoman"/>
      <w:lvlText w:val="%1."/>
      <w:lvlJc w:val="left"/>
      <w:pPr>
        <w:tabs>
          <w:tab w:val="num" w:pos="0"/>
        </w:tabs>
        <w:ind w:left="720" w:hanging="720"/>
      </w:pPr>
      <w:rPr>
        <w:rFonts w:ascii="Symbol" w:hAnsi="Symbol" w:cs="Symbol"/>
        <w:caps/>
        <w:sz w:val="22"/>
        <w:szCs w:val="22"/>
        <w:shd w:val="clear" w:color="auto" w:fill="FFFF00"/>
      </w:rPr>
    </w:lvl>
    <w:lvl w:ilvl="1">
      <w:start w:val="1"/>
      <w:numFmt w:val="lowerLetter"/>
      <w:lvlText w:val="%2."/>
      <w:lvlJc w:val="left"/>
      <w:pPr>
        <w:tabs>
          <w:tab w:val="num" w:pos="0"/>
        </w:tabs>
        <w:ind w:left="2160" w:hanging="360"/>
      </w:pPr>
      <w:rPr>
        <w:rFonts w:ascii="Courier New" w:hAnsi="Courier New" w:cs="Courier New"/>
      </w:rPr>
    </w:lvl>
    <w:lvl w:ilvl="2">
      <w:start w:val="1"/>
      <w:numFmt w:val="lowerRoman"/>
      <w:lvlText w:val="%3."/>
      <w:lvlJc w:val="right"/>
      <w:pPr>
        <w:tabs>
          <w:tab w:val="num" w:pos="0"/>
        </w:tabs>
        <w:ind w:left="2880" w:hanging="180"/>
      </w:pPr>
      <w:rPr>
        <w:rFonts w:ascii="Wingdings" w:hAnsi="Wingdings" w:cs="Wingdings"/>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A"/>
    <w:multiLevelType w:val="multilevel"/>
    <w:tmpl w:val="0000000A"/>
    <w:name w:val="WW8Num10"/>
    <w:lvl w:ilvl="0">
      <w:start w:val="1"/>
      <w:numFmt w:val="bullet"/>
      <w:lvlText w:val=""/>
      <w:lvlJc w:val="left"/>
      <w:pPr>
        <w:tabs>
          <w:tab w:val="num" w:pos="1080"/>
        </w:tabs>
        <w:ind w:left="1080" w:hanging="371"/>
      </w:pPr>
      <w:rPr>
        <w:rFonts w:ascii="Symbol" w:hAnsi="Symbol" w:cs="Symbol"/>
        <w:caps/>
        <w:spacing w:val="-2"/>
        <w:sz w:val="22"/>
        <w:szCs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Symbol"/>
        <w:caps/>
        <w:spacing w:val="-2"/>
        <w:sz w:val="22"/>
        <w:szCs w:val="22"/>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Symbol"/>
        <w:caps/>
        <w:spacing w:val="-2"/>
        <w:sz w:val="22"/>
        <w:szCs w:val="22"/>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pacing w:val="-2"/>
        <w:lang w:val="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pacing w:val="-2"/>
        <w:lang w:val="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pacing w:val="-2"/>
        <w:lang w:val="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8Num12"/>
    <w:lvl w:ilvl="0">
      <w:start w:val="1"/>
      <w:numFmt w:val="decimal"/>
      <w:lvlText w:val="%1."/>
      <w:lvlJc w:val="left"/>
      <w:pPr>
        <w:tabs>
          <w:tab w:val="num" w:pos="0"/>
        </w:tabs>
        <w:ind w:left="1211" w:hanging="360"/>
      </w:pPr>
      <w:rPr>
        <w:rFonts w:ascii="Symbol" w:hAnsi="Symbol" w:cs="Symbol"/>
        <w:sz w:val="22"/>
        <w:szCs w:val="22"/>
        <w:lang w:val="pl-PL"/>
      </w:rPr>
    </w:lvl>
    <w:lvl w:ilvl="1">
      <w:start w:val="1"/>
      <w:numFmt w:val="lowerLetter"/>
      <w:lvlText w:val="%2."/>
      <w:lvlJc w:val="left"/>
      <w:pPr>
        <w:tabs>
          <w:tab w:val="num" w:pos="0"/>
        </w:tabs>
        <w:ind w:left="1931" w:hanging="360"/>
      </w:pPr>
      <w:rPr>
        <w:rFonts w:ascii="Courier New" w:hAnsi="Courier New" w:cs="Courier New"/>
      </w:rPr>
    </w:lvl>
    <w:lvl w:ilvl="2">
      <w:start w:val="1"/>
      <w:numFmt w:val="lowerRoman"/>
      <w:lvlText w:val="%3."/>
      <w:lvlJc w:val="right"/>
      <w:pPr>
        <w:tabs>
          <w:tab w:val="num" w:pos="0"/>
        </w:tabs>
        <w:ind w:left="2651" w:hanging="180"/>
      </w:pPr>
      <w:rPr>
        <w:rFonts w:ascii="Wingdings" w:hAnsi="Wingdings" w:cs="Wingdings"/>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ascii="Symbol" w:hAnsi="Symbol" w:cs="Symbol"/>
        <w:spacing w:val="-2"/>
        <w:sz w:val="24"/>
        <w:szCs w:val="24"/>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Calibri"/>
        <w:sz w:val="22"/>
        <w:szCs w:val="22"/>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sz w:val="22"/>
        <w:szCs w:val="22"/>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sz w:val="22"/>
        <w:szCs w:val="22"/>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F"/>
    <w:multiLevelType w:val="multilevel"/>
    <w:tmpl w:val="0000000F"/>
    <w:name w:val="WW8Num15"/>
    <w:lvl w:ilvl="0">
      <w:start w:val="1"/>
      <w:numFmt w:val="decimal"/>
      <w:lvlText w:val="%1."/>
      <w:lvlJc w:val="left"/>
      <w:pPr>
        <w:tabs>
          <w:tab w:val="num" w:pos="1429"/>
        </w:tabs>
        <w:ind w:left="1429" w:hanging="360"/>
      </w:pPr>
      <w:rPr>
        <w:rFonts w:ascii="Calibri" w:hAnsi="Calibri" w:cs="Calibri"/>
        <w:sz w:val="22"/>
        <w:szCs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color w:val="000000"/>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sz w:val="24"/>
        <w:szCs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rPr>
        <w:rFonts w:ascii="Symbol" w:hAnsi="Symbol" w:cs="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rPr>
        <w:rFonts w:ascii="Symbol" w:hAnsi="Symbol" w:cs="Symbol"/>
        <w:b w:val="0"/>
        <w:bCs w:val="0"/>
        <w:i w:val="0"/>
        <w:iCs w:val="0"/>
        <w:color w:val="000000"/>
        <w:sz w:val="18"/>
        <w:szCs w:val="18"/>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decimal"/>
      <w:lvlText w:val="%1."/>
      <w:lvlJc w:val="left"/>
      <w:pPr>
        <w:tabs>
          <w:tab w:val="num" w:pos="0"/>
        </w:tabs>
        <w:ind w:left="720" w:hanging="360"/>
      </w:pPr>
      <w:rPr>
        <w:rFonts w:ascii="Calibri" w:hAnsi="Calibri" w:cs="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b w:val="0"/>
        <w:bCs w:val="0"/>
        <w:i w:val="0"/>
        <w:iCs w:val="0"/>
        <w:color w:val="000000"/>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b w:val="0"/>
        <w:bCs w:val="0"/>
        <w:i w:val="0"/>
        <w:iCs w:val="0"/>
        <w:color w:val="00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b w:val="0"/>
        <w:bCs w:val="0"/>
        <w:i w:val="0"/>
        <w:iCs w:val="0"/>
        <w:color w:val="00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Calibri"/>
        <w:color w:val="000000"/>
        <w:sz w:val="22"/>
        <w:szCs w:val="22"/>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Calibri"/>
        <w:color w:val="000000"/>
        <w:sz w:val="22"/>
        <w:szCs w:val="22"/>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Calibri"/>
        <w:color w:val="000000"/>
        <w:sz w:val="22"/>
        <w:szCs w:val="22"/>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Calibri"/>
        <w:b w:val="0"/>
        <w:bCs w:val="0"/>
        <w:i w:val="0"/>
        <w:iCs w:val="0"/>
        <w:color w:val="000000"/>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b w:val="0"/>
        <w:bCs w:val="0"/>
        <w:i w:val="0"/>
        <w:iCs w:val="0"/>
        <w:color w:val="00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b w:val="0"/>
        <w:bCs w:val="0"/>
        <w:i w:val="0"/>
        <w:iCs w:val="0"/>
        <w:color w:val="00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Calibri"/>
        <w:color w:val="000000"/>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color w:val="00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color w:val="00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rPr>
        <w:rFonts w:ascii="Symbol" w:hAnsi="Symbol" w:cs="Symbol"/>
        <w:b w:val="0"/>
        <w:bCs w:val="0"/>
        <w:i w:val="0"/>
        <w:iCs w:val="0"/>
        <w:sz w:val="24"/>
        <w:szCs w:val="28"/>
        <w:shd w:val="clear" w:color="auto" w:fill="auto"/>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CBA0053"/>
    <w:multiLevelType w:val="hybridMultilevel"/>
    <w:tmpl w:val="A16C3628"/>
    <w:lvl w:ilvl="0" w:tplc="2B7E0C50">
      <w:start w:val="1"/>
      <w:numFmt w:val="decimal"/>
      <w:lvlText w:val="%1."/>
      <w:lvlJc w:val="left"/>
      <w:pPr>
        <w:tabs>
          <w:tab w:val="num" w:pos="1069"/>
        </w:tabs>
        <w:ind w:left="1069"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19A03D19"/>
    <w:multiLevelType w:val="singleLevel"/>
    <w:tmpl w:val="9AE02F72"/>
    <w:lvl w:ilvl="0">
      <w:start w:val="4"/>
      <w:numFmt w:val="bullet"/>
      <w:lvlText w:val="-"/>
      <w:lvlJc w:val="left"/>
      <w:pPr>
        <w:tabs>
          <w:tab w:val="num" w:pos="360"/>
        </w:tabs>
        <w:ind w:left="360" w:hanging="360"/>
      </w:pPr>
      <w:rPr>
        <w:i w:val="0"/>
      </w:rPr>
    </w:lvl>
  </w:abstractNum>
  <w:abstractNum w:abstractNumId="26">
    <w:nsid w:val="227B7183"/>
    <w:multiLevelType w:val="hybridMultilevel"/>
    <w:tmpl w:val="F0F8FAC8"/>
    <w:lvl w:ilvl="0" w:tplc="F98034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37A3EE6"/>
    <w:multiLevelType w:val="hybridMultilevel"/>
    <w:tmpl w:val="D4B600FE"/>
    <w:lvl w:ilvl="0" w:tplc="8B84C7FA">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FC2886"/>
    <w:multiLevelType w:val="hybridMultilevel"/>
    <w:tmpl w:val="D4B600FE"/>
    <w:lvl w:ilvl="0" w:tplc="8B84C7FA">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477FD9"/>
    <w:multiLevelType w:val="hybridMultilevel"/>
    <w:tmpl w:val="D4B600FE"/>
    <w:lvl w:ilvl="0" w:tplc="8B84C7FA">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674DD9"/>
    <w:multiLevelType w:val="hybridMultilevel"/>
    <w:tmpl w:val="92BC9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5FC41BD"/>
    <w:multiLevelType w:val="hybridMultilevel"/>
    <w:tmpl w:val="4E78D4D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396C11BF"/>
    <w:multiLevelType w:val="hybridMultilevel"/>
    <w:tmpl w:val="4E78D4D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398D1B2C"/>
    <w:multiLevelType w:val="hybridMultilevel"/>
    <w:tmpl w:val="34503412"/>
    <w:lvl w:ilvl="0" w:tplc="513CD3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A272D67"/>
    <w:multiLevelType w:val="hybridMultilevel"/>
    <w:tmpl w:val="E6D61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882427"/>
    <w:multiLevelType w:val="multilevel"/>
    <w:tmpl w:val="0000000C"/>
    <w:lvl w:ilvl="0">
      <w:start w:val="1"/>
      <w:numFmt w:val="decimal"/>
      <w:lvlText w:val="%1."/>
      <w:lvlJc w:val="left"/>
      <w:pPr>
        <w:tabs>
          <w:tab w:val="num" w:pos="0"/>
        </w:tabs>
        <w:ind w:left="1211" w:hanging="360"/>
      </w:pPr>
      <w:rPr>
        <w:rFonts w:ascii="Symbol" w:hAnsi="Symbol" w:cs="Symbol"/>
        <w:sz w:val="22"/>
        <w:szCs w:val="22"/>
        <w:lang w:val="pl-PL"/>
      </w:rPr>
    </w:lvl>
    <w:lvl w:ilvl="1">
      <w:start w:val="1"/>
      <w:numFmt w:val="lowerLetter"/>
      <w:lvlText w:val="%2."/>
      <w:lvlJc w:val="left"/>
      <w:pPr>
        <w:tabs>
          <w:tab w:val="num" w:pos="0"/>
        </w:tabs>
        <w:ind w:left="1931" w:hanging="360"/>
      </w:pPr>
      <w:rPr>
        <w:rFonts w:ascii="Courier New" w:hAnsi="Courier New" w:cs="Courier New"/>
      </w:rPr>
    </w:lvl>
    <w:lvl w:ilvl="2">
      <w:start w:val="1"/>
      <w:numFmt w:val="lowerRoman"/>
      <w:lvlText w:val="%3."/>
      <w:lvlJc w:val="right"/>
      <w:pPr>
        <w:tabs>
          <w:tab w:val="num" w:pos="0"/>
        </w:tabs>
        <w:ind w:left="2651" w:hanging="180"/>
      </w:pPr>
      <w:rPr>
        <w:rFonts w:ascii="Wingdings" w:hAnsi="Wingdings" w:cs="Wingdings"/>
      </w:r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6">
    <w:nsid w:val="434B4FF2"/>
    <w:multiLevelType w:val="hybridMultilevel"/>
    <w:tmpl w:val="915AC22C"/>
    <w:lvl w:ilvl="0" w:tplc="9640A236">
      <w:start w:val="1"/>
      <w:numFmt w:val="bullet"/>
      <w:lvlText w:val=""/>
      <w:lvlJc w:val="left"/>
      <w:pPr>
        <w:tabs>
          <w:tab w:val="num" w:pos="624"/>
        </w:tabs>
        <w:ind w:left="624" w:hanging="264"/>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44412C98"/>
    <w:multiLevelType w:val="hybridMultilevel"/>
    <w:tmpl w:val="FF7498E2"/>
    <w:lvl w:ilvl="0" w:tplc="B5227422">
      <w:start w:val="1"/>
      <w:numFmt w:val="decimal"/>
      <w:lvlText w:val="%1."/>
      <w:lvlJc w:val="left"/>
      <w:pPr>
        <w:tabs>
          <w:tab w:val="num" w:pos="360"/>
        </w:tabs>
        <w:ind w:left="360" w:hanging="360"/>
      </w:pPr>
      <w:rPr>
        <w:b/>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4C312F5"/>
    <w:multiLevelType w:val="multilevel"/>
    <w:tmpl w:val="B22A8EE6"/>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9">
    <w:nsid w:val="55D21631"/>
    <w:multiLevelType w:val="hybridMultilevel"/>
    <w:tmpl w:val="4E78D4D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59014CEB"/>
    <w:multiLevelType w:val="hybridMultilevel"/>
    <w:tmpl w:val="1F567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DE4A85"/>
    <w:multiLevelType w:val="hybridMultilevel"/>
    <w:tmpl w:val="D4B600FE"/>
    <w:lvl w:ilvl="0" w:tplc="8B84C7FA">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A25861"/>
    <w:multiLevelType w:val="hybridMultilevel"/>
    <w:tmpl w:val="8E1C458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666334D4"/>
    <w:multiLevelType w:val="hybridMultilevel"/>
    <w:tmpl w:val="C5865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5F6288"/>
    <w:multiLevelType w:val="hybridMultilevel"/>
    <w:tmpl w:val="4E78D4D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73E27B89"/>
    <w:multiLevelType w:val="hybridMultilevel"/>
    <w:tmpl w:val="F9A4C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73E5F8B"/>
    <w:multiLevelType w:val="multilevel"/>
    <w:tmpl w:val="B22A8EE6"/>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num w:numId="1">
    <w:abstractNumId w:val="25"/>
  </w:num>
  <w:num w:numId="2">
    <w:abstractNumId w:val="27"/>
  </w:num>
  <w:num w:numId="3">
    <w:abstractNumId w:val="0"/>
  </w:num>
  <w:num w:numId="4">
    <w:abstractNumId w:val="1"/>
  </w:num>
  <w:num w:numId="5">
    <w:abstractNumId w:val="3"/>
  </w:num>
  <w:num w:numId="6">
    <w:abstractNumId w:val="8"/>
  </w:num>
  <w:num w:numId="7">
    <w:abstractNumId w:val="40"/>
  </w:num>
  <w:num w:numId="8">
    <w:abstractNumId w:val="43"/>
  </w:num>
  <w:num w:numId="9">
    <w:abstractNumId w:val="34"/>
  </w:num>
  <w:num w:numId="10">
    <w:abstractNumId w:val="4"/>
  </w:num>
  <w:num w:numId="11">
    <w:abstractNumId w:val="5"/>
  </w:num>
  <w:num w:numId="12">
    <w:abstractNumId w:val="9"/>
  </w:num>
  <w:num w:numId="13">
    <w:abstractNumId w:val="11"/>
  </w:num>
  <w:num w:numId="14">
    <w:abstractNumId w:val="13"/>
  </w:num>
  <w:num w:numId="15">
    <w:abstractNumId w:val="15"/>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38"/>
  </w:num>
  <w:num w:numId="23">
    <w:abstractNumId w:val="46"/>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5"/>
  </w:num>
  <w:num w:numId="28">
    <w:abstractNumId w:val="30"/>
  </w:num>
  <w:num w:numId="29">
    <w:abstractNumId w:val="2"/>
  </w:num>
  <w:num w:numId="30">
    <w:abstractNumId w:val="7"/>
  </w:num>
  <w:num w:numId="31">
    <w:abstractNumId w:val="24"/>
  </w:num>
  <w:num w:numId="32">
    <w:abstractNumId w:val="42"/>
  </w:num>
  <w:num w:numId="33">
    <w:abstractNumId w:val="33"/>
  </w:num>
  <w:num w:numId="34">
    <w:abstractNumId w:val="31"/>
  </w:num>
  <w:num w:numId="3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8"/>
  </w:num>
  <w:num w:numId="38">
    <w:abstractNumId w:val="29"/>
  </w:num>
  <w:num w:numId="39">
    <w:abstractNumId w:val="41"/>
  </w:num>
  <w:num w:numId="40">
    <w:abstractNumId w:val="32"/>
  </w:num>
  <w:num w:numId="41">
    <w:abstractNumId w:val="44"/>
  </w:num>
  <w:num w:numId="42">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52225" style="mso-position-horizontal:center;mso-position-horizontal-relative:page;mso-position-vertical:top;mso-position-vertical-relative:page;mso-width-percent:1000;mso-height-percent:1000" fillcolor="none [2407]" stroke="f">
      <v:fill color="none [2407]"/>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89"/>
    <w:rsid w:val="00004827"/>
    <w:rsid w:val="00004CEC"/>
    <w:rsid w:val="00007F4D"/>
    <w:rsid w:val="000104AC"/>
    <w:rsid w:val="0001646E"/>
    <w:rsid w:val="00016AC4"/>
    <w:rsid w:val="00022E69"/>
    <w:rsid w:val="00026293"/>
    <w:rsid w:val="00026821"/>
    <w:rsid w:val="0003527B"/>
    <w:rsid w:val="00036529"/>
    <w:rsid w:val="00041FFA"/>
    <w:rsid w:val="000463F8"/>
    <w:rsid w:val="000615E8"/>
    <w:rsid w:val="000618FA"/>
    <w:rsid w:val="000648A7"/>
    <w:rsid w:val="000654A8"/>
    <w:rsid w:val="000659AC"/>
    <w:rsid w:val="00066662"/>
    <w:rsid w:val="0007247F"/>
    <w:rsid w:val="000763A0"/>
    <w:rsid w:val="00077760"/>
    <w:rsid w:val="00082D3F"/>
    <w:rsid w:val="000871A0"/>
    <w:rsid w:val="00087278"/>
    <w:rsid w:val="0009655B"/>
    <w:rsid w:val="00096C55"/>
    <w:rsid w:val="000A26F6"/>
    <w:rsid w:val="000A2ABD"/>
    <w:rsid w:val="000A669E"/>
    <w:rsid w:val="000A7F21"/>
    <w:rsid w:val="000B0DC4"/>
    <w:rsid w:val="000B504A"/>
    <w:rsid w:val="000B6482"/>
    <w:rsid w:val="000B7710"/>
    <w:rsid w:val="000C1E06"/>
    <w:rsid w:val="000C38E4"/>
    <w:rsid w:val="000C5174"/>
    <w:rsid w:val="000C6FC6"/>
    <w:rsid w:val="000D34D4"/>
    <w:rsid w:val="000E3C36"/>
    <w:rsid w:val="000E4083"/>
    <w:rsid w:val="000F0D88"/>
    <w:rsid w:val="000F53AD"/>
    <w:rsid w:val="00105B0F"/>
    <w:rsid w:val="00111DF8"/>
    <w:rsid w:val="00112187"/>
    <w:rsid w:val="001129EC"/>
    <w:rsid w:val="0011462F"/>
    <w:rsid w:val="00115954"/>
    <w:rsid w:val="00121886"/>
    <w:rsid w:val="0012194D"/>
    <w:rsid w:val="00122688"/>
    <w:rsid w:val="00135656"/>
    <w:rsid w:val="00137ACF"/>
    <w:rsid w:val="0014092A"/>
    <w:rsid w:val="00142E17"/>
    <w:rsid w:val="0014645C"/>
    <w:rsid w:val="00147B10"/>
    <w:rsid w:val="00150A02"/>
    <w:rsid w:val="00161914"/>
    <w:rsid w:val="00166436"/>
    <w:rsid w:val="00167D2B"/>
    <w:rsid w:val="00171D2E"/>
    <w:rsid w:val="00172081"/>
    <w:rsid w:val="0017330D"/>
    <w:rsid w:val="00173D37"/>
    <w:rsid w:val="00173F78"/>
    <w:rsid w:val="00177791"/>
    <w:rsid w:val="00180E37"/>
    <w:rsid w:val="001812A1"/>
    <w:rsid w:val="001828EF"/>
    <w:rsid w:val="00182C59"/>
    <w:rsid w:val="001834D1"/>
    <w:rsid w:val="00186C40"/>
    <w:rsid w:val="0019049A"/>
    <w:rsid w:val="00191095"/>
    <w:rsid w:val="0019717D"/>
    <w:rsid w:val="001A3573"/>
    <w:rsid w:val="001A6D41"/>
    <w:rsid w:val="001B1ADB"/>
    <w:rsid w:val="001B1C35"/>
    <w:rsid w:val="001B38F1"/>
    <w:rsid w:val="001B4D12"/>
    <w:rsid w:val="001C10C0"/>
    <w:rsid w:val="001C1E02"/>
    <w:rsid w:val="001C7134"/>
    <w:rsid w:val="001C79C6"/>
    <w:rsid w:val="001D77CB"/>
    <w:rsid w:val="001E039E"/>
    <w:rsid w:val="001E0FC8"/>
    <w:rsid w:val="001E202B"/>
    <w:rsid w:val="001E73A3"/>
    <w:rsid w:val="001F03BB"/>
    <w:rsid w:val="001F636F"/>
    <w:rsid w:val="00201BE7"/>
    <w:rsid w:val="0020392F"/>
    <w:rsid w:val="0021397C"/>
    <w:rsid w:val="00214834"/>
    <w:rsid w:val="002212C3"/>
    <w:rsid w:val="00225258"/>
    <w:rsid w:val="00227AAE"/>
    <w:rsid w:val="00230428"/>
    <w:rsid w:val="002465E7"/>
    <w:rsid w:val="00252247"/>
    <w:rsid w:val="00264226"/>
    <w:rsid w:val="0026501B"/>
    <w:rsid w:val="00270004"/>
    <w:rsid w:val="00270509"/>
    <w:rsid w:val="0027067A"/>
    <w:rsid w:val="002757BE"/>
    <w:rsid w:val="002814F0"/>
    <w:rsid w:val="00283E28"/>
    <w:rsid w:val="0028482F"/>
    <w:rsid w:val="0028496B"/>
    <w:rsid w:val="002854A0"/>
    <w:rsid w:val="00285EDD"/>
    <w:rsid w:val="0029102A"/>
    <w:rsid w:val="002936C9"/>
    <w:rsid w:val="00294B2C"/>
    <w:rsid w:val="002A1A74"/>
    <w:rsid w:val="002A1A84"/>
    <w:rsid w:val="002A686D"/>
    <w:rsid w:val="002A7765"/>
    <w:rsid w:val="002B30D9"/>
    <w:rsid w:val="002C03D9"/>
    <w:rsid w:val="002C4255"/>
    <w:rsid w:val="002C61EB"/>
    <w:rsid w:val="002D0E37"/>
    <w:rsid w:val="002D3769"/>
    <w:rsid w:val="002E20B4"/>
    <w:rsid w:val="002E2106"/>
    <w:rsid w:val="002E3175"/>
    <w:rsid w:val="002F08AE"/>
    <w:rsid w:val="002F0FDA"/>
    <w:rsid w:val="002F1E63"/>
    <w:rsid w:val="002F422F"/>
    <w:rsid w:val="002F77F4"/>
    <w:rsid w:val="00310158"/>
    <w:rsid w:val="003129D2"/>
    <w:rsid w:val="00313229"/>
    <w:rsid w:val="003138FA"/>
    <w:rsid w:val="00320717"/>
    <w:rsid w:val="003222CF"/>
    <w:rsid w:val="00324D11"/>
    <w:rsid w:val="00332DDC"/>
    <w:rsid w:val="00334915"/>
    <w:rsid w:val="003374B5"/>
    <w:rsid w:val="003378DB"/>
    <w:rsid w:val="0034104A"/>
    <w:rsid w:val="003504FE"/>
    <w:rsid w:val="003554F0"/>
    <w:rsid w:val="00361539"/>
    <w:rsid w:val="00363671"/>
    <w:rsid w:val="003702F3"/>
    <w:rsid w:val="00380C00"/>
    <w:rsid w:val="0038240C"/>
    <w:rsid w:val="003B1443"/>
    <w:rsid w:val="003B38D3"/>
    <w:rsid w:val="003B48D8"/>
    <w:rsid w:val="003B6B03"/>
    <w:rsid w:val="003C059C"/>
    <w:rsid w:val="003C5ED5"/>
    <w:rsid w:val="003D4009"/>
    <w:rsid w:val="003E60E1"/>
    <w:rsid w:val="003E76B4"/>
    <w:rsid w:val="003F7BEC"/>
    <w:rsid w:val="0040777D"/>
    <w:rsid w:val="004213BB"/>
    <w:rsid w:val="00423C23"/>
    <w:rsid w:val="004279AD"/>
    <w:rsid w:val="00430EFE"/>
    <w:rsid w:val="00431920"/>
    <w:rsid w:val="00437EC6"/>
    <w:rsid w:val="004449A8"/>
    <w:rsid w:val="004457D5"/>
    <w:rsid w:val="00445F79"/>
    <w:rsid w:val="00450E0A"/>
    <w:rsid w:val="004634A0"/>
    <w:rsid w:val="004651C1"/>
    <w:rsid w:val="004652FB"/>
    <w:rsid w:val="004671C2"/>
    <w:rsid w:val="00475DB6"/>
    <w:rsid w:val="00485030"/>
    <w:rsid w:val="0049244F"/>
    <w:rsid w:val="004944E0"/>
    <w:rsid w:val="004A08A5"/>
    <w:rsid w:val="004A25A5"/>
    <w:rsid w:val="004A2D8C"/>
    <w:rsid w:val="004A5554"/>
    <w:rsid w:val="004B4934"/>
    <w:rsid w:val="004B4997"/>
    <w:rsid w:val="004B631E"/>
    <w:rsid w:val="004B6F3E"/>
    <w:rsid w:val="004C3E63"/>
    <w:rsid w:val="004C7040"/>
    <w:rsid w:val="004D45F0"/>
    <w:rsid w:val="004D621B"/>
    <w:rsid w:val="004D6F1A"/>
    <w:rsid w:val="004E0FCA"/>
    <w:rsid w:val="004E2A58"/>
    <w:rsid w:val="004E3185"/>
    <w:rsid w:val="004E3FEF"/>
    <w:rsid w:val="004E5BD6"/>
    <w:rsid w:val="004E6C00"/>
    <w:rsid w:val="004F25BE"/>
    <w:rsid w:val="004F466F"/>
    <w:rsid w:val="004F53C5"/>
    <w:rsid w:val="00500C23"/>
    <w:rsid w:val="005022F5"/>
    <w:rsid w:val="0050260F"/>
    <w:rsid w:val="00504CBA"/>
    <w:rsid w:val="00511332"/>
    <w:rsid w:val="00521939"/>
    <w:rsid w:val="005238BD"/>
    <w:rsid w:val="005336D2"/>
    <w:rsid w:val="005377E5"/>
    <w:rsid w:val="005424EF"/>
    <w:rsid w:val="005446B7"/>
    <w:rsid w:val="0054647D"/>
    <w:rsid w:val="00547271"/>
    <w:rsid w:val="005530EB"/>
    <w:rsid w:val="00556733"/>
    <w:rsid w:val="00561821"/>
    <w:rsid w:val="005619B8"/>
    <w:rsid w:val="00563380"/>
    <w:rsid w:val="005644DE"/>
    <w:rsid w:val="005729C1"/>
    <w:rsid w:val="005822A2"/>
    <w:rsid w:val="0058263E"/>
    <w:rsid w:val="0058598C"/>
    <w:rsid w:val="005866F8"/>
    <w:rsid w:val="0059088A"/>
    <w:rsid w:val="00593FB4"/>
    <w:rsid w:val="00594322"/>
    <w:rsid w:val="005A2DFC"/>
    <w:rsid w:val="005A6BF3"/>
    <w:rsid w:val="005B3381"/>
    <w:rsid w:val="005B35AF"/>
    <w:rsid w:val="005B671B"/>
    <w:rsid w:val="005B7E52"/>
    <w:rsid w:val="005C1548"/>
    <w:rsid w:val="005C5B8F"/>
    <w:rsid w:val="005C6D2D"/>
    <w:rsid w:val="005D087E"/>
    <w:rsid w:val="005D618C"/>
    <w:rsid w:val="005F09F6"/>
    <w:rsid w:val="005F2A30"/>
    <w:rsid w:val="005F393B"/>
    <w:rsid w:val="005F5D18"/>
    <w:rsid w:val="00610799"/>
    <w:rsid w:val="00611280"/>
    <w:rsid w:val="00611B65"/>
    <w:rsid w:val="00615603"/>
    <w:rsid w:val="006167EA"/>
    <w:rsid w:val="00617D49"/>
    <w:rsid w:val="006217DD"/>
    <w:rsid w:val="006226D3"/>
    <w:rsid w:val="006305F9"/>
    <w:rsid w:val="0063503A"/>
    <w:rsid w:val="00640AA3"/>
    <w:rsid w:val="0064145A"/>
    <w:rsid w:val="00646E7B"/>
    <w:rsid w:val="00647919"/>
    <w:rsid w:val="00647A8F"/>
    <w:rsid w:val="0065368F"/>
    <w:rsid w:val="006571AC"/>
    <w:rsid w:val="00657B9E"/>
    <w:rsid w:val="0066135B"/>
    <w:rsid w:val="00661AB5"/>
    <w:rsid w:val="006641C0"/>
    <w:rsid w:val="0067067C"/>
    <w:rsid w:val="006724E6"/>
    <w:rsid w:val="00676457"/>
    <w:rsid w:val="00677293"/>
    <w:rsid w:val="0068169D"/>
    <w:rsid w:val="00683976"/>
    <w:rsid w:val="00686C92"/>
    <w:rsid w:val="00690B3E"/>
    <w:rsid w:val="006A0933"/>
    <w:rsid w:val="006A3BD5"/>
    <w:rsid w:val="006A7108"/>
    <w:rsid w:val="006B39AF"/>
    <w:rsid w:val="006B44B5"/>
    <w:rsid w:val="006B6D2B"/>
    <w:rsid w:val="006B6F0D"/>
    <w:rsid w:val="006C0CE2"/>
    <w:rsid w:val="006C157E"/>
    <w:rsid w:val="006C2E4A"/>
    <w:rsid w:val="006C5C90"/>
    <w:rsid w:val="006D18DF"/>
    <w:rsid w:val="006D3210"/>
    <w:rsid w:val="006D4A94"/>
    <w:rsid w:val="006E191C"/>
    <w:rsid w:val="006E38C6"/>
    <w:rsid w:val="006E44DF"/>
    <w:rsid w:val="006F11B3"/>
    <w:rsid w:val="006F2F8F"/>
    <w:rsid w:val="006F375B"/>
    <w:rsid w:val="006F3E2C"/>
    <w:rsid w:val="006F4A61"/>
    <w:rsid w:val="006F4AB7"/>
    <w:rsid w:val="00702D1F"/>
    <w:rsid w:val="007102AA"/>
    <w:rsid w:val="00710D74"/>
    <w:rsid w:val="00711888"/>
    <w:rsid w:val="00712507"/>
    <w:rsid w:val="0071524F"/>
    <w:rsid w:val="00716C07"/>
    <w:rsid w:val="00724E3C"/>
    <w:rsid w:val="007301A9"/>
    <w:rsid w:val="00732239"/>
    <w:rsid w:val="0073437A"/>
    <w:rsid w:val="007359A8"/>
    <w:rsid w:val="00736203"/>
    <w:rsid w:val="00737756"/>
    <w:rsid w:val="00745D73"/>
    <w:rsid w:val="00750564"/>
    <w:rsid w:val="00750D70"/>
    <w:rsid w:val="00751880"/>
    <w:rsid w:val="00753B8F"/>
    <w:rsid w:val="00763C3E"/>
    <w:rsid w:val="007654EF"/>
    <w:rsid w:val="00766C64"/>
    <w:rsid w:val="00766E0C"/>
    <w:rsid w:val="00767C65"/>
    <w:rsid w:val="0077330F"/>
    <w:rsid w:val="00774C30"/>
    <w:rsid w:val="00777904"/>
    <w:rsid w:val="00785BDC"/>
    <w:rsid w:val="00793100"/>
    <w:rsid w:val="007943CB"/>
    <w:rsid w:val="00794CCC"/>
    <w:rsid w:val="00795FB0"/>
    <w:rsid w:val="007A2BB8"/>
    <w:rsid w:val="007A313A"/>
    <w:rsid w:val="007A38AE"/>
    <w:rsid w:val="007A4D13"/>
    <w:rsid w:val="007A5C7A"/>
    <w:rsid w:val="007B16E2"/>
    <w:rsid w:val="007B1BC7"/>
    <w:rsid w:val="007B3DB3"/>
    <w:rsid w:val="007C3FB5"/>
    <w:rsid w:val="007C63E4"/>
    <w:rsid w:val="007C6A75"/>
    <w:rsid w:val="007D220F"/>
    <w:rsid w:val="007D601B"/>
    <w:rsid w:val="007E5E29"/>
    <w:rsid w:val="007F4AD0"/>
    <w:rsid w:val="007F4C99"/>
    <w:rsid w:val="007F7E1C"/>
    <w:rsid w:val="0080013A"/>
    <w:rsid w:val="00806913"/>
    <w:rsid w:val="00807395"/>
    <w:rsid w:val="008105DC"/>
    <w:rsid w:val="008167FE"/>
    <w:rsid w:val="008175FD"/>
    <w:rsid w:val="00824BA7"/>
    <w:rsid w:val="00826D43"/>
    <w:rsid w:val="00826E28"/>
    <w:rsid w:val="00832E08"/>
    <w:rsid w:val="00834AD1"/>
    <w:rsid w:val="0084325F"/>
    <w:rsid w:val="00844234"/>
    <w:rsid w:val="008442B5"/>
    <w:rsid w:val="00845EEB"/>
    <w:rsid w:val="0086028F"/>
    <w:rsid w:val="00861BC8"/>
    <w:rsid w:val="008644FA"/>
    <w:rsid w:val="00865050"/>
    <w:rsid w:val="0086510D"/>
    <w:rsid w:val="00866FB1"/>
    <w:rsid w:val="00874323"/>
    <w:rsid w:val="00874A5F"/>
    <w:rsid w:val="00877B50"/>
    <w:rsid w:val="00881251"/>
    <w:rsid w:val="00881786"/>
    <w:rsid w:val="00882A71"/>
    <w:rsid w:val="0088451E"/>
    <w:rsid w:val="00885A45"/>
    <w:rsid w:val="00894F34"/>
    <w:rsid w:val="008A0D61"/>
    <w:rsid w:val="008A2F64"/>
    <w:rsid w:val="008A3E9C"/>
    <w:rsid w:val="008A3F76"/>
    <w:rsid w:val="008A6D29"/>
    <w:rsid w:val="008A7E87"/>
    <w:rsid w:val="008C2376"/>
    <w:rsid w:val="008D4771"/>
    <w:rsid w:val="008D5CE1"/>
    <w:rsid w:val="008D5F38"/>
    <w:rsid w:val="008E1092"/>
    <w:rsid w:val="008E395B"/>
    <w:rsid w:val="008E4CA7"/>
    <w:rsid w:val="008E5111"/>
    <w:rsid w:val="008E51BB"/>
    <w:rsid w:val="008E7ED8"/>
    <w:rsid w:val="008F13AC"/>
    <w:rsid w:val="008F4781"/>
    <w:rsid w:val="008F6D4A"/>
    <w:rsid w:val="00901221"/>
    <w:rsid w:val="00903292"/>
    <w:rsid w:val="009044BE"/>
    <w:rsid w:val="00910793"/>
    <w:rsid w:val="0091106E"/>
    <w:rsid w:val="009131CB"/>
    <w:rsid w:val="00913B73"/>
    <w:rsid w:val="009143DA"/>
    <w:rsid w:val="00916D36"/>
    <w:rsid w:val="00922759"/>
    <w:rsid w:val="00927CC5"/>
    <w:rsid w:val="00931179"/>
    <w:rsid w:val="00934653"/>
    <w:rsid w:val="00934857"/>
    <w:rsid w:val="00935ADD"/>
    <w:rsid w:val="009369E4"/>
    <w:rsid w:val="00937628"/>
    <w:rsid w:val="00942E44"/>
    <w:rsid w:val="0094385C"/>
    <w:rsid w:val="00943EF2"/>
    <w:rsid w:val="009450B4"/>
    <w:rsid w:val="009457C4"/>
    <w:rsid w:val="00945D66"/>
    <w:rsid w:val="0095480B"/>
    <w:rsid w:val="0096415F"/>
    <w:rsid w:val="00966A01"/>
    <w:rsid w:val="00970437"/>
    <w:rsid w:val="00971256"/>
    <w:rsid w:val="00975687"/>
    <w:rsid w:val="00977EED"/>
    <w:rsid w:val="00977F97"/>
    <w:rsid w:val="009848EE"/>
    <w:rsid w:val="009849DF"/>
    <w:rsid w:val="00985BA2"/>
    <w:rsid w:val="00987D6C"/>
    <w:rsid w:val="009A012B"/>
    <w:rsid w:val="009A210F"/>
    <w:rsid w:val="009A2230"/>
    <w:rsid w:val="009A229C"/>
    <w:rsid w:val="009A3349"/>
    <w:rsid w:val="009A3731"/>
    <w:rsid w:val="009A39A6"/>
    <w:rsid w:val="009A7370"/>
    <w:rsid w:val="009A7597"/>
    <w:rsid w:val="009A7C15"/>
    <w:rsid w:val="009B5531"/>
    <w:rsid w:val="009B686F"/>
    <w:rsid w:val="009C1DC1"/>
    <w:rsid w:val="009C3813"/>
    <w:rsid w:val="009D36F5"/>
    <w:rsid w:val="009E12CB"/>
    <w:rsid w:val="009E33B1"/>
    <w:rsid w:val="009E4737"/>
    <w:rsid w:val="009F74FE"/>
    <w:rsid w:val="00A036C0"/>
    <w:rsid w:val="00A049B9"/>
    <w:rsid w:val="00A04C98"/>
    <w:rsid w:val="00A12B6B"/>
    <w:rsid w:val="00A14534"/>
    <w:rsid w:val="00A14E2E"/>
    <w:rsid w:val="00A25265"/>
    <w:rsid w:val="00A2584E"/>
    <w:rsid w:val="00A32E0F"/>
    <w:rsid w:val="00A3419D"/>
    <w:rsid w:val="00A4228A"/>
    <w:rsid w:val="00A43BED"/>
    <w:rsid w:val="00A4467D"/>
    <w:rsid w:val="00A46F84"/>
    <w:rsid w:val="00A56DF2"/>
    <w:rsid w:val="00A56F4D"/>
    <w:rsid w:val="00A61858"/>
    <w:rsid w:val="00A76D1E"/>
    <w:rsid w:val="00A8350A"/>
    <w:rsid w:val="00A84E1E"/>
    <w:rsid w:val="00A862AE"/>
    <w:rsid w:val="00A87835"/>
    <w:rsid w:val="00A90CD3"/>
    <w:rsid w:val="00AA43F0"/>
    <w:rsid w:val="00AB1950"/>
    <w:rsid w:val="00AB658D"/>
    <w:rsid w:val="00AC4D84"/>
    <w:rsid w:val="00AC62B6"/>
    <w:rsid w:val="00AC7805"/>
    <w:rsid w:val="00AD127B"/>
    <w:rsid w:val="00AE16D5"/>
    <w:rsid w:val="00AE3767"/>
    <w:rsid w:val="00AF3D53"/>
    <w:rsid w:val="00AF4C1A"/>
    <w:rsid w:val="00B014C1"/>
    <w:rsid w:val="00B04947"/>
    <w:rsid w:val="00B147F5"/>
    <w:rsid w:val="00B16A91"/>
    <w:rsid w:val="00B211A4"/>
    <w:rsid w:val="00B3009D"/>
    <w:rsid w:val="00B30EA2"/>
    <w:rsid w:val="00B3108A"/>
    <w:rsid w:val="00B34F02"/>
    <w:rsid w:val="00B35471"/>
    <w:rsid w:val="00B379B8"/>
    <w:rsid w:val="00B40FF9"/>
    <w:rsid w:val="00B41819"/>
    <w:rsid w:val="00B43658"/>
    <w:rsid w:val="00B531EE"/>
    <w:rsid w:val="00B54073"/>
    <w:rsid w:val="00B57884"/>
    <w:rsid w:val="00B66B05"/>
    <w:rsid w:val="00B7083F"/>
    <w:rsid w:val="00B7295C"/>
    <w:rsid w:val="00B730C6"/>
    <w:rsid w:val="00B736DC"/>
    <w:rsid w:val="00B755EC"/>
    <w:rsid w:val="00B756CD"/>
    <w:rsid w:val="00B7624E"/>
    <w:rsid w:val="00B81673"/>
    <w:rsid w:val="00B9244A"/>
    <w:rsid w:val="00B929A8"/>
    <w:rsid w:val="00B932D3"/>
    <w:rsid w:val="00B95200"/>
    <w:rsid w:val="00BA7DEA"/>
    <w:rsid w:val="00BB0889"/>
    <w:rsid w:val="00BB12BF"/>
    <w:rsid w:val="00BB1683"/>
    <w:rsid w:val="00BB33DF"/>
    <w:rsid w:val="00BB4DA7"/>
    <w:rsid w:val="00BB56C1"/>
    <w:rsid w:val="00BB6FA7"/>
    <w:rsid w:val="00BC3787"/>
    <w:rsid w:val="00BC5C58"/>
    <w:rsid w:val="00BD05F3"/>
    <w:rsid w:val="00BD0AAC"/>
    <w:rsid w:val="00BD333B"/>
    <w:rsid w:val="00BD74D6"/>
    <w:rsid w:val="00BE464A"/>
    <w:rsid w:val="00BE74D9"/>
    <w:rsid w:val="00BF67E7"/>
    <w:rsid w:val="00C01D58"/>
    <w:rsid w:val="00C04B54"/>
    <w:rsid w:val="00C111C5"/>
    <w:rsid w:val="00C21642"/>
    <w:rsid w:val="00C22141"/>
    <w:rsid w:val="00C3163A"/>
    <w:rsid w:val="00C31BD3"/>
    <w:rsid w:val="00C31E6E"/>
    <w:rsid w:val="00C33DB5"/>
    <w:rsid w:val="00C355F8"/>
    <w:rsid w:val="00C35761"/>
    <w:rsid w:val="00C467A2"/>
    <w:rsid w:val="00C47BC2"/>
    <w:rsid w:val="00C52515"/>
    <w:rsid w:val="00C56762"/>
    <w:rsid w:val="00C5737A"/>
    <w:rsid w:val="00C60D20"/>
    <w:rsid w:val="00C66954"/>
    <w:rsid w:val="00C707A4"/>
    <w:rsid w:val="00C710B2"/>
    <w:rsid w:val="00C72FEA"/>
    <w:rsid w:val="00C75841"/>
    <w:rsid w:val="00C76C9C"/>
    <w:rsid w:val="00C77FE2"/>
    <w:rsid w:val="00C81FEF"/>
    <w:rsid w:val="00C82CFD"/>
    <w:rsid w:val="00C85BDE"/>
    <w:rsid w:val="00C86816"/>
    <w:rsid w:val="00C86D92"/>
    <w:rsid w:val="00C9754A"/>
    <w:rsid w:val="00CA2B89"/>
    <w:rsid w:val="00CA72A9"/>
    <w:rsid w:val="00CA7AC1"/>
    <w:rsid w:val="00CB2C75"/>
    <w:rsid w:val="00CB3A01"/>
    <w:rsid w:val="00CB3DE7"/>
    <w:rsid w:val="00CC0672"/>
    <w:rsid w:val="00CC4FD1"/>
    <w:rsid w:val="00CC55CC"/>
    <w:rsid w:val="00CE60D6"/>
    <w:rsid w:val="00CF4255"/>
    <w:rsid w:val="00CF4B1C"/>
    <w:rsid w:val="00CF632B"/>
    <w:rsid w:val="00CF6459"/>
    <w:rsid w:val="00CF6E1F"/>
    <w:rsid w:val="00D00DF2"/>
    <w:rsid w:val="00D01E64"/>
    <w:rsid w:val="00D02850"/>
    <w:rsid w:val="00D04E83"/>
    <w:rsid w:val="00D04E97"/>
    <w:rsid w:val="00D05158"/>
    <w:rsid w:val="00D06152"/>
    <w:rsid w:val="00D1214E"/>
    <w:rsid w:val="00D149B5"/>
    <w:rsid w:val="00D15480"/>
    <w:rsid w:val="00D17F0A"/>
    <w:rsid w:val="00D20D95"/>
    <w:rsid w:val="00D26521"/>
    <w:rsid w:val="00D266DB"/>
    <w:rsid w:val="00D26756"/>
    <w:rsid w:val="00D319D4"/>
    <w:rsid w:val="00D34379"/>
    <w:rsid w:val="00D421BB"/>
    <w:rsid w:val="00D4756D"/>
    <w:rsid w:val="00D53EAD"/>
    <w:rsid w:val="00D5619E"/>
    <w:rsid w:val="00D56ED4"/>
    <w:rsid w:val="00D57D33"/>
    <w:rsid w:val="00D620B5"/>
    <w:rsid w:val="00D63836"/>
    <w:rsid w:val="00D63AB0"/>
    <w:rsid w:val="00D649A1"/>
    <w:rsid w:val="00D66943"/>
    <w:rsid w:val="00D70027"/>
    <w:rsid w:val="00D709BE"/>
    <w:rsid w:val="00D71B7C"/>
    <w:rsid w:val="00D74715"/>
    <w:rsid w:val="00D74E51"/>
    <w:rsid w:val="00D8644E"/>
    <w:rsid w:val="00D870CF"/>
    <w:rsid w:val="00D92040"/>
    <w:rsid w:val="00D9237E"/>
    <w:rsid w:val="00D97152"/>
    <w:rsid w:val="00DA0859"/>
    <w:rsid w:val="00DA32BC"/>
    <w:rsid w:val="00DA3BC0"/>
    <w:rsid w:val="00DA7930"/>
    <w:rsid w:val="00DA7DEC"/>
    <w:rsid w:val="00DB052F"/>
    <w:rsid w:val="00DC28B2"/>
    <w:rsid w:val="00DC3952"/>
    <w:rsid w:val="00DC3E5B"/>
    <w:rsid w:val="00DD2332"/>
    <w:rsid w:val="00DD69E4"/>
    <w:rsid w:val="00DE5DB4"/>
    <w:rsid w:val="00DE6514"/>
    <w:rsid w:val="00DF40EC"/>
    <w:rsid w:val="00DF70FE"/>
    <w:rsid w:val="00DF7933"/>
    <w:rsid w:val="00E01683"/>
    <w:rsid w:val="00E0711D"/>
    <w:rsid w:val="00E12A6B"/>
    <w:rsid w:val="00E144DB"/>
    <w:rsid w:val="00E20962"/>
    <w:rsid w:val="00E20FDC"/>
    <w:rsid w:val="00E2373D"/>
    <w:rsid w:val="00E27D27"/>
    <w:rsid w:val="00E41A83"/>
    <w:rsid w:val="00E60809"/>
    <w:rsid w:val="00E63D56"/>
    <w:rsid w:val="00E653A2"/>
    <w:rsid w:val="00E7017E"/>
    <w:rsid w:val="00E726CB"/>
    <w:rsid w:val="00E7389E"/>
    <w:rsid w:val="00E74957"/>
    <w:rsid w:val="00E763B6"/>
    <w:rsid w:val="00E8106C"/>
    <w:rsid w:val="00E81943"/>
    <w:rsid w:val="00E875A9"/>
    <w:rsid w:val="00E96E59"/>
    <w:rsid w:val="00E97241"/>
    <w:rsid w:val="00EA5082"/>
    <w:rsid w:val="00EA65D1"/>
    <w:rsid w:val="00EB36F3"/>
    <w:rsid w:val="00EB3D74"/>
    <w:rsid w:val="00EB6500"/>
    <w:rsid w:val="00EC1EDE"/>
    <w:rsid w:val="00EC4942"/>
    <w:rsid w:val="00EC4A66"/>
    <w:rsid w:val="00ED3582"/>
    <w:rsid w:val="00ED3EBD"/>
    <w:rsid w:val="00EE1565"/>
    <w:rsid w:val="00EE1926"/>
    <w:rsid w:val="00EE2E6F"/>
    <w:rsid w:val="00EE4190"/>
    <w:rsid w:val="00EE53EE"/>
    <w:rsid w:val="00EE6B1D"/>
    <w:rsid w:val="00EF3604"/>
    <w:rsid w:val="00EF6A0E"/>
    <w:rsid w:val="00EF6D47"/>
    <w:rsid w:val="00EF777B"/>
    <w:rsid w:val="00F01A7D"/>
    <w:rsid w:val="00F0300F"/>
    <w:rsid w:val="00F03DA3"/>
    <w:rsid w:val="00F06CA8"/>
    <w:rsid w:val="00F10CD4"/>
    <w:rsid w:val="00F11E5B"/>
    <w:rsid w:val="00F1427B"/>
    <w:rsid w:val="00F165C3"/>
    <w:rsid w:val="00F21689"/>
    <w:rsid w:val="00F25E6B"/>
    <w:rsid w:val="00F26CA3"/>
    <w:rsid w:val="00F34D2A"/>
    <w:rsid w:val="00F410B9"/>
    <w:rsid w:val="00F417EE"/>
    <w:rsid w:val="00F420F1"/>
    <w:rsid w:val="00F4289C"/>
    <w:rsid w:val="00F42FF4"/>
    <w:rsid w:val="00F455EF"/>
    <w:rsid w:val="00F501A4"/>
    <w:rsid w:val="00F52DA9"/>
    <w:rsid w:val="00F615A9"/>
    <w:rsid w:val="00F644C6"/>
    <w:rsid w:val="00F64E88"/>
    <w:rsid w:val="00F671AA"/>
    <w:rsid w:val="00F67A0F"/>
    <w:rsid w:val="00F7427E"/>
    <w:rsid w:val="00F745FE"/>
    <w:rsid w:val="00F74652"/>
    <w:rsid w:val="00F760CA"/>
    <w:rsid w:val="00F8185F"/>
    <w:rsid w:val="00F82675"/>
    <w:rsid w:val="00F82C7D"/>
    <w:rsid w:val="00F86B54"/>
    <w:rsid w:val="00F90C03"/>
    <w:rsid w:val="00F911AC"/>
    <w:rsid w:val="00F950F7"/>
    <w:rsid w:val="00FA1CF6"/>
    <w:rsid w:val="00FA56C0"/>
    <w:rsid w:val="00FB1BD7"/>
    <w:rsid w:val="00FC10E6"/>
    <w:rsid w:val="00FC1CF6"/>
    <w:rsid w:val="00FC4C86"/>
    <w:rsid w:val="00FC55C3"/>
    <w:rsid w:val="00FD49F9"/>
    <w:rsid w:val="00FD5570"/>
    <w:rsid w:val="00FD588D"/>
    <w:rsid w:val="00FD6613"/>
    <w:rsid w:val="00FE0098"/>
    <w:rsid w:val="00FE219B"/>
    <w:rsid w:val="00FE450E"/>
    <w:rsid w:val="00FE6D41"/>
    <w:rsid w:val="00FF2AA1"/>
    <w:rsid w:val="00FF3D01"/>
    <w:rsid w:val="00FF44BD"/>
    <w:rsid w:val="00FF46F2"/>
    <w:rsid w:val="00FF67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5" style="mso-position-horizontal:center;mso-position-horizontal-relative:page;mso-position-vertical:top;mso-position-vertical-relative:page;mso-width-percent:1000;mso-height-percent:1000" fillcolor="none [2407]" stroke="f">
      <v:fill color="none [2407]"/>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BB0889"/>
    <w:pPr>
      <w:spacing w:before="120" w:after="0" w:line="36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qFormat/>
    <w:rsid w:val="00BB0889"/>
    <w:pPr>
      <w:keepNext/>
      <w:outlineLvl w:val="1"/>
    </w:pPr>
    <w:rPr>
      <w:rFonts w:cs="Arial"/>
      <w:b/>
      <w:bCs/>
      <w:sz w:val="32"/>
      <w:szCs w:val="32"/>
    </w:rPr>
  </w:style>
  <w:style w:type="paragraph" w:styleId="Nagwek3">
    <w:name w:val="heading 3"/>
    <w:basedOn w:val="Normalny"/>
    <w:next w:val="Normalny"/>
    <w:link w:val="Nagwek3Znak"/>
    <w:uiPriority w:val="9"/>
    <w:semiHidden/>
    <w:unhideWhenUsed/>
    <w:qFormat/>
    <w:rsid w:val="00E7389E"/>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E395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87835"/>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B0889"/>
    <w:rPr>
      <w:rFonts w:ascii="Arial" w:eastAsia="Times New Roman" w:hAnsi="Arial" w:cs="Arial"/>
      <w:b/>
      <w:bCs/>
      <w:sz w:val="32"/>
      <w:szCs w:val="32"/>
      <w:lang w:eastAsia="pl-PL"/>
    </w:rPr>
  </w:style>
  <w:style w:type="paragraph" w:styleId="NormalnyWeb">
    <w:name w:val="Normal (Web)"/>
    <w:basedOn w:val="Normalny"/>
    <w:uiPriority w:val="99"/>
    <w:rsid w:val="00BB0889"/>
    <w:pPr>
      <w:spacing w:before="100" w:beforeAutospacing="1" w:after="100" w:afterAutospacing="1"/>
    </w:pPr>
    <w:rPr>
      <w:rFonts w:ascii="Arial Unicode MS" w:cs="Arial Unicode MS"/>
    </w:rPr>
  </w:style>
  <w:style w:type="paragraph" w:styleId="Tekstpodstawowy">
    <w:name w:val="Body Text"/>
    <w:aliases w:val="b"/>
    <w:basedOn w:val="Normalny"/>
    <w:link w:val="TekstpodstawowyZnak"/>
    <w:rsid w:val="00BB0889"/>
    <w:pPr>
      <w:jc w:val="both"/>
    </w:pPr>
  </w:style>
  <w:style w:type="character" w:customStyle="1" w:styleId="TekstpodstawowyZnak">
    <w:name w:val="Tekst podstawowy Znak"/>
    <w:aliases w:val="b Znak"/>
    <w:basedOn w:val="Domylnaczcionkaakapitu"/>
    <w:link w:val="Tekstpodstawowy"/>
    <w:rsid w:val="00BB0889"/>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BB0889"/>
    <w:pPr>
      <w:ind w:left="720"/>
      <w:contextualSpacing/>
    </w:pPr>
  </w:style>
  <w:style w:type="paragraph" w:styleId="Tekstdymka">
    <w:name w:val="Balloon Text"/>
    <w:basedOn w:val="Normalny"/>
    <w:link w:val="TekstdymkaZnak"/>
    <w:uiPriority w:val="99"/>
    <w:semiHidden/>
    <w:unhideWhenUsed/>
    <w:rsid w:val="00BB0889"/>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rsid w:val="00BB0889"/>
    <w:rPr>
      <w:rFonts w:ascii="Tahoma" w:eastAsia="Times New Roman" w:hAnsi="Tahoma" w:cs="Tahoma"/>
      <w:sz w:val="16"/>
      <w:szCs w:val="16"/>
      <w:lang w:eastAsia="pl-PL"/>
    </w:rPr>
  </w:style>
  <w:style w:type="paragraph" w:styleId="Tekstpodstawowywcity3">
    <w:name w:val="Body Text Indent 3"/>
    <w:basedOn w:val="Normalny"/>
    <w:link w:val="Tekstpodstawowywcity3Znak"/>
    <w:rsid w:val="002A7765"/>
    <w:pPr>
      <w:spacing w:after="120"/>
      <w:ind w:left="283"/>
    </w:pPr>
    <w:rPr>
      <w:sz w:val="16"/>
      <w:szCs w:val="16"/>
    </w:rPr>
  </w:style>
  <w:style w:type="character" w:customStyle="1" w:styleId="Tekstpodstawowywcity3Znak">
    <w:name w:val="Tekst podstawowy wcięty 3 Znak"/>
    <w:basedOn w:val="Domylnaczcionkaakapitu"/>
    <w:link w:val="Tekstpodstawowywcity3"/>
    <w:rsid w:val="002A7765"/>
    <w:rPr>
      <w:rFonts w:ascii="Arial" w:eastAsia="Times New Roman" w:hAnsi="Arial" w:cs="Times New Roman"/>
      <w:sz w:val="16"/>
      <w:szCs w:val="16"/>
      <w:lang w:eastAsia="pl-PL"/>
    </w:rPr>
  </w:style>
  <w:style w:type="paragraph" w:styleId="Tekstpodstawowy3">
    <w:name w:val="Body Text 3"/>
    <w:basedOn w:val="Normalny"/>
    <w:link w:val="Tekstpodstawowy3Znak"/>
    <w:rsid w:val="00BD0AAC"/>
    <w:pPr>
      <w:spacing w:before="0"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BD0AAC"/>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BD0AAC"/>
    <w:pPr>
      <w:spacing w:before="0" w:after="120" w:line="480" w:lineRule="auto"/>
      <w:ind w:left="283"/>
    </w:pPr>
    <w:rPr>
      <w:rFonts w:ascii="Times New Roman" w:hAnsi="Times New Roman"/>
    </w:rPr>
  </w:style>
  <w:style w:type="character" w:customStyle="1" w:styleId="Tekstpodstawowywcity2Znak">
    <w:name w:val="Tekst podstawowy wcięty 2 Znak"/>
    <w:basedOn w:val="Domylnaczcionkaakapitu"/>
    <w:link w:val="Tekstpodstawowywcity2"/>
    <w:rsid w:val="00BD0AAC"/>
    <w:rPr>
      <w:rFonts w:ascii="Times New Roman" w:eastAsia="Times New Roman" w:hAnsi="Times New Roman" w:cs="Times New Roman"/>
      <w:sz w:val="24"/>
      <w:szCs w:val="24"/>
      <w:lang w:eastAsia="pl-PL"/>
    </w:rPr>
  </w:style>
  <w:style w:type="character" w:styleId="Uwydatnienie">
    <w:name w:val="Emphasis"/>
    <w:basedOn w:val="Domylnaczcionkaakapitu"/>
    <w:qFormat/>
    <w:rsid w:val="00BD0AAC"/>
    <w:rPr>
      <w:i/>
      <w:iCs/>
    </w:rPr>
  </w:style>
  <w:style w:type="paragraph" w:customStyle="1" w:styleId="Standard">
    <w:name w:val="Standard"/>
    <w:rsid w:val="007A5C7A"/>
    <w:pPr>
      <w:spacing w:after="0" w:line="240" w:lineRule="auto"/>
    </w:pPr>
    <w:rPr>
      <w:rFonts w:ascii="Times New Roman" w:eastAsia="Times New Roman" w:hAnsi="Times New Roman" w:cs="Times New Roman"/>
      <w:sz w:val="20"/>
      <w:szCs w:val="20"/>
      <w:lang w:eastAsia="pl-PL"/>
    </w:rPr>
  </w:style>
  <w:style w:type="table" w:styleId="Tabela-Siatka">
    <w:name w:val="Table Grid"/>
    <w:basedOn w:val="Standardowy"/>
    <w:uiPriority w:val="39"/>
    <w:rsid w:val="0098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sub">
    <w:name w:val="doctitlesub"/>
    <w:basedOn w:val="Normalny"/>
    <w:rsid w:val="009848EE"/>
    <w:pPr>
      <w:spacing w:before="100" w:beforeAutospacing="1" w:after="100" w:afterAutospacing="1"/>
    </w:pPr>
    <w:rPr>
      <w:rFonts w:ascii="Verdana" w:hAnsi="Verdana"/>
      <w:b/>
      <w:bCs/>
      <w:color w:val="000000"/>
      <w:sz w:val="16"/>
      <w:szCs w:val="16"/>
    </w:rPr>
  </w:style>
  <w:style w:type="paragraph" w:styleId="Nagwek">
    <w:name w:val="header"/>
    <w:basedOn w:val="Normalny"/>
    <w:link w:val="NagwekZnak"/>
    <w:unhideWhenUsed/>
    <w:rsid w:val="009848EE"/>
    <w:pPr>
      <w:tabs>
        <w:tab w:val="center" w:pos="4536"/>
        <w:tab w:val="right" w:pos="9072"/>
      </w:tabs>
      <w:spacing w:before="0" w:line="240" w:lineRule="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9848EE"/>
  </w:style>
  <w:style w:type="paragraph" w:styleId="Stopka">
    <w:name w:val="footer"/>
    <w:basedOn w:val="Normalny"/>
    <w:link w:val="StopkaZnak"/>
    <w:uiPriority w:val="99"/>
    <w:unhideWhenUsed/>
    <w:rsid w:val="009848EE"/>
    <w:pPr>
      <w:tabs>
        <w:tab w:val="center" w:pos="4536"/>
        <w:tab w:val="right" w:pos="9072"/>
      </w:tabs>
      <w:spacing w:before="0" w:line="240" w:lineRule="auto"/>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9848EE"/>
  </w:style>
  <w:style w:type="paragraph" w:styleId="Tekstprzypisukocowego">
    <w:name w:val="endnote text"/>
    <w:basedOn w:val="Normalny"/>
    <w:link w:val="TekstprzypisukocowegoZnak"/>
    <w:uiPriority w:val="99"/>
    <w:semiHidden/>
    <w:unhideWhenUsed/>
    <w:rsid w:val="00F417EE"/>
    <w:pPr>
      <w:spacing w:before="0" w:line="240" w:lineRule="auto"/>
    </w:pPr>
    <w:rPr>
      <w:sz w:val="20"/>
      <w:szCs w:val="20"/>
    </w:rPr>
  </w:style>
  <w:style w:type="character" w:customStyle="1" w:styleId="TekstprzypisukocowegoZnak">
    <w:name w:val="Tekst przypisu końcowego Znak"/>
    <w:basedOn w:val="Domylnaczcionkaakapitu"/>
    <w:link w:val="Tekstprzypisukocowego"/>
    <w:rsid w:val="00F417EE"/>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F417EE"/>
    <w:rPr>
      <w:vertAlign w:val="superscript"/>
    </w:rPr>
  </w:style>
  <w:style w:type="paragraph" w:styleId="Tekstpodstawowywcity">
    <w:name w:val="Body Text Indent"/>
    <w:basedOn w:val="Normalny"/>
    <w:link w:val="TekstpodstawowywcityZnak"/>
    <w:unhideWhenUsed/>
    <w:rsid w:val="00EF777B"/>
    <w:pPr>
      <w:spacing w:after="120"/>
      <w:ind w:left="283"/>
    </w:pPr>
  </w:style>
  <w:style w:type="character" w:customStyle="1" w:styleId="TekstpodstawowywcityZnak">
    <w:name w:val="Tekst podstawowy wcięty Znak"/>
    <w:basedOn w:val="Domylnaczcionkaakapitu"/>
    <w:link w:val="Tekstpodstawowywcity"/>
    <w:uiPriority w:val="99"/>
    <w:semiHidden/>
    <w:rsid w:val="00EF777B"/>
    <w:rPr>
      <w:rFonts w:ascii="Arial" w:eastAsia="Times New Roman" w:hAnsi="Arial" w:cs="Times New Roman"/>
      <w:sz w:val="24"/>
      <w:szCs w:val="24"/>
      <w:lang w:eastAsia="pl-PL"/>
    </w:rPr>
  </w:style>
  <w:style w:type="character" w:customStyle="1" w:styleId="WW8Num1z0">
    <w:name w:val="WW8Num1z0"/>
    <w:rsid w:val="00EF777B"/>
  </w:style>
  <w:style w:type="character" w:customStyle="1" w:styleId="WW8Num1z1">
    <w:name w:val="WW8Num1z1"/>
    <w:rsid w:val="00EF777B"/>
  </w:style>
  <w:style w:type="character" w:customStyle="1" w:styleId="WW8Num1z2">
    <w:name w:val="WW8Num1z2"/>
    <w:rsid w:val="00EF777B"/>
  </w:style>
  <w:style w:type="character" w:customStyle="1" w:styleId="WW8Num1z3">
    <w:name w:val="WW8Num1z3"/>
    <w:rsid w:val="00EF777B"/>
  </w:style>
  <w:style w:type="character" w:customStyle="1" w:styleId="WW8Num1z4">
    <w:name w:val="WW8Num1z4"/>
    <w:rsid w:val="00EF777B"/>
  </w:style>
  <w:style w:type="character" w:customStyle="1" w:styleId="WW8Num1z5">
    <w:name w:val="WW8Num1z5"/>
    <w:rsid w:val="00EF777B"/>
  </w:style>
  <w:style w:type="character" w:customStyle="1" w:styleId="WW8Num1z6">
    <w:name w:val="WW8Num1z6"/>
    <w:rsid w:val="00EF777B"/>
  </w:style>
  <w:style w:type="character" w:customStyle="1" w:styleId="WW8Num1z7">
    <w:name w:val="WW8Num1z7"/>
    <w:rsid w:val="00EF777B"/>
  </w:style>
  <w:style w:type="character" w:customStyle="1" w:styleId="WW8Num1z8">
    <w:name w:val="WW8Num1z8"/>
    <w:rsid w:val="00EF777B"/>
  </w:style>
  <w:style w:type="character" w:customStyle="1" w:styleId="WW8Num2z0">
    <w:name w:val="WW8Num2z0"/>
    <w:rsid w:val="00EF777B"/>
  </w:style>
  <w:style w:type="character" w:customStyle="1" w:styleId="WW8Num2z1">
    <w:name w:val="WW8Num2z1"/>
    <w:rsid w:val="00EF777B"/>
  </w:style>
  <w:style w:type="character" w:customStyle="1" w:styleId="WW8Num2z2">
    <w:name w:val="WW8Num2z2"/>
    <w:rsid w:val="00EF777B"/>
  </w:style>
  <w:style w:type="character" w:customStyle="1" w:styleId="WW8Num2z3">
    <w:name w:val="WW8Num2z3"/>
    <w:rsid w:val="00EF777B"/>
  </w:style>
  <w:style w:type="character" w:customStyle="1" w:styleId="WW8Num2z4">
    <w:name w:val="WW8Num2z4"/>
    <w:rsid w:val="00EF777B"/>
  </w:style>
  <w:style w:type="character" w:customStyle="1" w:styleId="WW8Num2z5">
    <w:name w:val="WW8Num2z5"/>
    <w:rsid w:val="00EF777B"/>
  </w:style>
  <w:style w:type="character" w:customStyle="1" w:styleId="WW8Num2z6">
    <w:name w:val="WW8Num2z6"/>
    <w:rsid w:val="00EF777B"/>
  </w:style>
  <w:style w:type="character" w:customStyle="1" w:styleId="WW8Num2z7">
    <w:name w:val="WW8Num2z7"/>
    <w:rsid w:val="00EF777B"/>
  </w:style>
  <w:style w:type="character" w:customStyle="1" w:styleId="WW8Num2z8">
    <w:name w:val="WW8Num2z8"/>
    <w:rsid w:val="00EF777B"/>
  </w:style>
  <w:style w:type="character" w:customStyle="1" w:styleId="WW8Num3z0">
    <w:name w:val="WW8Num3z0"/>
    <w:rsid w:val="00EF777B"/>
    <w:rPr>
      <w:rFonts w:eastAsia="Times New Roman"/>
    </w:rPr>
  </w:style>
  <w:style w:type="character" w:customStyle="1" w:styleId="WW8Num3z1">
    <w:name w:val="WW8Num3z1"/>
    <w:rsid w:val="00EF777B"/>
  </w:style>
  <w:style w:type="character" w:customStyle="1" w:styleId="WW8Num3z2">
    <w:name w:val="WW8Num3z2"/>
    <w:rsid w:val="00EF777B"/>
  </w:style>
  <w:style w:type="character" w:customStyle="1" w:styleId="WW8Num3z3">
    <w:name w:val="WW8Num3z3"/>
    <w:rsid w:val="00EF777B"/>
  </w:style>
  <w:style w:type="character" w:customStyle="1" w:styleId="WW8Num3z4">
    <w:name w:val="WW8Num3z4"/>
    <w:rsid w:val="00EF777B"/>
  </w:style>
  <w:style w:type="character" w:customStyle="1" w:styleId="WW8Num3z5">
    <w:name w:val="WW8Num3z5"/>
    <w:rsid w:val="00EF777B"/>
  </w:style>
  <w:style w:type="character" w:customStyle="1" w:styleId="WW8Num3z6">
    <w:name w:val="WW8Num3z6"/>
    <w:rsid w:val="00EF777B"/>
  </w:style>
  <w:style w:type="character" w:customStyle="1" w:styleId="WW8Num3z7">
    <w:name w:val="WW8Num3z7"/>
    <w:rsid w:val="00EF777B"/>
  </w:style>
  <w:style w:type="character" w:customStyle="1" w:styleId="WW8Num3z8">
    <w:name w:val="WW8Num3z8"/>
    <w:rsid w:val="00EF777B"/>
  </w:style>
  <w:style w:type="character" w:customStyle="1" w:styleId="WW8Num4z0">
    <w:name w:val="WW8Num4z0"/>
    <w:rsid w:val="00EF777B"/>
    <w:rPr>
      <w:rFonts w:ascii="Symbol" w:hAnsi="Symbol" w:cs="Symbol"/>
    </w:rPr>
  </w:style>
  <w:style w:type="character" w:customStyle="1" w:styleId="WW8Num4z1">
    <w:name w:val="WW8Num4z1"/>
    <w:rsid w:val="00EF777B"/>
    <w:rPr>
      <w:rFonts w:ascii="Courier New" w:hAnsi="Courier New" w:cs="Courier New"/>
    </w:rPr>
  </w:style>
  <w:style w:type="character" w:customStyle="1" w:styleId="WW8Num4z2">
    <w:name w:val="WW8Num4z2"/>
    <w:rsid w:val="00EF777B"/>
    <w:rPr>
      <w:rFonts w:ascii="Wingdings" w:hAnsi="Wingdings" w:cs="Wingdings"/>
    </w:rPr>
  </w:style>
  <w:style w:type="character" w:customStyle="1" w:styleId="WW8Num5z0">
    <w:name w:val="WW8Num5z0"/>
    <w:rsid w:val="00EF777B"/>
    <w:rPr>
      <w:rFonts w:ascii="Symbol" w:hAnsi="Symbol" w:cs="Symbol"/>
      <w:sz w:val="22"/>
      <w:szCs w:val="22"/>
      <w:shd w:val="clear" w:color="auto" w:fill="FFFFFF"/>
    </w:rPr>
  </w:style>
  <w:style w:type="character" w:customStyle="1" w:styleId="WW8Num5z1">
    <w:name w:val="WW8Num5z1"/>
    <w:rsid w:val="00EF777B"/>
    <w:rPr>
      <w:rFonts w:ascii="Courier New" w:hAnsi="Courier New" w:cs="Courier New"/>
    </w:rPr>
  </w:style>
  <w:style w:type="character" w:customStyle="1" w:styleId="WW8Num5z2">
    <w:name w:val="WW8Num5z2"/>
    <w:rsid w:val="00EF777B"/>
    <w:rPr>
      <w:rFonts w:ascii="Wingdings" w:hAnsi="Wingdings" w:cs="Wingdings"/>
    </w:rPr>
  </w:style>
  <w:style w:type="character" w:customStyle="1" w:styleId="WW8Num6z0">
    <w:name w:val="WW8Num6z0"/>
    <w:rsid w:val="00EF777B"/>
    <w:rPr>
      <w:rFonts w:ascii="Symbol" w:hAnsi="Symbol" w:cs="Symbol"/>
      <w:sz w:val="22"/>
      <w:szCs w:val="22"/>
    </w:rPr>
  </w:style>
  <w:style w:type="character" w:customStyle="1" w:styleId="WW8Num6z1">
    <w:name w:val="WW8Num6z1"/>
    <w:rsid w:val="00EF777B"/>
    <w:rPr>
      <w:rFonts w:ascii="Courier New" w:hAnsi="Courier New" w:cs="Courier New"/>
    </w:rPr>
  </w:style>
  <w:style w:type="character" w:customStyle="1" w:styleId="WW8Num6z2">
    <w:name w:val="WW8Num6z2"/>
    <w:rsid w:val="00EF777B"/>
    <w:rPr>
      <w:rFonts w:ascii="Wingdings" w:hAnsi="Wingdings" w:cs="Wingdings"/>
    </w:rPr>
  </w:style>
  <w:style w:type="character" w:customStyle="1" w:styleId="WW8Num7z0">
    <w:name w:val="WW8Num7z0"/>
    <w:rsid w:val="00EF777B"/>
    <w:rPr>
      <w:rFonts w:ascii="Symbol" w:hAnsi="Symbol" w:cs="Symbol"/>
      <w:caps/>
      <w:sz w:val="22"/>
      <w:szCs w:val="22"/>
    </w:rPr>
  </w:style>
  <w:style w:type="character" w:customStyle="1" w:styleId="WW8Num7z2">
    <w:name w:val="WW8Num7z2"/>
    <w:rsid w:val="00EF777B"/>
    <w:rPr>
      <w:rFonts w:ascii="Wingdings" w:hAnsi="Wingdings" w:cs="Wingdings"/>
    </w:rPr>
  </w:style>
  <w:style w:type="character" w:customStyle="1" w:styleId="WW8Num7z3">
    <w:name w:val="WW8Num7z3"/>
    <w:rsid w:val="00EF777B"/>
  </w:style>
  <w:style w:type="character" w:customStyle="1" w:styleId="WW8Num7z4">
    <w:name w:val="WW8Num7z4"/>
    <w:rsid w:val="00EF777B"/>
  </w:style>
  <w:style w:type="character" w:customStyle="1" w:styleId="WW8Num7z5">
    <w:name w:val="WW8Num7z5"/>
    <w:rsid w:val="00EF777B"/>
  </w:style>
  <w:style w:type="character" w:customStyle="1" w:styleId="WW8Num7z6">
    <w:name w:val="WW8Num7z6"/>
    <w:rsid w:val="00EF777B"/>
  </w:style>
  <w:style w:type="character" w:customStyle="1" w:styleId="WW8Num7z7">
    <w:name w:val="WW8Num7z7"/>
    <w:rsid w:val="00EF777B"/>
  </w:style>
  <w:style w:type="character" w:customStyle="1" w:styleId="WW8Num7z8">
    <w:name w:val="WW8Num7z8"/>
    <w:rsid w:val="00EF777B"/>
  </w:style>
  <w:style w:type="character" w:customStyle="1" w:styleId="WW8Num8z0">
    <w:name w:val="WW8Num8z0"/>
    <w:rsid w:val="00EF777B"/>
    <w:rPr>
      <w:rFonts w:ascii="Symbol" w:hAnsi="Symbol" w:cs="Symbol"/>
      <w:caps/>
      <w:sz w:val="22"/>
      <w:szCs w:val="22"/>
      <w:shd w:val="clear" w:color="auto" w:fill="FFFF00"/>
    </w:rPr>
  </w:style>
  <w:style w:type="character" w:customStyle="1" w:styleId="WW8Num8z1">
    <w:name w:val="WW8Num8z1"/>
    <w:rsid w:val="00EF777B"/>
    <w:rPr>
      <w:rFonts w:ascii="Courier New" w:hAnsi="Courier New" w:cs="Courier New"/>
    </w:rPr>
  </w:style>
  <w:style w:type="character" w:customStyle="1" w:styleId="WW8Num8z2">
    <w:name w:val="WW8Num8z2"/>
    <w:rsid w:val="00EF777B"/>
    <w:rPr>
      <w:rFonts w:ascii="Wingdings" w:hAnsi="Wingdings" w:cs="Wingdings"/>
    </w:rPr>
  </w:style>
  <w:style w:type="character" w:customStyle="1" w:styleId="WW8Num8z3">
    <w:name w:val="WW8Num8z3"/>
    <w:rsid w:val="00EF777B"/>
  </w:style>
  <w:style w:type="character" w:customStyle="1" w:styleId="WW8Num8z4">
    <w:name w:val="WW8Num8z4"/>
    <w:rsid w:val="00EF777B"/>
  </w:style>
  <w:style w:type="character" w:customStyle="1" w:styleId="WW8Num8z5">
    <w:name w:val="WW8Num8z5"/>
    <w:rsid w:val="00EF777B"/>
  </w:style>
  <w:style w:type="character" w:customStyle="1" w:styleId="WW8Num8z6">
    <w:name w:val="WW8Num8z6"/>
    <w:rsid w:val="00EF777B"/>
  </w:style>
  <w:style w:type="character" w:customStyle="1" w:styleId="WW8Num8z7">
    <w:name w:val="WW8Num8z7"/>
    <w:rsid w:val="00EF777B"/>
  </w:style>
  <w:style w:type="character" w:customStyle="1" w:styleId="WW8Num8z8">
    <w:name w:val="WW8Num8z8"/>
    <w:rsid w:val="00EF777B"/>
  </w:style>
  <w:style w:type="character" w:customStyle="1" w:styleId="WW8Num9z0">
    <w:name w:val="WW8Num9z0"/>
    <w:rsid w:val="00EF777B"/>
    <w:rPr>
      <w:rFonts w:ascii="Symbol" w:hAnsi="Symbol" w:cs="Symbol"/>
      <w:sz w:val="22"/>
      <w:szCs w:val="22"/>
    </w:rPr>
  </w:style>
  <w:style w:type="character" w:customStyle="1" w:styleId="WW8Num9z1">
    <w:name w:val="WW8Num9z1"/>
    <w:rsid w:val="00EF777B"/>
    <w:rPr>
      <w:rFonts w:ascii="Courier New" w:hAnsi="Courier New" w:cs="Courier New"/>
    </w:rPr>
  </w:style>
  <w:style w:type="character" w:customStyle="1" w:styleId="WW8Num9z2">
    <w:name w:val="WW8Num9z2"/>
    <w:rsid w:val="00EF777B"/>
    <w:rPr>
      <w:rFonts w:ascii="Wingdings" w:hAnsi="Wingdings" w:cs="Wingdings"/>
    </w:rPr>
  </w:style>
  <w:style w:type="character" w:customStyle="1" w:styleId="WW8Num9z3">
    <w:name w:val="WW8Num9z3"/>
    <w:rsid w:val="00EF777B"/>
  </w:style>
  <w:style w:type="character" w:customStyle="1" w:styleId="WW8Num9z4">
    <w:name w:val="WW8Num9z4"/>
    <w:rsid w:val="00EF777B"/>
  </w:style>
  <w:style w:type="character" w:customStyle="1" w:styleId="WW8Num9z5">
    <w:name w:val="WW8Num9z5"/>
    <w:rsid w:val="00EF777B"/>
  </w:style>
  <w:style w:type="character" w:customStyle="1" w:styleId="WW8Num9z6">
    <w:name w:val="WW8Num9z6"/>
    <w:rsid w:val="00EF777B"/>
  </w:style>
  <w:style w:type="character" w:customStyle="1" w:styleId="WW8Num9z7">
    <w:name w:val="WW8Num9z7"/>
    <w:rsid w:val="00EF777B"/>
  </w:style>
  <w:style w:type="character" w:customStyle="1" w:styleId="WW8Num9z8">
    <w:name w:val="WW8Num9z8"/>
    <w:rsid w:val="00EF777B"/>
  </w:style>
  <w:style w:type="character" w:customStyle="1" w:styleId="WW8Num10z0">
    <w:name w:val="WW8Num10z0"/>
    <w:rsid w:val="00EF777B"/>
    <w:rPr>
      <w:rFonts w:ascii="Symbol" w:hAnsi="Symbol" w:cs="Symbol"/>
      <w:caps/>
      <w:spacing w:val="-2"/>
      <w:sz w:val="22"/>
      <w:szCs w:val="22"/>
    </w:rPr>
  </w:style>
  <w:style w:type="character" w:customStyle="1" w:styleId="WW8Num10z1">
    <w:name w:val="WW8Num10z1"/>
    <w:rsid w:val="00EF777B"/>
    <w:rPr>
      <w:rFonts w:ascii="Courier New" w:hAnsi="Courier New" w:cs="Courier New"/>
    </w:rPr>
  </w:style>
  <w:style w:type="character" w:customStyle="1" w:styleId="WW8Num10z2">
    <w:name w:val="WW8Num10z2"/>
    <w:rsid w:val="00EF777B"/>
  </w:style>
  <w:style w:type="character" w:customStyle="1" w:styleId="WW8Num11z0">
    <w:name w:val="WW8Num11z0"/>
    <w:rsid w:val="00EF777B"/>
    <w:rPr>
      <w:rFonts w:ascii="Symbol" w:hAnsi="Symbol" w:cs="Symbol"/>
      <w:spacing w:val="-2"/>
      <w:lang w:val="pl-PL"/>
    </w:rPr>
  </w:style>
  <w:style w:type="character" w:customStyle="1" w:styleId="WW8Num11z1">
    <w:name w:val="WW8Num11z1"/>
    <w:rsid w:val="00EF777B"/>
    <w:rPr>
      <w:rFonts w:ascii="Courier New" w:hAnsi="Courier New" w:cs="Courier New"/>
    </w:rPr>
  </w:style>
  <w:style w:type="character" w:customStyle="1" w:styleId="WW8Num11z2">
    <w:name w:val="WW8Num11z2"/>
    <w:rsid w:val="00EF777B"/>
    <w:rPr>
      <w:rFonts w:ascii="Wingdings" w:hAnsi="Wingdings" w:cs="Wingdings"/>
    </w:rPr>
  </w:style>
  <w:style w:type="character" w:customStyle="1" w:styleId="WW8Num12z0">
    <w:name w:val="WW8Num12z0"/>
    <w:rsid w:val="00EF777B"/>
    <w:rPr>
      <w:rFonts w:ascii="Symbol" w:hAnsi="Symbol" w:cs="Symbol"/>
      <w:sz w:val="22"/>
      <w:szCs w:val="22"/>
      <w:lang w:val="pl-PL"/>
    </w:rPr>
  </w:style>
  <w:style w:type="character" w:customStyle="1" w:styleId="WW8Num12z1">
    <w:name w:val="WW8Num12z1"/>
    <w:rsid w:val="00EF777B"/>
    <w:rPr>
      <w:rFonts w:ascii="Courier New" w:hAnsi="Courier New" w:cs="Courier New"/>
    </w:rPr>
  </w:style>
  <w:style w:type="character" w:customStyle="1" w:styleId="WW8Num12z2">
    <w:name w:val="WW8Num12z2"/>
    <w:rsid w:val="00EF777B"/>
    <w:rPr>
      <w:rFonts w:ascii="Wingdings" w:hAnsi="Wingdings" w:cs="Wingdings"/>
    </w:rPr>
  </w:style>
  <w:style w:type="character" w:customStyle="1" w:styleId="WW8Num12z3">
    <w:name w:val="WW8Num12z3"/>
    <w:rsid w:val="00EF777B"/>
  </w:style>
  <w:style w:type="character" w:customStyle="1" w:styleId="WW8Num12z4">
    <w:name w:val="WW8Num12z4"/>
    <w:rsid w:val="00EF777B"/>
  </w:style>
  <w:style w:type="character" w:customStyle="1" w:styleId="WW8Num12z5">
    <w:name w:val="WW8Num12z5"/>
    <w:rsid w:val="00EF777B"/>
  </w:style>
  <w:style w:type="character" w:customStyle="1" w:styleId="WW8Num12z6">
    <w:name w:val="WW8Num12z6"/>
    <w:rsid w:val="00EF777B"/>
  </w:style>
  <w:style w:type="character" w:customStyle="1" w:styleId="WW8Num12z7">
    <w:name w:val="WW8Num12z7"/>
    <w:rsid w:val="00EF777B"/>
  </w:style>
  <w:style w:type="character" w:customStyle="1" w:styleId="WW8Num12z8">
    <w:name w:val="WW8Num12z8"/>
    <w:rsid w:val="00EF777B"/>
  </w:style>
  <w:style w:type="character" w:customStyle="1" w:styleId="WW8Num13z0">
    <w:name w:val="WW8Num13z0"/>
    <w:rsid w:val="00EF777B"/>
    <w:rPr>
      <w:rFonts w:ascii="Symbol" w:hAnsi="Symbol" w:cs="Symbol"/>
      <w:spacing w:val="-2"/>
      <w:sz w:val="24"/>
      <w:szCs w:val="24"/>
    </w:rPr>
  </w:style>
  <w:style w:type="character" w:customStyle="1" w:styleId="WW8Num13z1">
    <w:name w:val="WW8Num13z1"/>
    <w:rsid w:val="00EF777B"/>
    <w:rPr>
      <w:rFonts w:ascii="Courier New" w:hAnsi="Courier New" w:cs="Courier New"/>
    </w:rPr>
  </w:style>
  <w:style w:type="character" w:customStyle="1" w:styleId="WW8Num13z2">
    <w:name w:val="WW8Num13z2"/>
    <w:rsid w:val="00EF777B"/>
    <w:rPr>
      <w:rFonts w:ascii="Wingdings" w:hAnsi="Wingdings" w:cs="Wingdings"/>
    </w:rPr>
  </w:style>
  <w:style w:type="character" w:customStyle="1" w:styleId="WW8Num13z3">
    <w:name w:val="WW8Num13z3"/>
    <w:rsid w:val="00EF777B"/>
  </w:style>
  <w:style w:type="character" w:customStyle="1" w:styleId="WW8Num13z4">
    <w:name w:val="WW8Num13z4"/>
    <w:rsid w:val="00EF777B"/>
  </w:style>
  <w:style w:type="character" w:customStyle="1" w:styleId="WW8Num13z5">
    <w:name w:val="WW8Num13z5"/>
    <w:rsid w:val="00EF777B"/>
  </w:style>
  <w:style w:type="character" w:customStyle="1" w:styleId="WW8Num13z6">
    <w:name w:val="WW8Num13z6"/>
    <w:rsid w:val="00EF777B"/>
  </w:style>
  <w:style w:type="character" w:customStyle="1" w:styleId="WW8Num13z7">
    <w:name w:val="WW8Num13z7"/>
    <w:rsid w:val="00EF777B"/>
  </w:style>
  <w:style w:type="character" w:customStyle="1" w:styleId="WW8Num13z8">
    <w:name w:val="WW8Num13z8"/>
    <w:rsid w:val="00EF777B"/>
  </w:style>
  <w:style w:type="character" w:customStyle="1" w:styleId="WW8Num14z0">
    <w:name w:val="WW8Num14z0"/>
    <w:rsid w:val="00EF777B"/>
    <w:rPr>
      <w:rFonts w:ascii="Calibri" w:hAnsi="Calibri" w:cs="Calibri"/>
      <w:sz w:val="22"/>
      <w:szCs w:val="22"/>
      <w:lang w:val="pl-PL"/>
    </w:rPr>
  </w:style>
  <w:style w:type="character" w:customStyle="1" w:styleId="WW8Num14z1">
    <w:name w:val="WW8Num14z1"/>
    <w:rsid w:val="00EF777B"/>
  </w:style>
  <w:style w:type="character" w:customStyle="1" w:styleId="WW8Num15z0">
    <w:name w:val="WW8Num15z0"/>
    <w:rsid w:val="00EF777B"/>
    <w:rPr>
      <w:rFonts w:ascii="Calibri" w:hAnsi="Calibri" w:cs="Calibri"/>
      <w:sz w:val="22"/>
      <w:szCs w:val="22"/>
    </w:rPr>
  </w:style>
  <w:style w:type="character" w:customStyle="1" w:styleId="WW8Num15z1">
    <w:name w:val="WW8Num15z1"/>
    <w:rsid w:val="00EF777B"/>
  </w:style>
  <w:style w:type="character" w:customStyle="1" w:styleId="WW8Num15z2">
    <w:name w:val="WW8Num15z2"/>
    <w:rsid w:val="00EF777B"/>
  </w:style>
  <w:style w:type="character" w:customStyle="1" w:styleId="WW8Num15z3">
    <w:name w:val="WW8Num15z3"/>
    <w:rsid w:val="00EF777B"/>
  </w:style>
  <w:style w:type="character" w:customStyle="1" w:styleId="WW8Num15z4">
    <w:name w:val="WW8Num15z4"/>
    <w:rsid w:val="00EF777B"/>
  </w:style>
  <w:style w:type="character" w:customStyle="1" w:styleId="WW8Num15z5">
    <w:name w:val="WW8Num15z5"/>
    <w:rsid w:val="00EF777B"/>
  </w:style>
  <w:style w:type="character" w:customStyle="1" w:styleId="WW8Num15z6">
    <w:name w:val="WW8Num15z6"/>
    <w:rsid w:val="00EF777B"/>
  </w:style>
  <w:style w:type="character" w:customStyle="1" w:styleId="WW8Num15z7">
    <w:name w:val="WW8Num15z7"/>
    <w:rsid w:val="00EF777B"/>
  </w:style>
  <w:style w:type="character" w:customStyle="1" w:styleId="WW8Num15z8">
    <w:name w:val="WW8Num15z8"/>
    <w:rsid w:val="00EF777B"/>
  </w:style>
  <w:style w:type="character" w:customStyle="1" w:styleId="WW8Num16z0">
    <w:name w:val="WW8Num16z0"/>
    <w:rsid w:val="00EF777B"/>
    <w:rPr>
      <w:rFonts w:ascii="Symbol" w:hAnsi="Symbol" w:cs="Symbol"/>
      <w:color w:val="000000"/>
      <w:sz w:val="24"/>
      <w:szCs w:val="24"/>
    </w:rPr>
  </w:style>
  <w:style w:type="character" w:customStyle="1" w:styleId="WW8Num16z1">
    <w:name w:val="WW8Num16z1"/>
    <w:rsid w:val="00EF777B"/>
    <w:rPr>
      <w:rFonts w:ascii="Courier New" w:hAnsi="Courier New" w:cs="Courier New"/>
    </w:rPr>
  </w:style>
  <w:style w:type="character" w:customStyle="1" w:styleId="WW8Num17z0">
    <w:name w:val="WW8Num17z0"/>
    <w:rsid w:val="00EF777B"/>
    <w:rPr>
      <w:rFonts w:ascii="Symbol" w:hAnsi="Symbol" w:cs="Symbol"/>
      <w:sz w:val="18"/>
      <w:szCs w:val="18"/>
    </w:rPr>
  </w:style>
  <w:style w:type="character" w:customStyle="1" w:styleId="WW8Num17z1">
    <w:name w:val="WW8Num17z1"/>
    <w:rsid w:val="00EF777B"/>
  </w:style>
  <w:style w:type="character" w:customStyle="1" w:styleId="WW8Num17z2">
    <w:name w:val="WW8Num17z2"/>
    <w:rsid w:val="00EF777B"/>
  </w:style>
  <w:style w:type="character" w:customStyle="1" w:styleId="WW8Num17z3">
    <w:name w:val="WW8Num17z3"/>
    <w:rsid w:val="00EF777B"/>
  </w:style>
  <w:style w:type="character" w:customStyle="1" w:styleId="WW8Num17z4">
    <w:name w:val="WW8Num17z4"/>
    <w:rsid w:val="00EF777B"/>
  </w:style>
  <w:style w:type="character" w:customStyle="1" w:styleId="WW8Num17z5">
    <w:name w:val="WW8Num17z5"/>
    <w:rsid w:val="00EF777B"/>
  </w:style>
  <w:style w:type="character" w:customStyle="1" w:styleId="WW8Num17z6">
    <w:name w:val="WW8Num17z6"/>
    <w:rsid w:val="00EF777B"/>
  </w:style>
  <w:style w:type="character" w:customStyle="1" w:styleId="WW8Num17z7">
    <w:name w:val="WW8Num17z7"/>
    <w:rsid w:val="00EF777B"/>
  </w:style>
  <w:style w:type="character" w:customStyle="1" w:styleId="WW8Num17z8">
    <w:name w:val="WW8Num17z8"/>
    <w:rsid w:val="00EF777B"/>
  </w:style>
  <w:style w:type="character" w:customStyle="1" w:styleId="WW8Num18z0">
    <w:name w:val="WW8Num18z0"/>
    <w:rsid w:val="00EF777B"/>
    <w:rPr>
      <w:rFonts w:ascii="Symbol" w:hAnsi="Symbol" w:cs="Symbol"/>
      <w:b w:val="0"/>
      <w:bCs w:val="0"/>
      <w:i w:val="0"/>
      <w:iCs w:val="0"/>
      <w:color w:val="000000"/>
      <w:sz w:val="18"/>
      <w:szCs w:val="18"/>
    </w:rPr>
  </w:style>
  <w:style w:type="character" w:customStyle="1" w:styleId="WW8Num18z1">
    <w:name w:val="WW8Num18z1"/>
    <w:rsid w:val="00EF777B"/>
    <w:rPr>
      <w:rFonts w:ascii="Courier New" w:hAnsi="Courier New" w:cs="Courier New"/>
    </w:rPr>
  </w:style>
  <w:style w:type="character" w:customStyle="1" w:styleId="WW8Num18z2">
    <w:name w:val="WW8Num18z2"/>
    <w:rsid w:val="00EF777B"/>
    <w:rPr>
      <w:rFonts w:ascii="Wingdings" w:hAnsi="Wingdings" w:cs="Wingdings"/>
    </w:rPr>
  </w:style>
  <w:style w:type="character" w:customStyle="1" w:styleId="WW8Num18z3">
    <w:name w:val="WW8Num18z3"/>
    <w:rsid w:val="00EF777B"/>
  </w:style>
  <w:style w:type="character" w:customStyle="1" w:styleId="WW8Num18z4">
    <w:name w:val="WW8Num18z4"/>
    <w:rsid w:val="00EF777B"/>
  </w:style>
  <w:style w:type="character" w:customStyle="1" w:styleId="WW8Num18z5">
    <w:name w:val="WW8Num18z5"/>
    <w:rsid w:val="00EF777B"/>
  </w:style>
  <w:style w:type="character" w:customStyle="1" w:styleId="WW8Num18z6">
    <w:name w:val="WW8Num18z6"/>
    <w:rsid w:val="00EF777B"/>
  </w:style>
  <w:style w:type="character" w:customStyle="1" w:styleId="WW8Num18z7">
    <w:name w:val="WW8Num18z7"/>
    <w:rsid w:val="00EF777B"/>
  </w:style>
  <w:style w:type="character" w:customStyle="1" w:styleId="WW8Num18z8">
    <w:name w:val="WW8Num18z8"/>
    <w:rsid w:val="00EF777B"/>
  </w:style>
  <w:style w:type="character" w:customStyle="1" w:styleId="WW8Num19z0">
    <w:name w:val="WW8Num19z0"/>
    <w:rsid w:val="00EF777B"/>
    <w:rPr>
      <w:rFonts w:ascii="Calibri" w:hAnsi="Calibri" w:cs="Calibri"/>
      <w:sz w:val="22"/>
      <w:szCs w:val="22"/>
    </w:rPr>
  </w:style>
  <w:style w:type="character" w:customStyle="1" w:styleId="WW8Num19z1">
    <w:name w:val="WW8Num19z1"/>
    <w:rsid w:val="00EF777B"/>
  </w:style>
  <w:style w:type="character" w:customStyle="1" w:styleId="WW8Num19z2">
    <w:name w:val="WW8Num19z2"/>
    <w:rsid w:val="00EF777B"/>
  </w:style>
  <w:style w:type="character" w:customStyle="1" w:styleId="WW8Num19z3">
    <w:name w:val="WW8Num19z3"/>
    <w:rsid w:val="00EF777B"/>
  </w:style>
  <w:style w:type="character" w:customStyle="1" w:styleId="WW8Num19z4">
    <w:name w:val="WW8Num19z4"/>
    <w:rsid w:val="00EF777B"/>
  </w:style>
  <w:style w:type="character" w:customStyle="1" w:styleId="WW8Num19z5">
    <w:name w:val="WW8Num19z5"/>
    <w:rsid w:val="00EF777B"/>
  </w:style>
  <w:style w:type="character" w:customStyle="1" w:styleId="WW8Num19z6">
    <w:name w:val="WW8Num19z6"/>
    <w:rsid w:val="00EF777B"/>
  </w:style>
  <w:style w:type="character" w:customStyle="1" w:styleId="WW8Num19z7">
    <w:name w:val="WW8Num19z7"/>
    <w:rsid w:val="00EF777B"/>
  </w:style>
  <w:style w:type="character" w:customStyle="1" w:styleId="WW8Num19z8">
    <w:name w:val="WW8Num19z8"/>
    <w:rsid w:val="00EF777B"/>
  </w:style>
  <w:style w:type="character" w:customStyle="1" w:styleId="WW8Num20z0">
    <w:name w:val="WW8Num20z0"/>
    <w:rsid w:val="00EF777B"/>
    <w:rPr>
      <w:rFonts w:ascii="Symbol" w:hAnsi="Symbol" w:cs="Symbol"/>
      <w:b w:val="0"/>
      <w:bCs w:val="0"/>
      <w:i w:val="0"/>
      <w:iCs w:val="0"/>
      <w:color w:val="000000"/>
      <w:sz w:val="22"/>
      <w:szCs w:val="22"/>
    </w:rPr>
  </w:style>
  <w:style w:type="character" w:customStyle="1" w:styleId="WW8Num20z1">
    <w:name w:val="WW8Num20z1"/>
    <w:rsid w:val="00EF777B"/>
  </w:style>
  <w:style w:type="character" w:customStyle="1" w:styleId="WW8Num21z0">
    <w:name w:val="WW8Num21z0"/>
    <w:rsid w:val="00EF777B"/>
    <w:rPr>
      <w:rFonts w:ascii="Calibri" w:hAnsi="Calibri" w:cs="Calibri"/>
      <w:color w:val="000000"/>
      <w:sz w:val="22"/>
      <w:szCs w:val="22"/>
    </w:rPr>
  </w:style>
  <w:style w:type="character" w:customStyle="1" w:styleId="WW8Num21z1">
    <w:name w:val="WW8Num21z1"/>
    <w:rsid w:val="00EF777B"/>
    <w:rPr>
      <w:rFonts w:ascii="Wingdings" w:hAnsi="Wingdings" w:cs="Wingdings"/>
    </w:rPr>
  </w:style>
  <w:style w:type="character" w:customStyle="1" w:styleId="WW8Num22z0">
    <w:name w:val="WW8Num22z0"/>
    <w:rsid w:val="00EF777B"/>
    <w:rPr>
      <w:rFonts w:ascii="Calibri" w:hAnsi="Calibri" w:cs="Calibri"/>
      <w:b w:val="0"/>
      <w:bCs w:val="0"/>
      <w:i w:val="0"/>
      <w:iCs w:val="0"/>
      <w:color w:val="000000"/>
      <w:sz w:val="22"/>
      <w:szCs w:val="22"/>
    </w:rPr>
  </w:style>
  <w:style w:type="character" w:customStyle="1" w:styleId="WW8Num22z1">
    <w:name w:val="WW8Num22z1"/>
    <w:rsid w:val="00EF777B"/>
  </w:style>
  <w:style w:type="character" w:customStyle="1" w:styleId="WW8Num23z0">
    <w:name w:val="WW8Num23z0"/>
    <w:rsid w:val="00EF777B"/>
    <w:rPr>
      <w:rFonts w:ascii="Calibri" w:hAnsi="Calibri" w:cs="Calibri"/>
      <w:color w:val="000000"/>
      <w:sz w:val="22"/>
      <w:szCs w:val="22"/>
    </w:rPr>
  </w:style>
  <w:style w:type="character" w:customStyle="1" w:styleId="WW8Num23z1">
    <w:name w:val="WW8Num23z1"/>
    <w:rsid w:val="00EF777B"/>
  </w:style>
  <w:style w:type="character" w:customStyle="1" w:styleId="WW8Num24z0">
    <w:name w:val="WW8Num24z0"/>
    <w:rsid w:val="00EF777B"/>
    <w:rPr>
      <w:rFonts w:ascii="Symbol" w:hAnsi="Symbol" w:cs="Symbol"/>
      <w:b w:val="0"/>
      <w:bCs w:val="0"/>
      <w:i w:val="0"/>
      <w:iCs w:val="0"/>
      <w:sz w:val="24"/>
      <w:szCs w:val="28"/>
      <w:shd w:val="clear" w:color="auto" w:fill="auto"/>
    </w:rPr>
  </w:style>
  <w:style w:type="character" w:customStyle="1" w:styleId="WW8Num24z1">
    <w:name w:val="WW8Num24z1"/>
    <w:rsid w:val="00EF777B"/>
    <w:rPr>
      <w:rFonts w:ascii="Courier New" w:hAnsi="Courier New" w:cs="Courier New"/>
    </w:rPr>
  </w:style>
  <w:style w:type="character" w:customStyle="1" w:styleId="WW8Num24z2">
    <w:name w:val="WW8Num24z2"/>
    <w:rsid w:val="00EF777B"/>
    <w:rPr>
      <w:rFonts w:ascii="Wingdings" w:hAnsi="Wingdings" w:cs="Wingdings"/>
    </w:rPr>
  </w:style>
  <w:style w:type="character" w:customStyle="1" w:styleId="WW8Num24z3">
    <w:name w:val="WW8Num24z3"/>
    <w:rsid w:val="00EF777B"/>
  </w:style>
  <w:style w:type="character" w:customStyle="1" w:styleId="WW8Num24z4">
    <w:name w:val="WW8Num24z4"/>
    <w:rsid w:val="00EF777B"/>
  </w:style>
  <w:style w:type="character" w:customStyle="1" w:styleId="WW8Num24z5">
    <w:name w:val="WW8Num24z5"/>
    <w:rsid w:val="00EF777B"/>
  </w:style>
  <w:style w:type="character" w:customStyle="1" w:styleId="WW8Num24z6">
    <w:name w:val="WW8Num24z6"/>
    <w:rsid w:val="00EF777B"/>
  </w:style>
  <w:style w:type="character" w:customStyle="1" w:styleId="WW8Num24z7">
    <w:name w:val="WW8Num24z7"/>
    <w:rsid w:val="00EF777B"/>
  </w:style>
  <w:style w:type="character" w:customStyle="1" w:styleId="WW8Num24z8">
    <w:name w:val="WW8Num24z8"/>
    <w:rsid w:val="00EF777B"/>
  </w:style>
  <w:style w:type="character" w:customStyle="1" w:styleId="WW8Num10z3">
    <w:name w:val="WW8Num10z3"/>
    <w:rsid w:val="00EF777B"/>
  </w:style>
  <w:style w:type="character" w:customStyle="1" w:styleId="WW8Num10z4">
    <w:name w:val="WW8Num10z4"/>
    <w:rsid w:val="00EF777B"/>
  </w:style>
  <w:style w:type="character" w:customStyle="1" w:styleId="WW8Num10z5">
    <w:name w:val="WW8Num10z5"/>
    <w:rsid w:val="00EF777B"/>
  </w:style>
  <w:style w:type="character" w:customStyle="1" w:styleId="WW8Num10z6">
    <w:name w:val="WW8Num10z6"/>
    <w:rsid w:val="00EF777B"/>
  </w:style>
  <w:style w:type="character" w:customStyle="1" w:styleId="WW8Num10z7">
    <w:name w:val="WW8Num10z7"/>
    <w:rsid w:val="00EF777B"/>
  </w:style>
  <w:style w:type="character" w:customStyle="1" w:styleId="WW8Num10z8">
    <w:name w:val="WW8Num10z8"/>
    <w:rsid w:val="00EF777B"/>
  </w:style>
  <w:style w:type="character" w:customStyle="1" w:styleId="WW8Num14z2">
    <w:name w:val="WW8Num14z2"/>
    <w:rsid w:val="00EF777B"/>
  </w:style>
  <w:style w:type="character" w:customStyle="1" w:styleId="WW8Num14z3">
    <w:name w:val="WW8Num14z3"/>
    <w:rsid w:val="00EF777B"/>
  </w:style>
  <w:style w:type="character" w:customStyle="1" w:styleId="WW8Num14z4">
    <w:name w:val="WW8Num14z4"/>
    <w:rsid w:val="00EF777B"/>
  </w:style>
  <w:style w:type="character" w:customStyle="1" w:styleId="WW8Num14z5">
    <w:name w:val="WW8Num14z5"/>
    <w:rsid w:val="00EF777B"/>
  </w:style>
  <w:style w:type="character" w:customStyle="1" w:styleId="WW8Num14z6">
    <w:name w:val="WW8Num14z6"/>
    <w:rsid w:val="00EF777B"/>
  </w:style>
  <w:style w:type="character" w:customStyle="1" w:styleId="WW8Num14z7">
    <w:name w:val="WW8Num14z7"/>
    <w:rsid w:val="00EF777B"/>
  </w:style>
  <w:style w:type="character" w:customStyle="1" w:styleId="WW8Num14z8">
    <w:name w:val="WW8Num14z8"/>
    <w:rsid w:val="00EF777B"/>
  </w:style>
  <w:style w:type="character" w:customStyle="1" w:styleId="WW8Num20z2">
    <w:name w:val="WW8Num20z2"/>
    <w:rsid w:val="00EF777B"/>
  </w:style>
  <w:style w:type="character" w:customStyle="1" w:styleId="WW8Num20z3">
    <w:name w:val="WW8Num20z3"/>
    <w:rsid w:val="00EF777B"/>
  </w:style>
  <w:style w:type="character" w:customStyle="1" w:styleId="WW8Num20z4">
    <w:name w:val="WW8Num20z4"/>
    <w:rsid w:val="00EF777B"/>
  </w:style>
  <w:style w:type="character" w:customStyle="1" w:styleId="WW8Num20z5">
    <w:name w:val="WW8Num20z5"/>
    <w:rsid w:val="00EF777B"/>
  </w:style>
  <w:style w:type="character" w:customStyle="1" w:styleId="WW8Num20z6">
    <w:name w:val="WW8Num20z6"/>
    <w:rsid w:val="00EF777B"/>
  </w:style>
  <w:style w:type="character" w:customStyle="1" w:styleId="WW8Num20z7">
    <w:name w:val="WW8Num20z7"/>
    <w:rsid w:val="00EF777B"/>
  </w:style>
  <w:style w:type="character" w:customStyle="1" w:styleId="WW8Num20z8">
    <w:name w:val="WW8Num20z8"/>
    <w:rsid w:val="00EF777B"/>
  </w:style>
  <w:style w:type="character" w:customStyle="1" w:styleId="WW8Num21z2">
    <w:name w:val="WW8Num21z2"/>
    <w:rsid w:val="00EF777B"/>
  </w:style>
  <w:style w:type="character" w:customStyle="1" w:styleId="WW8Num21z3">
    <w:name w:val="WW8Num21z3"/>
    <w:rsid w:val="00EF777B"/>
  </w:style>
  <w:style w:type="character" w:customStyle="1" w:styleId="WW8Num21z4">
    <w:name w:val="WW8Num21z4"/>
    <w:rsid w:val="00EF777B"/>
  </w:style>
  <w:style w:type="character" w:customStyle="1" w:styleId="WW8Num21z5">
    <w:name w:val="WW8Num21z5"/>
    <w:rsid w:val="00EF777B"/>
  </w:style>
  <w:style w:type="character" w:customStyle="1" w:styleId="WW8Num21z6">
    <w:name w:val="WW8Num21z6"/>
    <w:rsid w:val="00EF777B"/>
  </w:style>
  <w:style w:type="character" w:customStyle="1" w:styleId="WW8Num21z7">
    <w:name w:val="WW8Num21z7"/>
    <w:rsid w:val="00EF777B"/>
  </w:style>
  <w:style w:type="character" w:customStyle="1" w:styleId="WW8Num21z8">
    <w:name w:val="WW8Num21z8"/>
    <w:rsid w:val="00EF777B"/>
  </w:style>
  <w:style w:type="character" w:customStyle="1" w:styleId="WW8Num11z3">
    <w:name w:val="WW8Num11z3"/>
    <w:rsid w:val="00EF777B"/>
  </w:style>
  <w:style w:type="character" w:customStyle="1" w:styleId="WW8Num11z4">
    <w:name w:val="WW8Num11z4"/>
    <w:rsid w:val="00EF777B"/>
  </w:style>
  <w:style w:type="character" w:customStyle="1" w:styleId="WW8Num11z5">
    <w:name w:val="WW8Num11z5"/>
    <w:rsid w:val="00EF777B"/>
  </w:style>
  <w:style w:type="character" w:customStyle="1" w:styleId="WW8Num11z6">
    <w:name w:val="WW8Num11z6"/>
    <w:rsid w:val="00EF777B"/>
  </w:style>
  <w:style w:type="character" w:customStyle="1" w:styleId="WW8Num11z7">
    <w:name w:val="WW8Num11z7"/>
    <w:rsid w:val="00EF777B"/>
  </w:style>
  <w:style w:type="character" w:customStyle="1" w:styleId="WW8Num11z8">
    <w:name w:val="WW8Num11z8"/>
    <w:rsid w:val="00EF777B"/>
  </w:style>
  <w:style w:type="character" w:customStyle="1" w:styleId="WW8Num16z2">
    <w:name w:val="WW8Num16z2"/>
    <w:rsid w:val="00EF777B"/>
    <w:rPr>
      <w:rFonts w:ascii="Wingdings" w:hAnsi="Wingdings" w:cs="Wingdings"/>
    </w:rPr>
  </w:style>
  <w:style w:type="character" w:customStyle="1" w:styleId="WW8Num16z3">
    <w:name w:val="WW8Num16z3"/>
    <w:rsid w:val="00EF777B"/>
  </w:style>
  <w:style w:type="character" w:customStyle="1" w:styleId="WW8Num16z4">
    <w:name w:val="WW8Num16z4"/>
    <w:rsid w:val="00EF777B"/>
  </w:style>
  <w:style w:type="character" w:customStyle="1" w:styleId="WW8Num16z5">
    <w:name w:val="WW8Num16z5"/>
    <w:rsid w:val="00EF777B"/>
  </w:style>
  <w:style w:type="character" w:customStyle="1" w:styleId="WW8Num16z6">
    <w:name w:val="WW8Num16z6"/>
    <w:rsid w:val="00EF777B"/>
  </w:style>
  <w:style w:type="character" w:customStyle="1" w:styleId="WW8Num16z7">
    <w:name w:val="WW8Num16z7"/>
    <w:rsid w:val="00EF777B"/>
  </w:style>
  <w:style w:type="character" w:customStyle="1" w:styleId="WW8Num16z8">
    <w:name w:val="WW8Num16z8"/>
    <w:rsid w:val="00EF777B"/>
  </w:style>
  <w:style w:type="character" w:customStyle="1" w:styleId="WW8Num22z2">
    <w:name w:val="WW8Num22z2"/>
    <w:rsid w:val="00EF777B"/>
  </w:style>
  <w:style w:type="character" w:customStyle="1" w:styleId="WW8Num22z3">
    <w:name w:val="WW8Num22z3"/>
    <w:rsid w:val="00EF777B"/>
  </w:style>
  <w:style w:type="character" w:customStyle="1" w:styleId="WW8Num22z4">
    <w:name w:val="WW8Num22z4"/>
    <w:rsid w:val="00EF777B"/>
  </w:style>
  <w:style w:type="character" w:customStyle="1" w:styleId="WW8Num22z5">
    <w:name w:val="WW8Num22z5"/>
    <w:rsid w:val="00EF777B"/>
  </w:style>
  <w:style w:type="character" w:customStyle="1" w:styleId="WW8Num22z6">
    <w:name w:val="WW8Num22z6"/>
    <w:rsid w:val="00EF777B"/>
  </w:style>
  <w:style w:type="character" w:customStyle="1" w:styleId="WW8Num22z7">
    <w:name w:val="WW8Num22z7"/>
    <w:rsid w:val="00EF777B"/>
  </w:style>
  <w:style w:type="character" w:customStyle="1" w:styleId="WW8Num22z8">
    <w:name w:val="WW8Num22z8"/>
    <w:rsid w:val="00EF777B"/>
  </w:style>
  <w:style w:type="character" w:customStyle="1" w:styleId="WW8Num23z2">
    <w:name w:val="WW8Num23z2"/>
    <w:rsid w:val="00EF777B"/>
  </w:style>
  <w:style w:type="character" w:customStyle="1" w:styleId="WW8Num23z3">
    <w:name w:val="WW8Num23z3"/>
    <w:rsid w:val="00EF777B"/>
  </w:style>
  <w:style w:type="character" w:customStyle="1" w:styleId="WW8Num23z4">
    <w:name w:val="WW8Num23z4"/>
    <w:rsid w:val="00EF777B"/>
  </w:style>
  <w:style w:type="character" w:customStyle="1" w:styleId="WW8Num23z5">
    <w:name w:val="WW8Num23z5"/>
    <w:rsid w:val="00EF777B"/>
  </w:style>
  <w:style w:type="character" w:customStyle="1" w:styleId="WW8Num23z6">
    <w:name w:val="WW8Num23z6"/>
    <w:rsid w:val="00EF777B"/>
  </w:style>
  <w:style w:type="character" w:customStyle="1" w:styleId="WW8Num23z7">
    <w:name w:val="WW8Num23z7"/>
    <w:rsid w:val="00EF777B"/>
  </w:style>
  <w:style w:type="character" w:customStyle="1" w:styleId="WW8Num23z8">
    <w:name w:val="WW8Num23z8"/>
    <w:rsid w:val="00EF777B"/>
  </w:style>
  <w:style w:type="character" w:customStyle="1" w:styleId="WW8Num25z0">
    <w:name w:val="WW8Num25z0"/>
    <w:rsid w:val="00EF777B"/>
    <w:rPr>
      <w:rFonts w:ascii="Symbol" w:hAnsi="Symbol" w:cs="Symbol"/>
      <w:color w:val="000000"/>
      <w:sz w:val="24"/>
      <w:szCs w:val="28"/>
    </w:rPr>
  </w:style>
  <w:style w:type="character" w:customStyle="1" w:styleId="WW8Num25z1">
    <w:name w:val="WW8Num25z1"/>
    <w:rsid w:val="00EF777B"/>
    <w:rPr>
      <w:rFonts w:ascii="Courier New" w:hAnsi="Courier New" w:cs="Courier New"/>
    </w:rPr>
  </w:style>
  <w:style w:type="character" w:customStyle="1" w:styleId="WW8Num26z0">
    <w:name w:val="WW8Num26z0"/>
    <w:rsid w:val="00EF777B"/>
    <w:rPr>
      <w:rFonts w:ascii="Symbol" w:hAnsi="Symbol" w:cs="Symbol"/>
      <w:color w:val="00000A"/>
      <w:sz w:val="24"/>
      <w:szCs w:val="24"/>
      <w:shd w:val="clear" w:color="auto" w:fill="auto"/>
    </w:rPr>
  </w:style>
  <w:style w:type="character" w:customStyle="1" w:styleId="WW8Num26z1">
    <w:name w:val="WW8Num26z1"/>
    <w:rsid w:val="00EF777B"/>
    <w:rPr>
      <w:rFonts w:ascii="Courier New" w:hAnsi="Courier New" w:cs="Courier New"/>
    </w:rPr>
  </w:style>
  <w:style w:type="character" w:customStyle="1" w:styleId="WW8Num26z2">
    <w:name w:val="WW8Num26z2"/>
    <w:rsid w:val="00EF777B"/>
    <w:rPr>
      <w:rFonts w:ascii="Wingdings" w:hAnsi="Wingdings" w:cs="Wingdings"/>
    </w:rPr>
  </w:style>
  <w:style w:type="character" w:customStyle="1" w:styleId="WW8Num26z3">
    <w:name w:val="WW8Num26z3"/>
    <w:rsid w:val="00EF777B"/>
  </w:style>
  <w:style w:type="character" w:customStyle="1" w:styleId="WW8Num26z4">
    <w:name w:val="WW8Num26z4"/>
    <w:rsid w:val="00EF777B"/>
  </w:style>
  <w:style w:type="character" w:customStyle="1" w:styleId="WW8Num26z5">
    <w:name w:val="WW8Num26z5"/>
    <w:rsid w:val="00EF777B"/>
  </w:style>
  <w:style w:type="character" w:customStyle="1" w:styleId="WW8Num26z6">
    <w:name w:val="WW8Num26z6"/>
    <w:rsid w:val="00EF777B"/>
  </w:style>
  <w:style w:type="character" w:customStyle="1" w:styleId="WW8Num26z7">
    <w:name w:val="WW8Num26z7"/>
    <w:rsid w:val="00EF777B"/>
  </w:style>
  <w:style w:type="character" w:customStyle="1" w:styleId="WW8Num26z8">
    <w:name w:val="WW8Num26z8"/>
    <w:rsid w:val="00EF777B"/>
  </w:style>
  <w:style w:type="character" w:customStyle="1" w:styleId="WW8Num25z2">
    <w:name w:val="WW8Num25z2"/>
    <w:rsid w:val="00EF777B"/>
    <w:rPr>
      <w:rFonts w:ascii="Wingdings" w:hAnsi="Wingdings" w:cs="Wingdings"/>
    </w:rPr>
  </w:style>
  <w:style w:type="character" w:customStyle="1" w:styleId="WW8Num25z3">
    <w:name w:val="WW8Num25z3"/>
    <w:rsid w:val="00EF777B"/>
  </w:style>
  <w:style w:type="character" w:customStyle="1" w:styleId="WW8Num25z4">
    <w:name w:val="WW8Num25z4"/>
    <w:rsid w:val="00EF777B"/>
  </w:style>
  <w:style w:type="character" w:customStyle="1" w:styleId="WW8Num25z5">
    <w:name w:val="WW8Num25z5"/>
    <w:rsid w:val="00EF777B"/>
  </w:style>
  <w:style w:type="character" w:customStyle="1" w:styleId="WW8Num25z6">
    <w:name w:val="WW8Num25z6"/>
    <w:rsid w:val="00EF777B"/>
  </w:style>
  <w:style w:type="character" w:customStyle="1" w:styleId="WW8Num25z7">
    <w:name w:val="WW8Num25z7"/>
    <w:rsid w:val="00EF777B"/>
  </w:style>
  <w:style w:type="character" w:customStyle="1" w:styleId="WW8Num25z8">
    <w:name w:val="WW8Num25z8"/>
    <w:rsid w:val="00EF777B"/>
  </w:style>
  <w:style w:type="character" w:customStyle="1" w:styleId="WW8Num27z0">
    <w:name w:val="WW8Num27z0"/>
    <w:rsid w:val="00EF777B"/>
    <w:rPr>
      <w:rFonts w:ascii="Calibri" w:hAnsi="Calibri" w:cs="Calibri"/>
      <w:color w:val="000000"/>
      <w:sz w:val="22"/>
      <w:szCs w:val="22"/>
    </w:rPr>
  </w:style>
  <w:style w:type="character" w:customStyle="1" w:styleId="WW8Num27z1">
    <w:name w:val="WW8Num27z1"/>
    <w:rsid w:val="00EF777B"/>
  </w:style>
  <w:style w:type="character" w:customStyle="1" w:styleId="WW8Num7z1">
    <w:name w:val="WW8Num7z1"/>
    <w:rsid w:val="00EF777B"/>
    <w:rPr>
      <w:rFonts w:ascii="Courier New" w:hAnsi="Courier New" w:cs="Courier New"/>
    </w:rPr>
  </w:style>
  <w:style w:type="character" w:customStyle="1" w:styleId="WW8Num27z2">
    <w:name w:val="WW8Num27z2"/>
    <w:rsid w:val="00EF777B"/>
  </w:style>
  <w:style w:type="character" w:customStyle="1" w:styleId="WW8Num27z3">
    <w:name w:val="WW8Num27z3"/>
    <w:rsid w:val="00EF777B"/>
  </w:style>
  <w:style w:type="character" w:customStyle="1" w:styleId="WW8Num27z4">
    <w:name w:val="WW8Num27z4"/>
    <w:rsid w:val="00EF777B"/>
  </w:style>
  <w:style w:type="character" w:customStyle="1" w:styleId="WW8Num27z5">
    <w:name w:val="WW8Num27z5"/>
    <w:rsid w:val="00EF777B"/>
  </w:style>
  <w:style w:type="character" w:customStyle="1" w:styleId="WW8Num27z6">
    <w:name w:val="WW8Num27z6"/>
    <w:rsid w:val="00EF777B"/>
  </w:style>
  <w:style w:type="character" w:customStyle="1" w:styleId="WW8Num27z7">
    <w:name w:val="WW8Num27z7"/>
    <w:rsid w:val="00EF777B"/>
  </w:style>
  <w:style w:type="character" w:customStyle="1" w:styleId="WW8Num27z8">
    <w:name w:val="WW8Num27z8"/>
    <w:rsid w:val="00EF777B"/>
  </w:style>
  <w:style w:type="character" w:customStyle="1" w:styleId="WW8Num28z0">
    <w:name w:val="WW8Num28z0"/>
    <w:rsid w:val="00EF777B"/>
    <w:rPr>
      <w:rFonts w:ascii="Symbol" w:hAnsi="Symbol" w:cs="Symbol"/>
      <w:sz w:val="22"/>
      <w:szCs w:val="22"/>
    </w:rPr>
  </w:style>
  <w:style w:type="character" w:customStyle="1" w:styleId="WW8Num28z1">
    <w:name w:val="WW8Num28z1"/>
    <w:rsid w:val="00EF777B"/>
    <w:rPr>
      <w:rFonts w:ascii="Courier New" w:hAnsi="Courier New" w:cs="Courier New"/>
    </w:rPr>
  </w:style>
  <w:style w:type="character" w:customStyle="1" w:styleId="WW8Num29z0">
    <w:name w:val="WW8Num29z0"/>
    <w:rsid w:val="00EF777B"/>
    <w:rPr>
      <w:rFonts w:ascii="Symbol" w:hAnsi="Symbol" w:cs="Symbol"/>
      <w:sz w:val="24"/>
      <w:szCs w:val="24"/>
    </w:rPr>
  </w:style>
  <w:style w:type="character" w:customStyle="1" w:styleId="WW8Num29z1">
    <w:name w:val="WW8Num29z1"/>
    <w:rsid w:val="00EF777B"/>
    <w:rPr>
      <w:rFonts w:ascii="Courier New" w:hAnsi="Courier New" w:cs="Courier New"/>
    </w:rPr>
  </w:style>
  <w:style w:type="character" w:customStyle="1" w:styleId="WW8Num29z2">
    <w:name w:val="WW8Num29z2"/>
    <w:rsid w:val="00EF777B"/>
    <w:rPr>
      <w:rFonts w:ascii="Wingdings" w:hAnsi="Wingdings" w:cs="Wingdings"/>
    </w:rPr>
  </w:style>
  <w:style w:type="character" w:customStyle="1" w:styleId="WW8Num29z3">
    <w:name w:val="WW8Num29z3"/>
    <w:rsid w:val="00EF777B"/>
  </w:style>
  <w:style w:type="character" w:customStyle="1" w:styleId="WW8Num29z4">
    <w:name w:val="WW8Num29z4"/>
    <w:rsid w:val="00EF777B"/>
  </w:style>
  <w:style w:type="character" w:customStyle="1" w:styleId="WW8Num29z5">
    <w:name w:val="WW8Num29z5"/>
    <w:rsid w:val="00EF777B"/>
  </w:style>
  <w:style w:type="character" w:customStyle="1" w:styleId="WW8Num29z6">
    <w:name w:val="WW8Num29z6"/>
    <w:rsid w:val="00EF777B"/>
  </w:style>
  <w:style w:type="character" w:customStyle="1" w:styleId="WW8Num29z7">
    <w:name w:val="WW8Num29z7"/>
    <w:rsid w:val="00EF777B"/>
  </w:style>
  <w:style w:type="character" w:customStyle="1" w:styleId="WW8Num29z8">
    <w:name w:val="WW8Num29z8"/>
    <w:rsid w:val="00EF777B"/>
  </w:style>
  <w:style w:type="character" w:customStyle="1" w:styleId="WW8Num30z0">
    <w:name w:val="WW8Num30z0"/>
    <w:rsid w:val="00EF777B"/>
    <w:rPr>
      <w:rFonts w:ascii="Calibri" w:hAnsi="Calibri" w:cs="Calibri"/>
      <w:color w:val="000000"/>
      <w:sz w:val="24"/>
      <w:szCs w:val="24"/>
    </w:rPr>
  </w:style>
  <w:style w:type="character" w:customStyle="1" w:styleId="WW8Num30z1">
    <w:name w:val="WW8Num30z1"/>
    <w:rsid w:val="00EF777B"/>
  </w:style>
  <w:style w:type="character" w:customStyle="1" w:styleId="WW8Num31z0">
    <w:name w:val="WW8Num31z0"/>
    <w:rsid w:val="00EF777B"/>
    <w:rPr>
      <w:rFonts w:ascii="Calibri" w:hAnsi="Calibri" w:cs="Times New Roman"/>
      <w:color w:val="000000"/>
      <w:sz w:val="22"/>
      <w:szCs w:val="22"/>
    </w:rPr>
  </w:style>
  <w:style w:type="character" w:customStyle="1" w:styleId="WW8Num31z1">
    <w:name w:val="WW8Num31z1"/>
    <w:rsid w:val="00EF777B"/>
  </w:style>
  <w:style w:type="character" w:customStyle="1" w:styleId="WW8Num31z2">
    <w:name w:val="WW8Num31z2"/>
    <w:rsid w:val="00EF777B"/>
  </w:style>
  <w:style w:type="character" w:customStyle="1" w:styleId="WW8Num31z3">
    <w:name w:val="WW8Num31z3"/>
    <w:rsid w:val="00EF777B"/>
  </w:style>
  <w:style w:type="character" w:customStyle="1" w:styleId="WW8Num31z4">
    <w:name w:val="WW8Num31z4"/>
    <w:rsid w:val="00EF777B"/>
  </w:style>
  <w:style w:type="character" w:customStyle="1" w:styleId="WW8Num31z5">
    <w:name w:val="WW8Num31z5"/>
    <w:rsid w:val="00EF777B"/>
  </w:style>
  <w:style w:type="character" w:customStyle="1" w:styleId="WW8Num31z6">
    <w:name w:val="WW8Num31z6"/>
    <w:rsid w:val="00EF777B"/>
  </w:style>
  <w:style w:type="character" w:customStyle="1" w:styleId="WW8Num31z7">
    <w:name w:val="WW8Num31z7"/>
    <w:rsid w:val="00EF777B"/>
  </w:style>
  <w:style w:type="character" w:customStyle="1" w:styleId="WW8Num31z8">
    <w:name w:val="WW8Num31z8"/>
    <w:rsid w:val="00EF777B"/>
  </w:style>
  <w:style w:type="character" w:customStyle="1" w:styleId="WW8Num32z0">
    <w:name w:val="WW8Num32z0"/>
    <w:rsid w:val="00EF777B"/>
    <w:rPr>
      <w:rFonts w:ascii="Calibri" w:hAnsi="Calibri" w:cs="Calibri"/>
      <w:b w:val="0"/>
      <w:bCs w:val="0"/>
      <w:i w:val="0"/>
      <w:iCs w:val="0"/>
      <w:sz w:val="22"/>
      <w:szCs w:val="22"/>
    </w:rPr>
  </w:style>
  <w:style w:type="character" w:customStyle="1" w:styleId="WW8Num32z1">
    <w:name w:val="WW8Num32z1"/>
    <w:rsid w:val="00EF777B"/>
  </w:style>
  <w:style w:type="character" w:customStyle="1" w:styleId="WW8Num32z2">
    <w:name w:val="WW8Num32z2"/>
    <w:rsid w:val="00EF777B"/>
  </w:style>
  <w:style w:type="character" w:customStyle="1" w:styleId="WW8Num32z3">
    <w:name w:val="WW8Num32z3"/>
    <w:rsid w:val="00EF777B"/>
  </w:style>
  <w:style w:type="character" w:customStyle="1" w:styleId="WW8Num32z4">
    <w:name w:val="WW8Num32z4"/>
    <w:rsid w:val="00EF777B"/>
  </w:style>
  <w:style w:type="character" w:customStyle="1" w:styleId="WW8Num32z5">
    <w:name w:val="WW8Num32z5"/>
    <w:rsid w:val="00EF777B"/>
  </w:style>
  <w:style w:type="character" w:customStyle="1" w:styleId="WW8Num32z6">
    <w:name w:val="WW8Num32z6"/>
    <w:rsid w:val="00EF777B"/>
  </w:style>
  <w:style w:type="character" w:customStyle="1" w:styleId="WW8Num32z7">
    <w:name w:val="WW8Num32z7"/>
    <w:rsid w:val="00EF777B"/>
  </w:style>
  <w:style w:type="character" w:customStyle="1" w:styleId="WW8Num32z8">
    <w:name w:val="WW8Num32z8"/>
    <w:rsid w:val="00EF777B"/>
  </w:style>
  <w:style w:type="character" w:customStyle="1" w:styleId="WW8Num33z0">
    <w:name w:val="WW8Num33z0"/>
    <w:rsid w:val="00EF777B"/>
    <w:rPr>
      <w:rFonts w:ascii="Calibri" w:hAnsi="Calibri" w:cs="Calibri"/>
      <w:b w:val="0"/>
      <w:bCs w:val="0"/>
      <w:i w:val="0"/>
      <w:iCs w:val="0"/>
      <w:sz w:val="24"/>
      <w:szCs w:val="28"/>
    </w:rPr>
  </w:style>
  <w:style w:type="character" w:customStyle="1" w:styleId="WW8Num33z1">
    <w:name w:val="WW8Num33z1"/>
    <w:rsid w:val="00EF777B"/>
  </w:style>
  <w:style w:type="character" w:customStyle="1" w:styleId="WW8Num33z2">
    <w:name w:val="WW8Num33z2"/>
    <w:rsid w:val="00EF777B"/>
  </w:style>
  <w:style w:type="character" w:customStyle="1" w:styleId="WW8Num33z3">
    <w:name w:val="WW8Num33z3"/>
    <w:rsid w:val="00EF777B"/>
  </w:style>
  <w:style w:type="character" w:customStyle="1" w:styleId="WW8Num33z4">
    <w:name w:val="WW8Num33z4"/>
    <w:rsid w:val="00EF777B"/>
  </w:style>
  <w:style w:type="character" w:customStyle="1" w:styleId="WW8Num33z5">
    <w:name w:val="WW8Num33z5"/>
    <w:rsid w:val="00EF777B"/>
  </w:style>
  <w:style w:type="character" w:customStyle="1" w:styleId="WW8Num33z6">
    <w:name w:val="WW8Num33z6"/>
    <w:rsid w:val="00EF777B"/>
  </w:style>
  <w:style w:type="character" w:customStyle="1" w:styleId="WW8Num33z7">
    <w:name w:val="WW8Num33z7"/>
    <w:rsid w:val="00EF777B"/>
  </w:style>
  <w:style w:type="character" w:customStyle="1" w:styleId="WW8Num33z8">
    <w:name w:val="WW8Num33z8"/>
    <w:rsid w:val="00EF777B"/>
  </w:style>
  <w:style w:type="character" w:customStyle="1" w:styleId="WW8Num34z0">
    <w:name w:val="WW8Num34z0"/>
    <w:rsid w:val="00EF777B"/>
    <w:rPr>
      <w:rFonts w:ascii="Wingdings" w:hAnsi="Wingdings" w:cs="OpenSymbol"/>
      <w:color w:val="000000"/>
    </w:rPr>
  </w:style>
  <w:style w:type="character" w:customStyle="1" w:styleId="WW8Num28z2">
    <w:name w:val="WW8Num28z2"/>
    <w:rsid w:val="00EF777B"/>
    <w:rPr>
      <w:rFonts w:ascii="Wingdings" w:hAnsi="Wingdings" w:cs="Wingdings"/>
    </w:rPr>
  </w:style>
  <w:style w:type="character" w:customStyle="1" w:styleId="WW8Num28z3">
    <w:name w:val="WW8Num28z3"/>
    <w:rsid w:val="00EF777B"/>
  </w:style>
  <w:style w:type="character" w:customStyle="1" w:styleId="WW8Num28z4">
    <w:name w:val="WW8Num28z4"/>
    <w:rsid w:val="00EF777B"/>
  </w:style>
  <w:style w:type="character" w:customStyle="1" w:styleId="WW8Num28z5">
    <w:name w:val="WW8Num28z5"/>
    <w:rsid w:val="00EF777B"/>
  </w:style>
  <w:style w:type="character" w:customStyle="1" w:styleId="WW8Num28z6">
    <w:name w:val="WW8Num28z6"/>
    <w:rsid w:val="00EF777B"/>
  </w:style>
  <w:style w:type="character" w:customStyle="1" w:styleId="WW8Num28z7">
    <w:name w:val="WW8Num28z7"/>
    <w:rsid w:val="00EF777B"/>
  </w:style>
  <w:style w:type="character" w:customStyle="1" w:styleId="WW8Num28z8">
    <w:name w:val="WW8Num28z8"/>
    <w:rsid w:val="00EF777B"/>
  </w:style>
  <w:style w:type="character" w:customStyle="1" w:styleId="WW8Num30z2">
    <w:name w:val="WW8Num30z2"/>
    <w:rsid w:val="00EF777B"/>
  </w:style>
  <w:style w:type="character" w:customStyle="1" w:styleId="WW8Num30z3">
    <w:name w:val="WW8Num30z3"/>
    <w:rsid w:val="00EF777B"/>
  </w:style>
  <w:style w:type="character" w:customStyle="1" w:styleId="WW8Num30z4">
    <w:name w:val="WW8Num30z4"/>
    <w:rsid w:val="00EF777B"/>
  </w:style>
  <w:style w:type="character" w:customStyle="1" w:styleId="WW8Num30z5">
    <w:name w:val="WW8Num30z5"/>
    <w:rsid w:val="00EF777B"/>
  </w:style>
  <w:style w:type="character" w:customStyle="1" w:styleId="WW8Num30z6">
    <w:name w:val="WW8Num30z6"/>
    <w:rsid w:val="00EF777B"/>
  </w:style>
  <w:style w:type="character" w:customStyle="1" w:styleId="WW8Num30z7">
    <w:name w:val="WW8Num30z7"/>
    <w:rsid w:val="00EF777B"/>
  </w:style>
  <w:style w:type="character" w:customStyle="1" w:styleId="WW8Num30z8">
    <w:name w:val="WW8Num30z8"/>
    <w:rsid w:val="00EF777B"/>
  </w:style>
  <w:style w:type="character" w:customStyle="1" w:styleId="ListLabel18">
    <w:name w:val="ListLabel 18"/>
    <w:rsid w:val="00EF777B"/>
    <w:rPr>
      <w:rFonts w:cs="Symbol"/>
      <w:sz w:val="18"/>
      <w:szCs w:val="18"/>
    </w:rPr>
  </w:style>
  <w:style w:type="character" w:customStyle="1" w:styleId="ListLabel17">
    <w:name w:val="ListLabel 17"/>
    <w:rsid w:val="00EF777B"/>
    <w:rPr>
      <w:sz w:val="22"/>
    </w:rPr>
  </w:style>
  <w:style w:type="character" w:customStyle="1" w:styleId="ListLabel16">
    <w:name w:val="ListLabel 16"/>
    <w:rsid w:val="00EF777B"/>
    <w:rPr>
      <w:rFonts w:cs="Wingdings"/>
    </w:rPr>
  </w:style>
  <w:style w:type="character" w:customStyle="1" w:styleId="ListLabel15">
    <w:name w:val="ListLabel 15"/>
    <w:rsid w:val="00EF777B"/>
    <w:rPr>
      <w:rFonts w:cs="Courier New"/>
    </w:rPr>
  </w:style>
  <w:style w:type="character" w:customStyle="1" w:styleId="ListLabel14">
    <w:name w:val="ListLabel 14"/>
    <w:rsid w:val="00EF777B"/>
    <w:rPr>
      <w:rFonts w:cs="Symbol"/>
    </w:rPr>
  </w:style>
  <w:style w:type="character" w:customStyle="1" w:styleId="ListLabel13">
    <w:name w:val="ListLabel 13"/>
    <w:rsid w:val="00EF777B"/>
    <w:rPr>
      <w:rFonts w:cs="Symbol"/>
      <w:sz w:val="18"/>
      <w:szCs w:val="18"/>
    </w:rPr>
  </w:style>
  <w:style w:type="character" w:customStyle="1" w:styleId="ListLabel12">
    <w:name w:val="ListLabel 12"/>
    <w:rsid w:val="00EF777B"/>
    <w:rPr>
      <w:sz w:val="22"/>
    </w:rPr>
  </w:style>
  <w:style w:type="character" w:customStyle="1" w:styleId="ListLabel11">
    <w:name w:val="ListLabel 11"/>
    <w:rsid w:val="00EF777B"/>
    <w:rPr>
      <w:rFonts w:cs="Wingdings"/>
    </w:rPr>
  </w:style>
  <w:style w:type="character" w:customStyle="1" w:styleId="ListLabel10">
    <w:name w:val="ListLabel 10"/>
    <w:rsid w:val="00EF777B"/>
    <w:rPr>
      <w:rFonts w:cs="Courier New"/>
    </w:rPr>
  </w:style>
  <w:style w:type="character" w:customStyle="1" w:styleId="ListLabel9">
    <w:name w:val="ListLabel 9"/>
    <w:rsid w:val="00EF777B"/>
    <w:rPr>
      <w:rFonts w:cs="Symbol"/>
    </w:rPr>
  </w:style>
  <w:style w:type="character" w:customStyle="1" w:styleId="ListLabel8">
    <w:name w:val="ListLabel 8"/>
    <w:rsid w:val="00EF777B"/>
    <w:rPr>
      <w:rFonts w:cs="Times New Roman"/>
      <w:b w:val="0"/>
      <w:i w:val="0"/>
      <w:sz w:val="28"/>
      <w:szCs w:val="28"/>
    </w:rPr>
  </w:style>
  <w:style w:type="character" w:customStyle="1" w:styleId="ListLabel7">
    <w:name w:val="ListLabel 7"/>
    <w:rsid w:val="00EF777B"/>
    <w:rPr>
      <w:rFonts w:cs="OpenSymbol"/>
    </w:rPr>
  </w:style>
  <w:style w:type="character" w:customStyle="1" w:styleId="ListLabel6">
    <w:name w:val="ListLabel 6"/>
    <w:rsid w:val="00EF777B"/>
    <w:rPr>
      <w:rFonts w:cs="StarSymbol"/>
      <w:sz w:val="18"/>
      <w:szCs w:val="18"/>
    </w:rPr>
  </w:style>
  <w:style w:type="character" w:customStyle="1" w:styleId="ListLabel5">
    <w:name w:val="ListLabel 5"/>
    <w:rsid w:val="00EF777B"/>
    <w:rPr>
      <w:rFonts w:cs="Symbol"/>
    </w:rPr>
  </w:style>
  <w:style w:type="character" w:customStyle="1" w:styleId="ListLabel4">
    <w:name w:val="ListLabel 4"/>
    <w:rsid w:val="00EF777B"/>
    <w:rPr>
      <w:sz w:val="22"/>
    </w:rPr>
  </w:style>
  <w:style w:type="character" w:customStyle="1" w:styleId="ListLabel3">
    <w:name w:val="ListLabel 3"/>
    <w:rsid w:val="00EF777B"/>
    <w:rPr>
      <w:sz w:val="22"/>
      <w:szCs w:val="22"/>
    </w:rPr>
  </w:style>
  <w:style w:type="character" w:customStyle="1" w:styleId="ListLabel2">
    <w:name w:val="ListLabel 2"/>
    <w:rsid w:val="00EF777B"/>
    <w:rPr>
      <w:i w:val="0"/>
    </w:rPr>
  </w:style>
  <w:style w:type="character" w:customStyle="1" w:styleId="ListLabel1">
    <w:name w:val="ListLabel 1"/>
    <w:rsid w:val="00EF777B"/>
    <w:rPr>
      <w:rFonts w:cs="Courier New"/>
    </w:rPr>
  </w:style>
  <w:style w:type="character" w:customStyle="1" w:styleId="Domylnaczcionkaakapitu1">
    <w:name w:val="Domyślna czcionka akapitu1"/>
    <w:rsid w:val="00EF777B"/>
  </w:style>
  <w:style w:type="character" w:customStyle="1" w:styleId="Odwoanieprzypisukocowego1">
    <w:name w:val="Odwołanie przypisu końcowego1"/>
    <w:basedOn w:val="Domylnaczcionkaakapitu1"/>
    <w:rsid w:val="00EF777B"/>
    <w:rPr>
      <w:vertAlign w:val="superscript"/>
    </w:rPr>
  </w:style>
  <w:style w:type="character" w:styleId="Hipercze">
    <w:name w:val="Hyperlink"/>
    <w:rsid w:val="00EF777B"/>
    <w:rPr>
      <w:color w:val="000080"/>
      <w:u w:val="single"/>
    </w:rPr>
  </w:style>
  <w:style w:type="character" w:customStyle="1" w:styleId="czeindeksu">
    <w:name w:val="Łącze indeksu"/>
    <w:rsid w:val="00EF777B"/>
  </w:style>
  <w:style w:type="character" w:customStyle="1" w:styleId="Znakinumeracji">
    <w:name w:val="Znaki numeracji"/>
    <w:rsid w:val="00EF777B"/>
  </w:style>
  <w:style w:type="character" w:customStyle="1" w:styleId="Symbolewypunktowania">
    <w:name w:val="Symbole wypunktowania"/>
    <w:rsid w:val="00EF777B"/>
    <w:rPr>
      <w:rFonts w:ascii="OpenSymbol" w:eastAsia="OpenSymbol" w:hAnsi="OpenSymbol" w:cs="OpenSymbol"/>
    </w:rPr>
  </w:style>
  <w:style w:type="character" w:customStyle="1" w:styleId="Domylnaczcionkaakapitu10">
    <w:name w:val="Domyślna czcionka akapitu1"/>
    <w:rsid w:val="00EF777B"/>
  </w:style>
  <w:style w:type="paragraph" w:customStyle="1" w:styleId="Nagwek1">
    <w:name w:val="Nagłówek1"/>
    <w:basedOn w:val="Normalny"/>
    <w:next w:val="Tekstpodstawowy"/>
    <w:rsid w:val="00EF777B"/>
    <w:pPr>
      <w:keepNext/>
      <w:widowControl w:val="0"/>
      <w:suppressAutoHyphens/>
      <w:spacing w:before="240" w:after="120" w:line="240" w:lineRule="auto"/>
    </w:pPr>
    <w:rPr>
      <w:rFonts w:eastAsia="Microsoft YaHei" w:cs="Mangal"/>
      <w:kern w:val="1"/>
      <w:sz w:val="28"/>
      <w:szCs w:val="28"/>
      <w:lang w:eastAsia="zh-CN" w:bidi="hi-IN"/>
    </w:rPr>
  </w:style>
  <w:style w:type="paragraph" w:styleId="Lista">
    <w:name w:val="List"/>
    <w:basedOn w:val="Tekstpodstawowy"/>
    <w:rsid w:val="00EF777B"/>
    <w:pPr>
      <w:widowControl w:val="0"/>
      <w:suppressAutoHyphens/>
      <w:spacing w:before="0" w:after="120" w:line="240" w:lineRule="auto"/>
      <w:jc w:val="left"/>
    </w:pPr>
    <w:rPr>
      <w:rFonts w:ascii="Times New Roman" w:eastAsia="SimSun" w:hAnsi="Times New Roman" w:cs="Mangal"/>
      <w:kern w:val="1"/>
      <w:lang w:eastAsia="zh-CN" w:bidi="hi-IN"/>
    </w:rPr>
  </w:style>
  <w:style w:type="paragraph" w:styleId="Legenda">
    <w:name w:val="caption"/>
    <w:basedOn w:val="Normalny"/>
    <w:qFormat/>
    <w:rsid w:val="00EF777B"/>
    <w:pPr>
      <w:widowControl w:val="0"/>
      <w:suppressLineNumbers/>
      <w:suppressAutoHyphens/>
      <w:spacing w:after="120" w:line="240" w:lineRule="auto"/>
    </w:pPr>
    <w:rPr>
      <w:rFonts w:ascii="Times New Roman" w:eastAsia="SimSun" w:hAnsi="Times New Roman" w:cs="Mangal"/>
      <w:i/>
      <w:iCs/>
      <w:kern w:val="1"/>
      <w:lang w:eastAsia="zh-CN" w:bidi="hi-IN"/>
    </w:rPr>
  </w:style>
  <w:style w:type="paragraph" w:customStyle="1" w:styleId="Indeks">
    <w:name w:val="Indeks"/>
    <w:basedOn w:val="Normalny"/>
    <w:rsid w:val="00EF777B"/>
    <w:pPr>
      <w:widowControl w:val="0"/>
      <w:suppressLineNumbers/>
      <w:suppressAutoHyphens/>
      <w:spacing w:before="0" w:line="240" w:lineRule="auto"/>
    </w:pPr>
    <w:rPr>
      <w:rFonts w:ascii="Times New Roman" w:eastAsia="SimSun" w:hAnsi="Times New Roman" w:cs="Mangal"/>
      <w:kern w:val="1"/>
      <w:lang w:eastAsia="zh-CN" w:bidi="hi-IN"/>
    </w:rPr>
  </w:style>
  <w:style w:type="paragraph" w:customStyle="1" w:styleId="Default">
    <w:name w:val="Default"/>
    <w:rsid w:val="00EF777B"/>
    <w:pPr>
      <w:widowControl w:val="0"/>
      <w:suppressAutoHyphens/>
      <w:spacing w:after="0" w:line="240" w:lineRule="auto"/>
    </w:pPr>
    <w:rPr>
      <w:rFonts w:ascii="Calibri" w:eastAsia="SimSun" w:hAnsi="Calibri" w:cs="Mangal"/>
      <w:kern w:val="1"/>
      <w:sz w:val="24"/>
      <w:szCs w:val="24"/>
      <w:lang w:eastAsia="zh-CN" w:bidi="hi-IN"/>
    </w:rPr>
  </w:style>
  <w:style w:type="paragraph" w:customStyle="1" w:styleId="Gwkalewa">
    <w:name w:val="Główka lewa"/>
    <w:basedOn w:val="Normalny"/>
    <w:rsid w:val="00EF777B"/>
    <w:pPr>
      <w:widowControl w:val="0"/>
      <w:suppressLineNumbers/>
      <w:tabs>
        <w:tab w:val="center" w:pos="4819"/>
        <w:tab w:val="right" w:pos="9638"/>
      </w:tabs>
      <w:suppressAutoHyphens/>
      <w:spacing w:before="0" w:line="240" w:lineRule="auto"/>
    </w:pPr>
    <w:rPr>
      <w:rFonts w:ascii="Times New Roman" w:eastAsia="SimSun" w:hAnsi="Times New Roman" w:cs="Mangal"/>
      <w:kern w:val="1"/>
      <w:lang w:eastAsia="zh-CN" w:bidi="hi-IN"/>
    </w:rPr>
  </w:style>
  <w:style w:type="paragraph" w:customStyle="1" w:styleId="Tekstprzypisukocowego1">
    <w:name w:val="Tekst przypisu końcowego1"/>
    <w:basedOn w:val="Normalny"/>
    <w:rsid w:val="00EF777B"/>
    <w:pPr>
      <w:widowControl w:val="0"/>
      <w:suppressAutoHyphens/>
      <w:spacing w:before="0" w:line="100" w:lineRule="atLeast"/>
    </w:pPr>
    <w:rPr>
      <w:rFonts w:ascii="Times New Roman" w:eastAsia="SimSun" w:hAnsi="Times New Roman" w:cs="Mangal"/>
      <w:kern w:val="1"/>
      <w:sz w:val="20"/>
      <w:szCs w:val="20"/>
      <w:lang w:eastAsia="zh-CN" w:bidi="hi-IN"/>
    </w:rPr>
  </w:style>
  <w:style w:type="paragraph" w:customStyle="1" w:styleId="Tekstpodstawowywcity21">
    <w:name w:val="Tekst podstawowy wcięty 21"/>
    <w:basedOn w:val="Normalny"/>
    <w:rsid w:val="00EF777B"/>
    <w:pPr>
      <w:widowControl w:val="0"/>
      <w:suppressAutoHyphens/>
      <w:spacing w:before="0" w:after="120" w:line="480" w:lineRule="auto"/>
      <w:ind w:left="283"/>
    </w:pPr>
    <w:rPr>
      <w:rFonts w:ascii="Times New Roman" w:eastAsia="SimSun" w:hAnsi="Times New Roman"/>
      <w:kern w:val="1"/>
      <w:lang w:eastAsia="zh-CN" w:bidi="hi-IN"/>
    </w:rPr>
  </w:style>
  <w:style w:type="paragraph" w:customStyle="1" w:styleId="Tekstpodstawowy31">
    <w:name w:val="Tekst podstawowy 31"/>
    <w:basedOn w:val="Normalny"/>
    <w:rsid w:val="00EF777B"/>
    <w:pPr>
      <w:widowControl w:val="0"/>
      <w:suppressAutoHyphens/>
      <w:spacing w:before="0" w:after="120" w:line="100" w:lineRule="atLeast"/>
    </w:pPr>
    <w:rPr>
      <w:rFonts w:ascii="Times New Roman" w:eastAsia="SimSun" w:hAnsi="Times New Roman"/>
      <w:kern w:val="1"/>
      <w:sz w:val="16"/>
      <w:szCs w:val="16"/>
      <w:lang w:eastAsia="zh-CN" w:bidi="hi-IN"/>
    </w:rPr>
  </w:style>
  <w:style w:type="paragraph" w:customStyle="1" w:styleId="Tekstpodstawowywcity31">
    <w:name w:val="Tekst podstawowy wcięty 31"/>
    <w:basedOn w:val="Normalny"/>
    <w:rsid w:val="00EF777B"/>
    <w:pPr>
      <w:widowControl w:val="0"/>
      <w:suppressAutoHyphens/>
      <w:spacing w:after="120" w:line="240" w:lineRule="auto"/>
      <w:ind w:left="283"/>
    </w:pPr>
    <w:rPr>
      <w:rFonts w:ascii="Times New Roman" w:eastAsia="SimSun" w:hAnsi="Times New Roman" w:cs="Mangal"/>
      <w:kern w:val="1"/>
      <w:sz w:val="16"/>
      <w:szCs w:val="16"/>
      <w:lang w:eastAsia="zh-CN" w:bidi="hi-IN"/>
    </w:rPr>
  </w:style>
  <w:style w:type="paragraph" w:customStyle="1" w:styleId="Tekstdymka1">
    <w:name w:val="Tekst dymka1"/>
    <w:basedOn w:val="Normalny"/>
    <w:rsid w:val="00EF777B"/>
    <w:pPr>
      <w:widowControl w:val="0"/>
      <w:suppressAutoHyphens/>
      <w:spacing w:before="0" w:line="100" w:lineRule="atLeast"/>
    </w:pPr>
    <w:rPr>
      <w:rFonts w:ascii="Tahoma" w:eastAsia="SimSun" w:hAnsi="Tahoma" w:cs="Tahoma"/>
      <w:kern w:val="1"/>
      <w:sz w:val="16"/>
      <w:szCs w:val="16"/>
      <w:lang w:eastAsia="zh-CN" w:bidi="hi-IN"/>
    </w:rPr>
  </w:style>
  <w:style w:type="paragraph" w:customStyle="1" w:styleId="Akapitzlist1">
    <w:name w:val="Akapit z listą1"/>
    <w:basedOn w:val="Normalny"/>
    <w:rsid w:val="00EF777B"/>
    <w:pPr>
      <w:widowControl w:val="0"/>
      <w:suppressAutoHyphens/>
      <w:spacing w:line="240" w:lineRule="auto"/>
      <w:ind w:left="720"/>
      <w:contextualSpacing/>
    </w:pPr>
    <w:rPr>
      <w:rFonts w:ascii="Times New Roman" w:eastAsia="SimSun" w:hAnsi="Times New Roman" w:cs="Mangal"/>
      <w:kern w:val="1"/>
      <w:lang w:eastAsia="zh-CN" w:bidi="hi-IN"/>
    </w:rPr>
  </w:style>
  <w:style w:type="paragraph" w:customStyle="1" w:styleId="NormalnyWeb1">
    <w:name w:val="Normalny (Web)1"/>
    <w:basedOn w:val="Normalny"/>
    <w:rsid w:val="00EF777B"/>
    <w:pPr>
      <w:widowControl w:val="0"/>
      <w:suppressAutoHyphens/>
      <w:spacing w:before="280" w:after="280" w:line="240" w:lineRule="auto"/>
    </w:pPr>
    <w:rPr>
      <w:rFonts w:ascii="Arial Unicode MS" w:eastAsia="SimSun" w:hAnsi="Arial Unicode MS" w:cs="Arial Unicode MS"/>
      <w:kern w:val="1"/>
      <w:lang w:eastAsia="zh-CN" w:bidi="hi-IN"/>
    </w:rPr>
  </w:style>
  <w:style w:type="paragraph" w:customStyle="1" w:styleId="Zawartotabeli">
    <w:name w:val="Zawartość tabeli"/>
    <w:basedOn w:val="Normalny"/>
    <w:rsid w:val="00EF777B"/>
    <w:pPr>
      <w:widowControl w:val="0"/>
      <w:suppressLineNumbers/>
      <w:suppressAutoHyphens/>
      <w:spacing w:before="0" w:line="240" w:lineRule="auto"/>
    </w:pPr>
    <w:rPr>
      <w:rFonts w:ascii="Times New Roman" w:eastAsia="SimSun" w:hAnsi="Times New Roman" w:cs="Mangal"/>
      <w:kern w:val="1"/>
      <w:lang w:eastAsia="zh-CN" w:bidi="hi-IN"/>
    </w:rPr>
  </w:style>
  <w:style w:type="paragraph" w:customStyle="1" w:styleId="Nagwektabeli">
    <w:name w:val="Nagłówek tabeli"/>
    <w:basedOn w:val="Zawartotabeli"/>
    <w:rsid w:val="00EF777B"/>
    <w:pPr>
      <w:jc w:val="center"/>
    </w:pPr>
    <w:rPr>
      <w:b/>
      <w:bCs/>
    </w:rPr>
  </w:style>
  <w:style w:type="paragraph" w:styleId="Nagwekwykazurde">
    <w:name w:val="toa heading"/>
    <w:basedOn w:val="Nagwek1"/>
    <w:rsid w:val="00EF777B"/>
    <w:pPr>
      <w:suppressLineNumbers/>
    </w:pPr>
    <w:rPr>
      <w:b/>
      <w:bCs/>
      <w:sz w:val="32"/>
      <w:szCs w:val="32"/>
    </w:rPr>
  </w:style>
  <w:style w:type="paragraph" w:styleId="Spistreci2">
    <w:name w:val="toc 2"/>
    <w:basedOn w:val="Indeks"/>
    <w:rsid w:val="00EF777B"/>
    <w:pPr>
      <w:tabs>
        <w:tab w:val="right" w:leader="dot" w:pos="9355"/>
      </w:tabs>
      <w:ind w:left="283"/>
    </w:pPr>
  </w:style>
  <w:style w:type="paragraph" w:styleId="Bezodstpw">
    <w:name w:val="No Spacing"/>
    <w:link w:val="BezodstpwZnak"/>
    <w:uiPriority w:val="1"/>
    <w:qFormat/>
    <w:rsid w:val="00EF777B"/>
    <w:pPr>
      <w:spacing w:after="0" w:line="240" w:lineRule="auto"/>
    </w:pPr>
    <w:rPr>
      <w:rFonts w:eastAsiaTheme="minorEastAsia"/>
    </w:rPr>
  </w:style>
  <w:style w:type="character" w:customStyle="1" w:styleId="BezodstpwZnak">
    <w:name w:val="Bez odstępów Znak"/>
    <w:basedOn w:val="Domylnaczcionkaakapitu"/>
    <w:link w:val="Bezodstpw"/>
    <w:uiPriority w:val="1"/>
    <w:rsid w:val="00EF777B"/>
    <w:rPr>
      <w:rFonts w:eastAsiaTheme="minorEastAsia"/>
    </w:rPr>
  </w:style>
  <w:style w:type="character" w:customStyle="1" w:styleId="apple-converted-space">
    <w:name w:val="apple-converted-space"/>
    <w:basedOn w:val="Domylnaczcionkaakapitu"/>
    <w:rsid w:val="006C157E"/>
  </w:style>
  <w:style w:type="table" w:customStyle="1" w:styleId="Jasnalista1">
    <w:name w:val="Jasna lista1"/>
    <w:basedOn w:val="Standardowy"/>
    <w:uiPriority w:val="61"/>
    <w:rsid w:val="00B756CD"/>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kstprzypisudolnego">
    <w:name w:val="footnote text"/>
    <w:basedOn w:val="Normalny"/>
    <w:link w:val="TekstprzypisudolnegoZnak"/>
    <w:uiPriority w:val="99"/>
    <w:semiHidden/>
    <w:unhideWhenUsed/>
    <w:rsid w:val="007359A8"/>
    <w:pPr>
      <w:spacing w:before="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59A8"/>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7359A8"/>
    <w:rPr>
      <w:vertAlign w:val="superscript"/>
    </w:rPr>
  </w:style>
  <w:style w:type="character" w:customStyle="1" w:styleId="Nagwek4Znak">
    <w:name w:val="Nagłówek 4 Znak"/>
    <w:basedOn w:val="Domylnaczcionkaakapitu"/>
    <w:link w:val="Nagwek4"/>
    <w:uiPriority w:val="9"/>
    <w:rsid w:val="008E395B"/>
    <w:rPr>
      <w:rFonts w:asciiTheme="majorHAnsi" w:eastAsiaTheme="majorEastAsia" w:hAnsiTheme="majorHAnsi" w:cstheme="majorBidi"/>
      <w:b/>
      <w:bCs/>
      <w:i/>
      <w:iCs/>
      <w:color w:val="4F81BD" w:themeColor="accent1"/>
      <w:sz w:val="24"/>
      <w:szCs w:val="24"/>
      <w:lang w:eastAsia="pl-PL"/>
    </w:rPr>
  </w:style>
  <w:style w:type="paragraph" w:styleId="HTML-adres">
    <w:name w:val="HTML Address"/>
    <w:basedOn w:val="Normalny"/>
    <w:link w:val="HTML-adresZnak"/>
    <w:uiPriority w:val="99"/>
    <w:unhideWhenUsed/>
    <w:rsid w:val="008E395B"/>
    <w:pPr>
      <w:spacing w:before="0" w:line="240" w:lineRule="auto"/>
    </w:pPr>
    <w:rPr>
      <w:rFonts w:ascii="Times New Roman" w:hAnsi="Times New Roman"/>
      <w:i/>
      <w:iCs/>
    </w:rPr>
  </w:style>
  <w:style w:type="character" w:customStyle="1" w:styleId="HTML-adresZnak">
    <w:name w:val="HTML - adres Znak"/>
    <w:basedOn w:val="Domylnaczcionkaakapitu"/>
    <w:link w:val="HTML-adres"/>
    <w:uiPriority w:val="99"/>
    <w:rsid w:val="008E395B"/>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semiHidden/>
    <w:rsid w:val="00A87835"/>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unhideWhenUsed/>
    <w:rsid w:val="00942E44"/>
    <w:pPr>
      <w:spacing w:after="120" w:line="480" w:lineRule="auto"/>
    </w:pPr>
  </w:style>
  <w:style w:type="character" w:customStyle="1" w:styleId="Tekstpodstawowy2Znak">
    <w:name w:val="Tekst podstawowy 2 Znak"/>
    <w:basedOn w:val="Domylnaczcionkaakapitu"/>
    <w:link w:val="Tekstpodstawowy2"/>
    <w:uiPriority w:val="99"/>
    <w:rsid w:val="00942E44"/>
    <w:rPr>
      <w:rFonts w:ascii="Arial" w:eastAsia="Times New Roman" w:hAnsi="Arial" w:cs="Times New Roman"/>
      <w:sz w:val="24"/>
      <w:szCs w:val="24"/>
      <w:lang w:eastAsia="pl-PL"/>
    </w:rPr>
  </w:style>
  <w:style w:type="character" w:customStyle="1" w:styleId="Nagwek3Znak">
    <w:name w:val="Nagłówek 3 Znak"/>
    <w:basedOn w:val="Domylnaczcionkaakapitu"/>
    <w:link w:val="Nagwek3"/>
    <w:uiPriority w:val="9"/>
    <w:semiHidden/>
    <w:rsid w:val="00E7389E"/>
    <w:rPr>
      <w:rFonts w:asciiTheme="majorHAnsi" w:eastAsiaTheme="majorEastAsia" w:hAnsiTheme="majorHAnsi" w:cstheme="majorBidi"/>
      <w:b/>
      <w:bCs/>
      <w:color w:val="4F81BD" w:themeColor="accent1"/>
      <w:sz w:val="24"/>
      <w:szCs w:val="24"/>
      <w:lang w:eastAsia="pl-PL"/>
    </w:rPr>
  </w:style>
  <w:style w:type="character" w:customStyle="1" w:styleId="AkapitzlistZnak">
    <w:name w:val="Akapit z listą Znak"/>
    <w:basedOn w:val="Domylnaczcionkaakapitu"/>
    <w:link w:val="Akapitzlist"/>
    <w:uiPriority w:val="34"/>
    <w:locked/>
    <w:rsid w:val="00D04E83"/>
    <w:rPr>
      <w:rFonts w:ascii="Arial" w:eastAsia="Times New Roman" w:hAnsi="Arial"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BB0889"/>
    <w:pPr>
      <w:spacing w:before="120" w:after="0" w:line="36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qFormat/>
    <w:rsid w:val="00BB0889"/>
    <w:pPr>
      <w:keepNext/>
      <w:outlineLvl w:val="1"/>
    </w:pPr>
    <w:rPr>
      <w:rFonts w:cs="Arial"/>
      <w:b/>
      <w:bCs/>
      <w:sz w:val="32"/>
      <w:szCs w:val="32"/>
    </w:rPr>
  </w:style>
  <w:style w:type="paragraph" w:styleId="Nagwek3">
    <w:name w:val="heading 3"/>
    <w:basedOn w:val="Normalny"/>
    <w:next w:val="Normalny"/>
    <w:link w:val="Nagwek3Znak"/>
    <w:uiPriority w:val="9"/>
    <w:semiHidden/>
    <w:unhideWhenUsed/>
    <w:qFormat/>
    <w:rsid w:val="00E7389E"/>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E395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87835"/>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B0889"/>
    <w:rPr>
      <w:rFonts w:ascii="Arial" w:eastAsia="Times New Roman" w:hAnsi="Arial" w:cs="Arial"/>
      <w:b/>
      <w:bCs/>
      <w:sz w:val="32"/>
      <w:szCs w:val="32"/>
      <w:lang w:eastAsia="pl-PL"/>
    </w:rPr>
  </w:style>
  <w:style w:type="paragraph" w:styleId="NormalnyWeb">
    <w:name w:val="Normal (Web)"/>
    <w:basedOn w:val="Normalny"/>
    <w:uiPriority w:val="99"/>
    <w:rsid w:val="00BB0889"/>
    <w:pPr>
      <w:spacing w:before="100" w:beforeAutospacing="1" w:after="100" w:afterAutospacing="1"/>
    </w:pPr>
    <w:rPr>
      <w:rFonts w:ascii="Arial Unicode MS" w:cs="Arial Unicode MS"/>
    </w:rPr>
  </w:style>
  <w:style w:type="paragraph" w:styleId="Tekstpodstawowy">
    <w:name w:val="Body Text"/>
    <w:aliases w:val="b"/>
    <w:basedOn w:val="Normalny"/>
    <w:link w:val="TekstpodstawowyZnak"/>
    <w:rsid w:val="00BB0889"/>
    <w:pPr>
      <w:jc w:val="both"/>
    </w:pPr>
  </w:style>
  <w:style w:type="character" w:customStyle="1" w:styleId="TekstpodstawowyZnak">
    <w:name w:val="Tekst podstawowy Znak"/>
    <w:aliases w:val="b Znak"/>
    <w:basedOn w:val="Domylnaczcionkaakapitu"/>
    <w:link w:val="Tekstpodstawowy"/>
    <w:rsid w:val="00BB0889"/>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BB0889"/>
    <w:pPr>
      <w:ind w:left="720"/>
      <w:contextualSpacing/>
    </w:pPr>
  </w:style>
  <w:style w:type="paragraph" w:styleId="Tekstdymka">
    <w:name w:val="Balloon Text"/>
    <w:basedOn w:val="Normalny"/>
    <w:link w:val="TekstdymkaZnak"/>
    <w:uiPriority w:val="99"/>
    <w:semiHidden/>
    <w:unhideWhenUsed/>
    <w:rsid w:val="00BB0889"/>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rsid w:val="00BB0889"/>
    <w:rPr>
      <w:rFonts w:ascii="Tahoma" w:eastAsia="Times New Roman" w:hAnsi="Tahoma" w:cs="Tahoma"/>
      <w:sz w:val="16"/>
      <w:szCs w:val="16"/>
      <w:lang w:eastAsia="pl-PL"/>
    </w:rPr>
  </w:style>
  <w:style w:type="paragraph" w:styleId="Tekstpodstawowywcity3">
    <w:name w:val="Body Text Indent 3"/>
    <w:basedOn w:val="Normalny"/>
    <w:link w:val="Tekstpodstawowywcity3Znak"/>
    <w:rsid w:val="002A7765"/>
    <w:pPr>
      <w:spacing w:after="120"/>
      <w:ind w:left="283"/>
    </w:pPr>
    <w:rPr>
      <w:sz w:val="16"/>
      <w:szCs w:val="16"/>
    </w:rPr>
  </w:style>
  <w:style w:type="character" w:customStyle="1" w:styleId="Tekstpodstawowywcity3Znak">
    <w:name w:val="Tekst podstawowy wcięty 3 Znak"/>
    <w:basedOn w:val="Domylnaczcionkaakapitu"/>
    <w:link w:val="Tekstpodstawowywcity3"/>
    <w:rsid w:val="002A7765"/>
    <w:rPr>
      <w:rFonts w:ascii="Arial" w:eastAsia="Times New Roman" w:hAnsi="Arial" w:cs="Times New Roman"/>
      <w:sz w:val="16"/>
      <w:szCs w:val="16"/>
      <w:lang w:eastAsia="pl-PL"/>
    </w:rPr>
  </w:style>
  <w:style w:type="paragraph" w:styleId="Tekstpodstawowy3">
    <w:name w:val="Body Text 3"/>
    <w:basedOn w:val="Normalny"/>
    <w:link w:val="Tekstpodstawowy3Znak"/>
    <w:rsid w:val="00BD0AAC"/>
    <w:pPr>
      <w:spacing w:before="0"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BD0AAC"/>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BD0AAC"/>
    <w:pPr>
      <w:spacing w:before="0" w:after="120" w:line="480" w:lineRule="auto"/>
      <w:ind w:left="283"/>
    </w:pPr>
    <w:rPr>
      <w:rFonts w:ascii="Times New Roman" w:hAnsi="Times New Roman"/>
    </w:rPr>
  </w:style>
  <w:style w:type="character" w:customStyle="1" w:styleId="Tekstpodstawowywcity2Znak">
    <w:name w:val="Tekst podstawowy wcięty 2 Znak"/>
    <w:basedOn w:val="Domylnaczcionkaakapitu"/>
    <w:link w:val="Tekstpodstawowywcity2"/>
    <w:rsid w:val="00BD0AAC"/>
    <w:rPr>
      <w:rFonts w:ascii="Times New Roman" w:eastAsia="Times New Roman" w:hAnsi="Times New Roman" w:cs="Times New Roman"/>
      <w:sz w:val="24"/>
      <w:szCs w:val="24"/>
      <w:lang w:eastAsia="pl-PL"/>
    </w:rPr>
  </w:style>
  <w:style w:type="character" w:styleId="Uwydatnienie">
    <w:name w:val="Emphasis"/>
    <w:basedOn w:val="Domylnaczcionkaakapitu"/>
    <w:qFormat/>
    <w:rsid w:val="00BD0AAC"/>
    <w:rPr>
      <w:i/>
      <w:iCs/>
    </w:rPr>
  </w:style>
  <w:style w:type="paragraph" w:customStyle="1" w:styleId="Standard">
    <w:name w:val="Standard"/>
    <w:rsid w:val="007A5C7A"/>
    <w:pPr>
      <w:spacing w:after="0" w:line="240" w:lineRule="auto"/>
    </w:pPr>
    <w:rPr>
      <w:rFonts w:ascii="Times New Roman" w:eastAsia="Times New Roman" w:hAnsi="Times New Roman" w:cs="Times New Roman"/>
      <w:sz w:val="20"/>
      <w:szCs w:val="20"/>
      <w:lang w:eastAsia="pl-PL"/>
    </w:rPr>
  </w:style>
  <w:style w:type="table" w:styleId="Tabela-Siatka">
    <w:name w:val="Table Grid"/>
    <w:basedOn w:val="Standardowy"/>
    <w:uiPriority w:val="39"/>
    <w:rsid w:val="0098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sub">
    <w:name w:val="doctitlesub"/>
    <w:basedOn w:val="Normalny"/>
    <w:rsid w:val="009848EE"/>
    <w:pPr>
      <w:spacing w:before="100" w:beforeAutospacing="1" w:after="100" w:afterAutospacing="1"/>
    </w:pPr>
    <w:rPr>
      <w:rFonts w:ascii="Verdana" w:hAnsi="Verdana"/>
      <w:b/>
      <w:bCs/>
      <w:color w:val="000000"/>
      <w:sz w:val="16"/>
      <w:szCs w:val="16"/>
    </w:rPr>
  </w:style>
  <w:style w:type="paragraph" w:styleId="Nagwek">
    <w:name w:val="header"/>
    <w:basedOn w:val="Normalny"/>
    <w:link w:val="NagwekZnak"/>
    <w:unhideWhenUsed/>
    <w:rsid w:val="009848EE"/>
    <w:pPr>
      <w:tabs>
        <w:tab w:val="center" w:pos="4536"/>
        <w:tab w:val="right" w:pos="9072"/>
      </w:tabs>
      <w:spacing w:before="0" w:line="240" w:lineRule="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9848EE"/>
  </w:style>
  <w:style w:type="paragraph" w:styleId="Stopka">
    <w:name w:val="footer"/>
    <w:basedOn w:val="Normalny"/>
    <w:link w:val="StopkaZnak"/>
    <w:uiPriority w:val="99"/>
    <w:unhideWhenUsed/>
    <w:rsid w:val="009848EE"/>
    <w:pPr>
      <w:tabs>
        <w:tab w:val="center" w:pos="4536"/>
        <w:tab w:val="right" w:pos="9072"/>
      </w:tabs>
      <w:spacing w:before="0" w:line="240" w:lineRule="auto"/>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9848EE"/>
  </w:style>
  <w:style w:type="paragraph" w:styleId="Tekstprzypisukocowego">
    <w:name w:val="endnote text"/>
    <w:basedOn w:val="Normalny"/>
    <w:link w:val="TekstprzypisukocowegoZnak"/>
    <w:uiPriority w:val="99"/>
    <w:semiHidden/>
    <w:unhideWhenUsed/>
    <w:rsid w:val="00F417EE"/>
    <w:pPr>
      <w:spacing w:before="0" w:line="240" w:lineRule="auto"/>
    </w:pPr>
    <w:rPr>
      <w:sz w:val="20"/>
      <w:szCs w:val="20"/>
    </w:rPr>
  </w:style>
  <w:style w:type="character" w:customStyle="1" w:styleId="TekstprzypisukocowegoZnak">
    <w:name w:val="Tekst przypisu końcowego Znak"/>
    <w:basedOn w:val="Domylnaczcionkaakapitu"/>
    <w:link w:val="Tekstprzypisukocowego"/>
    <w:rsid w:val="00F417EE"/>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F417EE"/>
    <w:rPr>
      <w:vertAlign w:val="superscript"/>
    </w:rPr>
  </w:style>
  <w:style w:type="paragraph" w:styleId="Tekstpodstawowywcity">
    <w:name w:val="Body Text Indent"/>
    <w:basedOn w:val="Normalny"/>
    <w:link w:val="TekstpodstawowywcityZnak"/>
    <w:unhideWhenUsed/>
    <w:rsid w:val="00EF777B"/>
    <w:pPr>
      <w:spacing w:after="120"/>
      <w:ind w:left="283"/>
    </w:pPr>
  </w:style>
  <w:style w:type="character" w:customStyle="1" w:styleId="TekstpodstawowywcityZnak">
    <w:name w:val="Tekst podstawowy wcięty Znak"/>
    <w:basedOn w:val="Domylnaczcionkaakapitu"/>
    <w:link w:val="Tekstpodstawowywcity"/>
    <w:uiPriority w:val="99"/>
    <w:semiHidden/>
    <w:rsid w:val="00EF777B"/>
    <w:rPr>
      <w:rFonts w:ascii="Arial" w:eastAsia="Times New Roman" w:hAnsi="Arial" w:cs="Times New Roman"/>
      <w:sz w:val="24"/>
      <w:szCs w:val="24"/>
      <w:lang w:eastAsia="pl-PL"/>
    </w:rPr>
  </w:style>
  <w:style w:type="character" w:customStyle="1" w:styleId="WW8Num1z0">
    <w:name w:val="WW8Num1z0"/>
    <w:rsid w:val="00EF777B"/>
  </w:style>
  <w:style w:type="character" w:customStyle="1" w:styleId="WW8Num1z1">
    <w:name w:val="WW8Num1z1"/>
    <w:rsid w:val="00EF777B"/>
  </w:style>
  <w:style w:type="character" w:customStyle="1" w:styleId="WW8Num1z2">
    <w:name w:val="WW8Num1z2"/>
    <w:rsid w:val="00EF777B"/>
  </w:style>
  <w:style w:type="character" w:customStyle="1" w:styleId="WW8Num1z3">
    <w:name w:val="WW8Num1z3"/>
    <w:rsid w:val="00EF777B"/>
  </w:style>
  <w:style w:type="character" w:customStyle="1" w:styleId="WW8Num1z4">
    <w:name w:val="WW8Num1z4"/>
    <w:rsid w:val="00EF777B"/>
  </w:style>
  <w:style w:type="character" w:customStyle="1" w:styleId="WW8Num1z5">
    <w:name w:val="WW8Num1z5"/>
    <w:rsid w:val="00EF777B"/>
  </w:style>
  <w:style w:type="character" w:customStyle="1" w:styleId="WW8Num1z6">
    <w:name w:val="WW8Num1z6"/>
    <w:rsid w:val="00EF777B"/>
  </w:style>
  <w:style w:type="character" w:customStyle="1" w:styleId="WW8Num1z7">
    <w:name w:val="WW8Num1z7"/>
    <w:rsid w:val="00EF777B"/>
  </w:style>
  <w:style w:type="character" w:customStyle="1" w:styleId="WW8Num1z8">
    <w:name w:val="WW8Num1z8"/>
    <w:rsid w:val="00EF777B"/>
  </w:style>
  <w:style w:type="character" w:customStyle="1" w:styleId="WW8Num2z0">
    <w:name w:val="WW8Num2z0"/>
    <w:rsid w:val="00EF777B"/>
  </w:style>
  <w:style w:type="character" w:customStyle="1" w:styleId="WW8Num2z1">
    <w:name w:val="WW8Num2z1"/>
    <w:rsid w:val="00EF777B"/>
  </w:style>
  <w:style w:type="character" w:customStyle="1" w:styleId="WW8Num2z2">
    <w:name w:val="WW8Num2z2"/>
    <w:rsid w:val="00EF777B"/>
  </w:style>
  <w:style w:type="character" w:customStyle="1" w:styleId="WW8Num2z3">
    <w:name w:val="WW8Num2z3"/>
    <w:rsid w:val="00EF777B"/>
  </w:style>
  <w:style w:type="character" w:customStyle="1" w:styleId="WW8Num2z4">
    <w:name w:val="WW8Num2z4"/>
    <w:rsid w:val="00EF777B"/>
  </w:style>
  <w:style w:type="character" w:customStyle="1" w:styleId="WW8Num2z5">
    <w:name w:val="WW8Num2z5"/>
    <w:rsid w:val="00EF777B"/>
  </w:style>
  <w:style w:type="character" w:customStyle="1" w:styleId="WW8Num2z6">
    <w:name w:val="WW8Num2z6"/>
    <w:rsid w:val="00EF777B"/>
  </w:style>
  <w:style w:type="character" w:customStyle="1" w:styleId="WW8Num2z7">
    <w:name w:val="WW8Num2z7"/>
    <w:rsid w:val="00EF777B"/>
  </w:style>
  <w:style w:type="character" w:customStyle="1" w:styleId="WW8Num2z8">
    <w:name w:val="WW8Num2z8"/>
    <w:rsid w:val="00EF777B"/>
  </w:style>
  <w:style w:type="character" w:customStyle="1" w:styleId="WW8Num3z0">
    <w:name w:val="WW8Num3z0"/>
    <w:rsid w:val="00EF777B"/>
    <w:rPr>
      <w:rFonts w:eastAsia="Times New Roman"/>
    </w:rPr>
  </w:style>
  <w:style w:type="character" w:customStyle="1" w:styleId="WW8Num3z1">
    <w:name w:val="WW8Num3z1"/>
    <w:rsid w:val="00EF777B"/>
  </w:style>
  <w:style w:type="character" w:customStyle="1" w:styleId="WW8Num3z2">
    <w:name w:val="WW8Num3z2"/>
    <w:rsid w:val="00EF777B"/>
  </w:style>
  <w:style w:type="character" w:customStyle="1" w:styleId="WW8Num3z3">
    <w:name w:val="WW8Num3z3"/>
    <w:rsid w:val="00EF777B"/>
  </w:style>
  <w:style w:type="character" w:customStyle="1" w:styleId="WW8Num3z4">
    <w:name w:val="WW8Num3z4"/>
    <w:rsid w:val="00EF777B"/>
  </w:style>
  <w:style w:type="character" w:customStyle="1" w:styleId="WW8Num3z5">
    <w:name w:val="WW8Num3z5"/>
    <w:rsid w:val="00EF777B"/>
  </w:style>
  <w:style w:type="character" w:customStyle="1" w:styleId="WW8Num3z6">
    <w:name w:val="WW8Num3z6"/>
    <w:rsid w:val="00EF777B"/>
  </w:style>
  <w:style w:type="character" w:customStyle="1" w:styleId="WW8Num3z7">
    <w:name w:val="WW8Num3z7"/>
    <w:rsid w:val="00EF777B"/>
  </w:style>
  <w:style w:type="character" w:customStyle="1" w:styleId="WW8Num3z8">
    <w:name w:val="WW8Num3z8"/>
    <w:rsid w:val="00EF777B"/>
  </w:style>
  <w:style w:type="character" w:customStyle="1" w:styleId="WW8Num4z0">
    <w:name w:val="WW8Num4z0"/>
    <w:rsid w:val="00EF777B"/>
    <w:rPr>
      <w:rFonts w:ascii="Symbol" w:hAnsi="Symbol" w:cs="Symbol"/>
    </w:rPr>
  </w:style>
  <w:style w:type="character" w:customStyle="1" w:styleId="WW8Num4z1">
    <w:name w:val="WW8Num4z1"/>
    <w:rsid w:val="00EF777B"/>
    <w:rPr>
      <w:rFonts w:ascii="Courier New" w:hAnsi="Courier New" w:cs="Courier New"/>
    </w:rPr>
  </w:style>
  <w:style w:type="character" w:customStyle="1" w:styleId="WW8Num4z2">
    <w:name w:val="WW8Num4z2"/>
    <w:rsid w:val="00EF777B"/>
    <w:rPr>
      <w:rFonts w:ascii="Wingdings" w:hAnsi="Wingdings" w:cs="Wingdings"/>
    </w:rPr>
  </w:style>
  <w:style w:type="character" w:customStyle="1" w:styleId="WW8Num5z0">
    <w:name w:val="WW8Num5z0"/>
    <w:rsid w:val="00EF777B"/>
    <w:rPr>
      <w:rFonts w:ascii="Symbol" w:hAnsi="Symbol" w:cs="Symbol"/>
      <w:sz w:val="22"/>
      <w:szCs w:val="22"/>
      <w:shd w:val="clear" w:color="auto" w:fill="FFFFFF"/>
    </w:rPr>
  </w:style>
  <w:style w:type="character" w:customStyle="1" w:styleId="WW8Num5z1">
    <w:name w:val="WW8Num5z1"/>
    <w:rsid w:val="00EF777B"/>
    <w:rPr>
      <w:rFonts w:ascii="Courier New" w:hAnsi="Courier New" w:cs="Courier New"/>
    </w:rPr>
  </w:style>
  <w:style w:type="character" w:customStyle="1" w:styleId="WW8Num5z2">
    <w:name w:val="WW8Num5z2"/>
    <w:rsid w:val="00EF777B"/>
    <w:rPr>
      <w:rFonts w:ascii="Wingdings" w:hAnsi="Wingdings" w:cs="Wingdings"/>
    </w:rPr>
  </w:style>
  <w:style w:type="character" w:customStyle="1" w:styleId="WW8Num6z0">
    <w:name w:val="WW8Num6z0"/>
    <w:rsid w:val="00EF777B"/>
    <w:rPr>
      <w:rFonts w:ascii="Symbol" w:hAnsi="Symbol" w:cs="Symbol"/>
      <w:sz w:val="22"/>
      <w:szCs w:val="22"/>
    </w:rPr>
  </w:style>
  <w:style w:type="character" w:customStyle="1" w:styleId="WW8Num6z1">
    <w:name w:val="WW8Num6z1"/>
    <w:rsid w:val="00EF777B"/>
    <w:rPr>
      <w:rFonts w:ascii="Courier New" w:hAnsi="Courier New" w:cs="Courier New"/>
    </w:rPr>
  </w:style>
  <w:style w:type="character" w:customStyle="1" w:styleId="WW8Num6z2">
    <w:name w:val="WW8Num6z2"/>
    <w:rsid w:val="00EF777B"/>
    <w:rPr>
      <w:rFonts w:ascii="Wingdings" w:hAnsi="Wingdings" w:cs="Wingdings"/>
    </w:rPr>
  </w:style>
  <w:style w:type="character" w:customStyle="1" w:styleId="WW8Num7z0">
    <w:name w:val="WW8Num7z0"/>
    <w:rsid w:val="00EF777B"/>
    <w:rPr>
      <w:rFonts w:ascii="Symbol" w:hAnsi="Symbol" w:cs="Symbol"/>
      <w:caps/>
      <w:sz w:val="22"/>
      <w:szCs w:val="22"/>
    </w:rPr>
  </w:style>
  <w:style w:type="character" w:customStyle="1" w:styleId="WW8Num7z2">
    <w:name w:val="WW8Num7z2"/>
    <w:rsid w:val="00EF777B"/>
    <w:rPr>
      <w:rFonts w:ascii="Wingdings" w:hAnsi="Wingdings" w:cs="Wingdings"/>
    </w:rPr>
  </w:style>
  <w:style w:type="character" w:customStyle="1" w:styleId="WW8Num7z3">
    <w:name w:val="WW8Num7z3"/>
    <w:rsid w:val="00EF777B"/>
  </w:style>
  <w:style w:type="character" w:customStyle="1" w:styleId="WW8Num7z4">
    <w:name w:val="WW8Num7z4"/>
    <w:rsid w:val="00EF777B"/>
  </w:style>
  <w:style w:type="character" w:customStyle="1" w:styleId="WW8Num7z5">
    <w:name w:val="WW8Num7z5"/>
    <w:rsid w:val="00EF777B"/>
  </w:style>
  <w:style w:type="character" w:customStyle="1" w:styleId="WW8Num7z6">
    <w:name w:val="WW8Num7z6"/>
    <w:rsid w:val="00EF777B"/>
  </w:style>
  <w:style w:type="character" w:customStyle="1" w:styleId="WW8Num7z7">
    <w:name w:val="WW8Num7z7"/>
    <w:rsid w:val="00EF777B"/>
  </w:style>
  <w:style w:type="character" w:customStyle="1" w:styleId="WW8Num7z8">
    <w:name w:val="WW8Num7z8"/>
    <w:rsid w:val="00EF777B"/>
  </w:style>
  <w:style w:type="character" w:customStyle="1" w:styleId="WW8Num8z0">
    <w:name w:val="WW8Num8z0"/>
    <w:rsid w:val="00EF777B"/>
    <w:rPr>
      <w:rFonts w:ascii="Symbol" w:hAnsi="Symbol" w:cs="Symbol"/>
      <w:caps/>
      <w:sz w:val="22"/>
      <w:szCs w:val="22"/>
      <w:shd w:val="clear" w:color="auto" w:fill="FFFF00"/>
    </w:rPr>
  </w:style>
  <w:style w:type="character" w:customStyle="1" w:styleId="WW8Num8z1">
    <w:name w:val="WW8Num8z1"/>
    <w:rsid w:val="00EF777B"/>
    <w:rPr>
      <w:rFonts w:ascii="Courier New" w:hAnsi="Courier New" w:cs="Courier New"/>
    </w:rPr>
  </w:style>
  <w:style w:type="character" w:customStyle="1" w:styleId="WW8Num8z2">
    <w:name w:val="WW8Num8z2"/>
    <w:rsid w:val="00EF777B"/>
    <w:rPr>
      <w:rFonts w:ascii="Wingdings" w:hAnsi="Wingdings" w:cs="Wingdings"/>
    </w:rPr>
  </w:style>
  <w:style w:type="character" w:customStyle="1" w:styleId="WW8Num8z3">
    <w:name w:val="WW8Num8z3"/>
    <w:rsid w:val="00EF777B"/>
  </w:style>
  <w:style w:type="character" w:customStyle="1" w:styleId="WW8Num8z4">
    <w:name w:val="WW8Num8z4"/>
    <w:rsid w:val="00EF777B"/>
  </w:style>
  <w:style w:type="character" w:customStyle="1" w:styleId="WW8Num8z5">
    <w:name w:val="WW8Num8z5"/>
    <w:rsid w:val="00EF777B"/>
  </w:style>
  <w:style w:type="character" w:customStyle="1" w:styleId="WW8Num8z6">
    <w:name w:val="WW8Num8z6"/>
    <w:rsid w:val="00EF777B"/>
  </w:style>
  <w:style w:type="character" w:customStyle="1" w:styleId="WW8Num8z7">
    <w:name w:val="WW8Num8z7"/>
    <w:rsid w:val="00EF777B"/>
  </w:style>
  <w:style w:type="character" w:customStyle="1" w:styleId="WW8Num8z8">
    <w:name w:val="WW8Num8z8"/>
    <w:rsid w:val="00EF777B"/>
  </w:style>
  <w:style w:type="character" w:customStyle="1" w:styleId="WW8Num9z0">
    <w:name w:val="WW8Num9z0"/>
    <w:rsid w:val="00EF777B"/>
    <w:rPr>
      <w:rFonts w:ascii="Symbol" w:hAnsi="Symbol" w:cs="Symbol"/>
      <w:sz w:val="22"/>
      <w:szCs w:val="22"/>
    </w:rPr>
  </w:style>
  <w:style w:type="character" w:customStyle="1" w:styleId="WW8Num9z1">
    <w:name w:val="WW8Num9z1"/>
    <w:rsid w:val="00EF777B"/>
    <w:rPr>
      <w:rFonts w:ascii="Courier New" w:hAnsi="Courier New" w:cs="Courier New"/>
    </w:rPr>
  </w:style>
  <w:style w:type="character" w:customStyle="1" w:styleId="WW8Num9z2">
    <w:name w:val="WW8Num9z2"/>
    <w:rsid w:val="00EF777B"/>
    <w:rPr>
      <w:rFonts w:ascii="Wingdings" w:hAnsi="Wingdings" w:cs="Wingdings"/>
    </w:rPr>
  </w:style>
  <w:style w:type="character" w:customStyle="1" w:styleId="WW8Num9z3">
    <w:name w:val="WW8Num9z3"/>
    <w:rsid w:val="00EF777B"/>
  </w:style>
  <w:style w:type="character" w:customStyle="1" w:styleId="WW8Num9z4">
    <w:name w:val="WW8Num9z4"/>
    <w:rsid w:val="00EF777B"/>
  </w:style>
  <w:style w:type="character" w:customStyle="1" w:styleId="WW8Num9z5">
    <w:name w:val="WW8Num9z5"/>
    <w:rsid w:val="00EF777B"/>
  </w:style>
  <w:style w:type="character" w:customStyle="1" w:styleId="WW8Num9z6">
    <w:name w:val="WW8Num9z6"/>
    <w:rsid w:val="00EF777B"/>
  </w:style>
  <w:style w:type="character" w:customStyle="1" w:styleId="WW8Num9z7">
    <w:name w:val="WW8Num9z7"/>
    <w:rsid w:val="00EF777B"/>
  </w:style>
  <w:style w:type="character" w:customStyle="1" w:styleId="WW8Num9z8">
    <w:name w:val="WW8Num9z8"/>
    <w:rsid w:val="00EF777B"/>
  </w:style>
  <w:style w:type="character" w:customStyle="1" w:styleId="WW8Num10z0">
    <w:name w:val="WW8Num10z0"/>
    <w:rsid w:val="00EF777B"/>
    <w:rPr>
      <w:rFonts w:ascii="Symbol" w:hAnsi="Symbol" w:cs="Symbol"/>
      <w:caps/>
      <w:spacing w:val="-2"/>
      <w:sz w:val="22"/>
      <w:szCs w:val="22"/>
    </w:rPr>
  </w:style>
  <w:style w:type="character" w:customStyle="1" w:styleId="WW8Num10z1">
    <w:name w:val="WW8Num10z1"/>
    <w:rsid w:val="00EF777B"/>
    <w:rPr>
      <w:rFonts w:ascii="Courier New" w:hAnsi="Courier New" w:cs="Courier New"/>
    </w:rPr>
  </w:style>
  <w:style w:type="character" w:customStyle="1" w:styleId="WW8Num10z2">
    <w:name w:val="WW8Num10z2"/>
    <w:rsid w:val="00EF777B"/>
  </w:style>
  <w:style w:type="character" w:customStyle="1" w:styleId="WW8Num11z0">
    <w:name w:val="WW8Num11z0"/>
    <w:rsid w:val="00EF777B"/>
    <w:rPr>
      <w:rFonts w:ascii="Symbol" w:hAnsi="Symbol" w:cs="Symbol"/>
      <w:spacing w:val="-2"/>
      <w:lang w:val="pl-PL"/>
    </w:rPr>
  </w:style>
  <w:style w:type="character" w:customStyle="1" w:styleId="WW8Num11z1">
    <w:name w:val="WW8Num11z1"/>
    <w:rsid w:val="00EF777B"/>
    <w:rPr>
      <w:rFonts w:ascii="Courier New" w:hAnsi="Courier New" w:cs="Courier New"/>
    </w:rPr>
  </w:style>
  <w:style w:type="character" w:customStyle="1" w:styleId="WW8Num11z2">
    <w:name w:val="WW8Num11z2"/>
    <w:rsid w:val="00EF777B"/>
    <w:rPr>
      <w:rFonts w:ascii="Wingdings" w:hAnsi="Wingdings" w:cs="Wingdings"/>
    </w:rPr>
  </w:style>
  <w:style w:type="character" w:customStyle="1" w:styleId="WW8Num12z0">
    <w:name w:val="WW8Num12z0"/>
    <w:rsid w:val="00EF777B"/>
    <w:rPr>
      <w:rFonts w:ascii="Symbol" w:hAnsi="Symbol" w:cs="Symbol"/>
      <w:sz w:val="22"/>
      <w:szCs w:val="22"/>
      <w:lang w:val="pl-PL"/>
    </w:rPr>
  </w:style>
  <w:style w:type="character" w:customStyle="1" w:styleId="WW8Num12z1">
    <w:name w:val="WW8Num12z1"/>
    <w:rsid w:val="00EF777B"/>
    <w:rPr>
      <w:rFonts w:ascii="Courier New" w:hAnsi="Courier New" w:cs="Courier New"/>
    </w:rPr>
  </w:style>
  <w:style w:type="character" w:customStyle="1" w:styleId="WW8Num12z2">
    <w:name w:val="WW8Num12z2"/>
    <w:rsid w:val="00EF777B"/>
    <w:rPr>
      <w:rFonts w:ascii="Wingdings" w:hAnsi="Wingdings" w:cs="Wingdings"/>
    </w:rPr>
  </w:style>
  <w:style w:type="character" w:customStyle="1" w:styleId="WW8Num12z3">
    <w:name w:val="WW8Num12z3"/>
    <w:rsid w:val="00EF777B"/>
  </w:style>
  <w:style w:type="character" w:customStyle="1" w:styleId="WW8Num12z4">
    <w:name w:val="WW8Num12z4"/>
    <w:rsid w:val="00EF777B"/>
  </w:style>
  <w:style w:type="character" w:customStyle="1" w:styleId="WW8Num12z5">
    <w:name w:val="WW8Num12z5"/>
    <w:rsid w:val="00EF777B"/>
  </w:style>
  <w:style w:type="character" w:customStyle="1" w:styleId="WW8Num12z6">
    <w:name w:val="WW8Num12z6"/>
    <w:rsid w:val="00EF777B"/>
  </w:style>
  <w:style w:type="character" w:customStyle="1" w:styleId="WW8Num12z7">
    <w:name w:val="WW8Num12z7"/>
    <w:rsid w:val="00EF777B"/>
  </w:style>
  <w:style w:type="character" w:customStyle="1" w:styleId="WW8Num12z8">
    <w:name w:val="WW8Num12z8"/>
    <w:rsid w:val="00EF777B"/>
  </w:style>
  <w:style w:type="character" w:customStyle="1" w:styleId="WW8Num13z0">
    <w:name w:val="WW8Num13z0"/>
    <w:rsid w:val="00EF777B"/>
    <w:rPr>
      <w:rFonts w:ascii="Symbol" w:hAnsi="Symbol" w:cs="Symbol"/>
      <w:spacing w:val="-2"/>
      <w:sz w:val="24"/>
      <w:szCs w:val="24"/>
    </w:rPr>
  </w:style>
  <w:style w:type="character" w:customStyle="1" w:styleId="WW8Num13z1">
    <w:name w:val="WW8Num13z1"/>
    <w:rsid w:val="00EF777B"/>
    <w:rPr>
      <w:rFonts w:ascii="Courier New" w:hAnsi="Courier New" w:cs="Courier New"/>
    </w:rPr>
  </w:style>
  <w:style w:type="character" w:customStyle="1" w:styleId="WW8Num13z2">
    <w:name w:val="WW8Num13z2"/>
    <w:rsid w:val="00EF777B"/>
    <w:rPr>
      <w:rFonts w:ascii="Wingdings" w:hAnsi="Wingdings" w:cs="Wingdings"/>
    </w:rPr>
  </w:style>
  <w:style w:type="character" w:customStyle="1" w:styleId="WW8Num13z3">
    <w:name w:val="WW8Num13z3"/>
    <w:rsid w:val="00EF777B"/>
  </w:style>
  <w:style w:type="character" w:customStyle="1" w:styleId="WW8Num13z4">
    <w:name w:val="WW8Num13z4"/>
    <w:rsid w:val="00EF777B"/>
  </w:style>
  <w:style w:type="character" w:customStyle="1" w:styleId="WW8Num13z5">
    <w:name w:val="WW8Num13z5"/>
    <w:rsid w:val="00EF777B"/>
  </w:style>
  <w:style w:type="character" w:customStyle="1" w:styleId="WW8Num13z6">
    <w:name w:val="WW8Num13z6"/>
    <w:rsid w:val="00EF777B"/>
  </w:style>
  <w:style w:type="character" w:customStyle="1" w:styleId="WW8Num13z7">
    <w:name w:val="WW8Num13z7"/>
    <w:rsid w:val="00EF777B"/>
  </w:style>
  <w:style w:type="character" w:customStyle="1" w:styleId="WW8Num13z8">
    <w:name w:val="WW8Num13z8"/>
    <w:rsid w:val="00EF777B"/>
  </w:style>
  <w:style w:type="character" w:customStyle="1" w:styleId="WW8Num14z0">
    <w:name w:val="WW8Num14z0"/>
    <w:rsid w:val="00EF777B"/>
    <w:rPr>
      <w:rFonts w:ascii="Calibri" w:hAnsi="Calibri" w:cs="Calibri"/>
      <w:sz w:val="22"/>
      <w:szCs w:val="22"/>
      <w:lang w:val="pl-PL"/>
    </w:rPr>
  </w:style>
  <w:style w:type="character" w:customStyle="1" w:styleId="WW8Num14z1">
    <w:name w:val="WW8Num14z1"/>
    <w:rsid w:val="00EF777B"/>
  </w:style>
  <w:style w:type="character" w:customStyle="1" w:styleId="WW8Num15z0">
    <w:name w:val="WW8Num15z0"/>
    <w:rsid w:val="00EF777B"/>
    <w:rPr>
      <w:rFonts w:ascii="Calibri" w:hAnsi="Calibri" w:cs="Calibri"/>
      <w:sz w:val="22"/>
      <w:szCs w:val="22"/>
    </w:rPr>
  </w:style>
  <w:style w:type="character" w:customStyle="1" w:styleId="WW8Num15z1">
    <w:name w:val="WW8Num15z1"/>
    <w:rsid w:val="00EF777B"/>
  </w:style>
  <w:style w:type="character" w:customStyle="1" w:styleId="WW8Num15z2">
    <w:name w:val="WW8Num15z2"/>
    <w:rsid w:val="00EF777B"/>
  </w:style>
  <w:style w:type="character" w:customStyle="1" w:styleId="WW8Num15z3">
    <w:name w:val="WW8Num15z3"/>
    <w:rsid w:val="00EF777B"/>
  </w:style>
  <w:style w:type="character" w:customStyle="1" w:styleId="WW8Num15z4">
    <w:name w:val="WW8Num15z4"/>
    <w:rsid w:val="00EF777B"/>
  </w:style>
  <w:style w:type="character" w:customStyle="1" w:styleId="WW8Num15z5">
    <w:name w:val="WW8Num15z5"/>
    <w:rsid w:val="00EF777B"/>
  </w:style>
  <w:style w:type="character" w:customStyle="1" w:styleId="WW8Num15z6">
    <w:name w:val="WW8Num15z6"/>
    <w:rsid w:val="00EF777B"/>
  </w:style>
  <w:style w:type="character" w:customStyle="1" w:styleId="WW8Num15z7">
    <w:name w:val="WW8Num15z7"/>
    <w:rsid w:val="00EF777B"/>
  </w:style>
  <w:style w:type="character" w:customStyle="1" w:styleId="WW8Num15z8">
    <w:name w:val="WW8Num15z8"/>
    <w:rsid w:val="00EF777B"/>
  </w:style>
  <w:style w:type="character" w:customStyle="1" w:styleId="WW8Num16z0">
    <w:name w:val="WW8Num16z0"/>
    <w:rsid w:val="00EF777B"/>
    <w:rPr>
      <w:rFonts w:ascii="Symbol" w:hAnsi="Symbol" w:cs="Symbol"/>
      <w:color w:val="000000"/>
      <w:sz w:val="24"/>
      <w:szCs w:val="24"/>
    </w:rPr>
  </w:style>
  <w:style w:type="character" w:customStyle="1" w:styleId="WW8Num16z1">
    <w:name w:val="WW8Num16z1"/>
    <w:rsid w:val="00EF777B"/>
    <w:rPr>
      <w:rFonts w:ascii="Courier New" w:hAnsi="Courier New" w:cs="Courier New"/>
    </w:rPr>
  </w:style>
  <w:style w:type="character" w:customStyle="1" w:styleId="WW8Num17z0">
    <w:name w:val="WW8Num17z0"/>
    <w:rsid w:val="00EF777B"/>
    <w:rPr>
      <w:rFonts w:ascii="Symbol" w:hAnsi="Symbol" w:cs="Symbol"/>
      <w:sz w:val="18"/>
      <w:szCs w:val="18"/>
    </w:rPr>
  </w:style>
  <w:style w:type="character" w:customStyle="1" w:styleId="WW8Num17z1">
    <w:name w:val="WW8Num17z1"/>
    <w:rsid w:val="00EF777B"/>
  </w:style>
  <w:style w:type="character" w:customStyle="1" w:styleId="WW8Num17z2">
    <w:name w:val="WW8Num17z2"/>
    <w:rsid w:val="00EF777B"/>
  </w:style>
  <w:style w:type="character" w:customStyle="1" w:styleId="WW8Num17z3">
    <w:name w:val="WW8Num17z3"/>
    <w:rsid w:val="00EF777B"/>
  </w:style>
  <w:style w:type="character" w:customStyle="1" w:styleId="WW8Num17z4">
    <w:name w:val="WW8Num17z4"/>
    <w:rsid w:val="00EF777B"/>
  </w:style>
  <w:style w:type="character" w:customStyle="1" w:styleId="WW8Num17z5">
    <w:name w:val="WW8Num17z5"/>
    <w:rsid w:val="00EF777B"/>
  </w:style>
  <w:style w:type="character" w:customStyle="1" w:styleId="WW8Num17z6">
    <w:name w:val="WW8Num17z6"/>
    <w:rsid w:val="00EF777B"/>
  </w:style>
  <w:style w:type="character" w:customStyle="1" w:styleId="WW8Num17z7">
    <w:name w:val="WW8Num17z7"/>
    <w:rsid w:val="00EF777B"/>
  </w:style>
  <w:style w:type="character" w:customStyle="1" w:styleId="WW8Num17z8">
    <w:name w:val="WW8Num17z8"/>
    <w:rsid w:val="00EF777B"/>
  </w:style>
  <w:style w:type="character" w:customStyle="1" w:styleId="WW8Num18z0">
    <w:name w:val="WW8Num18z0"/>
    <w:rsid w:val="00EF777B"/>
    <w:rPr>
      <w:rFonts w:ascii="Symbol" w:hAnsi="Symbol" w:cs="Symbol"/>
      <w:b w:val="0"/>
      <w:bCs w:val="0"/>
      <w:i w:val="0"/>
      <w:iCs w:val="0"/>
      <w:color w:val="000000"/>
      <w:sz w:val="18"/>
      <w:szCs w:val="18"/>
    </w:rPr>
  </w:style>
  <w:style w:type="character" w:customStyle="1" w:styleId="WW8Num18z1">
    <w:name w:val="WW8Num18z1"/>
    <w:rsid w:val="00EF777B"/>
    <w:rPr>
      <w:rFonts w:ascii="Courier New" w:hAnsi="Courier New" w:cs="Courier New"/>
    </w:rPr>
  </w:style>
  <w:style w:type="character" w:customStyle="1" w:styleId="WW8Num18z2">
    <w:name w:val="WW8Num18z2"/>
    <w:rsid w:val="00EF777B"/>
    <w:rPr>
      <w:rFonts w:ascii="Wingdings" w:hAnsi="Wingdings" w:cs="Wingdings"/>
    </w:rPr>
  </w:style>
  <w:style w:type="character" w:customStyle="1" w:styleId="WW8Num18z3">
    <w:name w:val="WW8Num18z3"/>
    <w:rsid w:val="00EF777B"/>
  </w:style>
  <w:style w:type="character" w:customStyle="1" w:styleId="WW8Num18z4">
    <w:name w:val="WW8Num18z4"/>
    <w:rsid w:val="00EF777B"/>
  </w:style>
  <w:style w:type="character" w:customStyle="1" w:styleId="WW8Num18z5">
    <w:name w:val="WW8Num18z5"/>
    <w:rsid w:val="00EF777B"/>
  </w:style>
  <w:style w:type="character" w:customStyle="1" w:styleId="WW8Num18z6">
    <w:name w:val="WW8Num18z6"/>
    <w:rsid w:val="00EF777B"/>
  </w:style>
  <w:style w:type="character" w:customStyle="1" w:styleId="WW8Num18z7">
    <w:name w:val="WW8Num18z7"/>
    <w:rsid w:val="00EF777B"/>
  </w:style>
  <w:style w:type="character" w:customStyle="1" w:styleId="WW8Num18z8">
    <w:name w:val="WW8Num18z8"/>
    <w:rsid w:val="00EF777B"/>
  </w:style>
  <w:style w:type="character" w:customStyle="1" w:styleId="WW8Num19z0">
    <w:name w:val="WW8Num19z0"/>
    <w:rsid w:val="00EF777B"/>
    <w:rPr>
      <w:rFonts w:ascii="Calibri" w:hAnsi="Calibri" w:cs="Calibri"/>
      <w:sz w:val="22"/>
      <w:szCs w:val="22"/>
    </w:rPr>
  </w:style>
  <w:style w:type="character" w:customStyle="1" w:styleId="WW8Num19z1">
    <w:name w:val="WW8Num19z1"/>
    <w:rsid w:val="00EF777B"/>
  </w:style>
  <w:style w:type="character" w:customStyle="1" w:styleId="WW8Num19z2">
    <w:name w:val="WW8Num19z2"/>
    <w:rsid w:val="00EF777B"/>
  </w:style>
  <w:style w:type="character" w:customStyle="1" w:styleId="WW8Num19z3">
    <w:name w:val="WW8Num19z3"/>
    <w:rsid w:val="00EF777B"/>
  </w:style>
  <w:style w:type="character" w:customStyle="1" w:styleId="WW8Num19z4">
    <w:name w:val="WW8Num19z4"/>
    <w:rsid w:val="00EF777B"/>
  </w:style>
  <w:style w:type="character" w:customStyle="1" w:styleId="WW8Num19z5">
    <w:name w:val="WW8Num19z5"/>
    <w:rsid w:val="00EF777B"/>
  </w:style>
  <w:style w:type="character" w:customStyle="1" w:styleId="WW8Num19z6">
    <w:name w:val="WW8Num19z6"/>
    <w:rsid w:val="00EF777B"/>
  </w:style>
  <w:style w:type="character" w:customStyle="1" w:styleId="WW8Num19z7">
    <w:name w:val="WW8Num19z7"/>
    <w:rsid w:val="00EF777B"/>
  </w:style>
  <w:style w:type="character" w:customStyle="1" w:styleId="WW8Num19z8">
    <w:name w:val="WW8Num19z8"/>
    <w:rsid w:val="00EF777B"/>
  </w:style>
  <w:style w:type="character" w:customStyle="1" w:styleId="WW8Num20z0">
    <w:name w:val="WW8Num20z0"/>
    <w:rsid w:val="00EF777B"/>
    <w:rPr>
      <w:rFonts w:ascii="Symbol" w:hAnsi="Symbol" w:cs="Symbol"/>
      <w:b w:val="0"/>
      <w:bCs w:val="0"/>
      <w:i w:val="0"/>
      <w:iCs w:val="0"/>
      <w:color w:val="000000"/>
      <w:sz w:val="22"/>
      <w:szCs w:val="22"/>
    </w:rPr>
  </w:style>
  <w:style w:type="character" w:customStyle="1" w:styleId="WW8Num20z1">
    <w:name w:val="WW8Num20z1"/>
    <w:rsid w:val="00EF777B"/>
  </w:style>
  <w:style w:type="character" w:customStyle="1" w:styleId="WW8Num21z0">
    <w:name w:val="WW8Num21z0"/>
    <w:rsid w:val="00EF777B"/>
    <w:rPr>
      <w:rFonts w:ascii="Calibri" w:hAnsi="Calibri" w:cs="Calibri"/>
      <w:color w:val="000000"/>
      <w:sz w:val="22"/>
      <w:szCs w:val="22"/>
    </w:rPr>
  </w:style>
  <w:style w:type="character" w:customStyle="1" w:styleId="WW8Num21z1">
    <w:name w:val="WW8Num21z1"/>
    <w:rsid w:val="00EF777B"/>
    <w:rPr>
      <w:rFonts w:ascii="Wingdings" w:hAnsi="Wingdings" w:cs="Wingdings"/>
    </w:rPr>
  </w:style>
  <w:style w:type="character" w:customStyle="1" w:styleId="WW8Num22z0">
    <w:name w:val="WW8Num22z0"/>
    <w:rsid w:val="00EF777B"/>
    <w:rPr>
      <w:rFonts w:ascii="Calibri" w:hAnsi="Calibri" w:cs="Calibri"/>
      <w:b w:val="0"/>
      <w:bCs w:val="0"/>
      <w:i w:val="0"/>
      <w:iCs w:val="0"/>
      <w:color w:val="000000"/>
      <w:sz w:val="22"/>
      <w:szCs w:val="22"/>
    </w:rPr>
  </w:style>
  <w:style w:type="character" w:customStyle="1" w:styleId="WW8Num22z1">
    <w:name w:val="WW8Num22z1"/>
    <w:rsid w:val="00EF777B"/>
  </w:style>
  <w:style w:type="character" w:customStyle="1" w:styleId="WW8Num23z0">
    <w:name w:val="WW8Num23z0"/>
    <w:rsid w:val="00EF777B"/>
    <w:rPr>
      <w:rFonts w:ascii="Calibri" w:hAnsi="Calibri" w:cs="Calibri"/>
      <w:color w:val="000000"/>
      <w:sz w:val="22"/>
      <w:szCs w:val="22"/>
    </w:rPr>
  </w:style>
  <w:style w:type="character" w:customStyle="1" w:styleId="WW8Num23z1">
    <w:name w:val="WW8Num23z1"/>
    <w:rsid w:val="00EF777B"/>
  </w:style>
  <w:style w:type="character" w:customStyle="1" w:styleId="WW8Num24z0">
    <w:name w:val="WW8Num24z0"/>
    <w:rsid w:val="00EF777B"/>
    <w:rPr>
      <w:rFonts w:ascii="Symbol" w:hAnsi="Symbol" w:cs="Symbol"/>
      <w:b w:val="0"/>
      <w:bCs w:val="0"/>
      <w:i w:val="0"/>
      <w:iCs w:val="0"/>
      <w:sz w:val="24"/>
      <w:szCs w:val="28"/>
      <w:shd w:val="clear" w:color="auto" w:fill="auto"/>
    </w:rPr>
  </w:style>
  <w:style w:type="character" w:customStyle="1" w:styleId="WW8Num24z1">
    <w:name w:val="WW8Num24z1"/>
    <w:rsid w:val="00EF777B"/>
    <w:rPr>
      <w:rFonts w:ascii="Courier New" w:hAnsi="Courier New" w:cs="Courier New"/>
    </w:rPr>
  </w:style>
  <w:style w:type="character" w:customStyle="1" w:styleId="WW8Num24z2">
    <w:name w:val="WW8Num24z2"/>
    <w:rsid w:val="00EF777B"/>
    <w:rPr>
      <w:rFonts w:ascii="Wingdings" w:hAnsi="Wingdings" w:cs="Wingdings"/>
    </w:rPr>
  </w:style>
  <w:style w:type="character" w:customStyle="1" w:styleId="WW8Num24z3">
    <w:name w:val="WW8Num24z3"/>
    <w:rsid w:val="00EF777B"/>
  </w:style>
  <w:style w:type="character" w:customStyle="1" w:styleId="WW8Num24z4">
    <w:name w:val="WW8Num24z4"/>
    <w:rsid w:val="00EF777B"/>
  </w:style>
  <w:style w:type="character" w:customStyle="1" w:styleId="WW8Num24z5">
    <w:name w:val="WW8Num24z5"/>
    <w:rsid w:val="00EF777B"/>
  </w:style>
  <w:style w:type="character" w:customStyle="1" w:styleId="WW8Num24z6">
    <w:name w:val="WW8Num24z6"/>
    <w:rsid w:val="00EF777B"/>
  </w:style>
  <w:style w:type="character" w:customStyle="1" w:styleId="WW8Num24z7">
    <w:name w:val="WW8Num24z7"/>
    <w:rsid w:val="00EF777B"/>
  </w:style>
  <w:style w:type="character" w:customStyle="1" w:styleId="WW8Num24z8">
    <w:name w:val="WW8Num24z8"/>
    <w:rsid w:val="00EF777B"/>
  </w:style>
  <w:style w:type="character" w:customStyle="1" w:styleId="WW8Num10z3">
    <w:name w:val="WW8Num10z3"/>
    <w:rsid w:val="00EF777B"/>
  </w:style>
  <w:style w:type="character" w:customStyle="1" w:styleId="WW8Num10z4">
    <w:name w:val="WW8Num10z4"/>
    <w:rsid w:val="00EF777B"/>
  </w:style>
  <w:style w:type="character" w:customStyle="1" w:styleId="WW8Num10z5">
    <w:name w:val="WW8Num10z5"/>
    <w:rsid w:val="00EF777B"/>
  </w:style>
  <w:style w:type="character" w:customStyle="1" w:styleId="WW8Num10z6">
    <w:name w:val="WW8Num10z6"/>
    <w:rsid w:val="00EF777B"/>
  </w:style>
  <w:style w:type="character" w:customStyle="1" w:styleId="WW8Num10z7">
    <w:name w:val="WW8Num10z7"/>
    <w:rsid w:val="00EF777B"/>
  </w:style>
  <w:style w:type="character" w:customStyle="1" w:styleId="WW8Num10z8">
    <w:name w:val="WW8Num10z8"/>
    <w:rsid w:val="00EF777B"/>
  </w:style>
  <w:style w:type="character" w:customStyle="1" w:styleId="WW8Num14z2">
    <w:name w:val="WW8Num14z2"/>
    <w:rsid w:val="00EF777B"/>
  </w:style>
  <w:style w:type="character" w:customStyle="1" w:styleId="WW8Num14z3">
    <w:name w:val="WW8Num14z3"/>
    <w:rsid w:val="00EF777B"/>
  </w:style>
  <w:style w:type="character" w:customStyle="1" w:styleId="WW8Num14z4">
    <w:name w:val="WW8Num14z4"/>
    <w:rsid w:val="00EF777B"/>
  </w:style>
  <w:style w:type="character" w:customStyle="1" w:styleId="WW8Num14z5">
    <w:name w:val="WW8Num14z5"/>
    <w:rsid w:val="00EF777B"/>
  </w:style>
  <w:style w:type="character" w:customStyle="1" w:styleId="WW8Num14z6">
    <w:name w:val="WW8Num14z6"/>
    <w:rsid w:val="00EF777B"/>
  </w:style>
  <w:style w:type="character" w:customStyle="1" w:styleId="WW8Num14z7">
    <w:name w:val="WW8Num14z7"/>
    <w:rsid w:val="00EF777B"/>
  </w:style>
  <w:style w:type="character" w:customStyle="1" w:styleId="WW8Num14z8">
    <w:name w:val="WW8Num14z8"/>
    <w:rsid w:val="00EF777B"/>
  </w:style>
  <w:style w:type="character" w:customStyle="1" w:styleId="WW8Num20z2">
    <w:name w:val="WW8Num20z2"/>
    <w:rsid w:val="00EF777B"/>
  </w:style>
  <w:style w:type="character" w:customStyle="1" w:styleId="WW8Num20z3">
    <w:name w:val="WW8Num20z3"/>
    <w:rsid w:val="00EF777B"/>
  </w:style>
  <w:style w:type="character" w:customStyle="1" w:styleId="WW8Num20z4">
    <w:name w:val="WW8Num20z4"/>
    <w:rsid w:val="00EF777B"/>
  </w:style>
  <w:style w:type="character" w:customStyle="1" w:styleId="WW8Num20z5">
    <w:name w:val="WW8Num20z5"/>
    <w:rsid w:val="00EF777B"/>
  </w:style>
  <w:style w:type="character" w:customStyle="1" w:styleId="WW8Num20z6">
    <w:name w:val="WW8Num20z6"/>
    <w:rsid w:val="00EF777B"/>
  </w:style>
  <w:style w:type="character" w:customStyle="1" w:styleId="WW8Num20z7">
    <w:name w:val="WW8Num20z7"/>
    <w:rsid w:val="00EF777B"/>
  </w:style>
  <w:style w:type="character" w:customStyle="1" w:styleId="WW8Num20z8">
    <w:name w:val="WW8Num20z8"/>
    <w:rsid w:val="00EF777B"/>
  </w:style>
  <w:style w:type="character" w:customStyle="1" w:styleId="WW8Num21z2">
    <w:name w:val="WW8Num21z2"/>
    <w:rsid w:val="00EF777B"/>
  </w:style>
  <w:style w:type="character" w:customStyle="1" w:styleId="WW8Num21z3">
    <w:name w:val="WW8Num21z3"/>
    <w:rsid w:val="00EF777B"/>
  </w:style>
  <w:style w:type="character" w:customStyle="1" w:styleId="WW8Num21z4">
    <w:name w:val="WW8Num21z4"/>
    <w:rsid w:val="00EF777B"/>
  </w:style>
  <w:style w:type="character" w:customStyle="1" w:styleId="WW8Num21z5">
    <w:name w:val="WW8Num21z5"/>
    <w:rsid w:val="00EF777B"/>
  </w:style>
  <w:style w:type="character" w:customStyle="1" w:styleId="WW8Num21z6">
    <w:name w:val="WW8Num21z6"/>
    <w:rsid w:val="00EF777B"/>
  </w:style>
  <w:style w:type="character" w:customStyle="1" w:styleId="WW8Num21z7">
    <w:name w:val="WW8Num21z7"/>
    <w:rsid w:val="00EF777B"/>
  </w:style>
  <w:style w:type="character" w:customStyle="1" w:styleId="WW8Num21z8">
    <w:name w:val="WW8Num21z8"/>
    <w:rsid w:val="00EF777B"/>
  </w:style>
  <w:style w:type="character" w:customStyle="1" w:styleId="WW8Num11z3">
    <w:name w:val="WW8Num11z3"/>
    <w:rsid w:val="00EF777B"/>
  </w:style>
  <w:style w:type="character" w:customStyle="1" w:styleId="WW8Num11z4">
    <w:name w:val="WW8Num11z4"/>
    <w:rsid w:val="00EF777B"/>
  </w:style>
  <w:style w:type="character" w:customStyle="1" w:styleId="WW8Num11z5">
    <w:name w:val="WW8Num11z5"/>
    <w:rsid w:val="00EF777B"/>
  </w:style>
  <w:style w:type="character" w:customStyle="1" w:styleId="WW8Num11z6">
    <w:name w:val="WW8Num11z6"/>
    <w:rsid w:val="00EF777B"/>
  </w:style>
  <w:style w:type="character" w:customStyle="1" w:styleId="WW8Num11z7">
    <w:name w:val="WW8Num11z7"/>
    <w:rsid w:val="00EF777B"/>
  </w:style>
  <w:style w:type="character" w:customStyle="1" w:styleId="WW8Num11z8">
    <w:name w:val="WW8Num11z8"/>
    <w:rsid w:val="00EF777B"/>
  </w:style>
  <w:style w:type="character" w:customStyle="1" w:styleId="WW8Num16z2">
    <w:name w:val="WW8Num16z2"/>
    <w:rsid w:val="00EF777B"/>
    <w:rPr>
      <w:rFonts w:ascii="Wingdings" w:hAnsi="Wingdings" w:cs="Wingdings"/>
    </w:rPr>
  </w:style>
  <w:style w:type="character" w:customStyle="1" w:styleId="WW8Num16z3">
    <w:name w:val="WW8Num16z3"/>
    <w:rsid w:val="00EF777B"/>
  </w:style>
  <w:style w:type="character" w:customStyle="1" w:styleId="WW8Num16z4">
    <w:name w:val="WW8Num16z4"/>
    <w:rsid w:val="00EF777B"/>
  </w:style>
  <w:style w:type="character" w:customStyle="1" w:styleId="WW8Num16z5">
    <w:name w:val="WW8Num16z5"/>
    <w:rsid w:val="00EF777B"/>
  </w:style>
  <w:style w:type="character" w:customStyle="1" w:styleId="WW8Num16z6">
    <w:name w:val="WW8Num16z6"/>
    <w:rsid w:val="00EF777B"/>
  </w:style>
  <w:style w:type="character" w:customStyle="1" w:styleId="WW8Num16z7">
    <w:name w:val="WW8Num16z7"/>
    <w:rsid w:val="00EF777B"/>
  </w:style>
  <w:style w:type="character" w:customStyle="1" w:styleId="WW8Num16z8">
    <w:name w:val="WW8Num16z8"/>
    <w:rsid w:val="00EF777B"/>
  </w:style>
  <w:style w:type="character" w:customStyle="1" w:styleId="WW8Num22z2">
    <w:name w:val="WW8Num22z2"/>
    <w:rsid w:val="00EF777B"/>
  </w:style>
  <w:style w:type="character" w:customStyle="1" w:styleId="WW8Num22z3">
    <w:name w:val="WW8Num22z3"/>
    <w:rsid w:val="00EF777B"/>
  </w:style>
  <w:style w:type="character" w:customStyle="1" w:styleId="WW8Num22z4">
    <w:name w:val="WW8Num22z4"/>
    <w:rsid w:val="00EF777B"/>
  </w:style>
  <w:style w:type="character" w:customStyle="1" w:styleId="WW8Num22z5">
    <w:name w:val="WW8Num22z5"/>
    <w:rsid w:val="00EF777B"/>
  </w:style>
  <w:style w:type="character" w:customStyle="1" w:styleId="WW8Num22z6">
    <w:name w:val="WW8Num22z6"/>
    <w:rsid w:val="00EF777B"/>
  </w:style>
  <w:style w:type="character" w:customStyle="1" w:styleId="WW8Num22z7">
    <w:name w:val="WW8Num22z7"/>
    <w:rsid w:val="00EF777B"/>
  </w:style>
  <w:style w:type="character" w:customStyle="1" w:styleId="WW8Num22z8">
    <w:name w:val="WW8Num22z8"/>
    <w:rsid w:val="00EF777B"/>
  </w:style>
  <w:style w:type="character" w:customStyle="1" w:styleId="WW8Num23z2">
    <w:name w:val="WW8Num23z2"/>
    <w:rsid w:val="00EF777B"/>
  </w:style>
  <w:style w:type="character" w:customStyle="1" w:styleId="WW8Num23z3">
    <w:name w:val="WW8Num23z3"/>
    <w:rsid w:val="00EF777B"/>
  </w:style>
  <w:style w:type="character" w:customStyle="1" w:styleId="WW8Num23z4">
    <w:name w:val="WW8Num23z4"/>
    <w:rsid w:val="00EF777B"/>
  </w:style>
  <w:style w:type="character" w:customStyle="1" w:styleId="WW8Num23z5">
    <w:name w:val="WW8Num23z5"/>
    <w:rsid w:val="00EF777B"/>
  </w:style>
  <w:style w:type="character" w:customStyle="1" w:styleId="WW8Num23z6">
    <w:name w:val="WW8Num23z6"/>
    <w:rsid w:val="00EF777B"/>
  </w:style>
  <w:style w:type="character" w:customStyle="1" w:styleId="WW8Num23z7">
    <w:name w:val="WW8Num23z7"/>
    <w:rsid w:val="00EF777B"/>
  </w:style>
  <w:style w:type="character" w:customStyle="1" w:styleId="WW8Num23z8">
    <w:name w:val="WW8Num23z8"/>
    <w:rsid w:val="00EF777B"/>
  </w:style>
  <w:style w:type="character" w:customStyle="1" w:styleId="WW8Num25z0">
    <w:name w:val="WW8Num25z0"/>
    <w:rsid w:val="00EF777B"/>
    <w:rPr>
      <w:rFonts w:ascii="Symbol" w:hAnsi="Symbol" w:cs="Symbol"/>
      <w:color w:val="000000"/>
      <w:sz w:val="24"/>
      <w:szCs w:val="28"/>
    </w:rPr>
  </w:style>
  <w:style w:type="character" w:customStyle="1" w:styleId="WW8Num25z1">
    <w:name w:val="WW8Num25z1"/>
    <w:rsid w:val="00EF777B"/>
    <w:rPr>
      <w:rFonts w:ascii="Courier New" w:hAnsi="Courier New" w:cs="Courier New"/>
    </w:rPr>
  </w:style>
  <w:style w:type="character" w:customStyle="1" w:styleId="WW8Num26z0">
    <w:name w:val="WW8Num26z0"/>
    <w:rsid w:val="00EF777B"/>
    <w:rPr>
      <w:rFonts w:ascii="Symbol" w:hAnsi="Symbol" w:cs="Symbol"/>
      <w:color w:val="00000A"/>
      <w:sz w:val="24"/>
      <w:szCs w:val="24"/>
      <w:shd w:val="clear" w:color="auto" w:fill="auto"/>
    </w:rPr>
  </w:style>
  <w:style w:type="character" w:customStyle="1" w:styleId="WW8Num26z1">
    <w:name w:val="WW8Num26z1"/>
    <w:rsid w:val="00EF777B"/>
    <w:rPr>
      <w:rFonts w:ascii="Courier New" w:hAnsi="Courier New" w:cs="Courier New"/>
    </w:rPr>
  </w:style>
  <w:style w:type="character" w:customStyle="1" w:styleId="WW8Num26z2">
    <w:name w:val="WW8Num26z2"/>
    <w:rsid w:val="00EF777B"/>
    <w:rPr>
      <w:rFonts w:ascii="Wingdings" w:hAnsi="Wingdings" w:cs="Wingdings"/>
    </w:rPr>
  </w:style>
  <w:style w:type="character" w:customStyle="1" w:styleId="WW8Num26z3">
    <w:name w:val="WW8Num26z3"/>
    <w:rsid w:val="00EF777B"/>
  </w:style>
  <w:style w:type="character" w:customStyle="1" w:styleId="WW8Num26z4">
    <w:name w:val="WW8Num26z4"/>
    <w:rsid w:val="00EF777B"/>
  </w:style>
  <w:style w:type="character" w:customStyle="1" w:styleId="WW8Num26z5">
    <w:name w:val="WW8Num26z5"/>
    <w:rsid w:val="00EF777B"/>
  </w:style>
  <w:style w:type="character" w:customStyle="1" w:styleId="WW8Num26z6">
    <w:name w:val="WW8Num26z6"/>
    <w:rsid w:val="00EF777B"/>
  </w:style>
  <w:style w:type="character" w:customStyle="1" w:styleId="WW8Num26z7">
    <w:name w:val="WW8Num26z7"/>
    <w:rsid w:val="00EF777B"/>
  </w:style>
  <w:style w:type="character" w:customStyle="1" w:styleId="WW8Num26z8">
    <w:name w:val="WW8Num26z8"/>
    <w:rsid w:val="00EF777B"/>
  </w:style>
  <w:style w:type="character" w:customStyle="1" w:styleId="WW8Num25z2">
    <w:name w:val="WW8Num25z2"/>
    <w:rsid w:val="00EF777B"/>
    <w:rPr>
      <w:rFonts w:ascii="Wingdings" w:hAnsi="Wingdings" w:cs="Wingdings"/>
    </w:rPr>
  </w:style>
  <w:style w:type="character" w:customStyle="1" w:styleId="WW8Num25z3">
    <w:name w:val="WW8Num25z3"/>
    <w:rsid w:val="00EF777B"/>
  </w:style>
  <w:style w:type="character" w:customStyle="1" w:styleId="WW8Num25z4">
    <w:name w:val="WW8Num25z4"/>
    <w:rsid w:val="00EF777B"/>
  </w:style>
  <w:style w:type="character" w:customStyle="1" w:styleId="WW8Num25z5">
    <w:name w:val="WW8Num25z5"/>
    <w:rsid w:val="00EF777B"/>
  </w:style>
  <w:style w:type="character" w:customStyle="1" w:styleId="WW8Num25z6">
    <w:name w:val="WW8Num25z6"/>
    <w:rsid w:val="00EF777B"/>
  </w:style>
  <w:style w:type="character" w:customStyle="1" w:styleId="WW8Num25z7">
    <w:name w:val="WW8Num25z7"/>
    <w:rsid w:val="00EF777B"/>
  </w:style>
  <w:style w:type="character" w:customStyle="1" w:styleId="WW8Num25z8">
    <w:name w:val="WW8Num25z8"/>
    <w:rsid w:val="00EF777B"/>
  </w:style>
  <w:style w:type="character" w:customStyle="1" w:styleId="WW8Num27z0">
    <w:name w:val="WW8Num27z0"/>
    <w:rsid w:val="00EF777B"/>
    <w:rPr>
      <w:rFonts w:ascii="Calibri" w:hAnsi="Calibri" w:cs="Calibri"/>
      <w:color w:val="000000"/>
      <w:sz w:val="22"/>
      <w:szCs w:val="22"/>
    </w:rPr>
  </w:style>
  <w:style w:type="character" w:customStyle="1" w:styleId="WW8Num27z1">
    <w:name w:val="WW8Num27z1"/>
    <w:rsid w:val="00EF777B"/>
  </w:style>
  <w:style w:type="character" w:customStyle="1" w:styleId="WW8Num7z1">
    <w:name w:val="WW8Num7z1"/>
    <w:rsid w:val="00EF777B"/>
    <w:rPr>
      <w:rFonts w:ascii="Courier New" w:hAnsi="Courier New" w:cs="Courier New"/>
    </w:rPr>
  </w:style>
  <w:style w:type="character" w:customStyle="1" w:styleId="WW8Num27z2">
    <w:name w:val="WW8Num27z2"/>
    <w:rsid w:val="00EF777B"/>
  </w:style>
  <w:style w:type="character" w:customStyle="1" w:styleId="WW8Num27z3">
    <w:name w:val="WW8Num27z3"/>
    <w:rsid w:val="00EF777B"/>
  </w:style>
  <w:style w:type="character" w:customStyle="1" w:styleId="WW8Num27z4">
    <w:name w:val="WW8Num27z4"/>
    <w:rsid w:val="00EF777B"/>
  </w:style>
  <w:style w:type="character" w:customStyle="1" w:styleId="WW8Num27z5">
    <w:name w:val="WW8Num27z5"/>
    <w:rsid w:val="00EF777B"/>
  </w:style>
  <w:style w:type="character" w:customStyle="1" w:styleId="WW8Num27z6">
    <w:name w:val="WW8Num27z6"/>
    <w:rsid w:val="00EF777B"/>
  </w:style>
  <w:style w:type="character" w:customStyle="1" w:styleId="WW8Num27z7">
    <w:name w:val="WW8Num27z7"/>
    <w:rsid w:val="00EF777B"/>
  </w:style>
  <w:style w:type="character" w:customStyle="1" w:styleId="WW8Num27z8">
    <w:name w:val="WW8Num27z8"/>
    <w:rsid w:val="00EF777B"/>
  </w:style>
  <w:style w:type="character" w:customStyle="1" w:styleId="WW8Num28z0">
    <w:name w:val="WW8Num28z0"/>
    <w:rsid w:val="00EF777B"/>
    <w:rPr>
      <w:rFonts w:ascii="Symbol" w:hAnsi="Symbol" w:cs="Symbol"/>
      <w:sz w:val="22"/>
      <w:szCs w:val="22"/>
    </w:rPr>
  </w:style>
  <w:style w:type="character" w:customStyle="1" w:styleId="WW8Num28z1">
    <w:name w:val="WW8Num28z1"/>
    <w:rsid w:val="00EF777B"/>
    <w:rPr>
      <w:rFonts w:ascii="Courier New" w:hAnsi="Courier New" w:cs="Courier New"/>
    </w:rPr>
  </w:style>
  <w:style w:type="character" w:customStyle="1" w:styleId="WW8Num29z0">
    <w:name w:val="WW8Num29z0"/>
    <w:rsid w:val="00EF777B"/>
    <w:rPr>
      <w:rFonts w:ascii="Symbol" w:hAnsi="Symbol" w:cs="Symbol"/>
      <w:sz w:val="24"/>
      <w:szCs w:val="24"/>
    </w:rPr>
  </w:style>
  <w:style w:type="character" w:customStyle="1" w:styleId="WW8Num29z1">
    <w:name w:val="WW8Num29z1"/>
    <w:rsid w:val="00EF777B"/>
    <w:rPr>
      <w:rFonts w:ascii="Courier New" w:hAnsi="Courier New" w:cs="Courier New"/>
    </w:rPr>
  </w:style>
  <w:style w:type="character" w:customStyle="1" w:styleId="WW8Num29z2">
    <w:name w:val="WW8Num29z2"/>
    <w:rsid w:val="00EF777B"/>
    <w:rPr>
      <w:rFonts w:ascii="Wingdings" w:hAnsi="Wingdings" w:cs="Wingdings"/>
    </w:rPr>
  </w:style>
  <w:style w:type="character" w:customStyle="1" w:styleId="WW8Num29z3">
    <w:name w:val="WW8Num29z3"/>
    <w:rsid w:val="00EF777B"/>
  </w:style>
  <w:style w:type="character" w:customStyle="1" w:styleId="WW8Num29z4">
    <w:name w:val="WW8Num29z4"/>
    <w:rsid w:val="00EF777B"/>
  </w:style>
  <w:style w:type="character" w:customStyle="1" w:styleId="WW8Num29z5">
    <w:name w:val="WW8Num29z5"/>
    <w:rsid w:val="00EF777B"/>
  </w:style>
  <w:style w:type="character" w:customStyle="1" w:styleId="WW8Num29z6">
    <w:name w:val="WW8Num29z6"/>
    <w:rsid w:val="00EF777B"/>
  </w:style>
  <w:style w:type="character" w:customStyle="1" w:styleId="WW8Num29z7">
    <w:name w:val="WW8Num29z7"/>
    <w:rsid w:val="00EF777B"/>
  </w:style>
  <w:style w:type="character" w:customStyle="1" w:styleId="WW8Num29z8">
    <w:name w:val="WW8Num29z8"/>
    <w:rsid w:val="00EF777B"/>
  </w:style>
  <w:style w:type="character" w:customStyle="1" w:styleId="WW8Num30z0">
    <w:name w:val="WW8Num30z0"/>
    <w:rsid w:val="00EF777B"/>
    <w:rPr>
      <w:rFonts w:ascii="Calibri" w:hAnsi="Calibri" w:cs="Calibri"/>
      <w:color w:val="000000"/>
      <w:sz w:val="24"/>
      <w:szCs w:val="24"/>
    </w:rPr>
  </w:style>
  <w:style w:type="character" w:customStyle="1" w:styleId="WW8Num30z1">
    <w:name w:val="WW8Num30z1"/>
    <w:rsid w:val="00EF777B"/>
  </w:style>
  <w:style w:type="character" w:customStyle="1" w:styleId="WW8Num31z0">
    <w:name w:val="WW8Num31z0"/>
    <w:rsid w:val="00EF777B"/>
    <w:rPr>
      <w:rFonts w:ascii="Calibri" w:hAnsi="Calibri" w:cs="Times New Roman"/>
      <w:color w:val="000000"/>
      <w:sz w:val="22"/>
      <w:szCs w:val="22"/>
    </w:rPr>
  </w:style>
  <w:style w:type="character" w:customStyle="1" w:styleId="WW8Num31z1">
    <w:name w:val="WW8Num31z1"/>
    <w:rsid w:val="00EF777B"/>
  </w:style>
  <w:style w:type="character" w:customStyle="1" w:styleId="WW8Num31z2">
    <w:name w:val="WW8Num31z2"/>
    <w:rsid w:val="00EF777B"/>
  </w:style>
  <w:style w:type="character" w:customStyle="1" w:styleId="WW8Num31z3">
    <w:name w:val="WW8Num31z3"/>
    <w:rsid w:val="00EF777B"/>
  </w:style>
  <w:style w:type="character" w:customStyle="1" w:styleId="WW8Num31z4">
    <w:name w:val="WW8Num31z4"/>
    <w:rsid w:val="00EF777B"/>
  </w:style>
  <w:style w:type="character" w:customStyle="1" w:styleId="WW8Num31z5">
    <w:name w:val="WW8Num31z5"/>
    <w:rsid w:val="00EF777B"/>
  </w:style>
  <w:style w:type="character" w:customStyle="1" w:styleId="WW8Num31z6">
    <w:name w:val="WW8Num31z6"/>
    <w:rsid w:val="00EF777B"/>
  </w:style>
  <w:style w:type="character" w:customStyle="1" w:styleId="WW8Num31z7">
    <w:name w:val="WW8Num31z7"/>
    <w:rsid w:val="00EF777B"/>
  </w:style>
  <w:style w:type="character" w:customStyle="1" w:styleId="WW8Num31z8">
    <w:name w:val="WW8Num31z8"/>
    <w:rsid w:val="00EF777B"/>
  </w:style>
  <w:style w:type="character" w:customStyle="1" w:styleId="WW8Num32z0">
    <w:name w:val="WW8Num32z0"/>
    <w:rsid w:val="00EF777B"/>
    <w:rPr>
      <w:rFonts w:ascii="Calibri" w:hAnsi="Calibri" w:cs="Calibri"/>
      <w:b w:val="0"/>
      <w:bCs w:val="0"/>
      <w:i w:val="0"/>
      <w:iCs w:val="0"/>
      <w:sz w:val="22"/>
      <w:szCs w:val="22"/>
    </w:rPr>
  </w:style>
  <w:style w:type="character" w:customStyle="1" w:styleId="WW8Num32z1">
    <w:name w:val="WW8Num32z1"/>
    <w:rsid w:val="00EF777B"/>
  </w:style>
  <w:style w:type="character" w:customStyle="1" w:styleId="WW8Num32z2">
    <w:name w:val="WW8Num32z2"/>
    <w:rsid w:val="00EF777B"/>
  </w:style>
  <w:style w:type="character" w:customStyle="1" w:styleId="WW8Num32z3">
    <w:name w:val="WW8Num32z3"/>
    <w:rsid w:val="00EF777B"/>
  </w:style>
  <w:style w:type="character" w:customStyle="1" w:styleId="WW8Num32z4">
    <w:name w:val="WW8Num32z4"/>
    <w:rsid w:val="00EF777B"/>
  </w:style>
  <w:style w:type="character" w:customStyle="1" w:styleId="WW8Num32z5">
    <w:name w:val="WW8Num32z5"/>
    <w:rsid w:val="00EF777B"/>
  </w:style>
  <w:style w:type="character" w:customStyle="1" w:styleId="WW8Num32z6">
    <w:name w:val="WW8Num32z6"/>
    <w:rsid w:val="00EF777B"/>
  </w:style>
  <w:style w:type="character" w:customStyle="1" w:styleId="WW8Num32z7">
    <w:name w:val="WW8Num32z7"/>
    <w:rsid w:val="00EF777B"/>
  </w:style>
  <w:style w:type="character" w:customStyle="1" w:styleId="WW8Num32z8">
    <w:name w:val="WW8Num32z8"/>
    <w:rsid w:val="00EF777B"/>
  </w:style>
  <w:style w:type="character" w:customStyle="1" w:styleId="WW8Num33z0">
    <w:name w:val="WW8Num33z0"/>
    <w:rsid w:val="00EF777B"/>
    <w:rPr>
      <w:rFonts w:ascii="Calibri" w:hAnsi="Calibri" w:cs="Calibri"/>
      <w:b w:val="0"/>
      <w:bCs w:val="0"/>
      <w:i w:val="0"/>
      <w:iCs w:val="0"/>
      <w:sz w:val="24"/>
      <w:szCs w:val="28"/>
    </w:rPr>
  </w:style>
  <w:style w:type="character" w:customStyle="1" w:styleId="WW8Num33z1">
    <w:name w:val="WW8Num33z1"/>
    <w:rsid w:val="00EF777B"/>
  </w:style>
  <w:style w:type="character" w:customStyle="1" w:styleId="WW8Num33z2">
    <w:name w:val="WW8Num33z2"/>
    <w:rsid w:val="00EF777B"/>
  </w:style>
  <w:style w:type="character" w:customStyle="1" w:styleId="WW8Num33z3">
    <w:name w:val="WW8Num33z3"/>
    <w:rsid w:val="00EF777B"/>
  </w:style>
  <w:style w:type="character" w:customStyle="1" w:styleId="WW8Num33z4">
    <w:name w:val="WW8Num33z4"/>
    <w:rsid w:val="00EF777B"/>
  </w:style>
  <w:style w:type="character" w:customStyle="1" w:styleId="WW8Num33z5">
    <w:name w:val="WW8Num33z5"/>
    <w:rsid w:val="00EF777B"/>
  </w:style>
  <w:style w:type="character" w:customStyle="1" w:styleId="WW8Num33z6">
    <w:name w:val="WW8Num33z6"/>
    <w:rsid w:val="00EF777B"/>
  </w:style>
  <w:style w:type="character" w:customStyle="1" w:styleId="WW8Num33z7">
    <w:name w:val="WW8Num33z7"/>
    <w:rsid w:val="00EF777B"/>
  </w:style>
  <w:style w:type="character" w:customStyle="1" w:styleId="WW8Num33z8">
    <w:name w:val="WW8Num33z8"/>
    <w:rsid w:val="00EF777B"/>
  </w:style>
  <w:style w:type="character" w:customStyle="1" w:styleId="WW8Num34z0">
    <w:name w:val="WW8Num34z0"/>
    <w:rsid w:val="00EF777B"/>
    <w:rPr>
      <w:rFonts w:ascii="Wingdings" w:hAnsi="Wingdings" w:cs="OpenSymbol"/>
      <w:color w:val="000000"/>
    </w:rPr>
  </w:style>
  <w:style w:type="character" w:customStyle="1" w:styleId="WW8Num28z2">
    <w:name w:val="WW8Num28z2"/>
    <w:rsid w:val="00EF777B"/>
    <w:rPr>
      <w:rFonts w:ascii="Wingdings" w:hAnsi="Wingdings" w:cs="Wingdings"/>
    </w:rPr>
  </w:style>
  <w:style w:type="character" w:customStyle="1" w:styleId="WW8Num28z3">
    <w:name w:val="WW8Num28z3"/>
    <w:rsid w:val="00EF777B"/>
  </w:style>
  <w:style w:type="character" w:customStyle="1" w:styleId="WW8Num28z4">
    <w:name w:val="WW8Num28z4"/>
    <w:rsid w:val="00EF777B"/>
  </w:style>
  <w:style w:type="character" w:customStyle="1" w:styleId="WW8Num28z5">
    <w:name w:val="WW8Num28z5"/>
    <w:rsid w:val="00EF777B"/>
  </w:style>
  <w:style w:type="character" w:customStyle="1" w:styleId="WW8Num28z6">
    <w:name w:val="WW8Num28z6"/>
    <w:rsid w:val="00EF777B"/>
  </w:style>
  <w:style w:type="character" w:customStyle="1" w:styleId="WW8Num28z7">
    <w:name w:val="WW8Num28z7"/>
    <w:rsid w:val="00EF777B"/>
  </w:style>
  <w:style w:type="character" w:customStyle="1" w:styleId="WW8Num28z8">
    <w:name w:val="WW8Num28z8"/>
    <w:rsid w:val="00EF777B"/>
  </w:style>
  <w:style w:type="character" w:customStyle="1" w:styleId="WW8Num30z2">
    <w:name w:val="WW8Num30z2"/>
    <w:rsid w:val="00EF777B"/>
  </w:style>
  <w:style w:type="character" w:customStyle="1" w:styleId="WW8Num30z3">
    <w:name w:val="WW8Num30z3"/>
    <w:rsid w:val="00EF777B"/>
  </w:style>
  <w:style w:type="character" w:customStyle="1" w:styleId="WW8Num30z4">
    <w:name w:val="WW8Num30z4"/>
    <w:rsid w:val="00EF777B"/>
  </w:style>
  <w:style w:type="character" w:customStyle="1" w:styleId="WW8Num30z5">
    <w:name w:val="WW8Num30z5"/>
    <w:rsid w:val="00EF777B"/>
  </w:style>
  <w:style w:type="character" w:customStyle="1" w:styleId="WW8Num30z6">
    <w:name w:val="WW8Num30z6"/>
    <w:rsid w:val="00EF777B"/>
  </w:style>
  <w:style w:type="character" w:customStyle="1" w:styleId="WW8Num30z7">
    <w:name w:val="WW8Num30z7"/>
    <w:rsid w:val="00EF777B"/>
  </w:style>
  <w:style w:type="character" w:customStyle="1" w:styleId="WW8Num30z8">
    <w:name w:val="WW8Num30z8"/>
    <w:rsid w:val="00EF777B"/>
  </w:style>
  <w:style w:type="character" w:customStyle="1" w:styleId="ListLabel18">
    <w:name w:val="ListLabel 18"/>
    <w:rsid w:val="00EF777B"/>
    <w:rPr>
      <w:rFonts w:cs="Symbol"/>
      <w:sz w:val="18"/>
      <w:szCs w:val="18"/>
    </w:rPr>
  </w:style>
  <w:style w:type="character" w:customStyle="1" w:styleId="ListLabel17">
    <w:name w:val="ListLabel 17"/>
    <w:rsid w:val="00EF777B"/>
    <w:rPr>
      <w:sz w:val="22"/>
    </w:rPr>
  </w:style>
  <w:style w:type="character" w:customStyle="1" w:styleId="ListLabel16">
    <w:name w:val="ListLabel 16"/>
    <w:rsid w:val="00EF777B"/>
    <w:rPr>
      <w:rFonts w:cs="Wingdings"/>
    </w:rPr>
  </w:style>
  <w:style w:type="character" w:customStyle="1" w:styleId="ListLabel15">
    <w:name w:val="ListLabel 15"/>
    <w:rsid w:val="00EF777B"/>
    <w:rPr>
      <w:rFonts w:cs="Courier New"/>
    </w:rPr>
  </w:style>
  <w:style w:type="character" w:customStyle="1" w:styleId="ListLabel14">
    <w:name w:val="ListLabel 14"/>
    <w:rsid w:val="00EF777B"/>
    <w:rPr>
      <w:rFonts w:cs="Symbol"/>
    </w:rPr>
  </w:style>
  <w:style w:type="character" w:customStyle="1" w:styleId="ListLabel13">
    <w:name w:val="ListLabel 13"/>
    <w:rsid w:val="00EF777B"/>
    <w:rPr>
      <w:rFonts w:cs="Symbol"/>
      <w:sz w:val="18"/>
      <w:szCs w:val="18"/>
    </w:rPr>
  </w:style>
  <w:style w:type="character" w:customStyle="1" w:styleId="ListLabel12">
    <w:name w:val="ListLabel 12"/>
    <w:rsid w:val="00EF777B"/>
    <w:rPr>
      <w:sz w:val="22"/>
    </w:rPr>
  </w:style>
  <w:style w:type="character" w:customStyle="1" w:styleId="ListLabel11">
    <w:name w:val="ListLabel 11"/>
    <w:rsid w:val="00EF777B"/>
    <w:rPr>
      <w:rFonts w:cs="Wingdings"/>
    </w:rPr>
  </w:style>
  <w:style w:type="character" w:customStyle="1" w:styleId="ListLabel10">
    <w:name w:val="ListLabel 10"/>
    <w:rsid w:val="00EF777B"/>
    <w:rPr>
      <w:rFonts w:cs="Courier New"/>
    </w:rPr>
  </w:style>
  <w:style w:type="character" w:customStyle="1" w:styleId="ListLabel9">
    <w:name w:val="ListLabel 9"/>
    <w:rsid w:val="00EF777B"/>
    <w:rPr>
      <w:rFonts w:cs="Symbol"/>
    </w:rPr>
  </w:style>
  <w:style w:type="character" w:customStyle="1" w:styleId="ListLabel8">
    <w:name w:val="ListLabel 8"/>
    <w:rsid w:val="00EF777B"/>
    <w:rPr>
      <w:rFonts w:cs="Times New Roman"/>
      <w:b w:val="0"/>
      <w:i w:val="0"/>
      <w:sz w:val="28"/>
      <w:szCs w:val="28"/>
    </w:rPr>
  </w:style>
  <w:style w:type="character" w:customStyle="1" w:styleId="ListLabel7">
    <w:name w:val="ListLabel 7"/>
    <w:rsid w:val="00EF777B"/>
    <w:rPr>
      <w:rFonts w:cs="OpenSymbol"/>
    </w:rPr>
  </w:style>
  <w:style w:type="character" w:customStyle="1" w:styleId="ListLabel6">
    <w:name w:val="ListLabel 6"/>
    <w:rsid w:val="00EF777B"/>
    <w:rPr>
      <w:rFonts w:cs="StarSymbol"/>
      <w:sz w:val="18"/>
      <w:szCs w:val="18"/>
    </w:rPr>
  </w:style>
  <w:style w:type="character" w:customStyle="1" w:styleId="ListLabel5">
    <w:name w:val="ListLabel 5"/>
    <w:rsid w:val="00EF777B"/>
    <w:rPr>
      <w:rFonts w:cs="Symbol"/>
    </w:rPr>
  </w:style>
  <w:style w:type="character" w:customStyle="1" w:styleId="ListLabel4">
    <w:name w:val="ListLabel 4"/>
    <w:rsid w:val="00EF777B"/>
    <w:rPr>
      <w:sz w:val="22"/>
    </w:rPr>
  </w:style>
  <w:style w:type="character" w:customStyle="1" w:styleId="ListLabel3">
    <w:name w:val="ListLabel 3"/>
    <w:rsid w:val="00EF777B"/>
    <w:rPr>
      <w:sz w:val="22"/>
      <w:szCs w:val="22"/>
    </w:rPr>
  </w:style>
  <w:style w:type="character" w:customStyle="1" w:styleId="ListLabel2">
    <w:name w:val="ListLabel 2"/>
    <w:rsid w:val="00EF777B"/>
    <w:rPr>
      <w:i w:val="0"/>
    </w:rPr>
  </w:style>
  <w:style w:type="character" w:customStyle="1" w:styleId="ListLabel1">
    <w:name w:val="ListLabel 1"/>
    <w:rsid w:val="00EF777B"/>
    <w:rPr>
      <w:rFonts w:cs="Courier New"/>
    </w:rPr>
  </w:style>
  <w:style w:type="character" w:customStyle="1" w:styleId="Domylnaczcionkaakapitu1">
    <w:name w:val="Domyślna czcionka akapitu1"/>
    <w:rsid w:val="00EF777B"/>
  </w:style>
  <w:style w:type="character" w:customStyle="1" w:styleId="Odwoanieprzypisukocowego1">
    <w:name w:val="Odwołanie przypisu końcowego1"/>
    <w:basedOn w:val="Domylnaczcionkaakapitu1"/>
    <w:rsid w:val="00EF777B"/>
    <w:rPr>
      <w:vertAlign w:val="superscript"/>
    </w:rPr>
  </w:style>
  <w:style w:type="character" w:styleId="Hipercze">
    <w:name w:val="Hyperlink"/>
    <w:rsid w:val="00EF777B"/>
    <w:rPr>
      <w:color w:val="000080"/>
      <w:u w:val="single"/>
    </w:rPr>
  </w:style>
  <w:style w:type="character" w:customStyle="1" w:styleId="czeindeksu">
    <w:name w:val="Łącze indeksu"/>
    <w:rsid w:val="00EF777B"/>
  </w:style>
  <w:style w:type="character" w:customStyle="1" w:styleId="Znakinumeracji">
    <w:name w:val="Znaki numeracji"/>
    <w:rsid w:val="00EF777B"/>
  </w:style>
  <w:style w:type="character" w:customStyle="1" w:styleId="Symbolewypunktowania">
    <w:name w:val="Symbole wypunktowania"/>
    <w:rsid w:val="00EF777B"/>
    <w:rPr>
      <w:rFonts w:ascii="OpenSymbol" w:eastAsia="OpenSymbol" w:hAnsi="OpenSymbol" w:cs="OpenSymbol"/>
    </w:rPr>
  </w:style>
  <w:style w:type="character" w:customStyle="1" w:styleId="Domylnaczcionkaakapitu10">
    <w:name w:val="Domyślna czcionka akapitu1"/>
    <w:rsid w:val="00EF777B"/>
  </w:style>
  <w:style w:type="paragraph" w:customStyle="1" w:styleId="Nagwek1">
    <w:name w:val="Nagłówek1"/>
    <w:basedOn w:val="Normalny"/>
    <w:next w:val="Tekstpodstawowy"/>
    <w:rsid w:val="00EF777B"/>
    <w:pPr>
      <w:keepNext/>
      <w:widowControl w:val="0"/>
      <w:suppressAutoHyphens/>
      <w:spacing w:before="240" w:after="120" w:line="240" w:lineRule="auto"/>
    </w:pPr>
    <w:rPr>
      <w:rFonts w:eastAsia="Microsoft YaHei" w:cs="Mangal"/>
      <w:kern w:val="1"/>
      <w:sz w:val="28"/>
      <w:szCs w:val="28"/>
      <w:lang w:eastAsia="zh-CN" w:bidi="hi-IN"/>
    </w:rPr>
  </w:style>
  <w:style w:type="paragraph" w:styleId="Lista">
    <w:name w:val="List"/>
    <w:basedOn w:val="Tekstpodstawowy"/>
    <w:rsid w:val="00EF777B"/>
    <w:pPr>
      <w:widowControl w:val="0"/>
      <w:suppressAutoHyphens/>
      <w:spacing w:before="0" w:after="120" w:line="240" w:lineRule="auto"/>
      <w:jc w:val="left"/>
    </w:pPr>
    <w:rPr>
      <w:rFonts w:ascii="Times New Roman" w:eastAsia="SimSun" w:hAnsi="Times New Roman" w:cs="Mangal"/>
      <w:kern w:val="1"/>
      <w:lang w:eastAsia="zh-CN" w:bidi="hi-IN"/>
    </w:rPr>
  </w:style>
  <w:style w:type="paragraph" w:styleId="Legenda">
    <w:name w:val="caption"/>
    <w:basedOn w:val="Normalny"/>
    <w:qFormat/>
    <w:rsid w:val="00EF777B"/>
    <w:pPr>
      <w:widowControl w:val="0"/>
      <w:suppressLineNumbers/>
      <w:suppressAutoHyphens/>
      <w:spacing w:after="120" w:line="240" w:lineRule="auto"/>
    </w:pPr>
    <w:rPr>
      <w:rFonts w:ascii="Times New Roman" w:eastAsia="SimSun" w:hAnsi="Times New Roman" w:cs="Mangal"/>
      <w:i/>
      <w:iCs/>
      <w:kern w:val="1"/>
      <w:lang w:eastAsia="zh-CN" w:bidi="hi-IN"/>
    </w:rPr>
  </w:style>
  <w:style w:type="paragraph" w:customStyle="1" w:styleId="Indeks">
    <w:name w:val="Indeks"/>
    <w:basedOn w:val="Normalny"/>
    <w:rsid w:val="00EF777B"/>
    <w:pPr>
      <w:widowControl w:val="0"/>
      <w:suppressLineNumbers/>
      <w:suppressAutoHyphens/>
      <w:spacing w:before="0" w:line="240" w:lineRule="auto"/>
    </w:pPr>
    <w:rPr>
      <w:rFonts w:ascii="Times New Roman" w:eastAsia="SimSun" w:hAnsi="Times New Roman" w:cs="Mangal"/>
      <w:kern w:val="1"/>
      <w:lang w:eastAsia="zh-CN" w:bidi="hi-IN"/>
    </w:rPr>
  </w:style>
  <w:style w:type="paragraph" w:customStyle="1" w:styleId="Default">
    <w:name w:val="Default"/>
    <w:rsid w:val="00EF777B"/>
    <w:pPr>
      <w:widowControl w:val="0"/>
      <w:suppressAutoHyphens/>
      <w:spacing w:after="0" w:line="240" w:lineRule="auto"/>
    </w:pPr>
    <w:rPr>
      <w:rFonts w:ascii="Calibri" w:eastAsia="SimSun" w:hAnsi="Calibri" w:cs="Mangal"/>
      <w:kern w:val="1"/>
      <w:sz w:val="24"/>
      <w:szCs w:val="24"/>
      <w:lang w:eastAsia="zh-CN" w:bidi="hi-IN"/>
    </w:rPr>
  </w:style>
  <w:style w:type="paragraph" w:customStyle="1" w:styleId="Gwkalewa">
    <w:name w:val="Główka lewa"/>
    <w:basedOn w:val="Normalny"/>
    <w:rsid w:val="00EF777B"/>
    <w:pPr>
      <w:widowControl w:val="0"/>
      <w:suppressLineNumbers/>
      <w:tabs>
        <w:tab w:val="center" w:pos="4819"/>
        <w:tab w:val="right" w:pos="9638"/>
      </w:tabs>
      <w:suppressAutoHyphens/>
      <w:spacing w:before="0" w:line="240" w:lineRule="auto"/>
    </w:pPr>
    <w:rPr>
      <w:rFonts w:ascii="Times New Roman" w:eastAsia="SimSun" w:hAnsi="Times New Roman" w:cs="Mangal"/>
      <w:kern w:val="1"/>
      <w:lang w:eastAsia="zh-CN" w:bidi="hi-IN"/>
    </w:rPr>
  </w:style>
  <w:style w:type="paragraph" w:customStyle="1" w:styleId="Tekstprzypisukocowego1">
    <w:name w:val="Tekst przypisu końcowego1"/>
    <w:basedOn w:val="Normalny"/>
    <w:rsid w:val="00EF777B"/>
    <w:pPr>
      <w:widowControl w:val="0"/>
      <w:suppressAutoHyphens/>
      <w:spacing w:before="0" w:line="100" w:lineRule="atLeast"/>
    </w:pPr>
    <w:rPr>
      <w:rFonts w:ascii="Times New Roman" w:eastAsia="SimSun" w:hAnsi="Times New Roman" w:cs="Mangal"/>
      <w:kern w:val="1"/>
      <w:sz w:val="20"/>
      <w:szCs w:val="20"/>
      <w:lang w:eastAsia="zh-CN" w:bidi="hi-IN"/>
    </w:rPr>
  </w:style>
  <w:style w:type="paragraph" w:customStyle="1" w:styleId="Tekstpodstawowywcity21">
    <w:name w:val="Tekst podstawowy wcięty 21"/>
    <w:basedOn w:val="Normalny"/>
    <w:rsid w:val="00EF777B"/>
    <w:pPr>
      <w:widowControl w:val="0"/>
      <w:suppressAutoHyphens/>
      <w:spacing w:before="0" w:after="120" w:line="480" w:lineRule="auto"/>
      <w:ind w:left="283"/>
    </w:pPr>
    <w:rPr>
      <w:rFonts w:ascii="Times New Roman" w:eastAsia="SimSun" w:hAnsi="Times New Roman"/>
      <w:kern w:val="1"/>
      <w:lang w:eastAsia="zh-CN" w:bidi="hi-IN"/>
    </w:rPr>
  </w:style>
  <w:style w:type="paragraph" w:customStyle="1" w:styleId="Tekstpodstawowy31">
    <w:name w:val="Tekst podstawowy 31"/>
    <w:basedOn w:val="Normalny"/>
    <w:rsid w:val="00EF777B"/>
    <w:pPr>
      <w:widowControl w:val="0"/>
      <w:suppressAutoHyphens/>
      <w:spacing w:before="0" w:after="120" w:line="100" w:lineRule="atLeast"/>
    </w:pPr>
    <w:rPr>
      <w:rFonts w:ascii="Times New Roman" w:eastAsia="SimSun" w:hAnsi="Times New Roman"/>
      <w:kern w:val="1"/>
      <w:sz w:val="16"/>
      <w:szCs w:val="16"/>
      <w:lang w:eastAsia="zh-CN" w:bidi="hi-IN"/>
    </w:rPr>
  </w:style>
  <w:style w:type="paragraph" w:customStyle="1" w:styleId="Tekstpodstawowywcity31">
    <w:name w:val="Tekst podstawowy wcięty 31"/>
    <w:basedOn w:val="Normalny"/>
    <w:rsid w:val="00EF777B"/>
    <w:pPr>
      <w:widowControl w:val="0"/>
      <w:suppressAutoHyphens/>
      <w:spacing w:after="120" w:line="240" w:lineRule="auto"/>
      <w:ind w:left="283"/>
    </w:pPr>
    <w:rPr>
      <w:rFonts w:ascii="Times New Roman" w:eastAsia="SimSun" w:hAnsi="Times New Roman" w:cs="Mangal"/>
      <w:kern w:val="1"/>
      <w:sz w:val="16"/>
      <w:szCs w:val="16"/>
      <w:lang w:eastAsia="zh-CN" w:bidi="hi-IN"/>
    </w:rPr>
  </w:style>
  <w:style w:type="paragraph" w:customStyle="1" w:styleId="Tekstdymka1">
    <w:name w:val="Tekst dymka1"/>
    <w:basedOn w:val="Normalny"/>
    <w:rsid w:val="00EF777B"/>
    <w:pPr>
      <w:widowControl w:val="0"/>
      <w:suppressAutoHyphens/>
      <w:spacing w:before="0" w:line="100" w:lineRule="atLeast"/>
    </w:pPr>
    <w:rPr>
      <w:rFonts w:ascii="Tahoma" w:eastAsia="SimSun" w:hAnsi="Tahoma" w:cs="Tahoma"/>
      <w:kern w:val="1"/>
      <w:sz w:val="16"/>
      <w:szCs w:val="16"/>
      <w:lang w:eastAsia="zh-CN" w:bidi="hi-IN"/>
    </w:rPr>
  </w:style>
  <w:style w:type="paragraph" w:customStyle="1" w:styleId="Akapitzlist1">
    <w:name w:val="Akapit z listą1"/>
    <w:basedOn w:val="Normalny"/>
    <w:rsid w:val="00EF777B"/>
    <w:pPr>
      <w:widowControl w:val="0"/>
      <w:suppressAutoHyphens/>
      <w:spacing w:line="240" w:lineRule="auto"/>
      <w:ind w:left="720"/>
      <w:contextualSpacing/>
    </w:pPr>
    <w:rPr>
      <w:rFonts w:ascii="Times New Roman" w:eastAsia="SimSun" w:hAnsi="Times New Roman" w:cs="Mangal"/>
      <w:kern w:val="1"/>
      <w:lang w:eastAsia="zh-CN" w:bidi="hi-IN"/>
    </w:rPr>
  </w:style>
  <w:style w:type="paragraph" w:customStyle="1" w:styleId="NormalnyWeb1">
    <w:name w:val="Normalny (Web)1"/>
    <w:basedOn w:val="Normalny"/>
    <w:rsid w:val="00EF777B"/>
    <w:pPr>
      <w:widowControl w:val="0"/>
      <w:suppressAutoHyphens/>
      <w:spacing w:before="280" w:after="280" w:line="240" w:lineRule="auto"/>
    </w:pPr>
    <w:rPr>
      <w:rFonts w:ascii="Arial Unicode MS" w:eastAsia="SimSun" w:hAnsi="Arial Unicode MS" w:cs="Arial Unicode MS"/>
      <w:kern w:val="1"/>
      <w:lang w:eastAsia="zh-CN" w:bidi="hi-IN"/>
    </w:rPr>
  </w:style>
  <w:style w:type="paragraph" w:customStyle="1" w:styleId="Zawartotabeli">
    <w:name w:val="Zawartość tabeli"/>
    <w:basedOn w:val="Normalny"/>
    <w:rsid w:val="00EF777B"/>
    <w:pPr>
      <w:widowControl w:val="0"/>
      <w:suppressLineNumbers/>
      <w:suppressAutoHyphens/>
      <w:spacing w:before="0" w:line="240" w:lineRule="auto"/>
    </w:pPr>
    <w:rPr>
      <w:rFonts w:ascii="Times New Roman" w:eastAsia="SimSun" w:hAnsi="Times New Roman" w:cs="Mangal"/>
      <w:kern w:val="1"/>
      <w:lang w:eastAsia="zh-CN" w:bidi="hi-IN"/>
    </w:rPr>
  </w:style>
  <w:style w:type="paragraph" w:customStyle="1" w:styleId="Nagwektabeli">
    <w:name w:val="Nagłówek tabeli"/>
    <w:basedOn w:val="Zawartotabeli"/>
    <w:rsid w:val="00EF777B"/>
    <w:pPr>
      <w:jc w:val="center"/>
    </w:pPr>
    <w:rPr>
      <w:b/>
      <w:bCs/>
    </w:rPr>
  </w:style>
  <w:style w:type="paragraph" w:styleId="Nagwekwykazurde">
    <w:name w:val="toa heading"/>
    <w:basedOn w:val="Nagwek1"/>
    <w:rsid w:val="00EF777B"/>
    <w:pPr>
      <w:suppressLineNumbers/>
    </w:pPr>
    <w:rPr>
      <w:b/>
      <w:bCs/>
      <w:sz w:val="32"/>
      <w:szCs w:val="32"/>
    </w:rPr>
  </w:style>
  <w:style w:type="paragraph" w:styleId="Spistreci2">
    <w:name w:val="toc 2"/>
    <w:basedOn w:val="Indeks"/>
    <w:rsid w:val="00EF777B"/>
    <w:pPr>
      <w:tabs>
        <w:tab w:val="right" w:leader="dot" w:pos="9355"/>
      </w:tabs>
      <w:ind w:left="283"/>
    </w:pPr>
  </w:style>
  <w:style w:type="paragraph" w:styleId="Bezodstpw">
    <w:name w:val="No Spacing"/>
    <w:link w:val="BezodstpwZnak"/>
    <w:uiPriority w:val="1"/>
    <w:qFormat/>
    <w:rsid w:val="00EF777B"/>
    <w:pPr>
      <w:spacing w:after="0" w:line="240" w:lineRule="auto"/>
    </w:pPr>
    <w:rPr>
      <w:rFonts w:eastAsiaTheme="minorEastAsia"/>
    </w:rPr>
  </w:style>
  <w:style w:type="character" w:customStyle="1" w:styleId="BezodstpwZnak">
    <w:name w:val="Bez odstępów Znak"/>
    <w:basedOn w:val="Domylnaczcionkaakapitu"/>
    <w:link w:val="Bezodstpw"/>
    <w:uiPriority w:val="1"/>
    <w:rsid w:val="00EF777B"/>
    <w:rPr>
      <w:rFonts w:eastAsiaTheme="minorEastAsia"/>
    </w:rPr>
  </w:style>
  <w:style w:type="character" w:customStyle="1" w:styleId="apple-converted-space">
    <w:name w:val="apple-converted-space"/>
    <w:basedOn w:val="Domylnaczcionkaakapitu"/>
    <w:rsid w:val="006C157E"/>
  </w:style>
  <w:style w:type="table" w:customStyle="1" w:styleId="Jasnalista1">
    <w:name w:val="Jasna lista1"/>
    <w:basedOn w:val="Standardowy"/>
    <w:uiPriority w:val="61"/>
    <w:rsid w:val="00B756CD"/>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kstprzypisudolnego">
    <w:name w:val="footnote text"/>
    <w:basedOn w:val="Normalny"/>
    <w:link w:val="TekstprzypisudolnegoZnak"/>
    <w:uiPriority w:val="99"/>
    <w:semiHidden/>
    <w:unhideWhenUsed/>
    <w:rsid w:val="007359A8"/>
    <w:pPr>
      <w:spacing w:before="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59A8"/>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7359A8"/>
    <w:rPr>
      <w:vertAlign w:val="superscript"/>
    </w:rPr>
  </w:style>
  <w:style w:type="character" w:customStyle="1" w:styleId="Nagwek4Znak">
    <w:name w:val="Nagłówek 4 Znak"/>
    <w:basedOn w:val="Domylnaczcionkaakapitu"/>
    <w:link w:val="Nagwek4"/>
    <w:uiPriority w:val="9"/>
    <w:rsid w:val="008E395B"/>
    <w:rPr>
      <w:rFonts w:asciiTheme="majorHAnsi" w:eastAsiaTheme="majorEastAsia" w:hAnsiTheme="majorHAnsi" w:cstheme="majorBidi"/>
      <w:b/>
      <w:bCs/>
      <w:i/>
      <w:iCs/>
      <w:color w:val="4F81BD" w:themeColor="accent1"/>
      <w:sz w:val="24"/>
      <w:szCs w:val="24"/>
      <w:lang w:eastAsia="pl-PL"/>
    </w:rPr>
  </w:style>
  <w:style w:type="paragraph" w:styleId="HTML-adres">
    <w:name w:val="HTML Address"/>
    <w:basedOn w:val="Normalny"/>
    <w:link w:val="HTML-adresZnak"/>
    <w:uiPriority w:val="99"/>
    <w:unhideWhenUsed/>
    <w:rsid w:val="008E395B"/>
    <w:pPr>
      <w:spacing w:before="0" w:line="240" w:lineRule="auto"/>
    </w:pPr>
    <w:rPr>
      <w:rFonts w:ascii="Times New Roman" w:hAnsi="Times New Roman"/>
      <w:i/>
      <w:iCs/>
    </w:rPr>
  </w:style>
  <w:style w:type="character" w:customStyle="1" w:styleId="HTML-adresZnak">
    <w:name w:val="HTML - adres Znak"/>
    <w:basedOn w:val="Domylnaczcionkaakapitu"/>
    <w:link w:val="HTML-adres"/>
    <w:uiPriority w:val="99"/>
    <w:rsid w:val="008E395B"/>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semiHidden/>
    <w:rsid w:val="00A87835"/>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unhideWhenUsed/>
    <w:rsid w:val="00942E44"/>
    <w:pPr>
      <w:spacing w:after="120" w:line="480" w:lineRule="auto"/>
    </w:pPr>
  </w:style>
  <w:style w:type="character" w:customStyle="1" w:styleId="Tekstpodstawowy2Znak">
    <w:name w:val="Tekst podstawowy 2 Znak"/>
    <w:basedOn w:val="Domylnaczcionkaakapitu"/>
    <w:link w:val="Tekstpodstawowy2"/>
    <w:uiPriority w:val="99"/>
    <w:rsid w:val="00942E44"/>
    <w:rPr>
      <w:rFonts w:ascii="Arial" w:eastAsia="Times New Roman" w:hAnsi="Arial" w:cs="Times New Roman"/>
      <w:sz w:val="24"/>
      <w:szCs w:val="24"/>
      <w:lang w:eastAsia="pl-PL"/>
    </w:rPr>
  </w:style>
  <w:style w:type="character" w:customStyle="1" w:styleId="Nagwek3Znak">
    <w:name w:val="Nagłówek 3 Znak"/>
    <w:basedOn w:val="Domylnaczcionkaakapitu"/>
    <w:link w:val="Nagwek3"/>
    <w:uiPriority w:val="9"/>
    <w:semiHidden/>
    <w:rsid w:val="00E7389E"/>
    <w:rPr>
      <w:rFonts w:asciiTheme="majorHAnsi" w:eastAsiaTheme="majorEastAsia" w:hAnsiTheme="majorHAnsi" w:cstheme="majorBidi"/>
      <w:b/>
      <w:bCs/>
      <w:color w:val="4F81BD" w:themeColor="accent1"/>
      <w:sz w:val="24"/>
      <w:szCs w:val="24"/>
      <w:lang w:eastAsia="pl-PL"/>
    </w:rPr>
  </w:style>
  <w:style w:type="character" w:customStyle="1" w:styleId="AkapitzlistZnak">
    <w:name w:val="Akapit z listą Znak"/>
    <w:basedOn w:val="Domylnaczcionkaakapitu"/>
    <w:link w:val="Akapitzlist"/>
    <w:uiPriority w:val="34"/>
    <w:locked/>
    <w:rsid w:val="00D04E83"/>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3176">
      <w:bodyDiv w:val="1"/>
      <w:marLeft w:val="0"/>
      <w:marRight w:val="0"/>
      <w:marTop w:val="0"/>
      <w:marBottom w:val="0"/>
      <w:divBdr>
        <w:top w:val="none" w:sz="0" w:space="0" w:color="auto"/>
        <w:left w:val="none" w:sz="0" w:space="0" w:color="auto"/>
        <w:bottom w:val="none" w:sz="0" w:space="0" w:color="auto"/>
        <w:right w:val="none" w:sz="0" w:space="0" w:color="auto"/>
      </w:divBdr>
    </w:div>
    <w:div w:id="563831612">
      <w:bodyDiv w:val="1"/>
      <w:marLeft w:val="0"/>
      <w:marRight w:val="0"/>
      <w:marTop w:val="0"/>
      <w:marBottom w:val="0"/>
      <w:divBdr>
        <w:top w:val="none" w:sz="0" w:space="0" w:color="auto"/>
        <w:left w:val="none" w:sz="0" w:space="0" w:color="auto"/>
        <w:bottom w:val="none" w:sz="0" w:space="0" w:color="auto"/>
        <w:right w:val="none" w:sz="0" w:space="0" w:color="auto"/>
      </w:divBdr>
    </w:div>
    <w:div w:id="808742753">
      <w:bodyDiv w:val="1"/>
      <w:marLeft w:val="0"/>
      <w:marRight w:val="0"/>
      <w:marTop w:val="0"/>
      <w:marBottom w:val="0"/>
      <w:divBdr>
        <w:top w:val="none" w:sz="0" w:space="0" w:color="auto"/>
        <w:left w:val="none" w:sz="0" w:space="0" w:color="auto"/>
        <w:bottom w:val="none" w:sz="0" w:space="0" w:color="auto"/>
        <w:right w:val="none" w:sz="0" w:space="0" w:color="auto"/>
      </w:divBdr>
      <w:divsChild>
        <w:div w:id="762607556">
          <w:marLeft w:val="0"/>
          <w:marRight w:val="0"/>
          <w:marTop w:val="0"/>
          <w:marBottom w:val="0"/>
          <w:divBdr>
            <w:top w:val="none" w:sz="0" w:space="0" w:color="auto"/>
            <w:left w:val="none" w:sz="0" w:space="0" w:color="auto"/>
            <w:bottom w:val="none" w:sz="0" w:space="0" w:color="auto"/>
            <w:right w:val="none" w:sz="0" w:space="0" w:color="auto"/>
          </w:divBdr>
          <w:divsChild>
            <w:div w:id="295794404">
              <w:marLeft w:val="0"/>
              <w:marRight w:val="0"/>
              <w:marTop w:val="0"/>
              <w:marBottom w:val="0"/>
              <w:divBdr>
                <w:top w:val="none" w:sz="0" w:space="0" w:color="auto"/>
                <w:left w:val="none" w:sz="0" w:space="0" w:color="auto"/>
                <w:bottom w:val="none" w:sz="0" w:space="0" w:color="auto"/>
                <w:right w:val="none" w:sz="0" w:space="0" w:color="auto"/>
              </w:divBdr>
            </w:div>
          </w:divsChild>
        </w:div>
        <w:div w:id="208494344">
          <w:marLeft w:val="0"/>
          <w:marRight w:val="0"/>
          <w:marTop w:val="0"/>
          <w:marBottom w:val="0"/>
          <w:divBdr>
            <w:top w:val="none" w:sz="0" w:space="0" w:color="auto"/>
            <w:left w:val="none" w:sz="0" w:space="0" w:color="auto"/>
            <w:bottom w:val="none" w:sz="0" w:space="0" w:color="auto"/>
            <w:right w:val="none" w:sz="0" w:space="0" w:color="auto"/>
          </w:divBdr>
          <w:divsChild>
            <w:div w:id="1095126559">
              <w:marLeft w:val="0"/>
              <w:marRight w:val="0"/>
              <w:marTop w:val="0"/>
              <w:marBottom w:val="0"/>
              <w:divBdr>
                <w:top w:val="none" w:sz="0" w:space="0" w:color="auto"/>
                <w:left w:val="none" w:sz="0" w:space="0" w:color="auto"/>
                <w:bottom w:val="none" w:sz="0" w:space="0" w:color="auto"/>
                <w:right w:val="none" w:sz="0" w:space="0" w:color="auto"/>
              </w:divBdr>
            </w:div>
          </w:divsChild>
        </w:div>
        <w:div w:id="817460985">
          <w:marLeft w:val="0"/>
          <w:marRight w:val="0"/>
          <w:marTop w:val="0"/>
          <w:marBottom w:val="0"/>
          <w:divBdr>
            <w:top w:val="none" w:sz="0" w:space="0" w:color="auto"/>
            <w:left w:val="none" w:sz="0" w:space="0" w:color="auto"/>
            <w:bottom w:val="none" w:sz="0" w:space="0" w:color="auto"/>
            <w:right w:val="none" w:sz="0" w:space="0" w:color="auto"/>
          </w:divBdr>
          <w:divsChild>
            <w:div w:id="1297027288">
              <w:marLeft w:val="0"/>
              <w:marRight w:val="0"/>
              <w:marTop w:val="0"/>
              <w:marBottom w:val="0"/>
              <w:divBdr>
                <w:top w:val="none" w:sz="0" w:space="0" w:color="auto"/>
                <w:left w:val="none" w:sz="0" w:space="0" w:color="auto"/>
                <w:bottom w:val="none" w:sz="0" w:space="0" w:color="auto"/>
                <w:right w:val="none" w:sz="0" w:space="0" w:color="auto"/>
              </w:divBdr>
            </w:div>
          </w:divsChild>
        </w:div>
        <w:div w:id="1797992148">
          <w:marLeft w:val="0"/>
          <w:marRight w:val="0"/>
          <w:marTop w:val="0"/>
          <w:marBottom w:val="0"/>
          <w:divBdr>
            <w:top w:val="none" w:sz="0" w:space="0" w:color="auto"/>
            <w:left w:val="none" w:sz="0" w:space="0" w:color="auto"/>
            <w:bottom w:val="none" w:sz="0" w:space="0" w:color="auto"/>
            <w:right w:val="none" w:sz="0" w:space="0" w:color="auto"/>
          </w:divBdr>
          <w:divsChild>
            <w:div w:id="1281109018">
              <w:marLeft w:val="0"/>
              <w:marRight w:val="0"/>
              <w:marTop w:val="0"/>
              <w:marBottom w:val="0"/>
              <w:divBdr>
                <w:top w:val="none" w:sz="0" w:space="0" w:color="auto"/>
                <w:left w:val="none" w:sz="0" w:space="0" w:color="auto"/>
                <w:bottom w:val="none" w:sz="0" w:space="0" w:color="auto"/>
                <w:right w:val="none" w:sz="0" w:space="0" w:color="auto"/>
              </w:divBdr>
            </w:div>
          </w:divsChild>
        </w:div>
        <w:div w:id="1317874286">
          <w:marLeft w:val="0"/>
          <w:marRight w:val="0"/>
          <w:marTop w:val="0"/>
          <w:marBottom w:val="0"/>
          <w:divBdr>
            <w:top w:val="none" w:sz="0" w:space="0" w:color="auto"/>
            <w:left w:val="none" w:sz="0" w:space="0" w:color="auto"/>
            <w:bottom w:val="none" w:sz="0" w:space="0" w:color="auto"/>
            <w:right w:val="none" w:sz="0" w:space="0" w:color="auto"/>
          </w:divBdr>
          <w:divsChild>
            <w:div w:id="197548474">
              <w:marLeft w:val="0"/>
              <w:marRight w:val="0"/>
              <w:marTop w:val="0"/>
              <w:marBottom w:val="0"/>
              <w:divBdr>
                <w:top w:val="none" w:sz="0" w:space="0" w:color="auto"/>
                <w:left w:val="none" w:sz="0" w:space="0" w:color="auto"/>
                <w:bottom w:val="none" w:sz="0" w:space="0" w:color="auto"/>
                <w:right w:val="none" w:sz="0" w:space="0" w:color="auto"/>
              </w:divBdr>
            </w:div>
          </w:divsChild>
        </w:div>
        <w:div w:id="928467173">
          <w:marLeft w:val="0"/>
          <w:marRight w:val="0"/>
          <w:marTop w:val="0"/>
          <w:marBottom w:val="0"/>
          <w:divBdr>
            <w:top w:val="none" w:sz="0" w:space="0" w:color="auto"/>
            <w:left w:val="none" w:sz="0" w:space="0" w:color="auto"/>
            <w:bottom w:val="none" w:sz="0" w:space="0" w:color="auto"/>
            <w:right w:val="none" w:sz="0" w:space="0" w:color="auto"/>
          </w:divBdr>
          <w:divsChild>
            <w:div w:id="1138642694">
              <w:marLeft w:val="0"/>
              <w:marRight w:val="0"/>
              <w:marTop w:val="0"/>
              <w:marBottom w:val="0"/>
              <w:divBdr>
                <w:top w:val="none" w:sz="0" w:space="0" w:color="auto"/>
                <w:left w:val="none" w:sz="0" w:space="0" w:color="auto"/>
                <w:bottom w:val="none" w:sz="0" w:space="0" w:color="auto"/>
                <w:right w:val="none" w:sz="0" w:space="0" w:color="auto"/>
              </w:divBdr>
            </w:div>
          </w:divsChild>
        </w:div>
        <w:div w:id="335962668">
          <w:marLeft w:val="0"/>
          <w:marRight w:val="0"/>
          <w:marTop w:val="0"/>
          <w:marBottom w:val="0"/>
          <w:divBdr>
            <w:top w:val="none" w:sz="0" w:space="0" w:color="auto"/>
            <w:left w:val="none" w:sz="0" w:space="0" w:color="auto"/>
            <w:bottom w:val="none" w:sz="0" w:space="0" w:color="auto"/>
            <w:right w:val="none" w:sz="0" w:space="0" w:color="auto"/>
          </w:divBdr>
          <w:divsChild>
            <w:div w:id="574630408">
              <w:marLeft w:val="0"/>
              <w:marRight w:val="0"/>
              <w:marTop w:val="0"/>
              <w:marBottom w:val="0"/>
              <w:divBdr>
                <w:top w:val="none" w:sz="0" w:space="0" w:color="auto"/>
                <w:left w:val="none" w:sz="0" w:space="0" w:color="auto"/>
                <w:bottom w:val="none" w:sz="0" w:space="0" w:color="auto"/>
                <w:right w:val="none" w:sz="0" w:space="0" w:color="auto"/>
              </w:divBdr>
            </w:div>
          </w:divsChild>
        </w:div>
        <w:div w:id="312178026">
          <w:marLeft w:val="0"/>
          <w:marRight w:val="0"/>
          <w:marTop w:val="0"/>
          <w:marBottom w:val="0"/>
          <w:divBdr>
            <w:top w:val="none" w:sz="0" w:space="0" w:color="auto"/>
            <w:left w:val="none" w:sz="0" w:space="0" w:color="auto"/>
            <w:bottom w:val="none" w:sz="0" w:space="0" w:color="auto"/>
            <w:right w:val="none" w:sz="0" w:space="0" w:color="auto"/>
          </w:divBdr>
          <w:divsChild>
            <w:div w:id="1646084841">
              <w:marLeft w:val="0"/>
              <w:marRight w:val="0"/>
              <w:marTop w:val="0"/>
              <w:marBottom w:val="0"/>
              <w:divBdr>
                <w:top w:val="none" w:sz="0" w:space="0" w:color="auto"/>
                <w:left w:val="none" w:sz="0" w:space="0" w:color="auto"/>
                <w:bottom w:val="none" w:sz="0" w:space="0" w:color="auto"/>
                <w:right w:val="none" w:sz="0" w:space="0" w:color="auto"/>
              </w:divBdr>
            </w:div>
          </w:divsChild>
        </w:div>
        <w:div w:id="290481588">
          <w:marLeft w:val="0"/>
          <w:marRight w:val="0"/>
          <w:marTop w:val="0"/>
          <w:marBottom w:val="0"/>
          <w:divBdr>
            <w:top w:val="none" w:sz="0" w:space="0" w:color="auto"/>
            <w:left w:val="none" w:sz="0" w:space="0" w:color="auto"/>
            <w:bottom w:val="none" w:sz="0" w:space="0" w:color="auto"/>
            <w:right w:val="none" w:sz="0" w:space="0" w:color="auto"/>
          </w:divBdr>
          <w:divsChild>
            <w:div w:id="347295666">
              <w:marLeft w:val="0"/>
              <w:marRight w:val="0"/>
              <w:marTop w:val="0"/>
              <w:marBottom w:val="0"/>
              <w:divBdr>
                <w:top w:val="none" w:sz="0" w:space="0" w:color="auto"/>
                <w:left w:val="none" w:sz="0" w:space="0" w:color="auto"/>
                <w:bottom w:val="none" w:sz="0" w:space="0" w:color="auto"/>
                <w:right w:val="none" w:sz="0" w:space="0" w:color="auto"/>
              </w:divBdr>
            </w:div>
          </w:divsChild>
        </w:div>
        <w:div w:id="1576010450">
          <w:marLeft w:val="0"/>
          <w:marRight w:val="0"/>
          <w:marTop w:val="0"/>
          <w:marBottom w:val="0"/>
          <w:divBdr>
            <w:top w:val="none" w:sz="0" w:space="0" w:color="auto"/>
            <w:left w:val="none" w:sz="0" w:space="0" w:color="auto"/>
            <w:bottom w:val="none" w:sz="0" w:space="0" w:color="auto"/>
            <w:right w:val="none" w:sz="0" w:space="0" w:color="auto"/>
          </w:divBdr>
        </w:div>
      </w:divsChild>
    </w:div>
    <w:div w:id="876502607">
      <w:bodyDiv w:val="1"/>
      <w:marLeft w:val="0"/>
      <w:marRight w:val="0"/>
      <w:marTop w:val="0"/>
      <w:marBottom w:val="0"/>
      <w:divBdr>
        <w:top w:val="none" w:sz="0" w:space="0" w:color="auto"/>
        <w:left w:val="none" w:sz="0" w:space="0" w:color="auto"/>
        <w:bottom w:val="none" w:sz="0" w:space="0" w:color="auto"/>
        <w:right w:val="none" w:sz="0" w:space="0" w:color="auto"/>
      </w:divBdr>
    </w:div>
    <w:div w:id="886450660">
      <w:bodyDiv w:val="1"/>
      <w:marLeft w:val="0"/>
      <w:marRight w:val="0"/>
      <w:marTop w:val="0"/>
      <w:marBottom w:val="0"/>
      <w:divBdr>
        <w:top w:val="none" w:sz="0" w:space="0" w:color="auto"/>
        <w:left w:val="none" w:sz="0" w:space="0" w:color="auto"/>
        <w:bottom w:val="none" w:sz="0" w:space="0" w:color="auto"/>
        <w:right w:val="none" w:sz="0" w:space="0" w:color="auto"/>
      </w:divBdr>
    </w:div>
    <w:div w:id="898396981">
      <w:bodyDiv w:val="1"/>
      <w:marLeft w:val="0"/>
      <w:marRight w:val="0"/>
      <w:marTop w:val="0"/>
      <w:marBottom w:val="0"/>
      <w:divBdr>
        <w:top w:val="none" w:sz="0" w:space="0" w:color="auto"/>
        <w:left w:val="none" w:sz="0" w:space="0" w:color="auto"/>
        <w:bottom w:val="none" w:sz="0" w:space="0" w:color="auto"/>
        <w:right w:val="none" w:sz="0" w:space="0" w:color="auto"/>
      </w:divBdr>
    </w:div>
    <w:div w:id="1207722006">
      <w:bodyDiv w:val="1"/>
      <w:marLeft w:val="0"/>
      <w:marRight w:val="0"/>
      <w:marTop w:val="0"/>
      <w:marBottom w:val="0"/>
      <w:divBdr>
        <w:top w:val="none" w:sz="0" w:space="0" w:color="auto"/>
        <w:left w:val="none" w:sz="0" w:space="0" w:color="auto"/>
        <w:bottom w:val="none" w:sz="0" w:space="0" w:color="auto"/>
        <w:right w:val="none" w:sz="0" w:space="0" w:color="auto"/>
      </w:divBdr>
    </w:div>
    <w:div w:id="1847287671">
      <w:bodyDiv w:val="1"/>
      <w:marLeft w:val="0"/>
      <w:marRight w:val="0"/>
      <w:marTop w:val="0"/>
      <w:marBottom w:val="0"/>
      <w:divBdr>
        <w:top w:val="none" w:sz="0" w:space="0" w:color="auto"/>
        <w:left w:val="none" w:sz="0" w:space="0" w:color="auto"/>
        <w:bottom w:val="none" w:sz="0" w:space="0" w:color="auto"/>
        <w:right w:val="none" w:sz="0" w:space="0" w:color="auto"/>
      </w:divBdr>
    </w:div>
    <w:div w:id="1912932863">
      <w:bodyDiv w:val="1"/>
      <w:marLeft w:val="0"/>
      <w:marRight w:val="0"/>
      <w:marTop w:val="0"/>
      <w:marBottom w:val="0"/>
      <w:divBdr>
        <w:top w:val="none" w:sz="0" w:space="0" w:color="auto"/>
        <w:left w:val="none" w:sz="0" w:space="0" w:color="auto"/>
        <w:bottom w:val="none" w:sz="0" w:space="0" w:color="auto"/>
        <w:right w:val="none" w:sz="0" w:space="0" w:color="auto"/>
      </w:divBdr>
    </w:div>
    <w:div w:id="1934049015">
      <w:bodyDiv w:val="1"/>
      <w:marLeft w:val="0"/>
      <w:marRight w:val="0"/>
      <w:marTop w:val="0"/>
      <w:marBottom w:val="0"/>
      <w:divBdr>
        <w:top w:val="none" w:sz="0" w:space="0" w:color="auto"/>
        <w:left w:val="none" w:sz="0" w:space="0" w:color="auto"/>
        <w:bottom w:val="none" w:sz="0" w:space="0" w:color="auto"/>
        <w:right w:val="none" w:sz="0" w:space="0" w:color="auto"/>
      </w:divBdr>
    </w:div>
    <w:div w:id="2107461201">
      <w:bodyDiv w:val="1"/>
      <w:marLeft w:val="0"/>
      <w:marRight w:val="0"/>
      <w:marTop w:val="0"/>
      <w:marBottom w:val="0"/>
      <w:divBdr>
        <w:top w:val="none" w:sz="0" w:space="0" w:color="auto"/>
        <w:left w:val="none" w:sz="0" w:space="0" w:color="auto"/>
        <w:bottom w:val="none" w:sz="0" w:space="0" w:color="auto"/>
        <w:right w:val="none" w:sz="0" w:space="0" w:color="auto"/>
      </w:divBdr>
    </w:div>
    <w:div w:id="214338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ynekmedyczny.polki.pl/Wojew%C3%B3dzka_Stacja_Pogotowia_Ratunkowego_SP_ZOZ_w_%C5%81om%C5%BCy_Filia_w_Zambrowie,Zambr%C3%B3w,Bia%C5%82ostocka,ZOZ,1530535,1530557" TargetMode="Externa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hart" Target="charts/chart3.xm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ocuments\2%20wykres.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Mężczyźni</c:v>
                </c:pt>
              </c:strCache>
            </c:strRef>
          </c:tx>
          <c:invertIfNegative val="0"/>
          <c:cat>
            <c:strRef>
              <c:f>Arkusz1!$A$2:$A$5</c:f>
              <c:strCache>
                <c:ptCount val="4"/>
                <c:pt idx="0">
                  <c:v>0-6 lata </c:v>
                </c:pt>
                <c:pt idx="1">
                  <c:v>7-18 lat</c:v>
                </c:pt>
                <c:pt idx="2">
                  <c:v>19-60/65 lat</c:v>
                </c:pt>
                <c:pt idx="3">
                  <c:v>powyżej 60/65</c:v>
                </c:pt>
              </c:strCache>
            </c:strRef>
          </c:cat>
          <c:val>
            <c:numRef>
              <c:f>Arkusz1!$B$2:$B$5</c:f>
              <c:numCache>
                <c:formatCode>General</c:formatCode>
                <c:ptCount val="4"/>
                <c:pt idx="0">
                  <c:v>359</c:v>
                </c:pt>
                <c:pt idx="1">
                  <c:v>659</c:v>
                </c:pt>
                <c:pt idx="2">
                  <c:v>2967</c:v>
                </c:pt>
                <c:pt idx="3">
                  <c:v>512</c:v>
                </c:pt>
              </c:numCache>
            </c:numRef>
          </c:val>
        </c:ser>
        <c:ser>
          <c:idx val="1"/>
          <c:order val="1"/>
          <c:tx>
            <c:strRef>
              <c:f>Arkusz1!$C$1</c:f>
              <c:strCache>
                <c:ptCount val="1"/>
                <c:pt idx="0">
                  <c:v>Kobiety </c:v>
                </c:pt>
              </c:strCache>
            </c:strRef>
          </c:tx>
          <c:invertIfNegative val="0"/>
          <c:cat>
            <c:strRef>
              <c:f>Arkusz1!$A$2:$A$5</c:f>
              <c:strCache>
                <c:ptCount val="4"/>
                <c:pt idx="0">
                  <c:v>0-6 lata </c:v>
                </c:pt>
                <c:pt idx="1">
                  <c:v>7-18 lat</c:v>
                </c:pt>
                <c:pt idx="2">
                  <c:v>19-60/65 lat</c:v>
                </c:pt>
                <c:pt idx="3">
                  <c:v>powyżej 60/65</c:v>
                </c:pt>
              </c:strCache>
            </c:strRef>
          </c:cat>
          <c:val>
            <c:numRef>
              <c:f>Arkusz1!$C$2:$C$5</c:f>
              <c:numCache>
                <c:formatCode>General</c:formatCode>
                <c:ptCount val="4"/>
                <c:pt idx="0">
                  <c:v>317</c:v>
                </c:pt>
                <c:pt idx="1">
                  <c:v>656</c:v>
                </c:pt>
                <c:pt idx="2">
                  <c:v>2466</c:v>
                </c:pt>
                <c:pt idx="3">
                  <c:v>988</c:v>
                </c:pt>
              </c:numCache>
            </c:numRef>
          </c:val>
        </c:ser>
        <c:ser>
          <c:idx val="2"/>
          <c:order val="2"/>
          <c:tx>
            <c:strRef>
              <c:f>Arkusz1!$D$1</c:f>
              <c:strCache>
                <c:ptCount val="1"/>
                <c:pt idx="0">
                  <c:v>Ogółem</c:v>
                </c:pt>
              </c:strCache>
            </c:strRef>
          </c:tx>
          <c:invertIfNegative val="0"/>
          <c:dLbls>
            <c:showLegendKey val="0"/>
            <c:showVal val="1"/>
            <c:showCatName val="0"/>
            <c:showSerName val="0"/>
            <c:showPercent val="0"/>
            <c:showBubbleSize val="0"/>
            <c:showLeaderLines val="0"/>
          </c:dLbls>
          <c:cat>
            <c:strRef>
              <c:f>Arkusz1!$A$2:$A$5</c:f>
              <c:strCache>
                <c:ptCount val="4"/>
                <c:pt idx="0">
                  <c:v>0-6 lata </c:v>
                </c:pt>
                <c:pt idx="1">
                  <c:v>7-18 lat</c:v>
                </c:pt>
                <c:pt idx="2">
                  <c:v>19-60/65 lat</c:v>
                </c:pt>
                <c:pt idx="3">
                  <c:v>powyżej 60/65</c:v>
                </c:pt>
              </c:strCache>
            </c:strRef>
          </c:cat>
          <c:val>
            <c:numRef>
              <c:f>Arkusz1!$D$2:$D$5</c:f>
              <c:numCache>
                <c:formatCode>General</c:formatCode>
                <c:ptCount val="4"/>
                <c:pt idx="0">
                  <c:v>676</c:v>
                </c:pt>
                <c:pt idx="1">
                  <c:v>1315</c:v>
                </c:pt>
                <c:pt idx="2">
                  <c:v>5433</c:v>
                </c:pt>
                <c:pt idx="3">
                  <c:v>1500</c:v>
                </c:pt>
              </c:numCache>
            </c:numRef>
          </c:val>
        </c:ser>
        <c:dLbls>
          <c:showLegendKey val="0"/>
          <c:showVal val="0"/>
          <c:showCatName val="0"/>
          <c:showSerName val="0"/>
          <c:showPercent val="0"/>
          <c:showBubbleSize val="0"/>
        </c:dLbls>
        <c:gapWidth val="150"/>
        <c:axId val="42474880"/>
        <c:axId val="42521728"/>
      </c:barChart>
      <c:catAx>
        <c:axId val="42474880"/>
        <c:scaling>
          <c:orientation val="minMax"/>
        </c:scaling>
        <c:delete val="0"/>
        <c:axPos val="b"/>
        <c:majorTickMark val="out"/>
        <c:minorTickMark val="none"/>
        <c:tickLblPos val="nextTo"/>
        <c:crossAx val="42521728"/>
        <c:crosses val="autoZero"/>
        <c:auto val="1"/>
        <c:lblAlgn val="ctr"/>
        <c:lblOffset val="100"/>
        <c:noMultiLvlLbl val="0"/>
      </c:catAx>
      <c:valAx>
        <c:axId val="42521728"/>
        <c:scaling>
          <c:orientation val="minMax"/>
        </c:scaling>
        <c:delete val="0"/>
        <c:axPos val="l"/>
        <c:majorGridlines/>
        <c:numFmt formatCode="General" sourceLinked="1"/>
        <c:majorTickMark val="out"/>
        <c:minorTickMark val="none"/>
        <c:tickLblPos val="nextTo"/>
        <c:crossAx val="424748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Swiadczenia finansowe  </c:v>
                </c:pt>
              </c:strCache>
            </c:strRef>
          </c:tx>
          <c:invertIfNegative val="0"/>
          <c:dLbls>
            <c:showLegendKey val="0"/>
            <c:showVal val="1"/>
            <c:showCatName val="0"/>
            <c:showSerName val="0"/>
            <c:showPercent val="0"/>
            <c:showBubbleSize val="0"/>
            <c:showLeaderLines val="0"/>
          </c:dLbls>
          <c:cat>
            <c:strRef>
              <c:f>Arkusz1!$A$2:$A$4</c:f>
              <c:strCache>
                <c:ptCount val="3"/>
                <c:pt idx="0">
                  <c:v>Rok 2008</c:v>
                </c:pt>
                <c:pt idx="1">
                  <c:v>Rok 2011</c:v>
                </c:pt>
                <c:pt idx="2">
                  <c:v>Rok 2014 </c:v>
                </c:pt>
              </c:strCache>
            </c:strRef>
          </c:cat>
          <c:val>
            <c:numRef>
              <c:f>Arkusz1!$B$2:$B$4</c:f>
              <c:numCache>
                <c:formatCode>General</c:formatCode>
                <c:ptCount val="3"/>
                <c:pt idx="1">
                  <c:v>166</c:v>
                </c:pt>
                <c:pt idx="2">
                  <c:v>194</c:v>
                </c:pt>
              </c:numCache>
            </c:numRef>
          </c:val>
        </c:ser>
        <c:ser>
          <c:idx val="1"/>
          <c:order val="1"/>
          <c:tx>
            <c:strRef>
              <c:f>Arkusz1!$C$1</c:f>
              <c:strCache>
                <c:ptCount val="1"/>
                <c:pt idx="0">
                  <c:v>Swiadczenia pozafinansowe </c:v>
                </c:pt>
              </c:strCache>
            </c:strRef>
          </c:tx>
          <c:invertIfNegative val="0"/>
          <c:dLbls>
            <c:showLegendKey val="0"/>
            <c:showVal val="1"/>
            <c:showCatName val="0"/>
            <c:showSerName val="0"/>
            <c:showPercent val="0"/>
            <c:showBubbleSize val="0"/>
            <c:showLeaderLines val="0"/>
          </c:dLbls>
          <c:cat>
            <c:strRef>
              <c:f>Arkusz1!$A$2:$A$4</c:f>
              <c:strCache>
                <c:ptCount val="3"/>
                <c:pt idx="0">
                  <c:v>Rok 2008</c:v>
                </c:pt>
                <c:pt idx="1">
                  <c:v>Rok 2011</c:v>
                </c:pt>
                <c:pt idx="2">
                  <c:v>Rok 2014 </c:v>
                </c:pt>
              </c:strCache>
            </c:strRef>
          </c:cat>
          <c:val>
            <c:numRef>
              <c:f>Arkusz1!$C$2:$C$4</c:f>
              <c:numCache>
                <c:formatCode>General</c:formatCode>
                <c:ptCount val="3"/>
                <c:pt idx="1">
                  <c:v>72</c:v>
                </c:pt>
                <c:pt idx="2">
                  <c:v>60</c:v>
                </c:pt>
              </c:numCache>
            </c:numRef>
          </c:val>
        </c:ser>
        <c:ser>
          <c:idx val="2"/>
          <c:order val="2"/>
          <c:tx>
            <c:strRef>
              <c:f>Arkusz1!$D$1</c:f>
              <c:strCache>
                <c:ptCount val="1"/>
                <c:pt idx="0">
                  <c:v>Praca socjalna </c:v>
                </c:pt>
              </c:strCache>
            </c:strRef>
          </c:tx>
          <c:invertIfNegative val="0"/>
          <c:dLbls>
            <c:showLegendKey val="0"/>
            <c:showVal val="1"/>
            <c:showCatName val="0"/>
            <c:showSerName val="0"/>
            <c:showPercent val="0"/>
            <c:showBubbleSize val="0"/>
            <c:showLeaderLines val="0"/>
          </c:dLbls>
          <c:cat>
            <c:strRef>
              <c:f>Arkusz1!$A$2:$A$4</c:f>
              <c:strCache>
                <c:ptCount val="3"/>
                <c:pt idx="0">
                  <c:v>Rok 2008</c:v>
                </c:pt>
                <c:pt idx="1">
                  <c:v>Rok 2011</c:v>
                </c:pt>
                <c:pt idx="2">
                  <c:v>Rok 2014 </c:v>
                </c:pt>
              </c:strCache>
            </c:strRef>
          </c:cat>
          <c:val>
            <c:numRef>
              <c:f>Arkusz1!$D$2:$D$4</c:f>
              <c:numCache>
                <c:formatCode>General</c:formatCode>
                <c:ptCount val="3"/>
                <c:pt idx="1">
                  <c:v>64</c:v>
                </c:pt>
                <c:pt idx="2">
                  <c:v>53</c:v>
                </c:pt>
              </c:numCache>
            </c:numRef>
          </c:val>
        </c:ser>
        <c:dLbls>
          <c:showLegendKey val="0"/>
          <c:showVal val="0"/>
          <c:showCatName val="0"/>
          <c:showSerName val="0"/>
          <c:showPercent val="0"/>
          <c:showBubbleSize val="0"/>
        </c:dLbls>
        <c:gapWidth val="150"/>
        <c:axId val="28677248"/>
        <c:axId val="28678784"/>
      </c:barChart>
      <c:catAx>
        <c:axId val="28677248"/>
        <c:scaling>
          <c:orientation val="minMax"/>
        </c:scaling>
        <c:delete val="0"/>
        <c:axPos val="b"/>
        <c:majorTickMark val="out"/>
        <c:minorTickMark val="none"/>
        <c:tickLblPos val="nextTo"/>
        <c:crossAx val="28678784"/>
        <c:crosses val="autoZero"/>
        <c:auto val="1"/>
        <c:lblAlgn val="ctr"/>
        <c:lblOffset val="100"/>
        <c:noMultiLvlLbl val="0"/>
      </c:catAx>
      <c:valAx>
        <c:axId val="28678784"/>
        <c:scaling>
          <c:orientation val="minMax"/>
        </c:scaling>
        <c:delete val="0"/>
        <c:axPos val="l"/>
        <c:majorGridlines/>
        <c:numFmt formatCode="General" sourceLinked="1"/>
        <c:majorTickMark val="out"/>
        <c:minorTickMark val="none"/>
        <c:tickLblPos val="nextTo"/>
        <c:crossAx val="28677248"/>
        <c:crosses val="autoZero"/>
        <c:crossBetween val="between"/>
      </c:valAx>
    </c:plotArea>
    <c:legend>
      <c:legendPos val="r"/>
      <c:layout>
        <c:manualLayout>
          <c:xMode val="edge"/>
          <c:yMode val="edge"/>
          <c:x val="0.67718023271043382"/>
          <c:y val="0.29617684613747691"/>
          <c:w val="0.30685170341731238"/>
          <c:h val="0.4707093707881109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0"/>
      <c:rotY val="0"/>
      <c:rAngAx val="0"/>
      <c:perspective val="30"/>
    </c:view3D>
    <c:floor>
      <c:thickness val="0"/>
    </c:floor>
    <c:sideWall>
      <c:thickness val="0"/>
      <c:spPr>
        <a:ln>
          <a:noFill/>
        </a:ln>
      </c:spPr>
    </c:sideWall>
    <c:backWall>
      <c:thickness val="0"/>
      <c:spPr>
        <a:ln>
          <a:noFill/>
        </a:ln>
      </c:spPr>
    </c:backWall>
    <c:plotArea>
      <c:layout>
        <c:manualLayout>
          <c:layoutTarget val="inner"/>
          <c:xMode val="edge"/>
          <c:yMode val="edge"/>
          <c:x val="6.1047698762055846E-2"/>
          <c:y val="1.3720579161217793E-2"/>
          <c:w val="0.93835220066659464"/>
          <c:h val="0.90588992988952166"/>
        </c:manualLayout>
      </c:layout>
      <c:bar3DChart>
        <c:barDir val="col"/>
        <c:grouping val="clustered"/>
        <c:varyColors val="0"/>
        <c:ser>
          <c:idx val="4"/>
          <c:order val="0"/>
          <c:tx>
            <c:strRef>
              <c:f>Arkusz1!#ADR!</c:f>
              <c:strCache>
                <c:ptCount val="1"/>
                <c:pt idx="0">
                  <c:v>#REF!</c:v>
                </c:pt>
              </c:strCache>
            </c:strRef>
          </c:tx>
          <c:invertIfNegative val="0"/>
          <c:cat>
            <c:strRef>
              <c:f>Arkusz1!$A$6:$A$21</c:f>
              <c:strCache>
                <c:ptCount val="16"/>
                <c:pt idx="0">
                  <c:v>kl. VI SP</c:v>
                </c:pt>
                <c:pt idx="1">
                  <c:v>kl. I GIM</c:v>
                </c:pt>
                <c:pt idx="2">
                  <c:v>kl. II GIM</c:v>
                </c:pt>
                <c:pt idx="3">
                  <c:v>kl. III GIM</c:v>
                </c:pt>
                <c:pt idx="4">
                  <c:v>kl. VI SP</c:v>
                </c:pt>
                <c:pt idx="5">
                  <c:v>kl. I GIM</c:v>
                </c:pt>
                <c:pt idx="6">
                  <c:v>kl. II GIM</c:v>
                </c:pt>
                <c:pt idx="7">
                  <c:v>kl. III GIM</c:v>
                </c:pt>
                <c:pt idx="8">
                  <c:v>kl. VI SP</c:v>
                </c:pt>
                <c:pt idx="9">
                  <c:v>kl. I GIM</c:v>
                </c:pt>
                <c:pt idx="10">
                  <c:v>kl. II GIM</c:v>
                </c:pt>
                <c:pt idx="11">
                  <c:v>kl. III GIM</c:v>
                </c:pt>
                <c:pt idx="12">
                  <c:v>kl. VI SP</c:v>
                </c:pt>
                <c:pt idx="13">
                  <c:v>kl. I GIM</c:v>
                </c:pt>
                <c:pt idx="14">
                  <c:v>kl. II GIM</c:v>
                </c:pt>
                <c:pt idx="15">
                  <c:v>kl. III GIM</c:v>
                </c:pt>
              </c:strCache>
            </c:strRef>
          </c:cat>
          <c:val>
            <c:numRef>
              <c:f>Arkusz1!$B$10:$I$10</c:f>
              <c:numCache>
                <c:formatCode>General</c:formatCode>
                <c:ptCount val="8"/>
                <c:pt idx="0">
                  <c:v>0</c:v>
                </c:pt>
                <c:pt idx="2">
                  <c:v>0</c:v>
                </c:pt>
                <c:pt idx="4">
                  <c:v>0</c:v>
                </c:pt>
                <c:pt idx="6">
                  <c:v>0</c:v>
                </c:pt>
              </c:numCache>
            </c:numRef>
          </c:val>
        </c:ser>
        <c:ser>
          <c:idx val="0"/>
          <c:order val="1"/>
          <c:tx>
            <c:v>Dziewczęta</c:v>
          </c:tx>
          <c:invertIfNegative val="0"/>
          <c:dLbls>
            <c:showLegendKey val="0"/>
            <c:showVal val="1"/>
            <c:showCatName val="0"/>
            <c:showSerName val="0"/>
            <c:showPercent val="0"/>
            <c:showBubbleSize val="0"/>
            <c:showLeaderLines val="0"/>
          </c:dLbls>
          <c:cat>
            <c:strRef>
              <c:f>Arkusz1!$A$6:$A$21</c:f>
              <c:strCache>
                <c:ptCount val="16"/>
                <c:pt idx="0">
                  <c:v>kl. VI SP</c:v>
                </c:pt>
                <c:pt idx="1">
                  <c:v>kl. I GIM</c:v>
                </c:pt>
                <c:pt idx="2">
                  <c:v>kl. II GIM</c:v>
                </c:pt>
                <c:pt idx="3">
                  <c:v>kl. III GIM</c:v>
                </c:pt>
                <c:pt idx="4">
                  <c:v>kl. VI SP</c:v>
                </c:pt>
                <c:pt idx="5">
                  <c:v>kl. I GIM</c:v>
                </c:pt>
                <c:pt idx="6">
                  <c:v>kl. II GIM</c:v>
                </c:pt>
                <c:pt idx="7">
                  <c:v>kl. III GIM</c:v>
                </c:pt>
                <c:pt idx="8">
                  <c:v>kl. VI SP</c:v>
                </c:pt>
                <c:pt idx="9">
                  <c:v>kl. I GIM</c:v>
                </c:pt>
                <c:pt idx="10">
                  <c:v>kl. II GIM</c:v>
                </c:pt>
                <c:pt idx="11">
                  <c:v>kl. III GIM</c:v>
                </c:pt>
                <c:pt idx="12">
                  <c:v>kl. VI SP</c:v>
                </c:pt>
                <c:pt idx="13">
                  <c:v>kl. I GIM</c:v>
                </c:pt>
                <c:pt idx="14">
                  <c:v>kl. II GIM</c:v>
                </c:pt>
                <c:pt idx="15">
                  <c:v>kl. III GIM</c:v>
                </c:pt>
              </c:strCache>
            </c:strRef>
          </c:cat>
          <c:val>
            <c:numRef>
              <c:f>(Arkusz1!$B$6:$B$9,Arkusz1!$D$6:$D$9,Arkusz1!$F$6:$F$9,Arkusz1!$H$6:$H$9)</c:f>
              <c:numCache>
                <c:formatCode>0.00</c:formatCode>
                <c:ptCount val="16"/>
                <c:pt idx="0">
                  <c:v>4</c:v>
                </c:pt>
                <c:pt idx="1">
                  <c:v>9</c:v>
                </c:pt>
                <c:pt idx="2">
                  <c:v>8</c:v>
                </c:pt>
                <c:pt idx="3">
                  <c:v>19</c:v>
                </c:pt>
                <c:pt idx="4">
                  <c:v>0</c:v>
                </c:pt>
                <c:pt idx="5">
                  <c:v>4</c:v>
                </c:pt>
                <c:pt idx="6">
                  <c:v>13</c:v>
                </c:pt>
                <c:pt idx="7">
                  <c:v>12</c:v>
                </c:pt>
                <c:pt idx="8">
                  <c:v>3</c:v>
                </c:pt>
                <c:pt idx="9">
                  <c:v>0</c:v>
                </c:pt>
                <c:pt idx="10">
                  <c:v>20</c:v>
                </c:pt>
                <c:pt idx="11">
                  <c:v>35</c:v>
                </c:pt>
                <c:pt idx="12">
                  <c:v>0</c:v>
                </c:pt>
                <c:pt idx="13">
                  <c:v>8</c:v>
                </c:pt>
                <c:pt idx="14">
                  <c:v>61</c:v>
                </c:pt>
                <c:pt idx="15">
                  <c:v>58</c:v>
                </c:pt>
              </c:numCache>
            </c:numRef>
          </c:val>
        </c:ser>
        <c:ser>
          <c:idx val="1"/>
          <c:order val="2"/>
          <c:tx>
            <c:strRef>
              <c:f>Arkusz1!$C$5</c:f>
              <c:strCache>
                <c:ptCount val="1"/>
                <c:pt idx="0">
                  <c:v>Chłopcy</c:v>
                </c:pt>
              </c:strCache>
            </c:strRef>
          </c:tx>
          <c:invertIfNegative val="0"/>
          <c:dLbls>
            <c:dLbl>
              <c:idx val="11"/>
              <c:layout>
                <c:manualLayout>
                  <c:x val="2.3795359904818549E-2"/>
                  <c:y val="6.2000290473802004E-2"/>
                </c:manualLayout>
              </c:layout>
              <c:showLegendKey val="0"/>
              <c:showVal val="1"/>
              <c:showCatName val="0"/>
              <c:showSerName val="0"/>
              <c:showPercent val="0"/>
              <c:showBubbleSize val="0"/>
            </c:dLbl>
            <c:dLbl>
              <c:idx val="12"/>
              <c:layout>
                <c:manualLayout>
                  <c:x val="0"/>
                  <c:y val="-3.001116793540663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Arkusz1!$A$6:$A$21</c:f>
              <c:strCache>
                <c:ptCount val="16"/>
                <c:pt idx="0">
                  <c:v>kl. VI SP</c:v>
                </c:pt>
                <c:pt idx="1">
                  <c:v>kl. I GIM</c:v>
                </c:pt>
                <c:pt idx="2">
                  <c:v>kl. II GIM</c:v>
                </c:pt>
                <c:pt idx="3">
                  <c:v>kl. III GIM</c:v>
                </c:pt>
                <c:pt idx="4">
                  <c:v>kl. VI SP</c:v>
                </c:pt>
                <c:pt idx="5">
                  <c:v>kl. I GIM</c:v>
                </c:pt>
                <c:pt idx="6">
                  <c:v>kl. II GIM</c:v>
                </c:pt>
                <c:pt idx="7">
                  <c:v>kl. III GIM</c:v>
                </c:pt>
                <c:pt idx="8">
                  <c:v>kl. VI SP</c:v>
                </c:pt>
                <c:pt idx="9">
                  <c:v>kl. I GIM</c:v>
                </c:pt>
                <c:pt idx="10">
                  <c:v>kl. II GIM</c:v>
                </c:pt>
                <c:pt idx="11">
                  <c:v>kl. III GIM</c:v>
                </c:pt>
                <c:pt idx="12">
                  <c:v>kl. VI SP</c:v>
                </c:pt>
                <c:pt idx="13">
                  <c:v>kl. I GIM</c:v>
                </c:pt>
                <c:pt idx="14">
                  <c:v>kl. II GIM</c:v>
                </c:pt>
                <c:pt idx="15">
                  <c:v>kl. III GIM</c:v>
                </c:pt>
              </c:strCache>
            </c:strRef>
          </c:cat>
          <c:val>
            <c:numRef>
              <c:f>(Arkusz1!$C$6:$C$9,Arkusz1!$E$6:$E$9,Arkusz1!$G$6:$G$9,Arkusz1!$I$6:$I$9)</c:f>
              <c:numCache>
                <c:formatCode>0.00</c:formatCode>
                <c:ptCount val="16"/>
                <c:pt idx="0">
                  <c:v>0</c:v>
                </c:pt>
                <c:pt idx="1">
                  <c:v>32</c:v>
                </c:pt>
                <c:pt idx="2">
                  <c:v>48</c:v>
                </c:pt>
                <c:pt idx="3">
                  <c:v>16</c:v>
                </c:pt>
                <c:pt idx="4">
                  <c:v>4</c:v>
                </c:pt>
                <c:pt idx="5">
                  <c:v>11</c:v>
                </c:pt>
                <c:pt idx="6">
                  <c:v>35</c:v>
                </c:pt>
                <c:pt idx="7">
                  <c:v>60</c:v>
                </c:pt>
                <c:pt idx="8">
                  <c:v>9</c:v>
                </c:pt>
                <c:pt idx="9">
                  <c:v>13</c:v>
                </c:pt>
                <c:pt idx="10">
                  <c:v>37</c:v>
                </c:pt>
                <c:pt idx="11">
                  <c:v>35</c:v>
                </c:pt>
                <c:pt idx="12">
                  <c:v>0</c:v>
                </c:pt>
                <c:pt idx="13">
                  <c:v>35</c:v>
                </c:pt>
                <c:pt idx="14">
                  <c:v>50</c:v>
                </c:pt>
                <c:pt idx="15">
                  <c:v>52</c:v>
                </c:pt>
              </c:numCache>
            </c:numRef>
          </c:val>
        </c:ser>
        <c:dLbls>
          <c:showLegendKey val="0"/>
          <c:showVal val="0"/>
          <c:showCatName val="0"/>
          <c:showSerName val="0"/>
          <c:showPercent val="0"/>
          <c:showBubbleSize val="0"/>
        </c:dLbls>
        <c:gapWidth val="150"/>
        <c:shape val="box"/>
        <c:axId val="27824896"/>
        <c:axId val="27826432"/>
        <c:axId val="0"/>
      </c:bar3DChart>
      <c:catAx>
        <c:axId val="27824896"/>
        <c:scaling>
          <c:orientation val="minMax"/>
        </c:scaling>
        <c:delete val="0"/>
        <c:axPos val="b"/>
        <c:numFmt formatCode="@" sourceLinked="1"/>
        <c:majorTickMark val="out"/>
        <c:minorTickMark val="out"/>
        <c:tickLblPos val="low"/>
        <c:crossAx val="27826432"/>
        <c:crosses val="autoZero"/>
        <c:auto val="0"/>
        <c:lblAlgn val="ctr"/>
        <c:lblOffset val="100"/>
        <c:noMultiLvlLbl val="0"/>
      </c:catAx>
      <c:valAx>
        <c:axId val="27826432"/>
        <c:scaling>
          <c:orientation val="minMax"/>
          <c:max val="65"/>
          <c:min val="0"/>
        </c:scaling>
        <c:delete val="0"/>
        <c:axPos val="l"/>
        <c:numFmt formatCode="General" sourceLinked="0"/>
        <c:majorTickMark val="out"/>
        <c:minorTickMark val="none"/>
        <c:tickLblPos val="nextTo"/>
        <c:crossAx val="27824896"/>
        <c:crosses val="autoZero"/>
        <c:crossBetween val="between"/>
      </c:valAx>
    </c:plotArea>
    <c:legend>
      <c:legendPos val="r"/>
      <c:legendEntry>
        <c:idx val="0"/>
        <c:delete val="1"/>
      </c:legendEntry>
      <c:layout>
        <c:manualLayout>
          <c:xMode val="edge"/>
          <c:yMode val="edge"/>
          <c:x val="0.26110599172344567"/>
          <c:y val="0.11451756102449417"/>
          <c:w val="0.13154397455977976"/>
          <c:h val="0.11631454350650502"/>
        </c:manualLayout>
      </c:layout>
      <c:overlay val="0"/>
    </c:legend>
    <c:plotVisOnly val="1"/>
    <c:dispBlanksAs val="gap"/>
    <c:showDLblsOverMax val="0"/>
  </c:chart>
  <c:spPr>
    <a:noFill/>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Dziewczęta</c:v>
                </c:pt>
              </c:strCache>
            </c:strRef>
          </c:tx>
          <c:invertIfNegative val="0"/>
          <c:dLbls>
            <c:showLegendKey val="0"/>
            <c:showVal val="1"/>
            <c:showCatName val="0"/>
            <c:showSerName val="0"/>
            <c:showPercent val="0"/>
            <c:showBubbleSize val="0"/>
            <c:showLeaderLines val="0"/>
          </c:dLbls>
          <c:cat>
            <c:strRef>
              <c:f>Arkusz1!$A$2:$A$4</c:f>
              <c:strCache>
                <c:ptCount val="3"/>
                <c:pt idx="0">
                  <c:v>Klasa I</c:v>
                </c:pt>
                <c:pt idx="1">
                  <c:v>Klasa II</c:v>
                </c:pt>
                <c:pt idx="2">
                  <c:v>Klasa III</c:v>
                </c:pt>
              </c:strCache>
            </c:strRef>
          </c:cat>
          <c:val>
            <c:numRef>
              <c:f>Arkusz1!$B$2:$B$4</c:f>
              <c:numCache>
                <c:formatCode>0%</c:formatCode>
                <c:ptCount val="3"/>
                <c:pt idx="0">
                  <c:v>0.16</c:v>
                </c:pt>
                <c:pt idx="1">
                  <c:v>0.21000000000000021</c:v>
                </c:pt>
                <c:pt idx="2">
                  <c:v>0.29000000000000031</c:v>
                </c:pt>
              </c:numCache>
            </c:numRef>
          </c:val>
        </c:ser>
        <c:ser>
          <c:idx val="1"/>
          <c:order val="1"/>
          <c:tx>
            <c:strRef>
              <c:f>Arkusz1!$C$1</c:f>
              <c:strCache>
                <c:ptCount val="1"/>
                <c:pt idx="0">
                  <c:v>Chłopcy</c:v>
                </c:pt>
              </c:strCache>
            </c:strRef>
          </c:tx>
          <c:invertIfNegative val="0"/>
          <c:dLbls>
            <c:showLegendKey val="0"/>
            <c:showVal val="1"/>
            <c:showCatName val="0"/>
            <c:showSerName val="0"/>
            <c:showPercent val="0"/>
            <c:showBubbleSize val="0"/>
            <c:showLeaderLines val="0"/>
          </c:dLbls>
          <c:cat>
            <c:strRef>
              <c:f>Arkusz1!$A$2:$A$4</c:f>
              <c:strCache>
                <c:ptCount val="3"/>
                <c:pt idx="0">
                  <c:v>Klasa I</c:v>
                </c:pt>
                <c:pt idx="1">
                  <c:v>Klasa II</c:v>
                </c:pt>
                <c:pt idx="2">
                  <c:v>Klasa III</c:v>
                </c:pt>
              </c:strCache>
            </c:strRef>
          </c:cat>
          <c:val>
            <c:numRef>
              <c:f>Arkusz1!$C$2:$C$4</c:f>
              <c:numCache>
                <c:formatCode>0%</c:formatCode>
                <c:ptCount val="3"/>
                <c:pt idx="0">
                  <c:v>0.23</c:v>
                </c:pt>
                <c:pt idx="1">
                  <c:v>0.38000000000000217</c:v>
                </c:pt>
                <c:pt idx="2">
                  <c:v>0.22</c:v>
                </c:pt>
              </c:numCache>
            </c:numRef>
          </c:val>
        </c:ser>
        <c:dLbls>
          <c:showLegendKey val="0"/>
          <c:showVal val="0"/>
          <c:showCatName val="0"/>
          <c:showSerName val="0"/>
          <c:showPercent val="0"/>
          <c:showBubbleSize val="0"/>
        </c:dLbls>
        <c:gapWidth val="150"/>
        <c:shape val="box"/>
        <c:axId val="27994752"/>
        <c:axId val="28008832"/>
        <c:axId val="0"/>
      </c:bar3DChart>
      <c:catAx>
        <c:axId val="27994752"/>
        <c:scaling>
          <c:orientation val="minMax"/>
        </c:scaling>
        <c:delete val="0"/>
        <c:axPos val="b"/>
        <c:majorTickMark val="out"/>
        <c:minorTickMark val="none"/>
        <c:tickLblPos val="nextTo"/>
        <c:crossAx val="28008832"/>
        <c:crosses val="autoZero"/>
        <c:auto val="1"/>
        <c:lblAlgn val="ctr"/>
        <c:lblOffset val="100"/>
        <c:noMultiLvlLbl val="0"/>
      </c:catAx>
      <c:valAx>
        <c:axId val="28008832"/>
        <c:scaling>
          <c:orientation val="minMax"/>
        </c:scaling>
        <c:delete val="0"/>
        <c:axPos val="l"/>
        <c:majorGridlines/>
        <c:numFmt formatCode="0%" sourceLinked="1"/>
        <c:majorTickMark val="out"/>
        <c:minorTickMark val="none"/>
        <c:tickLblPos val="nextTo"/>
        <c:crossAx val="27994752"/>
        <c:crosses val="autoZero"/>
        <c:crossBetween val="between"/>
      </c:valAx>
    </c:plotArea>
    <c:legend>
      <c:legendPos val="r"/>
      <c:layout>
        <c:manualLayout>
          <c:xMode val="edge"/>
          <c:yMode val="edge"/>
          <c:x val="0.20185294546515023"/>
          <c:y val="9.8877327834020742E-2"/>
          <c:w val="0.14536927675707312"/>
          <c:h val="0.14351518560180127"/>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2008</c:v>
                </c:pt>
              </c:strCache>
            </c:strRef>
          </c:tx>
          <c:invertIfNegative val="0"/>
          <c:dLbls>
            <c:dLbl>
              <c:idx val="0"/>
              <c:layout>
                <c:manualLayout>
                  <c:x val="1.3888888888888959E-2"/>
                  <c:y val="-3.1746031746031744E-2"/>
                </c:manualLayout>
              </c:layout>
              <c:showLegendKey val="0"/>
              <c:showVal val="1"/>
              <c:showCatName val="0"/>
              <c:showSerName val="0"/>
              <c:showPercent val="0"/>
              <c:showBubbleSize val="0"/>
            </c:dLbl>
            <c:dLbl>
              <c:idx val="1"/>
              <c:layout>
                <c:manualLayout>
                  <c:x val="1.1574074074074075E-2"/>
                  <c:y val="-4.36507936507937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Arkusz1!$A$2:$A$3</c:f>
              <c:strCache>
                <c:ptCount val="2"/>
                <c:pt idx="0">
                  <c:v>stan etatowy</c:v>
                </c:pt>
                <c:pt idx="1">
                  <c:v>wakaty</c:v>
                </c:pt>
              </c:strCache>
            </c:strRef>
          </c:cat>
          <c:val>
            <c:numRef>
              <c:f>Arkusz1!$B$2:$B$3</c:f>
              <c:numCache>
                <c:formatCode>General</c:formatCode>
                <c:ptCount val="2"/>
                <c:pt idx="0">
                  <c:v>89</c:v>
                </c:pt>
                <c:pt idx="1">
                  <c:v>0</c:v>
                </c:pt>
              </c:numCache>
            </c:numRef>
          </c:val>
        </c:ser>
        <c:ser>
          <c:idx val="1"/>
          <c:order val="1"/>
          <c:tx>
            <c:strRef>
              <c:f>Arkusz1!$C$1</c:f>
              <c:strCache>
                <c:ptCount val="1"/>
                <c:pt idx="0">
                  <c:v>2011</c:v>
                </c:pt>
              </c:strCache>
            </c:strRef>
          </c:tx>
          <c:invertIfNegative val="0"/>
          <c:dLbls>
            <c:dLbl>
              <c:idx val="0"/>
              <c:layout>
                <c:manualLayout>
                  <c:x val="6.9444444444444649E-3"/>
                  <c:y val="-3.571428571428574E-2"/>
                </c:manualLayout>
              </c:layout>
              <c:showLegendKey val="0"/>
              <c:showVal val="1"/>
              <c:showCatName val="0"/>
              <c:showSerName val="0"/>
              <c:showPercent val="0"/>
              <c:showBubbleSize val="0"/>
            </c:dLbl>
            <c:dLbl>
              <c:idx val="1"/>
              <c:layout>
                <c:manualLayout>
                  <c:x val="1.851851851851858E-2"/>
                  <c:y val="-1.984126984126991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Arkusz1!$A$2:$A$3</c:f>
              <c:strCache>
                <c:ptCount val="2"/>
                <c:pt idx="0">
                  <c:v>stan etatowy</c:v>
                </c:pt>
                <c:pt idx="1">
                  <c:v>wakaty</c:v>
                </c:pt>
              </c:strCache>
            </c:strRef>
          </c:cat>
          <c:val>
            <c:numRef>
              <c:f>Arkusz1!$C$2:$C$3</c:f>
              <c:numCache>
                <c:formatCode>General</c:formatCode>
                <c:ptCount val="2"/>
                <c:pt idx="0">
                  <c:v>86</c:v>
                </c:pt>
                <c:pt idx="1">
                  <c:v>5</c:v>
                </c:pt>
              </c:numCache>
            </c:numRef>
          </c:val>
        </c:ser>
        <c:ser>
          <c:idx val="2"/>
          <c:order val="2"/>
          <c:tx>
            <c:strRef>
              <c:f>Arkusz1!$D$1</c:f>
              <c:strCache>
                <c:ptCount val="1"/>
                <c:pt idx="0">
                  <c:v>2014</c:v>
                </c:pt>
              </c:strCache>
            </c:strRef>
          </c:tx>
          <c:invertIfNegative val="0"/>
          <c:dLbls>
            <c:dLbl>
              <c:idx val="0"/>
              <c:layout>
                <c:manualLayout>
                  <c:x val="1.3888888888888959E-2"/>
                  <c:y val="-3.5714285714285698E-2"/>
                </c:manualLayout>
              </c:layout>
              <c:showLegendKey val="0"/>
              <c:showVal val="1"/>
              <c:showCatName val="0"/>
              <c:showSerName val="0"/>
              <c:showPercent val="0"/>
              <c:showBubbleSize val="0"/>
            </c:dLbl>
            <c:dLbl>
              <c:idx val="1"/>
              <c:layout>
                <c:manualLayout>
                  <c:x val="1.3888888888888959E-2"/>
                  <c:y val="-3.57142857142857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Arkusz1!$A$2:$A$3</c:f>
              <c:strCache>
                <c:ptCount val="2"/>
                <c:pt idx="0">
                  <c:v>stan etatowy</c:v>
                </c:pt>
                <c:pt idx="1">
                  <c:v>wakaty</c:v>
                </c:pt>
              </c:strCache>
            </c:strRef>
          </c:cat>
          <c:val>
            <c:numRef>
              <c:f>Arkusz1!$D$2:$D$3</c:f>
              <c:numCache>
                <c:formatCode>General</c:formatCode>
                <c:ptCount val="2"/>
                <c:pt idx="0">
                  <c:v>80</c:v>
                </c:pt>
                <c:pt idx="1">
                  <c:v>3</c:v>
                </c:pt>
              </c:numCache>
            </c:numRef>
          </c:val>
        </c:ser>
        <c:dLbls>
          <c:showLegendKey val="0"/>
          <c:showVal val="1"/>
          <c:showCatName val="0"/>
          <c:showSerName val="0"/>
          <c:showPercent val="0"/>
          <c:showBubbleSize val="0"/>
        </c:dLbls>
        <c:gapWidth val="150"/>
        <c:shape val="box"/>
        <c:axId val="28415488"/>
        <c:axId val="28417024"/>
        <c:axId val="0"/>
      </c:bar3DChart>
      <c:catAx>
        <c:axId val="28415488"/>
        <c:scaling>
          <c:orientation val="minMax"/>
        </c:scaling>
        <c:delete val="0"/>
        <c:axPos val="b"/>
        <c:numFmt formatCode="General" sourceLinked="1"/>
        <c:majorTickMark val="out"/>
        <c:minorTickMark val="none"/>
        <c:tickLblPos val="nextTo"/>
        <c:crossAx val="28417024"/>
        <c:crosses val="autoZero"/>
        <c:auto val="1"/>
        <c:lblAlgn val="ctr"/>
        <c:lblOffset val="100"/>
        <c:noMultiLvlLbl val="0"/>
      </c:catAx>
      <c:valAx>
        <c:axId val="28417024"/>
        <c:scaling>
          <c:orientation val="minMax"/>
        </c:scaling>
        <c:delete val="0"/>
        <c:axPos val="l"/>
        <c:majorGridlines/>
        <c:numFmt formatCode="General" sourceLinked="1"/>
        <c:majorTickMark val="out"/>
        <c:minorTickMark val="none"/>
        <c:tickLblPos val="nextTo"/>
        <c:crossAx val="28415488"/>
        <c:crosses val="autoZero"/>
        <c:crossBetween val="between"/>
      </c:valAx>
    </c:plotArea>
    <c:legend>
      <c:legendPos val="t"/>
      <c:overlay val="0"/>
    </c:legend>
    <c:plotVisOnly val="1"/>
    <c:dispBlanksAs val="gap"/>
    <c:showDLblsOverMax val="0"/>
  </c:chart>
  <c:txPr>
    <a:bodyPr/>
    <a:lstStyle/>
    <a:p>
      <a:pPr>
        <a:defRPr b="1"/>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2008</c:v>
                </c:pt>
              </c:strCache>
            </c:strRef>
          </c:tx>
          <c:invertIfNegative val="0"/>
          <c:dLbls>
            <c:txPr>
              <a:bodyPr/>
              <a:lstStyle/>
              <a:p>
                <a:pPr>
                  <a:defRPr sz="2000" b="1"/>
                </a:pPr>
                <a:endParaRPr lang="pl-PL"/>
              </a:p>
            </c:txPr>
            <c:dLblPos val="ctr"/>
            <c:showLegendKey val="0"/>
            <c:showVal val="1"/>
            <c:showCatName val="0"/>
            <c:showSerName val="0"/>
            <c:showPercent val="0"/>
            <c:showBubbleSize val="0"/>
            <c:showLeaderLines val="0"/>
          </c:dLbls>
          <c:cat>
            <c:strRef>
              <c:f>Arkusz1!$A$2</c:f>
              <c:strCache>
                <c:ptCount val="1"/>
                <c:pt idx="0">
                  <c:v>liczba postępowań wszczętych</c:v>
                </c:pt>
              </c:strCache>
            </c:strRef>
          </c:cat>
          <c:val>
            <c:numRef>
              <c:f>Arkusz1!$B$2</c:f>
              <c:numCache>
                <c:formatCode>General</c:formatCode>
                <c:ptCount val="1"/>
                <c:pt idx="0">
                  <c:v>134</c:v>
                </c:pt>
              </c:numCache>
            </c:numRef>
          </c:val>
        </c:ser>
        <c:ser>
          <c:idx val="1"/>
          <c:order val="1"/>
          <c:tx>
            <c:strRef>
              <c:f>Arkusz1!$C$1</c:f>
              <c:strCache>
                <c:ptCount val="1"/>
                <c:pt idx="0">
                  <c:v>2011</c:v>
                </c:pt>
              </c:strCache>
            </c:strRef>
          </c:tx>
          <c:invertIfNegative val="0"/>
          <c:dLbls>
            <c:dLbl>
              <c:idx val="0"/>
              <c:tx>
                <c:rich>
                  <a:bodyPr/>
                  <a:lstStyle/>
                  <a:p>
                    <a:r>
                      <a:rPr lang="pl-PL" sz="2000" b="1"/>
                      <a:t>213</a:t>
                    </a:r>
                    <a:endParaRPr lang="en-US" b="1"/>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Arkusz1!$A$2</c:f>
              <c:strCache>
                <c:ptCount val="1"/>
                <c:pt idx="0">
                  <c:v>liczba postępowań wszczętych</c:v>
                </c:pt>
              </c:strCache>
            </c:strRef>
          </c:cat>
          <c:val>
            <c:numRef>
              <c:f>Arkusz1!$C$2</c:f>
              <c:numCache>
                <c:formatCode>General</c:formatCode>
                <c:ptCount val="1"/>
                <c:pt idx="0">
                  <c:v>213</c:v>
                </c:pt>
              </c:numCache>
            </c:numRef>
          </c:val>
        </c:ser>
        <c:ser>
          <c:idx val="2"/>
          <c:order val="2"/>
          <c:tx>
            <c:strRef>
              <c:f>Arkusz1!$D$1</c:f>
              <c:strCache>
                <c:ptCount val="1"/>
                <c:pt idx="0">
                  <c:v>2014</c:v>
                </c:pt>
              </c:strCache>
            </c:strRef>
          </c:tx>
          <c:invertIfNegative val="0"/>
          <c:dLbls>
            <c:dLbl>
              <c:idx val="0"/>
              <c:tx>
                <c:rich>
                  <a:bodyPr/>
                  <a:lstStyle/>
                  <a:p>
                    <a:r>
                      <a:rPr lang="en-US" sz="2000" b="1"/>
                      <a:t>118</a:t>
                    </a:r>
                    <a:endParaRPr lang="en-US" b="1"/>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Arkusz1!$A$2</c:f>
              <c:strCache>
                <c:ptCount val="1"/>
                <c:pt idx="0">
                  <c:v>liczba postępowań wszczętych</c:v>
                </c:pt>
              </c:strCache>
            </c:strRef>
          </c:cat>
          <c:val>
            <c:numRef>
              <c:f>Arkusz1!$D$2</c:f>
              <c:numCache>
                <c:formatCode>General</c:formatCode>
                <c:ptCount val="1"/>
                <c:pt idx="0">
                  <c:v>118</c:v>
                </c:pt>
              </c:numCache>
            </c:numRef>
          </c:val>
        </c:ser>
        <c:dLbls>
          <c:showLegendKey val="0"/>
          <c:showVal val="1"/>
          <c:showCatName val="0"/>
          <c:showSerName val="0"/>
          <c:showPercent val="0"/>
          <c:showBubbleSize val="0"/>
        </c:dLbls>
        <c:gapWidth val="75"/>
        <c:axId val="28441216"/>
        <c:axId val="28360704"/>
      </c:barChart>
      <c:catAx>
        <c:axId val="28441216"/>
        <c:scaling>
          <c:orientation val="minMax"/>
        </c:scaling>
        <c:delete val="0"/>
        <c:axPos val="b"/>
        <c:numFmt formatCode="General" sourceLinked="1"/>
        <c:majorTickMark val="none"/>
        <c:minorTickMark val="none"/>
        <c:tickLblPos val="nextTo"/>
        <c:crossAx val="28360704"/>
        <c:crosses val="autoZero"/>
        <c:auto val="1"/>
        <c:lblAlgn val="ctr"/>
        <c:lblOffset val="100"/>
        <c:noMultiLvlLbl val="0"/>
      </c:catAx>
      <c:valAx>
        <c:axId val="28360704"/>
        <c:scaling>
          <c:orientation val="minMax"/>
        </c:scaling>
        <c:delete val="0"/>
        <c:axPos val="l"/>
        <c:numFmt formatCode="General" sourceLinked="1"/>
        <c:majorTickMark val="none"/>
        <c:minorTickMark val="none"/>
        <c:tickLblPos val="nextTo"/>
        <c:crossAx val="28441216"/>
        <c:crosses val="autoZero"/>
        <c:crossBetween val="between"/>
      </c:valAx>
    </c:plotArea>
    <c:legend>
      <c:legendPos val="b"/>
      <c:overlay val="0"/>
      <c:txPr>
        <a:bodyPr/>
        <a:lstStyle/>
        <a:p>
          <a:pPr>
            <a:defRPr b="1"/>
          </a:pPr>
          <a:endParaRPr lang="pl-PL"/>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2008</c:v>
                </c:pt>
              </c:strCache>
            </c:strRef>
          </c:tx>
          <c:invertIfNegative val="0"/>
          <c:cat>
            <c:strRef>
              <c:f>Arkusz1!$A$2:$A$8</c:f>
              <c:strCache>
                <c:ptCount val="7"/>
                <c:pt idx="0">
                  <c:v>kradzieże</c:v>
                </c:pt>
                <c:pt idx="1">
                  <c:v>kradzież z włamaniem</c:v>
                </c:pt>
                <c:pt idx="2">
                  <c:v>przestępstwa rozbójnicze</c:v>
                </c:pt>
                <c:pt idx="3">
                  <c:v>zniszczenie mienia</c:v>
                </c:pt>
                <c:pt idx="4">
                  <c:v>bójka i pobicie</c:v>
                </c:pt>
                <c:pt idx="5">
                  <c:v>nietrzeźwy kierujący</c:v>
                </c:pt>
                <c:pt idx="6">
                  <c:v>wypadki drogowe</c:v>
                </c:pt>
              </c:strCache>
            </c:strRef>
          </c:cat>
          <c:val>
            <c:numRef>
              <c:f>Arkusz1!$B$2:$B$8</c:f>
              <c:numCache>
                <c:formatCode>General</c:formatCode>
                <c:ptCount val="7"/>
                <c:pt idx="0">
                  <c:v>19</c:v>
                </c:pt>
                <c:pt idx="1">
                  <c:v>9</c:v>
                </c:pt>
                <c:pt idx="2">
                  <c:v>0</c:v>
                </c:pt>
                <c:pt idx="3">
                  <c:v>4</c:v>
                </c:pt>
                <c:pt idx="4">
                  <c:v>1</c:v>
                </c:pt>
                <c:pt idx="5">
                  <c:v>22</c:v>
                </c:pt>
                <c:pt idx="6">
                  <c:v>7</c:v>
                </c:pt>
              </c:numCache>
            </c:numRef>
          </c:val>
        </c:ser>
        <c:ser>
          <c:idx val="1"/>
          <c:order val="1"/>
          <c:tx>
            <c:strRef>
              <c:f>Arkusz1!$C$1</c:f>
              <c:strCache>
                <c:ptCount val="1"/>
                <c:pt idx="0">
                  <c:v>2011</c:v>
                </c:pt>
              </c:strCache>
            </c:strRef>
          </c:tx>
          <c:invertIfNegative val="0"/>
          <c:dLbls>
            <c:dLbl>
              <c:idx val="0"/>
              <c:layout>
                <c:manualLayout>
                  <c:x val="9.2592592592593264E-3"/>
                  <c:y val="0"/>
                </c:manualLayout>
              </c:layout>
              <c:showLegendKey val="0"/>
              <c:showVal val="1"/>
              <c:showCatName val="0"/>
              <c:showSerName val="0"/>
              <c:showPercent val="0"/>
              <c:showBubbleSize val="0"/>
            </c:dLbl>
            <c:dLbl>
              <c:idx val="1"/>
              <c:layout>
                <c:manualLayout>
                  <c:x val="1.157407407407407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Arkusz1!$A$2:$A$8</c:f>
              <c:strCache>
                <c:ptCount val="7"/>
                <c:pt idx="0">
                  <c:v>kradzieże</c:v>
                </c:pt>
                <c:pt idx="1">
                  <c:v>kradzież z włamaniem</c:v>
                </c:pt>
                <c:pt idx="2">
                  <c:v>przestępstwa rozbójnicze</c:v>
                </c:pt>
                <c:pt idx="3">
                  <c:v>zniszczenie mienia</c:v>
                </c:pt>
                <c:pt idx="4">
                  <c:v>bójka i pobicie</c:v>
                </c:pt>
                <c:pt idx="5">
                  <c:v>nietrzeźwy kierujący</c:v>
                </c:pt>
                <c:pt idx="6">
                  <c:v>wypadki drogowe</c:v>
                </c:pt>
              </c:strCache>
            </c:strRef>
          </c:cat>
          <c:val>
            <c:numRef>
              <c:f>Arkusz1!$C$2:$C$8</c:f>
              <c:numCache>
                <c:formatCode>General</c:formatCode>
                <c:ptCount val="7"/>
                <c:pt idx="0">
                  <c:v>45</c:v>
                </c:pt>
                <c:pt idx="1">
                  <c:v>25</c:v>
                </c:pt>
                <c:pt idx="2">
                  <c:v>4</c:v>
                </c:pt>
                <c:pt idx="3">
                  <c:v>5</c:v>
                </c:pt>
                <c:pt idx="4">
                  <c:v>5</c:v>
                </c:pt>
                <c:pt idx="5">
                  <c:v>14</c:v>
                </c:pt>
                <c:pt idx="6">
                  <c:v>7</c:v>
                </c:pt>
              </c:numCache>
            </c:numRef>
          </c:val>
        </c:ser>
        <c:ser>
          <c:idx val="2"/>
          <c:order val="2"/>
          <c:tx>
            <c:strRef>
              <c:f>Arkusz1!$D$1</c:f>
              <c:strCache>
                <c:ptCount val="1"/>
                <c:pt idx="0">
                  <c:v>2014</c:v>
                </c:pt>
              </c:strCache>
            </c:strRef>
          </c:tx>
          <c:invertIfNegative val="0"/>
          <c:cat>
            <c:strRef>
              <c:f>Arkusz1!$A$2:$A$8</c:f>
              <c:strCache>
                <c:ptCount val="7"/>
                <c:pt idx="0">
                  <c:v>kradzieże</c:v>
                </c:pt>
                <c:pt idx="1">
                  <c:v>kradzież z włamaniem</c:v>
                </c:pt>
                <c:pt idx="2">
                  <c:v>przestępstwa rozbójnicze</c:v>
                </c:pt>
                <c:pt idx="3">
                  <c:v>zniszczenie mienia</c:v>
                </c:pt>
                <c:pt idx="4">
                  <c:v>bójka i pobicie</c:v>
                </c:pt>
                <c:pt idx="5">
                  <c:v>nietrzeźwy kierujący</c:v>
                </c:pt>
                <c:pt idx="6">
                  <c:v>wypadki drogowe</c:v>
                </c:pt>
              </c:strCache>
            </c:strRef>
          </c:cat>
          <c:val>
            <c:numRef>
              <c:f>Arkusz1!$D$2:$D$8</c:f>
              <c:numCache>
                <c:formatCode>General</c:formatCode>
                <c:ptCount val="7"/>
                <c:pt idx="0">
                  <c:v>16</c:v>
                </c:pt>
                <c:pt idx="1">
                  <c:v>15</c:v>
                </c:pt>
                <c:pt idx="2">
                  <c:v>0</c:v>
                </c:pt>
                <c:pt idx="3">
                  <c:v>5</c:v>
                </c:pt>
                <c:pt idx="4">
                  <c:v>0</c:v>
                </c:pt>
                <c:pt idx="5">
                  <c:v>20</c:v>
                </c:pt>
                <c:pt idx="6">
                  <c:v>6</c:v>
                </c:pt>
              </c:numCache>
            </c:numRef>
          </c:val>
        </c:ser>
        <c:dLbls>
          <c:showLegendKey val="0"/>
          <c:showVal val="1"/>
          <c:showCatName val="0"/>
          <c:showSerName val="0"/>
          <c:showPercent val="0"/>
          <c:showBubbleSize val="0"/>
        </c:dLbls>
        <c:gapWidth val="150"/>
        <c:shape val="cylinder"/>
        <c:axId val="28523520"/>
        <c:axId val="28529408"/>
        <c:axId val="0"/>
      </c:bar3DChart>
      <c:catAx>
        <c:axId val="28523520"/>
        <c:scaling>
          <c:orientation val="minMax"/>
        </c:scaling>
        <c:delete val="0"/>
        <c:axPos val="b"/>
        <c:numFmt formatCode="General" sourceLinked="1"/>
        <c:majorTickMark val="out"/>
        <c:minorTickMark val="none"/>
        <c:tickLblPos val="nextTo"/>
        <c:txPr>
          <a:bodyPr rot="-5400000" vert="horz"/>
          <a:lstStyle/>
          <a:p>
            <a:pPr>
              <a:defRPr/>
            </a:pPr>
            <a:endParaRPr lang="pl-PL"/>
          </a:p>
        </c:txPr>
        <c:crossAx val="28529408"/>
        <c:crosses val="autoZero"/>
        <c:auto val="1"/>
        <c:lblAlgn val="ctr"/>
        <c:lblOffset val="100"/>
        <c:noMultiLvlLbl val="0"/>
      </c:catAx>
      <c:valAx>
        <c:axId val="28529408"/>
        <c:scaling>
          <c:orientation val="minMax"/>
        </c:scaling>
        <c:delete val="0"/>
        <c:axPos val="l"/>
        <c:majorGridlines/>
        <c:numFmt formatCode="General" sourceLinked="1"/>
        <c:majorTickMark val="out"/>
        <c:minorTickMark val="none"/>
        <c:tickLblPos val="nextTo"/>
        <c:crossAx val="28523520"/>
        <c:crosses val="autoZero"/>
        <c:crossBetween val="between"/>
      </c:valAx>
    </c:plotArea>
    <c:legend>
      <c:legendPos val="r"/>
      <c:overlay val="0"/>
      <c:txPr>
        <a:bodyPr/>
        <a:lstStyle/>
        <a:p>
          <a:pPr>
            <a:defRPr b="1"/>
          </a:pPr>
          <a:endParaRPr lang="pl-PL"/>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2011</c:v>
                </c:pt>
              </c:strCache>
            </c:strRef>
          </c:tx>
          <c:invertIfNegative val="0"/>
          <c:dLbls>
            <c:dLbl>
              <c:idx val="0"/>
              <c:layout>
                <c:manualLayout>
                  <c:x val="3.5033487892838742E-2"/>
                  <c:y val="-4.7619047619047693E-2"/>
                </c:manualLayout>
              </c:layout>
              <c:showLegendKey val="0"/>
              <c:showVal val="1"/>
              <c:showCatName val="0"/>
              <c:showSerName val="0"/>
              <c:showPercent val="0"/>
              <c:showBubbleSize val="0"/>
            </c:dLbl>
            <c:dLbl>
              <c:idx val="1"/>
              <c:layout>
                <c:manualLayout>
                  <c:x val="1.236476043276662E-2"/>
                  <c:y val="-5.158730158730157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Arkusz1!$A$2:$A$3</c:f>
              <c:strCache>
                <c:ptCount val="2"/>
                <c:pt idx="0">
                  <c:v>Liczba interwencji domowych</c:v>
                </c:pt>
                <c:pt idx="1">
                  <c:v>rozpoczętych procedur niebieskiej karty</c:v>
                </c:pt>
              </c:strCache>
            </c:strRef>
          </c:cat>
          <c:val>
            <c:numRef>
              <c:f>Arkusz1!$B$2:$B$3</c:f>
              <c:numCache>
                <c:formatCode>General</c:formatCode>
                <c:ptCount val="2"/>
                <c:pt idx="0">
                  <c:v>113</c:v>
                </c:pt>
                <c:pt idx="1">
                  <c:v>12</c:v>
                </c:pt>
              </c:numCache>
            </c:numRef>
          </c:val>
        </c:ser>
        <c:ser>
          <c:idx val="1"/>
          <c:order val="1"/>
          <c:tx>
            <c:strRef>
              <c:f>Arkusz1!$C$1</c:f>
              <c:strCache>
                <c:ptCount val="1"/>
                <c:pt idx="0">
                  <c:v>2014</c:v>
                </c:pt>
              </c:strCache>
            </c:strRef>
          </c:tx>
          <c:invertIfNegative val="0"/>
          <c:dLbls>
            <c:dLbl>
              <c:idx val="0"/>
              <c:layout>
                <c:manualLayout>
                  <c:x val="3.0911901081916653E-2"/>
                  <c:y val="-4.761904761904762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Arkusz1!$A$2:$A$3</c:f>
              <c:strCache>
                <c:ptCount val="2"/>
                <c:pt idx="0">
                  <c:v>Liczba interwencji domowych</c:v>
                </c:pt>
                <c:pt idx="1">
                  <c:v>rozpoczętych procedur niebieskiej karty</c:v>
                </c:pt>
              </c:strCache>
            </c:strRef>
          </c:cat>
          <c:val>
            <c:numRef>
              <c:f>Arkusz1!$C$2:$C$3</c:f>
              <c:numCache>
                <c:formatCode>General</c:formatCode>
                <c:ptCount val="2"/>
                <c:pt idx="0">
                  <c:v>76</c:v>
                </c:pt>
                <c:pt idx="1">
                  <c:v>19</c:v>
                </c:pt>
              </c:numCache>
            </c:numRef>
          </c:val>
        </c:ser>
        <c:dLbls>
          <c:showLegendKey val="0"/>
          <c:showVal val="0"/>
          <c:showCatName val="0"/>
          <c:showSerName val="0"/>
          <c:showPercent val="0"/>
          <c:showBubbleSize val="0"/>
        </c:dLbls>
        <c:gapWidth val="150"/>
        <c:shape val="box"/>
        <c:axId val="28457216"/>
        <c:axId val="28475392"/>
        <c:axId val="0"/>
      </c:bar3DChart>
      <c:catAx>
        <c:axId val="28457216"/>
        <c:scaling>
          <c:orientation val="minMax"/>
        </c:scaling>
        <c:delete val="0"/>
        <c:axPos val="b"/>
        <c:majorTickMark val="out"/>
        <c:minorTickMark val="none"/>
        <c:tickLblPos val="nextTo"/>
        <c:crossAx val="28475392"/>
        <c:crosses val="autoZero"/>
        <c:auto val="1"/>
        <c:lblAlgn val="ctr"/>
        <c:lblOffset val="100"/>
        <c:noMultiLvlLbl val="0"/>
      </c:catAx>
      <c:valAx>
        <c:axId val="28475392"/>
        <c:scaling>
          <c:orientation val="minMax"/>
        </c:scaling>
        <c:delete val="0"/>
        <c:axPos val="l"/>
        <c:majorGridlines/>
        <c:numFmt formatCode="General" sourceLinked="1"/>
        <c:majorTickMark val="out"/>
        <c:minorTickMark val="none"/>
        <c:tickLblPos val="nextTo"/>
        <c:crossAx val="28457216"/>
        <c:crosses val="autoZero"/>
        <c:crossBetween val="between"/>
      </c:valAx>
    </c:plotArea>
    <c:legend>
      <c:legendPos val="t"/>
      <c:overlay val="0"/>
      <c:txPr>
        <a:bodyPr/>
        <a:lstStyle/>
        <a:p>
          <a:pPr>
            <a:defRPr b="1"/>
          </a:pPr>
          <a:endParaRPr lang="pl-PL"/>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2011</c:v>
                </c:pt>
              </c:strCache>
            </c:strRef>
          </c:tx>
          <c:invertIfNegative val="0"/>
          <c:dLbls>
            <c:dLbl>
              <c:idx val="0"/>
              <c:spPr/>
              <c:txPr>
                <a:bodyPr/>
                <a:lstStyle/>
                <a:p>
                  <a:pPr>
                    <a:defRPr sz="1800"/>
                  </a:pPr>
                  <a:endParaRPr lang="pl-PL"/>
                </a:p>
              </c:txPr>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Arkusz1!$A$2</c:f>
              <c:strCache>
                <c:ptCount val="1"/>
                <c:pt idx="0">
                  <c:v>Kategoria 1</c:v>
                </c:pt>
              </c:strCache>
            </c:strRef>
          </c:cat>
          <c:val>
            <c:numRef>
              <c:f>Arkusz1!$B$2</c:f>
              <c:numCache>
                <c:formatCode>General</c:formatCode>
                <c:ptCount val="1"/>
                <c:pt idx="0">
                  <c:v>3</c:v>
                </c:pt>
              </c:numCache>
            </c:numRef>
          </c:val>
        </c:ser>
        <c:ser>
          <c:idx val="1"/>
          <c:order val="1"/>
          <c:tx>
            <c:strRef>
              <c:f>Arkusz1!$C$1</c:f>
              <c:strCache>
                <c:ptCount val="1"/>
                <c:pt idx="0">
                  <c:v>2014</c:v>
                </c:pt>
              </c:strCache>
            </c:strRef>
          </c:tx>
          <c:invertIfNegative val="0"/>
          <c:dLbls>
            <c:dLbl>
              <c:idx val="0"/>
              <c:spPr/>
              <c:txPr>
                <a:bodyPr/>
                <a:lstStyle/>
                <a:p>
                  <a:pPr>
                    <a:defRPr sz="1800"/>
                  </a:pPr>
                  <a:endParaRPr lang="pl-PL"/>
                </a:p>
              </c:txPr>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Arkusz1!$A$2</c:f>
              <c:strCache>
                <c:ptCount val="1"/>
                <c:pt idx="0">
                  <c:v>Kategoria 1</c:v>
                </c:pt>
              </c:strCache>
            </c:strRef>
          </c:cat>
          <c:val>
            <c:numRef>
              <c:f>Arkusz1!$C$2</c:f>
              <c:numCache>
                <c:formatCode>General</c:formatCode>
                <c:ptCount val="1"/>
                <c:pt idx="0">
                  <c:v>3</c:v>
                </c:pt>
              </c:numCache>
            </c:numRef>
          </c:val>
        </c:ser>
        <c:dLbls>
          <c:showLegendKey val="0"/>
          <c:showVal val="1"/>
          <c:showCatName val="0"/>
          <c:showSerName val="0"/>
          <c:showPercent val="0"/>
          <c:showBubbleSize val="0"/>
        </c:dLbls>
        <c:gapWidth val="170"/>
        <c:overlap val="-64"/>
        <c:axId val="28505600"/>
        <c:axId val="28507136"/>
      </c:barChart>
      <c:catAx>
        <c:axId val="28505600"/>
        <c:scaling>
          <c:orientation val="minMax"/>
        </c:scaling>
        <c:delete val="1"/>
        <c:axPos val="b"/>
        <c:majorTickMark val="none"/>
        <c:minorTickMark val="none"/>
        <c:tickLblPos val="none"/>
        <c:crossAx val="28507136"/>
        <c:crosses val="autoZero"/>
        <c:auto val="1"/>
        <c:lblAlgn val="ctr"/>
        <c:lblOffset val="100"/>
        <c:noMultiLvlLbl val="0"/>
      </c:catAx>
      <c:valAx>
        <c:axId val="28507136"/>
        <c:scaling>
          <c:orientation val="minMax"/>
        </c:scaling>
        <c:delete val="0"/>
        <c:axPos val="l"/>
        <c:majorGridlines/>
        <c:numFmt formatCode="General" sourceLinked="1"/>
        <c:majorTickMark val="none"/>
        <c:minorTickMark val="none"/>
        <c:tickLblPos val="nextTo"/>
        <c:spPr>
          <a:ln w="9525">
            <a:noFill/>
          </a:ln>
        </c:spPr>
        <c:crossAx val="28505600"/>
        <c:crosses val="autoZero"/>
        <c:crossBetween val="between"/>
      </c:valAx>
    </c:plotArea>
    <c:legend>
      <c:legendPos val="b"/>
      <c:overlay val="0"/>
      <c:txPr>
        <a:bodyPr/>
        <a:lstStyle/>
        <a:p>
          <a:pPr>
            <a:defRPr sz="1100" b="1"/>
          </a:pPr>
          <a:endParaRPr lang="pl-PL"/>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9724349157733725E-2"/>
          <c:y val="0.30363036303630381"/>
          <c:w val="0.6891271056661562"/>
          <c:h val="0.5907590759075908"/>
        </c:manualLayout>
      </c:layout>
      <c:pie3DChart>
        <c:varyColors val="1"/>
        <c:ser>
          <c:idx val="0"/>
          <c:order val="0"/>
          <c:tx>
            <c:strRef>
              <c:f>Sheet1!$A$2</c:f>
              <c:strCache>
                <c:ptCount val="1"/>
              </c:strCache>
            </c:strRef>
          </c:tx>
          <c:spPr>
            <a:solidFill>
              <a:srgbClr val="9999FF"/>
            </a:solidFill>
            <a:ln w="12660">
              <a:solidFill>
                <a:srgbClr val="000000"/>
              </a:solidFill>
              <a:prstDash val="solid"/>
            </a:ln>
          </c:spPr>
          <c:explosion val="21"/>
          <c:dPt>
            <c:idx val="1"/>
            <c:bubble3D val="0"/>
            <c:spPr>
              <a:solidFill>
                <a:srgbClr val="993366"/>
              </a:solidFill>
              <a:ln w="12660">
                <a:solidFill>
                  <a:srgbClr val="000000"/>
                </a:solidFill>
                <a:prstDash val="solid"/>
              </a:ln>
            </c:spPr>
          </c:dPt>
          <c:dPt>
            <c:idx val="2"/>
            <c:bubble3D val="0"/>
            <c:spPr>
              <a:solidFill>
                <a:srgbClr val="FFFFCC"/>
              </a:solidFill>
              <a:ln w="12660">
                <a:solidFill>
                  <a:srgbClr val="000000"/>
                </a:solidFill>
                <a:prstDash val="solid"/>
              </a:ln>
            </c:spPr>
          </c:dPt>
          <c:dLbls>
            <c:dLbl>
              <c:idx val="0"/>
              <c:tx>
                <c:rich>
                  <a:bodyPr/>
                  <a:lstStyle/>
                  <a:p>
                    <a:r>
                      <a:rPr lang="pl-PL"/>
                      <a:t>26,5%</a:t>
                    </a:r>
                  </a:p>
                </c:rich>
              </c:tx>
              <c:showLegendKey val="0"/>
              <c:showVal val="0"/>
              <c:showCatName val="0"/>
              <c:showSerName val="0"/>
              <c:showPercent val="0"/>
              <c:showBubbleSize val="0"/>
            </c:dLbl>
            <c:dLbl>
              <c:idx val="1"/>
              <c:tx>
                <c:rich>
                  <a:bodyPr/>
                  <a:lstStyle/>
                  <a:p>
                    <a:r>
                      <a:rPr lang="pl-PL"/>
                      <a:t>42,9 %</a:t>
                    </a:r>
                  </a:p>
                </c:rich>
              </c:tx>
              <c:showLegendKey val="0"/>
              <c:showVal val="0"/>
              <c:showCatName val="0"/>
              <c:showSerName val="0"/>
              <c:showPercent val="0"/>
              <c:showBubbleSize val="0"/>
            </c:dLbl>
            <c:dLbl>
              <c:idx val="2"/>
              <c:tx>
                <c:rich>
                  <a:bodyPr/>
                  <a:lstStyle/>
                  <a:p>
                    <a:r>
                      <a:rPr lang="pl-PL"/>
                      <a:t>30,6 %</a:t>
                    </a:r>
                  </a:p>
                </c:rich>
              </c:tx>
              <c:showLegendKey val="0"/>
              <c:showVal val="0"/>
              <c:showCatName val="0"/>
              <c:showSerName val="0"/>
              <c:showPercent val="0"/>
              <c:showBubbleSize val="0"/>
            </c:dLbl>
            <c:dLbl>
              <c:idx val="3"/>
              <c:tx>
                <c:rich>
                  <a:bodyPr/>
                  <a:lstStyle/>
                  <a:p>
                    <a:r>
                      <a:t>69,4 %</a:t>
                    </a:r>
                  </a:p>
                </c:rich>
              </c:tx>
              <c:showLegendKey val="0"/>
              <c:showVal val="0"/>
              <c:showCatName val="0"/>
              <c:showSerName val="0"/>
              <c:showPercent val="0"/>
              <c:showBubbleSize val="0"/>
            </c:dLbl>
            <c:spPr>
              <a:noFill/>
              <a:ln w="25320">
                <a:noFill/>
              </a:ln>
            </c:spPr>
            <c:txPr>
              <a:bodyPr/>
              <a:lstStyle/>
              <a:p>
                <a:pPr>
                  <a:defRPr sz="1196"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1"/>
          </c:dLbls>
          <c:cat>
            <c:strRef>
              <c:f>Sheet1!$B$1:$D$1</c:f>
              <c:strCache>
                <c:ptCount val="3"/>
                <c:pt idx="0">
                  <c:v>Przemoc fizyczna</c:v>
                </c:pt>
                <c:pt idx="1">
                  <c:v>Brak pomocy</c:v>
                </c:pt>
                <c:pt idx="2">
                  <c:v>Przemoc psychiczna</c:v>
                </c:pt>
              </c:strCache>
            </c:strRef>
          </c:cat>
          <c:val>
            <c:numRef>
              <c:f>Sheet1!$B$2:$D$2</c:f>
              <c:numCache>
                <c:formatCode>General</c:formatCode>
                <c:ptCount val="3"/>
                <c:pt idx="0">
                  <c:v>26.5</c:v>
                </c:pt>
                <c:pt idx="1">
                  <c:v>42.9</c:v>
                </c:pt>
                <c:pt idx="2">
                  <c:v>30.6</c:v>
                </c:pt>
              </c:numCache>
            </c:numRef>
          </c:val>
        </c:ser>
        <c:dLbls>
          <c:showLegendKey val="0"/>
          <c:showVal val="1"/>
          <c:showCatName val="0"/>
          <c:showSerName val="0"/>
          <c:showPercent val="0"/>
          <c:showBubbleSize val="0"/>
          <c:showLeaderLines val="1"/>
        </c:dLbls>
      </c:pie3DChart>
      <c:spPr>
        <a:noFill/>
        <a:ln w="25320">
          <a:noFill/>
        </a:ln>
      </c:spPr>
    </c:plotArea>
    <c:legend>
      <c:legendPos val="r"/>
      <c:layout>
        <c:manualLayout>
          <c:xMode val="edge"/>
          <c:yMode val="edge"/>
          <c:x val="0.75553477062977226"/>
          <c:y val="0.74150447137290687"/>
          <c:w val="0.21439509954058233"/>
          <c:h val="0.22112211221122113"/>
        </c:manualLayout>
      </c:layout>
      <c:overlay val="0"/>
      <c:spPr>
        <a:noFill/>
        <a:ln w="3165">
          <a:solidFill>
            <a:srgbClr val="000000"/>
          </a:solidFill>
          <a:prstDash val="solid"/>
        </a:ln>
      </c:spPr>
      <c:txPr>
        <a:bodyPr/>
        <a:lstStyle/>
        <a:p>
          <a:pPr>
            <a:defRPr sz="982" b="1" i="0" u="none" strike="noStrike" baseline="0">
              <a:solidFill>
                <a:srgbClr val="000000"/>
              </a:solidFill>
              <a:latin typeface="Calibri"/>
              <a:ea typeface="Calibri"/>
              <a:cs typeface="Calibri"/>
            </a:defRPr>
          </a:pPr>
          <a:endParaRPr lang="pl-PL"/>
        </a:p>
      </c:txPr>
    </c:legend>
    <c:plotVisOnly val="1"/>
    <c:dispBlanksAs val="zero"/>
    <c:showDLblsOverMax val="0"/>
  </c:chart>
  <c:spPr>
    <a:solidFill>
      <a:srgbClr val="FFFFFF"/>
    </a:solidFill>
    <a:ln>
      <a:noFill/>
    </a:ln>
  </c:spPr>
  <c:txPr>
    <a:bodyPr/>
    <a:lstStyle/>
    <a:p>
      <a:pPr>
        <a:defRPr sz="1196" b="1" i="0" u="none" strike="noStrike" baseline="0">
          <a:solidFill>
            <a:srgbClr val="000000"/>
          </a:solidFill>
          <a:latin typeface="Calibri"/>
          <a:ea typeface="Calibri"/>
          <a:cs typeface="Calibri"/>
        </a:defRPr>
      </a:pPr>
      <a:endParaRPr lang="pl-PL"/>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0.13838</cdr:x>
      <cdr:y>0.95343</cdr:y>
    </cdr:from>
    <cdr:to>
      <cdr:x>0.32549</cdr:x>
      <cdr:y>1</cdr:y>
    </cdr:to>
    <cdr:sp macro="" textlink="">
      <cdr:nvSpPr>
        <cdr:cNvPr id="2" name="pole tekstowe 1"/>
        <cdr:cNvSpPr txBox="1"/>
      </cdr:nvSpPr>
      <cdr:spPr>
        <a:xfrm xmlns:a="http://schemas.openxmlformats.org/drawingml/2006/main">
          <a:off x="915476" y="4034685"/>
          <a:ext cx="1237857" cy="1970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100"/>
            <a:t>2010 rok</a:t>
          </a:r>
        </a:p>
      </cdr:txBody>
    </cdr:sp>
  </cdr:relSizeAnchor>
  <cdr:relSizeAnchor xmlns:cdr="http://schemas.openxmlformats.org/drawingml/2006/chartDrawing">
    <cdr:from>
      <cdr:x>0.33639</cdr:x>
      <cdr:y>0.95524</cdr:y>
    </cdr:from>
    <cdr:to>
      <cdr:x>0.48452</cdr:x>
      <cdr:y>0.98957</cdr:y>
    </cdr:to>
    <cdr:sp macro="" textlink="">
      <cdr:nvSpPr>
        <cdr:cNvPr id="3" name="pole tekstowe 2"/>
        <cdr:cNvSpPr txBox="1"/>
      </cdr:nvSpPr>
      <cdr:spPr>
        <a:xfrm xmlns:a="http://schemas.openxmlformats.org/drawingml/2006/main">
          <a:off x="3034320" y="6233893"/>
          <a:ext cx="1336149" cy="2240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100"/>
            <a:t>2011 rok</a:t>
          </a:r>
        </a:p>
      </cdr:txBody>
    </cdr:sp>
  </cdr:relSizeAnchor>
  <cdr:relSizeAnchor xmlns:cdr="http://schemas.openxmlformats.org/drawingml/2006/chartDrawing">
    <cdr:from>
      <cdr:x>0.79657</cdr:x>
      <cdr:y>0.95343</cdr:y>
    </cdr:from>
    <cdr:to>
      <cdr:x>0.92131</cdr:x>
      <cdr:y>0.98596</cdr:y>
    </cdr:to>
    <cdr:sp macro="" textlink="">
      <cdr:nvSpPr>
        <cdr:cNvPr id="5" name="pole tekstowe 4"/>
        <cdr:cNvSpPr txBox="1"/>
      </cdr:nvSpPr>
      <cdr:spPr>
        <a:xfrm xmlns:a="http://schemas.openxmlformats.org/drawingml/2006/main">
          <a:off x="7185181" y="6222100"/>
          <a:ext cx="1125177" cy="2122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100"/>
            <a:t>2013 rok</a:t>
          </a:r>
        </a:p>
      </cdr:txBody>
    </cdr:sp>
  </cdr:relSizeAnchor>
  <cdr:relSizeAnchor xmlns:cdr="http://schemas.openxmlformats.org/drawingml/2006/chartDrawing">
    <cdr:from>
      <cdr:x>0.33639</cdr:x>
      <cdr:y>0.95524</cdr:y>
    </cdr:from>
    <cdr:to>
      <cdr:x>0.48452</cdr:x>
      <cdr:y>1</cdr:y>
    </cdr:to>
    <cdr:sp macro="" textlink="">
      <cdr:nvSpPr>
        <cdr:cNvPr id="7" name="pole tekstowe 2"/>
        <cdr:cNvSpPr txBox="1"/>
      </cdr:nvSpPr>
      <cdr:spPr>
        <a:xfrm xmlns:a="http://schemas.openxmlformats.org/drawingml/2006/main">
          <a:off x="2225444" y="4042344"/>
          <a:ext cx="979978" cy="1894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100"/>
            <a:t>2011 rok</a:t>
          </a:r>
        </a:p>
      </cdr:txBody>
    </cdr:sp>
  </cdr:relSizeAnchor>
  <cdr:relSizeAnchor xmlns:cdr="http://schemas.openxmlformats.org/drawingml/2006/chartDrawing">
    <cdr:from>
      <cdr:x>0.54678</cdr:x>
      <cdr:y>0.95107</cdr:y>
    </cdr:from>
    <cdr:to>
      <cdr:x>0.74446</cdr:x>
      <cdr:y>1</cdr:y>
    </cdr:to>
    <cdr:sp macro="" textlink="">
      <cdr:nvSpPr>
        <cdr:cNvPr id="8" name="pole tekstowe 3"/>
        <cdr:cNvSpPr txBox="1"/>
      </cdr:nvSpPr>
      <cdr:spPr>
        <a:xfrm xmlns:a="http://schemas.openxmlformats.org/drawingml/2006/main">
          <a:off x="3617286" y="4077860"/>
          <a:ext cx="1307804" cy="2070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100"/>
            <a:t>2012 rok</a:t>
          </a:r>
        </a:p>
      </cdr:txBody>
    </cdr:sp>
  </cdr:relSizeAnchor>
  <cdr:relSizeAnchor xmlns:cdr="http://schemas.openxmlformats.org/drawingml/2006/chartDrawing">
    <cdr:from>
      <cdr:x>0.79657</cdr:x>
      <cdr:y>0.95343</cdr:y>
    </cdr:from>
    <cdr:to>
      <cdr:x>0.92131</cdr:x>
      <cdr:y>1</cdr:y>
    </cdr:to>
    <cdr:sp macro="" textlink="">
      <cdr:nvSpPr>
        <cdr:cNvPr id="9" name="pole tekstowe 4"/>
        <cdr:cNvSpPr txBox="1"/>
      </cdr:nvSpPr>
      <cdr:spPr>
        <a:xfrm xmlns:a="http://schemas.openxmlformats.org/drawingml/2006/main">
          <a:off x="5269841" y="4034685"/>
          <a:ext cx="825238" cy="1970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100"/>
            <a:t>2013 rok</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ZAŁĄCZNIK NR 1 DO UCHWAŁY RADY GMINY ZAMBRÓW Z DNIA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E55C5-4CA6-4D11-8E06-E38E8F38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11915</Words>
  <Characters>71494</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STRATEGIA ROZWIĄZYWANIA PROBLEMÓW SPOŁECZNYCH  GMINY ZAMBRÓW                          NA LATA 2016 - 2025</vt:lpstr>
    </vt:vector>
  </TitlesOfParts>
  <Company>Microsoft</Company>
  <LinksUpToDate>false</LinksUpToDate>
  <CharactersWithSpaces>83243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ROZWIĄZYWANIA PROBLEMÓW SPOŁECZNYCH  GMINY ZAMBRÓW                          NA LATA 2016 - 2025</dc:title>
  <dc:creator>User</dc:creator>
  <cp:lastModifiedBy>Sijko</cp:lastModifiedBy>
  <cp:revision>2</cp:revision>
  <cp:lastPrinted>2015-11-02T09:47:00Z</cp:lastPrinted>
  <dcterms:created xsi:type="dcterms:W3CDTF">2015-12-01T07:12:00Z</dcterms:created>
  <dcterms:modified xsi:type="dcterms:W3CDTF">2015-12-01T07:12:00Z</dcterms:modified>
</cp:coreProperties>
</file>