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74FF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858F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56E8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7233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21</w:t>
            </w:r>
            <w:r w:rsidR="00A858F2">
              <w:rPr>
                <w:sz w:val="20"/>
              </w:rPr>
              <w:t xml:space="preserve"> </w:t>
            </w:r>
            <w:r>
              <w:rPr>
                <w:sz w:val="20"/>
              </w:rPr>
              <w:t>maj</w:t>
            </w:r>
            <w:r w:rsidR="00A858F2">
              <w:rPr>
                <w:sz w:val="20"/>
              </w:rPr>
              <w:t>a 2018 r.</w:t>
            </w:r>
          </w:p>
          <w:p w:rsidR="00A77B3E" w:rsidRDefault="00A858F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56E89">
            <w:pPr>
              <w:ind w:left="5669"/>
              <w:jc w:val="left"/>
              <w:rPr>
                <w:sz w:val="20"/>
              </w:rPr>
            </w:pPr>
          </w:p>
          <w:p w:rsidR="00A77B3E" w:rsidRDefault="00A56E8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56E89"/>
    <w:p w:rsidR="00A77B3E" w:rsidRDefault="00A858F2">
      <w:pPr>
        <w:jc w:val="center"/>
        <w:rPr>
          <w:b/>
          <w:caps/>
        </w:rPr>
      </w:pPr>
      <w:r>
        <w:rPr>
          <w:b/>
          <w:caps/>
        </w:rPr>
        <w:t>Uchwała Nr 284/XXXIX/18</w:t>
      </w:r>
      <w:r>
        <w:rPr>
          <w:b/>
          <w:caps/>
        </w:rPr>
        <w:br/>
        <w:t>Rady Gminy Zambrów</w:t>
      </w:r>
    </w:p>
    <w:p w:rsidR="00A77B3E" w:rsidRDefault="00A858F2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A858F2">
      <w:pPr>
        <w:keepNext/>
        <w:spacing w:after="480"/>
        <w:jc w:val="center"/>
      </w:pPr>
      <w:r>
        <w:rPr>
          <w:b/>
        </w:rPr>
        <w:t>zmieniająca uchwałę w sprawie ustalenia wysokości wynagrodzenia Wójtowi Gminy Zambrów.</w:t>
      </w:r>
    </w:p>
    <w:p w:rsidR="00A77B3E" w:rsidRDefault="00A858F2">
      <w:pPr>
        <w:keepLines/>
        <w:spacing w:before="120" w:after="120"/>
        <w:ind w:firstLine="227"/>
      </w:pPr>
      <w:r>
        <w:t>Na podstawie art. 18 ust. 2 pkt 2 ustawy z dnia 8 marca 1990 r. o samorządzie gminnym (Dz. U. z 2018 r. poz. 994 i poz. 100) Rada Gminy Zambrów uchwala, co następuje:</w:t>
      </w:r>
    </w:p>
    <w:p w:rsidR="00A77B3E" w:rsidRDefault="00A858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 6/II/14 Rady Gminy Zambrów z dnia 10 grudnia 2014 r. w sprawie ustalenia wysokości wynagrodzenia Wójtowi Gminy Zambrów, zmienionej uchwałą Nr 44/VIII/15 Rady Gminy Zambrów z dnia 29 maja 2015 r. i uchwałą Nr 167/XXIV16 z dnia 21 grudnia 2016 r. </w:t>
      </w:r>
      <w:r>
        <w:rPr>
          <w:b/>
          <w:color w:val="000000"/>
          <w:u w:color="000000"/>
        </w:rPr>
        <w:t>§ 1.</w:t>
      </w:r>
      <w:r>
        <w:rPr>
          <w:color w:val="000000"/>
          <w:u w:color="000000"/>
        </w:rPr>
        <w:t xml:space="preserve"> otrzymuje brzmienie:</w:t>
      </w:r>
    </w:p>
    <w:p w:rsidR="00A77B3E" w:rsidRDefault="00A858F2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 w:rsidRPr="00D72333">
        <w:rPr>
          <w:b/>
        </w:rPr>
        <w:t>§ 1</w:t>
      </w:r>
      <w:r>
        <w:t>. </w:t>
      </w:r>
      <w:r>
        <w:rPr>
          <w:color w:val="000000"/>
          <w:u w:color="000000"/>
        </w:rPr>
        <w:t>Us</w:t>
      </w:r>
      <w:r w:rsidR="00F41A4C">
        <w:rPr>
          <w:color w:val="000000"/>
          <w:u w:color="000000"/>
        </w:rPr>
        <w:t>tala się Panu Jarosławowi Kos</w:t>
      </w:r>
      <w:r>
        <w:rPr>
          <w:color w:val="000000"/>
          <w:u w:color="000000"/>
        </w:rPr>
        <w:t xml:space="preserve"> - Wójtowi Gminy Zambrów, następujące składniki wynagrodzenia, określone w rozporządzeniu Rady Ministrów z dnia 15 maja 2018 r. w sprawie wynagradzania pracowników samorządowych (Dz. U. poz. 936):</w:t>
      </w:r>
    </w:p>
    <w:p w:rsidR="00A77B3E" w:rsidRDefault="00A858F2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wynagrodzenie zasadnicze w wysokości 4700,00 zł (słownie: cztery tysiące siedemdziesiąt 00/100 zł) miesięcznie,</w:t>
      </w:r>
    </w:p>
    <w:p w:rsidR="00A77B3E" w:rsidRDefault="00A858F2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dodatek funkcyjny w wysokości - 1900,00 zł (słownie: jeden tysiąc dziewięćset 00/100 zł) miesięcznie,</w:t>
      </w:r>
    </w:p>
    <w:p w:rsidR="00A77B3E" w:rsidRDefault="00A858F2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dodatek stażowy za wysługę lat w wysokości 20% od kwoty wynagrodzenia zasadniczego, według zasad obowiązujących pracowników samorządowych,</w:t>
      </w:r>
    </w:p>
    <w:p w:rsidR="00A77B3E" w:rsidRDefault="00A858F2">
      <w:pPr>
        <w:spacing w:before="120" w:after="240"/>
        <w:ind w:left="90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dodatek specjalny w wysokości 40 % łącznie wynagrodzenia zasadniczego i dodatku funkcyjnego.</w:t>
      </w:r>
      <w:r>
        <w:t>”.</w:t>
      </w:r>
    </w:p>
    <w:p w:rsidR="00A77B3E" w:rsidRDefault="00A858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Uchwała wchodzi w życie </w:t>
      </w:r>
      <w:r>
        <w:rPr>
          <w:i/>
          <w:color w:val="000000"/>
          <w:u w:color="000000"/>
        </w:rPr>
        <w:t xml:space="preserve">z </w:t>
      </w:r>
      <w:r>
        <w:rPr>
          <w:color w:val="000000"/>
          <w:u w:color="000000"/>
        </w:rPr>
        <w:t>dniem 1 lipca 2018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89" w:rsidRDefault="00A56E89">
      <w:r>
        <w:separator/>
      </w:r>
    </w:p>
  </w:endnote>
  <w:endnote w:type="continuationSeparator" w:id="0">
    <w:p w:rsidR="00A56E89" w:rsidRDefault="00A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74FF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74FF3" w:rsidRDefault="00A858F2">
          <w:pPr>
            <w:jc w:val="left"/>
            <w:rPr>
              <w:sz w:val="18"/>
            </w:rPr>
          </w:pPr>
          <w:r>
            <w:rPr>
              <w:sz w:val="18"/>
            </w:rPr>
            <w:t>Id: 523AF76C-FF52-45C8-BC89-15B51F9E5400.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74FF3" w:rsidRDefault="00A858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0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74FF3" w:rsidRDefault="00E74F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89" w:rsidRDefault="00A56E89">
      <w:r>
        <w:separator/>
      </w:r>
    </w:p>
  </w:footnote>
  <w:footnote w:type="continuationSeparator" w:id="0">
    <w:p w:rsidR="00A56E89" w:rsidRDefault="00A5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3"/>
    <w:rsid w:val="009E0776"/>
    <w:rsid w:val="00A56E89"/>
    <w:rsid w:val="00A858F2"/>
    <w:rsid w:val="00D72333"/>
    <w:rsid w:val="00E74FF3"/>
    <w:rsid w:val="00F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284/XXXIX/18 z dnia 18 czerwca 2018 r.</vt:lpstr>
      <vt:lpstr/>
    </vt:vector>
  </TitlesOfParts>
  <Company>Rada Gminy Zambrów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284/XXXIX/18 z dnia 18 czerwca 2018 r.</dc:title>
  <dc:subject>zmieniająca uchwałę w^sprawie ustalenia wysokości wynagrodzenia Wójtowi Gminy Zambrów.</dc:subject>
  <dc:creator>BogdanPac</dc:creator>
  <cp:lastModifiedBy>Bozena Plona</cp:lastModifiedBy>
  <cp:revision>2</cp:revision>
  <dcterms:created xsi:type="dcterms:W3CDTF">2018-06-13T12:52:00Z</dcterms:created>
  <dcterms:modified xsi:type="dcterms:W3CDTF">2018-06-13T12:52:00Z</dcterms:modified>
  <cp:category>Akt prawny</cp:category>
</cp:coreProperties>
</file>